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97" w:rsidRDefault="006D7A97" w:rsidP="006D7A97">
      <w:pPr>
        <w:ind w:firstLine="709"/>
        <w:jc w:val="center"/>
        <w:rPr>
          <w:b/>
          <w:bCs/>
          <w:sz w:val="28"/>
          <w:szCs w:val="28"/>
        </w:rPr>
      </w:pPr>
      <w:r w:rsidRPr="006D7A97">
        <w:rPr>
          <w:b/>
          <w:bCs/>
          <w:sz w:val="28"/>
          <w:szCs w:val="28"/>
        </w:rPr>
        <w:t>Социальное поведение личности</w:t>
      </w:r>
    </w:p>
    <w:p w:rsidR="006D7A97" w:rsidRPr="006D7A97" w:rsidRDefault="006D7A97" w:rsidP="006D7A97">
      <w:pPr>
        <w:ind w:firstLine="709"/>
        <w:jc w:val="center"/>
        <w:rPr>
          <w:b/>
          <w:bCs/>
          <w:sz w:val="28"/>
          <w:szCs w:val="28"/>
        </w:rPr>
      </w:pPr>
    </w:p>
    <w:p w:rsidR="006D7A97" w:rsidRPr="006D7A97" w:rsidRDefault="006D7A97" w:rsidP="008234B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6D7A97">
        <w:rPr>
          <w:b/>
          <w:bCs/>
          <w:sz w:val="28"/>
          <w:szCs w:val="28"/>
        </w:rPr>
        <w:t>Система ценностей как основа социальной деятельности индивида</w:t>
      </w:r>
    </w:p>
    <w:p w:rsidR="006D7A97" w:rsidRDefault="006D7A97" w:rsidP="006D7A97">
      <w:pPr>
        <w:ind w:firstLine="709"/>
        <w:rPr>
          <w:sz w:val="28"/>
          <w:szCs w:val="28"/>
        </w:rPr>
      </w:pP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 xml:space="preserve">Нормы, сложившиеся в обществе, являются высшим выражением его системы ценностей (господствующие представления о том, что считать хорошим, правильным или желательным). Разница между ценностями и </w:t>
      </w:r>
      <w:r w:rsidRPr="006D7A97">
        <w:rPr>
          <w:color w:val="000000"/>
          <w:sz w:val="28"/>
          <w:szCs w:val="28"/>
        </w:rPr>
        <w:t xml:space="preserve">нормами </w:t>
      </w:r>
      <w:r w:rsidRPr="006D7A97">
        <w:rPr>
          <w:sz w:val="28"/>
          <w:szCs w:val="28"/>
        </w:rPr>
        <w:t xml:space="preserve">заключается в том, что ценности - это абстрактные, общие понятия, в то время как нормы - это правила или руководящие принципы поведения для людей в ситуациях определенного рода. Система ценностей, сложившаяся в обществе играет важную роль, так как она влияет на содержание норм. </w:t>
      </w:r>
    </w:p>
    <w:p w:rsidR="006D7A97" w:rsidRPr="006D7A97" w:rsidRDefault="006D7A97" w:rsidP="006D7A97">
      <w:pPr>
        <w:ind w:firstLine="709"/>
        <w:rPr>
          <w:color w:val="000000"/>
          <w:sz w:val="28"/>
          <w:szCs w:val="28"/>
        </w:rPr>
      </w:pPr>
      <w:r w:rsidRPr="006D7A97">
        <w:rPr>
          <w:sz w:val="28"/>
          <w:szCs w:val="28"/>
        </w:rPr>
        <w:t>Философами ценность рассматривается как категория, указывающая на человеческое, социальное и культурное значение определенных явлений действительности, которые оцениваются в плане добра и зла, истины и неистины, красоты и безобразия, допустимого и запретного, справедливого и несправедливого и т. п.; способы и критерии, на основании которых оцениваются соответствующие явления (установки, оценки,</w:t>
      </w:r>
      <w:r w:rsidRPr="006D7A97">
        <w:rPr>
          <w:color w:val="000000"/>
          <w:sz w:val="28"/>
          <w:szCs w:val="28"/>
        </w:rPr>
        <w:t xml:space="preserve"> </w:t>
      </w:r>
      <w:r w:rsidRPr="006D7A97">
        <w:rPr>
          <w:sz w:val="28"/>
          <w:szCs w:val="28"/>
        </w:rPr>
        <w:t>запреты, цели или проекты</w:t>
      </w:r>
      <w:r w:rsidRPr="006D7A97">
        <w:rPr>
          <w:color w:val="000000"/>
          <w:sz w:val="28"/>
          <w:szCs w:val="28"/>
        </w:rPr>
        <w:t xml:space="preserve">). 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 xml:space="preserve">Система ценностей формировалась на протяжении многих столетий под влиянием ряда религиозных, этических, нравственных, художественных, политических, классовых, национальных и других факторов. Субъектами ценностных отношений являются конкретный человек (индивид, личность), небольшая контактная группа людей, большая неконтактная социокультурная группа людей, “частичный субъект” и человечество в целом как “совокупный объект”. 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Ценности и ценностные ориентации выполняют различную роль на конкретных этапах жизненного пути человека. Так, в юности происходит наиболее интенсивное их формирование, предварительное самоопределение личности, «теоретическое осмысливание ценностей общества». В среднем возрасте человек характеризуется наибольшей социальной отдачей на основе устоявшихся ценностных представлений, их углубления и совершенствования. В этом возрасте человек проявляет наибольшую самостоятельность в социальной, культурной, профессиональной, семейной сферах. Происходит конкретизация основных потребностей, мировоззрения, стабилизация самооценки. Это возраст максимальной требовательности к себе. В период старости, когда личность частично или полностью выключается из общественного производства, а интеллектуальное и эмоциональное развитие продолжается, именно от разнообразия интересов и ценностных предпочтений, которые сформировались в юности и прошли коррекцию в зрелом возрасте, зависит степень освоения нового положения, понимания себя и своей роли в обществе. Однако, при всех изменениях личности, связанного с накоплением ею жизненного опыта, широтой и глубиной её переживаний, характером знаний, навыков и умений, сформированного мировоззрения, усвоенных норм поведения, ценностные ориентации придают личности качественную определенность, устойчивость, цельность. Роль ценностей в жизни, как отдельного индивида, так и общества в целом чрезвычайно велика. В соответствии с ними происходит отбор информации в процессе общения, устанавливаются</w:t>
      </w:r>
      <w:r>
        <w:rPr>
          <w:sz w:val="28"/>
          <w:szCs w:val="28"/>
        </w:rPr>
        <w:t xml:space="preserve"> </w:t>
      </w:r>
      <w:r w:rsidRPr="006D7A97">
        <w:rPr>
          <w:sz w:val="28"/>
          <w:szCs w:val="28"/>
        </w:rPr>
        <w:t xml:space="preserve">социальные отношения, формируются аффекты (эмоции и чувства), навыки взаимодействия и т.д. Таким образом, ценность не есть вещь, а есть отношение к вещи, явлению, событию, процессу и т.п. Ценности имеют огромное значение в любой культуре, поскольку определяют отношения человека с природой, социумом, ближайшим окружением и самим собой. В человеческом сознании существует одновременно множество ценностей, поэтому вполне оправданно говорить о системе ценностей, поскольку ценности существуют не хаотично, они определенным образом упорядочены по отношению друг к другу. Осваивая ценности окружающего мира, человек опирается на устоявшиеся в его культуре традиции, нормы, обычаи и постепенно формирует систему основополагающих и общепринятых ценностей, служащих ему руководством в жизни. На этой основе в каждой культуре складывается своя система ценностей, отражающая ее специфическое положение в мире. Система ценностей обыкновенно представляет собой иерархию, в которой ценности располагаются по нарастающей значимости. Благодаря этой системе обеспечиваются целостность данной культуры, ее неповторимый облик, необходимая степень порядка и предсказуемости. 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 xml:space="preserve">Ценности в жизни каждого человека имеют разное значение. Поэтому одни люди являются приверженцами ценностей коллектива, а другие — ценностей индивидуализма. Так, человек в США в первую очередь считает себя индивидом, а уж потом членом социума, в то время как во многих других странах, таких, как Япония, люди в первую очередь считают себя членом социума и только потом индивидом. Этническому поведению человека предшествуют мотивы, которые основаны на этнических ценностях группы. Поэтому, любое поведение, протекающее по этой схеме, будет ценностно ориентировано. В связи с этим необходимо рассмотреть категорию ценностная ориентация. Ценностная ориентация, выражая внутренний мир личности, выполняет организующую, направляющую, регулирующую индивида роль. Она приписывает человеку определенные нормы, правила, принципы поведения, соответствующие тому социальному окружению, в котором протекает его деятельность. На принятие решения, которое в дальнейшем определяет поведение индивида, оказывают влияние различные факторы. Решающее значение среди них, несомненно, имеют ценностные ориентации. Именно они организуют поведение личности по отношению к предметам объективного мира, и себя как члену общества. Под ценностными ориентациями личности понимаются стратегические доминанты её поведения, как во временном, так и в ценностном пространстве. Они определяют жизненный путь личности на достаточно длительных отрезках индивидуальной биографии и по всему объему наиболее значимых детерминант линии её поведения. То есть ценностные ориентации являются категорией, прежде всего, личностного плана. Они детерминируют поведение личности в социальной сфере. Они являются важным структурным компонентом личности, играющим в ее жизнедеятельности организующую, направляющую и регулятивную роль. Для общества система устойчивых ценностных ориентаций личности является показателем того, что можно ожидать от неё. Систему ценностных ориентаций личности формируют ценности, присущие данной культуре. 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Разделяемые индивидами или группами людей ценности служат масштабом оценки поступков с точки зрения их соотнесения с данной системой ценностей. То есть ценность является категорией как индивидуального, так как и социального плана. Она является связующей нитью между обществом и индивидом. Ценность определяет, формирует ценностные ориентации, ибо ценностные ориентации - это своего рода направленность индивида на те или иные ценности данного общества, данной культуры. В процессе становления системы ценностей, при движении от низшего полюса к высшему полюсу развития люди в своих жизненных ориентациях расходятся по трём взаимно противоположным направлениям. В одном случае общество полностью овладевает индивидом, поглощает его целиком, и цели его жизни становятся социально-значимыми. В другом случае органическая природа индивида столь сильна, что превозмогает социальное воздействие, не позволяет подчиниться социальному порядку и животная природа человека подчиняет его личность страстью к наслаждениям. В третьем случае "осознавшая себя индивидуальность" концентрирует все свое внимание на самое себя; смыслом жизни человека становится безграничный внутренний мир "Я".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</w:p>
    <w:p w:rsidR="006D7A97" w:rsidRPr="006D7A97" w:rsidRDefault="006D7A97" w:rsidP="006D7A9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6D7A97">
        <w:rPr>
          <w:b/>
          <w:bCs/>
          <w:sz w:val="28"/>
          <w:szCs w:val="28"/>
        </w:rPr>
        <w:t>Социальное поведение и социальный контроль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C термином “</w:t>
      </w:r>
      <w:r w:rsidRPr="006D7A97">
        <w:rPr>
          <w:i/>
          <w:iCs/>
          <w:sz w:val="28"/>
          <w:szCs w:val="28"/>
        </w:rPr>
        <w:t>поведение</w:t>
      </w:r>
      <w:r w:rsidRPr="006D7A97">
        <w:rPr>
          <w:sz w:val="28"/>
          <w:szCs w:val="28"/>
        </w:rPr>
        <w:t xml:space="preserve">” в науке связывается активность, система действий, которая состоит в адаптации, в приспособлении к уже имеющейся наличной среде, притом у животных только к природной, а у человека — и к социальной. Эта адаптация осуществляется на основе определенных биологически или социально заданных программ, исходные основания которых не подвергаются пересмотру или перестройке. Типичным примером социального поведения является, скажем, адаптация, приспособление к окружающей социальной среде путём следования принятым в этой среде обычаям, правилам и нормам. 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 xml:space="preserve">Адаптивное поведение представляет собой “закрытую” систему отношения к действительности, пределы которого ограничены данной социальной или природной средой и заданным набором возможных действий в этой среде, определенными жизненными стереотипами и программами. Присущей только человеку формой отношения к действительности является </w:t>
      </w:r>
      <w:r w:rsidRPr="006D7A97">
        <w:rPr>
          <w:i/>
          <w:iCs/>
          <w:sz w:val="28"/>
          <w:szCs w:val="28"/>
        </w:rPr>
        <w:t>деятельность,</w:t>
      </w:r>
      <w:r w:rsidRPr="006D7A97">
        <w:rPr>
          <w:sz w:val="28"/>
          <w:szCs w:val="28"/>
        </w:rPr>
        <w:t xml:space="preserve"> которая, в отличие от поведения, не ограничивается приспособлением к существующим условиям — природным или социальным,— а перестраивает, преобразует их. Соответственно такая деятельность предполагает способность к постоянному пересмотру и совершенствованию лежащих в ее основании программ. Люди выступают при этом не просто исполнителями заданной программы поведения — хотя бы и активными, находящими новые оригинальные решения в рамках ее осуществления,— а создателями, творцами принципиально новых программ действий. В случае адаптивного поведения при всей его возможной активности и оригинальности цели действий, в конечном счёте, заданы, определены; активность же связана с поиском возможных средств достижения этих целей. Иными словами, приспособительное поведение целенаправленно, целесообразно.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Для достижения жизненных целей и при реализации отдельных задач человек может использовать два типа поведения. Обычно эти типы поведения обозначаются как "естественное" и "ритуальное"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Различия между ними на первый взгляд совершенно незаметны, но имеют принципиальный характер. Естественное поведение индивидуально-значимо и эгоцентрично: оно всегда направлено на достижение индивидуальных целей и адекватно им. Поэтому для человека в ситуации осуществления такого поведения не стоит вопрос о соответствии целей и средств. Цель может и должна быть достигнута любыми средствами. Рассогласование между целями и средствами их достижения и позволяет выделить естественное эгоцентрическое поведение в особую форму. Оно социально нерегламентируемо, принципиально аморально, точнее "бесцеремонно". Оно носит натуральный, природный характер, поскольку обращено к обеспечению органических потребностей.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В обществе "натуральное" эгоцентрическое поведение запрещено. Несмотря на имманентный характер социальной жизни, она всегда базируется на конвенции и взаимных уступках со стороны всех индивидов. Но поведение уступок - ритуальное, "церемонное" - это индивидуально-неестественное поведение, хотя именно благодаря такому поведению общество существует и воспроизводится.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 xml:space="preserve">Ритуал во всем многообразии форм - от этикета до церемонии - настолько глубоко пронизывает всю социальную жизнь, что мы попросту не замечаем, что живем в сплошном поле ритуальных взаимодействий. (Наоборот, в силу того, что "натуральное" поведение запрещено, мы способны отмечать самые мельчайшие его проявления у другого). 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Благодаря ритуальному поведению человек как бы пребывает в колыбели социального благополучия: поминутно он убеждается, что положение дел сохраняется, а его социальный статус незыблем. Ритуальное поведение - средство обеспечения стабильности социальной структуры. И всякий человек, реализующий формы ритуального поведения, тем самым осуществляет деятельность по обеспечению социальной устойчивости. Общество нуждается для этого в значительных усилиях, коль скоро столь велика доля ритуала в пуле повседневного поведения.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Но общество не отменяет и естественного эгоцентрического поведения, да оно и не может его отменить. Более того, поскольку "натуральное" поведение адекватно по целям и неразборчиво в средствах, оно оказывается всегда "энергетически" более выгодным для индивида, нежели ритуальное поведение в соответствии с внешними правилами. Поэтому социальные механизмы - прежде всего механизмы социализации – направлены на то, чтобы преобразовать формы "натурального" поведения в различные формы ритуального поведения. Естественно, что всегда, когда существует необходимость замещения одной формы другой, нужны специальные социальные механизмы с функциями поддержки, контроля и наказания. Такие социальные механизмы развиты в любом обществе. И основными среди них являются институты социализации.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Социализация касается прежде всего индивида. Это индивидуальный процесс. Но он протекает всегда под бдительным оком общества, окружающих его людей. Если контроль</w:t>
      </w:r>
      <w:r>
        <w:rPr>
          <w:sz w:val="28"/>
          <w:szCs w:val="28"/>
        </w:rPr>
        <w:t xml:space="preserve"> </w:t>
      </w:r>
      <w:r w:rsidRPr="006D7A97">
        <w:rPr>
          <w:sz w:val="28"/>
          <w:szCs w:val="28"/>
        </w:rPr>
        <w:t>осуществляется отдельным человеком, то он носит индивидуальный характер, а если целым коллективом — семьей, группой друзей , учреждением или социальным институтом, то приобретает общественный характер и называется социальным контролем.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Основная задача социального контроля — создание условий для устойчивости той или иной социальной системы, сохранение социальной стабильности и в то же время для позитивных изменений. Это требует от контроля большой гибкости, способности распознавать отклонения</w:t>
      </w:r>
      <w:r>
        <w:rPr>
          <w:sz w:val="28"/>
          <w:szCs w:val="28"/>
        </w:rPr>
        <w:t xml:space="preserve"> </w:t>
      </w:r>
      <w:r w:rsidRPr="006D7A97">
        <w:rPr>
          <w:sz w:val="28"/>
          <w:szCs w:val="28"/>
        </w:rPr>
        <w:t>от социальных норм деятельности: дисфункциональные , приносящие обществу вред</w:t>
      </w:r>
      <w:r>
        <w:rPr>
          <w:sz w:val="28"/>
          <w:szCs w:val="28"/>
        </w:rPr>
        <w:t xml:space="preserve"> </w:t>
      </w:r>
      <w:r w:rsidRPr="006D7A97">
        <w:rPr>
          <w:sz w:val="28"/>
          <w:szCs w:val="28"/>
        </w:rPr>
        <w:t>и необходимые для его развития , которые сле</w:t>
      </w:r>
      <w:r>
        <w:rPr>
          <w:sz w:val="28"/>
          <w:szCs w:val="28"/>
        </w:rPr>
        <w:t>дует поощрять</w:t>
      </w:r>
      <w:r w:rsidRPr="006D7A97">
        <w:rPr>
          <w:sz w:val="28"/>
          <w:szCs w:val="28"/>
        </w:rPr>
        <w:t>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Социализация, формируя наши привычки, желания и обычаи, является одним из основных факторов социального контроля и установление порядка в обществе. Она облегчает трудности при принятии решений, подсказывая, как одеваться, как вести себя, как действовать в той или иной жизненной ситуации. При этом любое решение, идущее вразрез с тем, которое принимается и усваивается в ходе реализации, кажется нам неуместным, незаконным и опасным. Именно таким путем осуществляется значительная часть внутреннего контроля личности за своим поведением.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Социальный контроль помогает сохранить живую ткань социальных отношений и представляет собой особый механизм поддержания общественного порядка и включает два главных элемента -нормы и санкции.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Социальные нормы — это предписания о том, как правильно надо себя вести в обществе. Социальные санкции — средства поощрения или наказа</w:t>
      </w:r>
      <w:r>
        <w:rPr>
          <w:sz w:val="28"/>
          <w:szCs w:val="28"/>
        </w:rPr>
        <w:t>ния</w:t>
      </w:r>
      <w:r w:rsidRPr="006D7A97">
        <w:rPr>
          <w:sz w:val="28"/>
          <w:szCs w:val="28"/>
        </w:rPr>
        <w:t>, стимулирующие л</w:t>
      </w:r>
      <w:r>
        <w:rPr>
          <w:sz w:val="28"/>
          <w:szCs w:val="28"/>
        </w:rPr>
        <w:t>юдей соблюдать социальные нормы</w:t>
      </w:r>
      <w:r w:rsidRPr="006D7A97">
        <w:rPr>
          <w:sz w:val="28"/>
          <w:szCs w:val="28"/>
        </w:rPr>
        <w:t>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Социальные нормы различаются масштабом. Одни нормы возникают и существуют только в малых группах — компании друзей, рабочие коллективы, семьи, спортивные команды.</w:t>
      </w:r>
      <w:r>
        <w:rPr>
          <w:sz w:val="28"/>
          <w:szCs w:val="28"/>
        </w:rPr>
        <w:t xml:space="preserve"> </w:t>
      </w:r>
      <w:r w:rsidRPr="006D7A97">
        <w:rPr>
          <w:sz w:val="28"/>
          <w:szCs w:val="28"/>
        </w:rPr>
        <w:t>Другие нормы возникают и существуют в больших группах или в обществе в целом и называются “общими правилами“, а не “групповыми привычками“. К “общим</w:t>
      </w:r>
      <w:r>
        <w:rPr>
          <w:sz w:val="28"/>
          <w:szCs w:val="28"/>
        </w:rPr>
        <w:t xml:space="preserve"> </w:t>
      </w:r>
      <w:r w:rsidRPr="006D7A97">
        <w:rPr>
          <w:sz w:val="28"/>
          <w:szCs w:val="28"/>
        </w:rPr>
        <w:t>правилам “ относятся обычаи, традиции, нравы, законы, этикет, манеры поведения, которые присущи определенной социальной группе.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Все социальные нормы можно классифицировать в зависимости от того, насколько строго соблюдается их исполнение. За нарушение одних норм следует очень слабое наказание — неодобрение, ухмылка, недоброжелательный взгляд. За нарушение других норм следуют</w:t>
      </w:r>
      <w:r>
        <w:rPr>
          <w:sz w:val="28"/>
          <w:szCs w:val="28"/>
        </w:rPr>
        <w:t xml:space="preserve"> </w:t>
      </w:r>
      <w:r w:rsidRPr="006D7A97">
        <w:rPr>
          <w:sz w:val="28"/>
          <w:szCs w:val="28"/>
        </w:rPr>
        <w:t xml:space="preserve">очень сильные санкции — изгнание из страны, смертная казнь, тюремное заключение. Строже всего карается нарушение табу и юридических законов ( например, убийство человека, разглашение государственной тайны ), мягче всего — отдельные виды групповых привычек, в частности семейные. 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В системе социального контроля ключевую роль выполняют санкции. Вместе с ценностями и нормами они составляют его механизм. Сами по себе нормы ничего не контролируют. Поведение людей контролируют другие люди на основе норм, которые как ожидается , будут соблюдаться всеми. Соблюдение общепринятых норм делает наше поведение предсказуемым. Санкции так же предсказуемы и общеприняты. Каждый из нас знает, что за выдающиеся научное открытие ожидает официальная награда, а за тяжкое преступление — тюремное заключение. Санкции также</w:t>
      </w:r>
      <w:r>
        <w:rPr>
          <w:sz w:val="28"/>
          <w:szCs w:val="28"/>
        </w:rPr>
        <w:t xml:space="preserve"> </w:t>
      </w:r>
      <w:r w:rsidRPr="006D7A97">
        <w:rPr>
          <w:sz w:val="28"/>
          <w:szCs w:val="28"/>
        </w:rPr>
        <w:t>вносят в поведение элементы предсказуемости. Когда мы ожидаем от другого человека определенного поступка, то надеемся, что он знает, не только норму , но и следующую за</w:t>
      </w:r>
      <w:r>
        <w:rPr>
          <w:sz w:val="28"/>
          <w:szCs w:val="28"/>
        </w:rPr>
        <w:t xml:space="preserve"> </w:t>
      </w:r>
      <w:r w:rsidRPr="006D7A97">
        <w:rPr>
          <w:sz w:val="28"/>
          <w:szCs w:val="28"/>
        </w:rPr>
        <w:t>ним санкцию 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Таким образом, нормы и санкции соединены в единое целое. Если у какой - то нормы отсутствует сопровождающая его санкция, то она перестает регулировать реальное пов</w:t>
      </w:r>
      <w:r>
        <w:rPr>
          <w:sz w:val="28"/>
          <w:szCs w:val="28"/>
        </w:rPr>
        <w:t>едение. Она становится лозунгом</w:t>
      </w:r>
      <w:r w:rsidRPr="006D7A97">
        <w:rPr>
          <w:sz w:val="28"/>
          <w:szCs w:val="28"/>
        </w:rPr>
        <w:t>, призывом , воззванием , но она перестает быть элементом социального контроля 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 xml:space="preserve">В зависимости от способа вынесения санкций — коллективного или индивидуального - социальный контроль может быть внешним и внутренним. Внутренний контроль еще называют самоконтролем: индивид самостоятельно регулирует свое поведение, согласовывая его с общепринятыми нормами. В процессе социолизации нормы усваиваются настолько прочно, что люди, нарушая их, испытывают чувство неловкости или вины. В таких случаях говорят о муках совести. Совесть — проявление внутреннего контроля. </w:t>
      </w:r>
    </w:p>
    <w:p w:rsid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Примерно на 70 %</w:t>
      </w:r>
      <w:r>
        <w:rPr>
          <w:sz w:val="28"/>
          <w:szCs w:val="28"/>
        </w:rPr>
        <w:t xml:space="preserve"> </w:t>
      </w:r>
      <w:r w:rsidRPr="006D7A97">
        <w:rPr>
          <w:sz w:val="28"/>
          <w:szCs w:val="28"/>
        </w:rPr>
        <w:t>социальный контроль осуществляется за счет самоконтроля. Чем выше у членов общества развит самоконтроль, тем меньше этому обществу приходиться прибегать к внешнему контролю. И наоборот, чем меньше у людей развит самоконтроль, тем чаще приходится вступать в действие институтам социального контроля,</w:t>
      </w:r>
      <w:r>
        <w:rPr>
          <w:sz w:val="28"/>
          <w:szCs w:val="28"/>
        </w:rPr>
        <w:t xml:space="preserve"> </w:t>
      </w:r>
      <w:r w:rsidRPr="006D7A97">
        <w:rPr>
          <w:sz w:val="28"/>
          <w:szCs w:val="28"/>
        </w:rPr>
        <w:t>в частности, армии, судам, государству. Чем слабее самоконтроль, тем жестче должен быть внешний контроль.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</w:p>
    <w:p w:rsidR="006D7A97" w:rsidRPr="006D7A97" w:rsidRDefault="006D7A97" w:rsidP="006D7A97">
      <w:pPr>
        <w:ind w:firstLine="709"/>
        <w:jc w:val="center"/>
        <w:rPr>
          <w:b/>
          <w:bCs/>
          <w:sz w:val="28"/>
          <w:szCs w:val="28"/>
        </w:rPr>
      </w:pPr>
      <w:r w:rsidRPr="006D7A97">
        <w:rPr>
          <w:b/>
          <w:bCs/>
          <w:sz w:val="28"/>
          <w:szCs w:val="28"/>
        </w:rPr>
        <w:t>1.3. Девиантное поведение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Оценка любого поведения</w:t>
      </w:r>
      <w:r>
        <w:rPr>
          <w:sz w:val="28"/>
          <w:szCs w:val="28"/>
        </w:rPr>
        <w:t xml:space="preserve"> </w:t>
      </w:r>
      <w:r w:rsidRPr="006D7A97">
        <w:rPr>
          <w:sz w:val="28"/>
          <w:szCs w:val="28"/>
        </w:rPr>
        <w:t xml:space="preserve">подразумевает его сравнение с какой-то нормой. Нестандартное, отклоняющееся от нормы поведение часто называют девиантным. 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 xml:space="preserve">Девиантное поведение подразделяется на две группы: 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1.Поведение, отклоняющееся от нормы психического здоровья, т.е. наличие у человека явной или скрытой психопатологии, эту группу составляют лица: астеники, шизойды, эпилептойды и лица с акцентуированным характером.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2.Поведение, отклоняющееся от морально-нравственных норм человеческого общежития и проявляется, в разных формах социальной патологии – пьянство, наркомания, проституция и пр. Это поведение выражается в форме проступков или преступлений. К основным субъектам девиантного поведения можно отнести лиц, страдающих определенными формами психической патологией и склонных</w:t>
      </w:r>
      <w:r>
        <w:rPr>
          <w:sz w:val="28"/>
          <w:szCs w:val="28"/>
        </w:rPr>
        <w:t xml:space="preserve"> </w:t>
      </w:r>
      <w:r w:rsidRPr="006D7A97">
        <w:rPr>
          <w:sz w:val="28"/>
          <w:szCs w:val="28"/>
        </w:rPr>
        <w:t>на этой основе к аморальному поведению, попыткам членовредительства и самоубийствам.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Существуют общие причины девиантного поведения для всех групп «риска»: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1. Социальное неравенство. Это находит выражение в низком, подчас нищенском уровне жизни большей части населения, в первую очередь молодежи; в расслоении общества на богатых и бедных; безработица, инфляция, коррупция и т.д.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2. Морально-этический фактор девиантного поведения выражается в низком морально-нравственном уровне общества, бездуховности, психологии вещизма и отчуждении личности. Жизнь общества с рыночной экономикой напоминает базар, на котором все продается и все покупается,</w:t>
      </w:r>
      <w:r>
        <w:rPr>
          <w:sz w:val="28"/>
          <w:szCs w:val="28"/>
        </w:rPr>
        <w:t xml:space="preserve"> </w:t>
      </w:r>
      <w:r w:rsidRPr="006D7A97">
        <w:rPr>
          <w:sz w:val="28"/>
          <w:szCs w:val="28"/>
        </w:rPr>
        <w:t>торговля рабочей силой и телом является рядовым событием. Деградация и падение нравов находят свое выражение в массовой алкоголизации, бродяжничестве, распространении наркомании, «продажной любви», взрыве насилия и правонарушениях.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3. Окружающая среда, которая нейтрально-благосклонно относится к девиантному поведению. Молодые девианты в большинстве своем выходцы из неблагополучных семей.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Неблагоприятные условия жизни и воспитания в семье, проблемы овладения знаниями и связанные с этим неудачи в учебе, неумение строить взаимоотношения с окружающими и возникающие на этой основе конфликты, различные психофизические отклонения в состоянии здоровья, как правило, ведут к кризису духа, потере смысла существования.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Суицид – это сознательное лишение себя жизни или попытка к самоубийству. Суицидальное поведение</w:t>
      </w:r>
      <w:r>
        <w:rPr>
          <w:sz w:val="28"/>
          <w:szCs w:val="28"/>
        </w:rPr>
        <w:t xml:space="preserve"> </w:t>
      </w:r>
      <w:r w:rsidRPr="006D7A97">
        <w:rPr>
          <w:sz w:val="28"/>
          <w:szCs w:val="28"/>
        </w:rPr>
        <w:t xml:space="preserve">- это само разрушительное поведение, к которому кроме того, можно отнести и такие формы девиантного поведения, как злоупотребление алкоголем, употребление наркотиков, упорное нежелание лечиться, управление транспортом в нетрезвом виде, самоистязание, сознательное участие в драках и войнах. Одной из форм антисоциального поведения, которое направлено против интересов общества в целом или личных интересов граждан, является правонарушение. 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 xml:space="preserve">Основные факторы социального контроля за девиантным поведением: 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Методы и средства</w:t>
      </w:r>
      <w:r>
        <w:rPr>
          <w:sz w:val="28"/>
          <w:szCs w:val="28"/>
        </w:rPr>
        <w:t xml:space="preserve"> </w:t>
      </w:r>
      <w:r w:rsidRPr="006D7A97">
        <w:rPr>
          <w:sz w:val="28"/>
          <w:szCs w:val="28"/>
        </w:rPr>
        <w:t>социального контроля должны быть адекватны конкретным видам девиантного поведения. Основным средством социального</w:t>
      </w:r>
      <w:r>
        <w:rPr>
          <w:sz w:val="28"/>
          <w:szCs w:val="28"/>
        </w:rPr>
        <w:t xml:space="preserve"> </w:t>
      </w:r>
      <w:r w:rsidRPr="006D7A97">
        <w:rPr>
          <w:sz w:val="28"/>
          <w:szCs w:val="28"/>
        </w:rPr>
        <w:t>контроля должно стать удовлетворение различных потребностей и интересов лиц, склонных к «ненормальному» поведению. Так, научное, техническое и другие виды творчества могут служить серьезной альтернативой разным формам противоправного и аморального поведения. Существенное сужение репрессивных мер воздействия. Лишение свободы приводит</w:t>
      </w:r>
      <w:r>
        <w:rPr>
          <w:sz w:val="28"/>
          <w:szCs w:val="28"/>
        </w:rPr>
        <w:t xml:space="preserve"> </w:t>
      </w:r>
      <w:r w:rsidRPr="006D7A97">
        <w:rPr>
          <w:sz w:val="28"/>
          <w:szCs w:val="28"/>
        </w:rPr>
        <w:t xml:space="preserve">личность к социальной и нравственной деградации и может использоваться лишь как крайняя мера воздействия. Создание гибкой и разветвленной системы социальной помощи, включающие государственные, общественные, благотворительные и иные структурные звенья. 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Нравственное вознаграждение и духовное развитие граждан на принципах общечеловеческой морали и духовных ценностей, свободы совести и слова, индивидуального поиска смысла жизни (кризис духа или утрата смысла жизни – важный фактор девиантного поведения). Создание »институтов согласия» и «институтов посредничества», которые бы принимали на себя функции уголовного и административного правоприменения сообразно тяжести проступка или преступления, личности правонарушителя, условиям совершения противоправного деяния.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Жёсткий контроль за потоком видеозаписей, содержащих сцены насилия, жестокости и натурального секса. Ориентация молодежи на «изделия» черного рынка, где проповедуется культ насилия и примитивный секс, формирует криминальные установки и ущербное самосознание.</w:t>
      </w:r>
    </w:p>
    <w:p w:rsidR="006D7A97" w:rsidRDefault="006D7A97" w:rsidP="006D7A97">
      <w:pPr>
        <w:ind w:firstLine="709"/>
        <w:rPr>
          <w:sz w:val="28"/>
          <w:szCs w:val="28"/>
        </w:rPr>
      </w:pPr>
      <w:r w:rsidRPr="006D7A97">
        <w:rPr>
          <w:sz w:val="28"/>
          <w:szCs w:val="28"/>
        </w:rPr>
        <w:t>Подготовка и переподготовка кадров, которые были бы способны работать с представителями «социального дна»: работников правоохранительных органов, особенно специализирующихся на работе с молодыми правонарушителями в местах лишения свободы; социальных педагогов и социальных психологов; врачей-наркологов и социальных работников – всех тех, кто уже сегодня работает в контактной зоне с девиантами.</w:t>
      </w:r>
    </w:p>
    <w:p w:rsidR="006D7A97" w:rsidRPr="006D7A97" w:rsidRDefault="006D7A97" w:rsidP="006D7A97">
      <w:pPr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6D7A97">
        <w:rPr>
          <w:b/>
          <w:bCs/>
          <w:sz w:val="28"/>
          <w:szCs w:val="28"/>
        </w:rPr>
        <w:t>Литература</w:t>
      </w:r>
    </w:p>
    <w:p w:rsidR="006D7A97" w:rsidRPr="006D7A97" w:rsidRDefault="006D7A97" w:rsidP="006D7A97">
      <w:pPr>
        <w:ind w:firstLine="709"/>
        <w:rPr>
          <w:sz w:val="28"/>
          <w:szCs w:val="28"/>
        </w:rPr>
      </w:pPr>
    </w:p>
    <w:p w:rsidR="006D7A97" w:rsidRPr="006D7A97" w:rsidRDefault="006D7A97" w:rsidP="008234B8">
      <w:pPr>
        <w:numPr>
          <w:ilvl w:val="0"/>
          <w:numId w:val="9"/>
        </w:numPr>
        <w:tabs>
          <w:tab w:val="clear" w:pos="1429"/>
          <w:tab w:val="num" w:pos="993"/>
        </w:tabs>
        <w:ind w:left="0" w:firstLine="709"/>
        <w:rPr>
          <w:sz w:val="28"/>
          <w:szCs w:val="28"/>
        </w:rPr>
      </w:pPr>
      <w:r w:rsidRPr="006D7A97">
        <w:rPr>
          <w:sz w:val="28"/>
          <w:szCs w:val="28"/>
        </w:rPr>
        <w:t>Грушевицкая Т.Г., Попков В.Д., Садохин А.П. Основы межкультурной коммуникации: Учебник для вузов (Под ред. А.П. Садохина. - М.:ЮНИТИ-ДАНА, 2002. - 352с.</w:t>
      </w:r>
    </w:p>
    <w:p w:rsidR="006D7A97" w:rsidRPr="006D7A97" w:rsidRDefault="006D7A97" w:rsidP="008234B8">
      <w:pPr>
        <w:numPr>
          <w:ilvl w:val="0"/>
          <w:numId w:val="9"/>
        </w:numPr>
        <w:tabs>
          <w:tab w:val="clear" w:pos="1429"/>
          <w:tab w:val="num" w:pos="993"/>
        </w:tabs>
        <w:ind w:left="0" w:firstLine="709"/>
        <w:rPr>
          <w:sz w:val="28"/>
          <w:szCs w:val="28"/>
        </w:rPr>
      </w:pPr>
      <w:r w:rsidRPr="006D7A97">
        <w:rPr>
          <w:sz w:val="28"/>
          <w:szCs w:val="28"/>
        </w:rPr>
        <w:t>Кравченко А.И. Введение в соци</w:t>
      </w:r>
      <w:r w:rsidR="008234B8">
        <w:rPr>
          <w:sz w:val="28"/>
          <w:szCs w:val="28"/>
        </w:rPr>
        <w:t>ологию.- М., 1994. Гл. 2, § 7;</w:t>
      </w:r>
      <w:r w:rsidRPr="006D7A97">
        <w:rPr>
          <w:sz w:val="28"/>
          <w:szCs w:val="28"/>
        </w:rPr>
        <w:t>Гл. 4, 5.</w:t>
      </w:r>
    </w:p>
    <w:p w:rsidR="006D7A97" w:rsidRPr="006D7A97" w:rsidRDefault="006D7A97" w:rsidP="008234B8">
      <w:pPr>
        <w:numPr>
          <w:ilvl w:val="0"/>
          <w:numId w:val="9"/>
        </w:numPr>
        <w:tabs>
          <w:tab w:val="clear" w:pos="1429"/>
          <w:tab w:val="num" w:pos="993"/>
        </w:tabs>
        <w:ind w:left="0" w:firstLine="709"/>
        <w:rPr>
          <w:sz w:val="28"/>
          <w:szCs w:val="28"/>
        </w:rPr>
      </w:pPr>
      <w:r w:rsidRPr="006D7A97">
        <w:rPr>
          <w:sz w:val="28"/>
          <w:szCs w:val="28"/>
        </w:rPr>
        <w:t>Павленок П.Д. Основа социальной работы: Учебник М:1998 – 278 с.</w:t>
      </w:r>
    </w:p>
    <w:p w:rsidR="006D7A97" w:rsidRPr="006D7A97" w:rsidRDefault="006D7A97" w:rsidP="008234B8">
      <w:pPr>
        <w:numPr>
          <w:ilvl w:val="0"/>
          <w:numId w:val="9"/>
        </w:numPr>
        <w:tabs>
          <w:tab w:val="clear" w:pos="1429"/>
          <w:tab w:val="num" w:pos="993"/>
        </w:tabs>
        <w:ind w:left="0" w:firstLine="709"/>
        <w:rPr>
          <w:sz w:val="28"/>
          <w:szCs w:val="28"/>
        </w:rPr>
      </w:pPr>
      <w:r w:rsidRPr="006D7A97">
        <w:rPr>
          <w:sz w:val="28"/>
          <w:szCs w:val="28"/>
        </w:rPr>
        <w:t>Радугин А. А., Радугин К. А. Социология. Курс лекций. М., 1999</w:t>
      </w:r>
    </w:p>
    <w:p w:rsidR="006D7A97" w:rsidRPr="006D7A97" w:rsidRDefault="006D7A97" w:rsidP="008234B8">
      <w:pPr>
        <w:numPr>
          <w:ilvl w:val="0"/>
          <w:numId w:val="9"/>
        </w:numPr>
        <w:tabs>
          <w:tab w:val="clear" w:pos="1429"/>
          <w:tab w:val="num" w:pos="993"/>
        </w:tabs>
        <w:ind w:left="0" w:firstLine="709"/>
        <w:rPr>
          <w:sz w:val="28"/>
          <w:szCs w:val="28"/>
        </w:rPr>
      </w:pPr>
      <w:r w:rsidRPr="006D7A97">
        <w:rPr>
          <w:sz w:val="28"/>
          <w:szCs w:val="28"/>
        </w:rPr>
        <w:t>Фролов С. С.. Социология. Учебник. М., 1996</w:t>
      </w:r>
      <w:bookmarkStart w:id="0" w:name="_GoBack"/>
      <w:bookmarkEnd w:id="0"/>
    </w:p>
    <w:sectPr w:rsidR="006D7A97" w:rsidRPr="006D7A97" w:rsidSect="006D7A97">
      <w:headerReference w:type="default" r:id="rId7"/>
      <w:pgSz w:w="11906" w:h="16838"/>
      <w:pgMar w:top="1134" w:right="851" w:bottom="1134" w:left="1701" w:header="56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E82" w:rsidRDefault="00743E82">
      <w:r>
        <w:separator/>
      </w:r>
    </w:p>
  </w:endnote>
  <w:endnote w:type="continuationSeparator" w:id="0">
    <w:p w:rsidR="00743E82" w:rsidRDefault="0074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E82" w:rsidRDefault="00743E82">
      <w:r>
        <w:separator/>
      </w:r>
    </w:p>
  </w:footnote>
  <w:footnote w:type="continuationSeparator" w:id="0">
    <w:p w:rsidR="00743E82" w:rsidRDefault="00743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A97" w:rsidRDefault="004E6423">
    <w:pPr>
      <w:pStyle w:val="afa"/>
      <w:framePr w:wrap="auto" w:vAnchor="text" w:hAnchor="margin" w:xAlign="right" w:y="1"/>
      <w:rPr>
        <w:rStyle w:val="afc"/>
      </w:rPr>
    </w:pPr>
    <w:r>
      <w:rPr>
        <w:rStyle w:val="afc"/>
        <w:noProof/>
      </w:rPr>
      <w:t>1</w:t>
    </w:r>
  </w:p>
  <w:p w:rsidR="006D7A97" w:rsidRDefault="006D7A97">
    <w:pPr>
      <w:pStyle w:val="af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E6322"/>
    <w:multiLevelType w:val="singleLevel"/>
    <w:tmpl w:val="86225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822DA1"/>
    <w:multiLevelType w:val="singleLevel"/>
    <w:tmpl w:val="49E6804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A1368B9"/>
    <w:multiLevelType w:val="singleLevel"/>
    <w:tmpl w:val="8B7C9F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2DA18C7"/>
    <w:multiLevelType w:val="singleLevel"/>
    <w:tmpl w:val="8D568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715E17"/>
    <w:multiLevelType w:val="singleLevel"/>
    <w:tmpl w:val="86225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5B2575E"/>
    <w:multiLevelType w:val="singleLevel"/>
    <w:tmpl w:val="86225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A3F77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29369CE"/>
    <w:multiLevelType w:val="singleLevel"/>
    <w:tmpl w:val="86225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9E92171"/>
    <w:multiLevelType w:val="hybridMultilevel"/>
    <w:tmpl w:val="520897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consecutiveHyphenLimit w:val="3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522"/>
    <w:rsid w:val="00010E6C"/>
    <w:rsid w:val="001B5522"/>
    <w:rsid w:val="00486A8C"/>
    <w:rsid w:val="004E6423"/>
    <w:rsid w:val="006D7A97"/>
    <w:rsid w:val="00743E82"/>
    <w:rsid w:val="007F53E9"/>
    <w:rsid w:val="0082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C27D2C-E5B5-419E-8417-DC5BE1B7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 w:cs="Arial"/>
      <w:b/>
      <w:bCs/>
      <w:i/>
      <w:iCs/>
      <w:cap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hadow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 w:cs="Arial"/>
      <w:shadow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uppressAutoHyphens/>
      <w:spacing w:before="120"/>
      <w:ind w:firstLine="0"/>
      <w:jc w:val="center"/>
      <w:outlineLvl w:val="3"/>
    </w:pPr>
    <w:rPr>
      <w:b/>
      <w:bCs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uppressAutoHyphens/>
      <w:ind w:firstLine="0"/>
      <w:jc w:val="left"/>
      <w:outlineLvl w:val="4"/>
    </w:pPr>
    <w:rPr>
      <w:rFonts w:ascii="Arial" w:hAnsi="Arial" w:cs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uppressAutoHyphens/>
      <w:ind w:firstLine="0"/>
      <w:jc w:val="left"/>
      <w:outlineLvl w:val="5"/>
    </w:pPr>
    <w:rPr>
      <w:rFonts w:ascii="Arial" w:hAnsi="Arial" w:cs="Arial"/>
      <w:i/>
      <w:iCs/>
      <w:color w:val="000000"/>
      <w:spacing w:val="4"/>
      <w:kern w:val="28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a3">
    <w:name w:val="Пример"/>
    <w:basedOn w:val="a"/>
    <w:uiPriority w:val="99"/>
    <w:pPr>
      <w:spacing w:after="120"/>
      <w:ind w:left="284" w:right="4251"/>
    </w:pPr>
    <w:rPr>
      <w:rFonts w:ascii="Courier New" w:hAnsi="Courier New" w:cs="Courier New"/>
      <w:emboss/>
      <w:color w:val="000000"/>
      <w:kern w:val="28"/>
      <w:lang w:val="en-US"/>
    </w:rPr>
  </w:style>
  <w:style w:type="character" w:customStyle="1" w:styleId="a4">
    <w:name w:val="Пример (символ)"/>
    <w:uiPriority w:val="99"/>
    <w:rPr>
      <w:rFonts w:ascii="Courier" w:hAnsi="Courier" w:cs="Courier"/>
      <w:sz w:val="26"/>
      <w:szCs w:val="26"/>
    </w:rPr>
  </w:style>
  <w:style w:type="paragraph" w:customStyle="1" w:styleId="a5">
    <w:name w:val="Название таблицы"/>
    <w:basedOn w:val="a"/>
    <w:next w:val="a"/>
    <w:uiPriority w:val="99"/>
    <w:pPr>
      <w:ind w:firstLine="0"/>
      <w:jc w:val="center"/>
    </w:pPr>
  </w:style>
  <w:style w:type="paragraph" w:customStyle="1" w:styleId="a6">
    <w:name w:val="Подпись к таблице"/>
    <w:basedOn w:val="a"/>
    <w:uiPriority w:val="99"/>
    <w:pPr>
      <w:ind w:firstLine="0"/>
      <w:jc w:val="right"/>
    </w:pPr>
  </w:style>
  <w:style w:type="character" w:styleId="a7">
    <w:name w:val="endnote reference"/>
    <w:uiPriority w:val="99"/>
    <w:semiHidden/>
    <w:rPr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Pr>
      <w:vertAlign w:val="superscript"/>
    </w:rPr>
  </w:style>
  <w:style w:type="paragraph" w:customStyle="1" w:styleId="ad">
    <w:name w:val="Подпись к рисунку"/>
    <w:basedOn w:val="a"/>
    <w:uiPriority w:val="99"/>
    <w:pPr>
      <w:keepLines/>
      <w:suppressAutoHyphens/>
      <w:spacing w:after="360"/>
      <w:ind w:firstLine="0"/>
      <w:jc w:val="center"/>
    </w:pPr>
    <w:rPr>
      <w:sz w:val="24"/>
      <w:szCs w:val="24"/>
    </w:rPr>
  </w:style>
  <w:style w:type="paragraph" w:customStyle="1" w:styleId="ae">
    <w:name w:val="Экспликация"/>
    <w:basedOn w:val="a"/>
    <w:next w:val="a"/>
    <w:uiPriority w:val="99"/>
    <w:pPr>
      <w:tabs>
        <w:tab w:val="left" w:pos="1276"/>
      </w:tabs>
      <w:ind w:left="907" w:firstLine="0"/>
    </w:pPr>
    <w:rPr>
      <w:sz w:val="20"/>
      <w:szCs w:val="20"/>
      <w:lang w:val="en-US"/>
    </w:rPr>
  </w:style>
  <w:style w:type="paragraph" w:customStyle="1" w:styleId="af">
    <w:name w:val="Мой стиль"/>
    <w:uiPriority w:val="99"/>
    <w:pPr>
      <w:spacing w:line="360" w:lineRule="auto"/>
      <w:ind w:firstLine="907"/>
      <w:jc w:val="both"/>
    </w:pPr>
    <w:rPr>
      <w:rFonts w:ascii="Verdana" w:hAnsi="Verdana" w:cs="Verdana"/>
      <w:noProof/>
      <w:sz w:val="24"/>
      <w:szCs w:val="24"/>
    </w:rPr>
  </w:style>
  <w:style w:type="paragraph" w:customStyle="1" w:styleId="af0">
    <w:name w:val="Заголовок приложения"/>
    <w:basedOn w:val="a"/>
    <w:next w:val="a"/>
    <w:uiPriority w:val="99"/>
    <w:pPr>
      <w:keepNext/>
      <w:keepLines/>
      <w:pageBreakBefore/>
      <w:suppressAutoHyphens/>
      <w:ind w:firstLine="0"/>
      <w:jc w:val="right"/>
    </w:pPr>
    <w:rPr>
      <w:caps/>
      <w:shadow/>
      <w:color w:val="000000"/>
    </w:rPr>
  </w:style>
  <w:style w:type="paragraph" w:customStyle="1" w:styleId="af1">
    <w:name w:val="Заголовок реферата"/>
    <w:basedOn w:val="a"/>
    <w:next w:val="a"/>
    <w:uiPriority w:val="99"/>
    <w:pPr>
      <w:suppressAutoHyphens/>
      <w:spacing w:before="120"/>
      <w:ind w:firstLine="0"/>
      <w:jc w:val="center"/>
    </w:pPr>
    <w:rPr>
      <w:rFonts w:ascii="Arial" w:hAnsi="Arial" w:cs="Arial"/>
      <w:b/>
      <w:bCs/>
      <w:i/>
      <w:iCs/>
      <w:caps/>
      <w:emboss/>
      <w:color w:val="000000"/>
      <w:sz w:val="32"/>
      <w:szCs w:val="32"/>
    </w:rPr>
  </w:style>
  <w:style w:type="paragraph" w:customStyle="1" w:styleId="af2">
    <w:name w:val="Заголовок содержания"/>
    <w:basedOn w:val="a"/>
    <w:next w:val="a"/>
    <w:uiPriority w:val="99"/>
    <w:pPr>
      <w:keepNext/>
      <w:keepLines/>
      <w:pageBreakBefore/>
      <w:suppressAutoHyphens/>
      <w:spacing w:before="240" w:after="80"/>
      <w:ind w:firstLine="0"/>
      <w:jc w:val="center"/>
    </w:pPr>
    <w:rPr>
      <w:rFonts w:ascii="Bookman Old Style" w:hAnsi="Bookman Old Style" w:cs="Bookman Old Style"/>
      <w:b/>
      <w:bCs/>
      <w:i/>
      <w:iCs/>
      <w:imprint/>
      <w:color w:val="000000"/>
    </w:rPr>
  </w:style>
  <w:style w:type="paragraph" w:customStyle="1" w:styleId="af3">
    <w:name w:val="Название приложения"/>
    <w:basedOn w:val="a"/>
    <w:next w:val="a"/>
    <w:uiPriority w:val="99"/>
    <w:pPr>
      <w:keepNext/>
      <w:keepLines/>
      <w:suppressAutoHyphens/>
      <w:ind w:firstLine="0"/>
      <w:jc w:val="center"/>
    </w:pPr>
    <w:rPr>
      <w:shadow/>
      <w:color w:val="000000"/>
    </w:rPr>
  </w:style>
  <w:style w:type="paragraph" w:styleId="af4">
    <w:name w:val="Plain Text"/>
    <w:basedOn w:val="a"/>
    <w:link w:val="af5"/>
    <w:uiPriority w:val="99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  <w:sz w:val="20"/>
      <w:szCs w:val="20"/>
    </w:rPr>
  </w:style>
  <w:style w:type="character" w:styleId="af6">
    <w:name w:val="Hyperlink"/>
    <w:uiPriority w:val="99"/>
    <w:rPr>
      <w:color w:val="0000FF"/>
      <w:u w:val="single"/>
    </w:rPr>
  </w:style>
  <w:style w:type="character" w:styleId="af7">
    <w:name w:val="FollowedHyperlink"/>
    <w:uiPriority w:val="99"/>
    <w:rPr>
      <w:color w:val="800080"/>
      <w:u w:val="single"/>
    </w:rPr>
  </w:style>
  <w:style w:type="paragraph" w:styleId="af8">
    <w:name w:val="Body Text"/>
    <w:basedOn w:val="a"/>
    <w:link w:val="af9"/>
    <w:uiPriority w:val="99"/>
    <w:pPr>
      <w:widowControl w:val="0"/>
      <w:ind w:firstLine="0"/>
    </w:pPr>
    <w:rPr>
      <w:sz w:val="24"/>
      <w:szCs w:val="24"/>
    </w:rPr>
  </w:style>
  <w:style w:type="character" w:customStyle="1" w:styleId="af9">
    <w:name w:val="Основной текст Знак"/>
    <w:link w:val="af8"/>
    <w:uiPriority w:val="99"/>
    <w:semiHidden/>
    <w:rPr>
      <w:sz w:val="26"/>
      <w:szCs w:val="26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link w:val="afa"/>
    <w:uiPriority w:val="99"/>
    <w:semiHidden/>
    <w:rPr>
      <w:sz w:val="26"/>
      <w:szCs w:val="26"/>
    </w:rPr>
  </w:style>
  <w:style w:type="character" w:styleId="afc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Социальное поведение личности</vt:lpstr>
    </vt:vector>
  </TitlesOfParts>
  <Manager>Зорина Т. С., Морозова Л.А., Шмидт Т. С.</Manager>
  <Company>Социум, Школа №26, ЦРЛ</Company>
  <LinksUpToDate>false</LinksUpToDate>
  <CharactersWithSpaces>21540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Социальное поведение личности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2014-03-08T02:45:00Z</dcterms:created>
  <dcterms:modified xsi:type="dcterms:W3CDTF">2014-03-08T02:45:00Z</dcterms:modified>
</cp:coreProperties>
</file>