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9F" w:rsidRPr="001B245C" w:rsidRDefault="0027379F" w:rsidP="0027379F">
      <w:pPr>
        <w:spacing w:before="120"/>
        <w:jc w:val="center"/>
        <w:rPr>
          <w:b/>
          <w:bCs/>
          <w:sz w:val="32"/>
          <w:szCs w:val="32"/>
        </w:rPr>
      </w:pPr>
      <w:r w:rsidRPr="001B245C">
        <w:rPr>
          <w:b/>
          <w:bCs/>
          <w:sz w:val="32"/>
          <w:szCs w:val="32"/>
        </w:rPr>
        <w:t>Социальное пространство потребителя</w:t>
      </w:r>
    </w:p>
    <w:p w:rsidR="0027379F" w:rsidRPr="001B245C" w:rsidRDefault="0027379F" w:rsidP="0027379F">
      <w:pPr>
        <w:spacing w:before="120"/>
        <w:ind w:firstLine="567"/>
        <w:jc w:val="both"/>
        <w:rPr>
          <w:sz w:val="28"/>
          <w:szCs w:val="28"/>
        </w:rPr>
      </w:pPr>
      <w:r w:rsidRPr="001B245C">
        <w:rPr>
          <w:sz w:val="28"/>
          <w:szCs w:val="28"/>
        </w:rPr>
        <w:t>В. И. Ильин</w:t>
      </w:r>
    </w:p>
    <w:p w:rsidR="0027379F" w:rsidRPr="001B245C" w:rsidRDefault="0027379F" w:rsidP="0027379F">
      <w:pPr>
        <w:spacing w:before="120"/>
        <w:jc w:val="center"/>
        <w:rPr>
          <w:b/>
          <w:bCs/>
          <w:sz w:val="28"/>
          <w:szCs w:val="28"/>
        </w:rPr>
      </w:pPr>
      <w:bookmarkStart w:id="0" w:name="1._СТАТУСНАЯ_ПОЗИЦИЯ_И_РОЛЬ"/>
      <w:bookmarkEnd w:id="0"/>
      <w:r w:rsidRPr="001B245C">
        <w:rPr>
          <w:b/>
          <w:bCs/>
          <w:sz w:val="28"/>
          <w:szCs w:val="28"/>
        </w:rPr>
        <w:t>Статусная позиция и роль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Статусная позиция - это место в социальном пространстве, наделенное определенным статусом. Статус - это комплекс прав, обязанностей, социальных ожиданий, присущих данной статусной позиции. Студент, преподаватель - это статусные позиции, наделенные определенными правами и обязанностями. От индивида, занявшего одну из этих позиций, окружающие ждут поведения, вписывающегося в рамки их прав и обязанностей, традиций. На рынок выходят люди, занимающие разные статусные позиции: рабочие или ИТР той или иной отрасли, жители города или деревни, принадлежащие к мужскому или женскому полу и т.д. Права и обязанности включают и сферу потребления.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Обязанность проявляется на двух уровнях: позиции и индивида. В первом случае обязанности сформулированы как служебные инструкции (например, продавца), неписаные моральные нормы. Многие социальные позиции предписывают определенные модели потребления (например, тип одежды, воздержание в рабочее время от алкоголя и т.д.). На индивидуальном уровне обязанность - это то, что человек чувствует вынужденным делать исходя из места, занимаемого в обществе. Эти два уровня далеко не всегда совпадают (так, есть инструкции, которые никто, кроме авторов, не читал и соответственно не собирается выполнять, и есть обязанности, которые нельзя проигнорировать, даже если одна мысль о них портит настроение).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Права также имеют два уровня: предписанный и принятый, то есть тот, который есть в писаных и неписаных нормах, и тот, который реален. Последний проявляется в форме социальных ожиданий (экспектаций) по отношению к другим участникам взаимодействия. Так, покупатель, придя в магазин, ожидает, что продавец поможет ему подобрать товар, даст примерить и т.д.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Одной из характеристик статуса является материальное вознаграждение за исполнение обязанностей. Поэтому статус выступает в качестве одного из важнейших факторов, определяющих экономический потенциал покупателя.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Роль - это статус в действии. Описать роль значит охарактеризовать, как используются права и обязанности. Иными словами, роль - это модель поведения, обусловленная статусной позицией. Роль является условностью, результатом договоренности (порою молчаливой) между людьми. Роль как модель поведения существует в виде представлений людей о том, какое поведение ожидается от человека в данной ситуации.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Роль проявляется в том, что в сходных обстоятельствах совершенно разные люди ведут себя одинаково, как разные артисты, исполняющие роли одной пьесы.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Описывая статус человека, мы отвечаем на вопрос "Кто он?" (по месту в обществе). Описывая роль, мы отвечаем на вопрос "Что он делает?". Поэтому роль - это динамический аспект статуса (Предвечный: 233).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Играть роль значит исполнять обязанности, налагаемые ролью, осуществлять свои права по отношению к другим (Шибутани 1969: 45).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Как артисты учат роли перед выходом на сцену, так и люди, живущие в обществе, зубрят их добровольно или по принуждению. Человек живет не в абстрактном обществе, а в конкретную эпоху, в конкретном городе, дворе, семье... Поэтому роли, которые он изучает (и играет) в разных социальных группах, формулируются тоже по-разному.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Если индивид играет роль, нарушая социальные ожидания, то по отношению к нему применяются социальные санкции, представляющие собой внешние по отношению к индивиду меры принуждения к исполнению социальной роли (Предвечный: 234).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Потребительское поведение включает в себя целую серию ролей.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Роль инициатора состоит в принятии решения о том, какая потребность в данный момент наиболее актуальна, и в принятии решения о совершении покупки с целью ее удовлетворения.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Роль фактора (influencer) состоит в действиях, оказывающих влияние на процесс принятия решения о покупке. Это может быть слово или целая речь, обосновывающая необходимость покупки или отвергающая ее. Советчик - это разновидность данной роли. Это могут быть и действия, способствующие покупке или предотвращающие ее. Например, я показал за рулем, как работает данный автомобиль, его плюсы и минусы. При этом ни одного слова может быть и не произнесено, но потенциальный потребитель примет во внимание организованный мной эксперимент.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Роль покупателя состоит в акте покупке, в процессе которой отдаются деньги в обмен на товар или услугу.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Роль пользователя состоит в действиях по потреблению или использованию купленного товара.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Роль не равнозначна индивиду. Роль - это набор предписаний. Сегодня их исполняет один индивид, завтра - другой. Кроме того, роль может исполняться как одним индивидом, так и группой, например семьей, приятелями и т.д. Таким образом, роль и индивид автономны по отношению друг к другу. Однако индивидуальные качества человека могут оказывать влияние на исполнение им роли. Например, в театре мы можем наблюдать, как в классических пьесах одну и ту же роль разные артисты исполняют по-разному.</w:t>
      </w:r>
    </w:p>
    <w:p w:rsidR="0027379F" w:rsidRPr="001B245C" w:rsidRDefault="0027379F" w:rsidP="0027379F">
      <w:pPr>
        <w:spacing w:before="120"/>
        <w:jc w:val="center"/>
        <w:rPr>
          <w:b/>
          <w:bCs/>
          <w:sz w:val="28"/>
          <w:szCs w:val="28"/>
        </w:rPr>
      </w:pPr>
      <w:bookmarkStart w:id="1" w:name="2._ПОТРЕБНОСТИ_И_ИНТЕРЕСЫ"/>
      <w:bookmarkEnd w:id="1"/>
      <w:r w:rsidRPr="001B245C">
        <w:rPr>
          <w:b/>
          <w:bCs/>
          <w:sz w:val="28"/>
          <w:szCs w:val="28"/>
        </w:rPr>
        <w:t>Потребности и интересы</w:t>
      </w:r>
    </w:p>
    <w:p w:rsidR="0027379F" w:rsidRPr="001B245C" w:rsidRDefault="0027379F" w:rsidP="0027379F">
      <w:pPr>
        <w:spacing w:before="120"/>
        <w:jc w:val="center"/>
        <w:rPr>
          <w:b/>
          <w:bCs/>
          <w:sz w:val="28"/>
          <w:szCs w:val="28"/>
        </w:rPr>
      </w:pPr>
      <w:r w:rsidRPr="001B245C">
        <w:rPr>
          <w:b/>
          <w:bCs/>
          <w:sz w:val="28"/>
          <w:szCs w:val="28"/>
        </w:rPr>
        <w:t>1.Потребность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Потребность - это объективное условие, предпосылка существования субъекта (индивида, группы, организации и т.д.). Неудовлетворенная потребность вызывает сбой в функционировании субъекта, а то и угрожает его существованию.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Неудовлетворенная потребность проявляется в той или иной форме. Например, неудовлетворенная потребность в пище - в форме чувства голода, в воде - в чувстве жажды, в витаминах - в авитаминозе, в общении - в чувстве скуки, тоски и т.д. Люди замечают индикаторы потребностей, когда последние не удовлетворяются. Так, мы можем не подозревать о потребности в воздухе до тех пор, пока нам не перекроют поступление кислорода в дыхательные пути. Неудовлетворенная потребность ведет к ее осознанию.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Осознанная потребность - это представление субъекта о том, что ему необходимо для существования и развития. Представление может приближаться к объективной потребности (захотел есть - понял: надо поесть), а может быть весьма далеко от нее. Так, многие потребности проявляются в таких формах, которые требуют квалификации для их раскодирования (например, потребность в витаминах осознается лишь при наличии определенной медицинской эрудиции).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Потребности индивида - это объективно необходимые условия существования человека. Будучи природно-социальным существом, человек имеет две группы потребностей: одни порождены его физиологией и психологией, другие сконструированы обществом. Часто эти две группы потребностей переплетаются. Например, есть природная потребность в воде, но общество сформировало в людях чувство брезгливости по отношению ко всему нечистому, поэтому возникает синтетическая осознанная потребность не в воде вообще, а в чистой воде. Отсутствие последней вызывает такие же страдания, как и отсутствие воды вообще.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Статусные потребности - это объективно необходимые условия для сохранения и развития статусной позиции. Так, статусная позиция преподавателя включает такие объективно необходимые условия ее сохранения (потребности), как существование университета, его финансирование в объемах, позволяющих поддерживать учебный процесс и выплачивать зарплату, и т.д.</w:t>
      </w:r>
    </w:p>
    <w:p w:rsidR="0027379F" w:rsidRPr="001B245C" w:rsidRDefault="0027379F" w:rsidP="0027379F">
      <w:pPr>
        <w:spacing w:before="120"/>
        <w:jc w:val="center"/>
        <w:rPr>
          <w:b/>
          <w:bCs/>
          <w:sz w:val="28"/>
          <w:szCs w:val="28"/>
        </w:rPr>
      </w:pPr>
      <w:r w:rsidRPr="001B245C">
        <w:rPr>
          <w:b/>
          <w:bCs/>
          <w:sz w:val="28"/>
          <w:szCs w:val="28"/>
        </w:rPr>
        <w:t xml:space="preserve">2. Интерес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Объективный интерес - это объективно оптимальный путь к удовлетворению потребности. Интерес выступает и как путь в полном смысле этого слова, и как совокупность средств, вещей, услуг, позволяющих удовлетворить потребность.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Объективный социальный интерес - это объективно оптимальный путь к удовлетворению потребности в социальном пространстве.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Осознанный интерес - это представление субъекта о том, как лучше всего удовлетворить свою потребность. Этот интерес может совпадать с объективным, может от него более или менее существенно отличаться, а может вообще вести в противоположном направлении.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Осознанный интерес проявляется в двух психологических состояниях. (1) Внимание - это психологическая направленность субъекта без перестройки системы его ценностных ориентаций. (2) Стремление - это психологическая направленность субъекта, вызывающая перестройку системы его ценностных ориентаций, в результате чего данная вещь, явление становится базовой ценностью (Предвечный: 100).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Реализуемый интерес - это тот путь к удовлетворению потребности, которым пошел субъект. Он может как совпадать с осознанным интересом, так и противоречить ему. Например, курильщики в большинстве своем осознают, что курение вредит их здоровью, а в более зрелом возрасте часто характеризуют свою привычку как глупость, но справиться с ней они не в состоянии, поэтому, осознавая свой интерес, они в то же время поступают ему вопреки.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Товар - это разновидность интереса. Он представляет собой способ удовлетворения потребности, путь к ней. Есть товар как объективно оптимальный способ удовлетворения потребности и товар, который кажется покупателю таковым. Покупается не самый оптимальный товар, а тот, который кажется таковым покупателю.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Например, мой организм испытывает чувство голода. Это объективная потребность. Я ее осознаю и формулирую вывод: "Мне хочется есть". Далее идет выход на уровень интереса: как удовлетворить уже осознанную потребность? Съесть кусок хлеба? Сходить в ресторан или купить бутерброд? Или вообще потерпеть до дома? Я делаю выбор интереса, основываясь на своих представлениях о полезном и вредном, на своем отношении к проблеме здоровья, исходя из своего волевого потенциала.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 xml:space="preserve">Товар как интерес носит многоуровневый характер. Товар редко предлагается изолированно. Обычно он является звеном большой цепи. Покупатель, правда, может не осознавать, что он выбирает не отдельный интерес, а целый комплекс интересов. 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Например, потребитель для удовлетворения своих личных и семейных потребностей приобретает автомобиль, представляющий собой интерес как путь к удовлетворению определенной потребности. Однако эта покупка формирует целый комплекс интересов автомобилиста: интересы в сети бензоколонок и станций техобслуживания, мойках, хороших дорогах, страховых компаниях, дорожной полиции, пунктах быстрого питания на дорогах, сети магазинов и ларьков вдоль них, особенно магазинов запчастей и т.д.</w:t>
      </w:r>
    </w:p>
    <w:p w:rsidR="0027379F" w:rsidRPr="001B245C" w:rsidRDefault="0027379F" w:rsidP="0027379F">
      <w:pPr>
        <w:spacing w:before="120"/>
        <w:jc w:val="center"/>
        <w:rPr>
          <w:b/>
          <w:bCs/>
          <w:sz w:val="28"/>
          <w:szCs w:val="28"/>
        </w:rPr>
      </w:pPr>
      <w:r w:rsidRPr="001B245C">
        <w:rPr>
          <w:b/>
          <w:bCs/>
          <w:sz w:val="28"/>
          <w:szCs w:val="28"/>
        </w:rPr>
        <w:t>Список литературы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Социальная психология / Под ред. Предвечного Г.П., Шерковина Ю.А.. М., 1975.</w:t>
      </w:r>
    </w:p>
    <w:p w:rsidR="0027379F" w:rsidRPr="001B245C" w:rsidRDefault="0027379F" w:rsidP="0027379F">
      <w:pPr>
        <w:spacing w:before="120"/>
        <w:ind w:firstLine="567"/>
        <w:jc w:val="both"/>
      </w:pPr>
      <w:r w:rsidRPr="001B245C">
        <w:t>Шибутани Т. Социальная психология. М., 1969.</w:t>
      </w:r>
    </w:p>
    <w:p w:rsidR="00B42C45" w:rsidRDefault="00B42C45">
      <w:bookmarkStart w:id="2" w:name="_GoBack"/>
      <w:bookmarkEnd w:id="2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79F"/>
    <w:rsid w:val="001B245C"/>
    <w:rsid w:val="0027379F"/>
    <w:rsid w:val="00616072"/>
    <w:rsid w:val="007B053D"/>
    <w:rsid w:val="007D4A18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514A13-1984-4959-8F93-78B148F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79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73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6400</Words>
  <Characters>3649</Characters>
  <Application>Microsoft Office Word</Application>
  <DocSecurity>0</DocSecurity>
  <Lines>30</Lines>
  <Paragraphs>20</Paragraphs>
  <ScaleCrop>false</ScaleCrop>
  <Company>Home</Company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пространство потребителя</dc:title>
  <dc:subject/>
  <dc:creator>User</dc:creator>
  <cp:keywords/>
  <dc:description/>
  <cp:lastModifiedBy>admin</cp:lastModifiedBy>
  <cp:revision>2</cp:revision>
  <dcterms:created xsi:type="dcterms:W3CDTF">2014-01-25T11:17:00Z</dcterms:created>
  <dcterms:modified xsi:type="dcterms:W3CDTF">2014-01-25T11:17:00Z</dcterms:modified>
</cp:coreProperties>
</file>