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rStyle w:val="rubrik"/>
          <w:rFonts w:ascii="Times New Roman" w:hAnsi="Times New Roman" w:cs="Times New Roman"/>
          <w:noProof/>
          <w:color w:val="000000"/>
          <w:sz w:val="28"/>
          <w:szCs w:val="28"/>
        </w:rPr>
      </w:pPr>
    </w:p>
    <w:p w:rsidR="009240F5" w:rsidRPr="00016286" w:rsidRDefault="009240F5" w:rsidP="009240F5">
      <w:pPr>
        <w:widowControl w:val="0"/>
        <w:spacing w:line="360" w:lineRule="auto"/>
        <w:jc w:val="center"/>
        <w:rPr>
          <w:noProof/>
          <w:color w:val="000000"/>
          <w:sz w:val="28"/>
          <w:szCs w:val="28"/>
        </w:rPr>
      </w:pPr>
      <w:r w:rsidRPr="00016286">
        <w:rPr>
          <w:rStyle w:val="rubrik"/>
          <w:rFonts w:ascii="Times New Roman" w:hAnsi="Times New Roman" w:cs="Times New Roman"/>
          <w:noProof/>
          <w:color w:val="000000"/>
          <w:sz w:val="28"/>
          <w:szCs w:val="28"/>
        </w:rPr>
        <w:t>Социальное страхование в Швеции</w:t>
      </w:r>
    </w:p>
    <w:p w:rsidR="00067213" w:rsidRPr="00016286" w:rsidRDefault="00F35C41" w:rsidP="009240F5">
      <w:pPr>
        <w:widowControl w:val="0"/>
        <w:spacing w:line="360" w:lineRule="auto"/>
        <w:ind w:firstLine="709"/>
        <w:jc w:val="both"/>
        <w:rPr>
          <w:b/>
          <w:noProof/>
          <w:color w:val="000000"/>
          <w:sz w:val="28"/>
          <w:szCs w:val="28"/>
        </w:rPr>
      </w:pPr>
      <w:r w:rsidRPr="00016286">
        <w:rPr>
          <w:b/>
          <w:noProof/>
          <w:color w:val="000000"/>
          <w:sz w:val="28"/>
          <w:szCs w:val="28"/>
        </w:rPr>
        <w:br w:type="page"/>
        <w:t>Введение</w:t>
      </w:r>
    </w:p>
    <w:p w:rsidR="009240F5" w:rsidRPr="00016286" w:rsidRDefault="009240F5" w:rsidP="009240F5">
      <w:pPr>
        <w:pStyle w:val="a3"/>
        <w:widowControl w:val="0"/>
        <w:spacing w:after="0" w:line="360" w:lineRule="auto"/>
        <w:ind w:firstLine="709"/>
        <w:jc w:val="both"/>
        <w:rPr>
          <w:bCs/>
          <w:noProof/>
          <w:color w:val="000000"/>
          <w:sz w:val="28"/>
          <w:szCs w:val="28"/>
        </w:rPr>
      </w:pPr>
    </w:p>
    <w:p w:rsidR="00951435" w:rsidRPr="00016286" w:rsidRDefault="00951435" w:rsidP="009240F5">
      <w:pPr>
        <w:pStyle w:val="a3"/>
        <w:widowControl w:val="0"/>
        <w:spacing w:after="0" w:line="360" w:lineRule="auto"/>
        <w:ind w:firstLine="709"/>
        <w:jc w:val="both"/>
        <w:rPr>
          <w:noProof/>
          <w:color w:val="000000"/>
          <w:sz w:val="28"/>
          <w:szCs w:val="28"/>
        </w:rPr>
      </w:pPr>
      <w:r w:rsidRPr="00016286">
        <w:rPr>
          <w:bCs/>
          <w:noProof/>
          <w:color w:val="000000"/>
          <w:sz w:val="28"/>
          <w:szCs w:val="28"/>
        </w:rPr>
        <w:t>Социальное страхование</w:t>
      </w:r>
      <w:r w:rsidRPr="00016286">
        <w:rPr>
          <w:noProof/>
          <w:color w:val="000000"/>
          <w:sz w:val="28"/>
          <w:szCs w:val="28"/>
        </w:rPr>
        <w:t xml:space="preserve"> </w:t>
      </w:r>
      <w:r w:rsidR="00300710" w:rsidRPr="00016286">
        <w:rPr>
          <w:noProof/>
          <w:color w:val="000000"/>
          <w:sz w:val="28"/>
          <w:szCs w:val="28"/>
        </w:rPr>
        <w:t>–</w:t>
      </w:r>
      <w:r w:rsidRPr="00016286">
        <w:rPr>
          <w:noProof/>
          <w:color w:val="000000"/>
          <w:sz w:val="28"/>
          <w:szCs w:val="28"/>
        </w:rPr>
        <w:t xml:space="preserve"> </w:t>
      </w:r>
      <w:r w:rsidR="00300710" w:rsidRPr="00016286">
        <w:rPr>
          <w:noProof/>
          <w:color w:val="000000"/>
          <w:sz w:val="28"/>
          <w:szCs w:val="28"/>
        </w:rPr>
        <w:t xml:space="preserve">это </w:t>
      </w:r>
      <w:r w:rsidRPr="00016286">
        <w:rPr>
          <w:noProof/>
          <w:color w:val="000000"/>
          <w:sz w:val="28"/>
          <w:szCs w:val="28"/>
        </w:rPr>
        <w:t>установленная, контролируемая и гарантированная государством система обеспечения, поддержки престарелых, нетрудоспособных за счет государственного страхового фонда, а также коллективных и частных страховых фондов.</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Социальное страхование является важной частью заботы шведского государства о своих гражданах и распространяется на всех проживающих и работающих в Швеции. Система обеспечивает достойный уровень жизни каждому члену общества. Защищенным себя чувствует каждый: пенсионеры, инвалиды и дети, семьи с детьми и без, а также люди, получившие травмы на производстве и просто временно нетрудоспособные.</w:t>
      </w:r>
    </w:p>
    <w:p w:rsidR="00951435" w:rsidRPr="00016286" w:rsidRDefault="00F35C41" w:rsidP="009240F5">
      <w:pPr>
        <w:widowControl w:val="0"/>
        <w:spacing w:line="360" w:lineRule="auto"/>
        <w:ind w:firstLine="709"/>
        <w:jc w:val="both"/>
        <w:rPr>
          <w:noProof/>
          <w:color w:val="000000"/>
          <w:sz w:val="28"/>
          <w:szCs w:val="28"/>
        </w:rPr>
      </w:pPr>
      <w:r w:rsidRPr="00016286">
        <w:rPr>
          <w:noProof/>
          <w:color w:val="000000"/>
          <w:sz w:val="28"/>
          <w:szCs w:val="28"/>
        </w:rPr>
        <w:t xml:space="preserve">Благодаря тому факту, что Швеция не принимала участия во Второй Мировой Войне, экономическая ситуация в стране позволила Швеции занять ведущую позицию в процессе формирования общества всеобщего благополучия. </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Послевоенный период, с 1945 по 1970 годы, был временем беспрецедентного экономического процветания Швеции. Уровень жизни людей значительно вырос, улучшились жилищные и рабочие условия, повысился уровень обучения, попечения о детях, здравоохранения, заботы о людях старшего поколения, появилось большее разнообразие социальных пособий и систем страхования. Таким образом, постепенно создавалась шведская система социального обеспечения, отличающаяся трехкомпонентным подходом, в основе которого лежат общественные программы, совмещающие в себе и корпоративные элементы, и, к тому же, частные страховые полисы.</w:t>
      </w:r>
    </w:p>
    <w:p w:rsidR="00300710" w:rsidRPr="00016286" w:rsidRDefault="00300710" w:rsidP="009240F5">
      <w:pPr>
        <w:widowControl w:val="0"/>
        <w:spacing w:line="360" w:lineRule="auto"/>
        <w:ind w:firstLine="709"/>
        <w:jc w:val="both"/>
        <w:rPr>
          <w:noProof/>
          <w:color w:val="000000"/>
          <w:sz w:val="28"/>
          <w:szCs w:val="28"/>
        </w:rPr>
      </w:pPr>
      <w:r w:rsidRPr="00016286">
        <w:rPr>
          <w:noProof/>
          <w:color w:val="000000"/>
          <w:sz w:val="28"/>
          <w:szCs w:val="28"/>
        </w:rPr>
        <w:t>В связи со вступлением Швеции в Европейское Сообщество, право на различные формы социального страхования может быть предоставлено и в других странах ЕС.</w:t>
      </w:r>
    </w:p>
    <w:p w:rsidR="00F35C41" w:rsidRPr="00016286" w:rsidRDefault="00F35C41" w:rsidP="009240F5">
      <w:pPr>
        <w:widowControl w:val="0"/>
        <w:spacing w:line="360" w:lineRule="auto"/>
        <w:ind w:firstLine="709"/>
        <w:jc w:val="both"/>
        <w:rPr>
          <w:noProof/>
          <w:color w:val="000000"/>
          <w:sz w:val="28"/>
          <w:szCs w:val="28"/>
        </w:rPr>
      </w:pPr>
      <w:r w:rsidRPr="00016286">
        <w:rPr>
          <w:noProof/>
          <w:color w:val="000000"/>
          <w:sz w:val="28"/>
          <w:szCs w:val="28"/>
        </w:rPr>
        <w:t>Все вышеизложенное подтверждает актуальность темы.</w:t>
      </w:r>
    </w:p>
    <w:p w:rsidR="00F35C41" w:rsidRPr="00016286" w:rsidRDefault="00F35C41" w:rsidP="009240F5">
      <w:pPr>
        <w:widowControl w:val="0"/>
        <w:spacing w:line="360" w:lineRule="auto"/>
        <w:ind w:firstLine="709"/>
        <w:jc w:val="both"/>
        <w:rPr>
          <w:noProof/>
          <w:color w:val="000000"/>
          <w:sz w:val="28"/>
          <w:szCs w:val="28"/>
        </w:rPr>
      </w:pPr>
      <w:r w:rsidRPr="00016286">
        <w:rPr>
          <w:noProof/>
          <w:color w:val="000000"/>
          <w:sz w:val="28"/>
          <w:szCs w:val="28"/>
        </w:rPr>
        <w:t xml:space="preserve">Работа состоит из введения, основной части и списка используемой литературы. </w:t>
      </w:r>
    </w:p>
    <w:p w:rsidR="00926027" w:rsidRPr="00016286" w:rsidRDefault="00F35C41" w:rsidP="009240F5">
      <w:pPr>
        <w:widowControl w:val="0"/>
        <w:spacing w:line="360" w:lineRule="auto"/>
        <w:ind w:firstLine="709"/>
        <w:jc w:val="both"/>
        <w:rPr>
          <w:noProof/>
          <w:color w:val="000000"/>
          <w:sz w:val="28"/>
          <w:szCs w:val="28"/>
        </w:rPr>
      </w:pPr>
      <w:r w:rsidRPr="00016286">
        <w:rPr>
          <w:rStyle w:val="rubrik"/>
          <w:rFonts w:ascii="Times New Roman" w:hAnsi="Times New Roman" w:cs="Times New Roman"/>
          <w:noProof/>
          <w:color w:val="000000"/>
          <w:sz w:val="28"/>
          <w:szCs w:val="28"/>
        </w:rPr>
        <w:br w:type="page"/>
      </w:r>
      <w:r w:rsidR="00926027" w:rsidRPr="00016286">
        <w:rPr>
          <w:rStyle w:val="rubrik"/>
          <w:rFonts w:ascii="Times New Roman" w:hAnsi="Times New Roman" w:cs="Times New Roman"/>
          <w:noProof/>
          <w:color w:val="000000"/>
          <w:sz w:val="28"/>
          <w:szCs w:val="28"/>
        </w:rPr>
        <w:t>Социальное страхование в Швеции</w:t>
      </w:r>
    </w:p>
    <w:p w:rsidR="009240F5" w:rsidRPr="00016286" w:rsidRDefault="009240F5" w:rsidP="009240F5">
      <w:pPr>
        <w:widowControl w:val="0"/>
        <w:spacing w:line="360" w:lineRule="auto"/>
        <w:ind w:firstLine="709"/>
        <w:jc w:val="both"/>
        <w:rPr>
          <w:noProof/>
          <w:color w:val="000000"/>
          <w:sz w:val="28"/>
          <w:szCs w:val="28"/>
        </w:rPr>
      </w:pPr>
    </w:p>
    <w:p w:rsidR="00951435" w:rsidRPr="00016286" w:rsidRDefault="00951435" w:rsidP="009240F5">
      <w:pPr>
        <w:widowControl w:val="0"/>
        <w:spacing w:line="360" w:lineRule="auto"/>
        <w:ind w:firstLine="709"/>
        <w:jc w:val="both"/>
        <w:rPr>
          <w:noProof/>
          <w:color w:val="000000"/>
          <w:sz w:val="28"/>
          <w:szCs w:val="28"/>
        </w:rPr>
      </w:pPr>
      <w:r w:rsidRPr="00016286">
        <w:rPr>
          <w:noProof/>
          <w:color w:val="000000"/>
          <w:sz w:val="28"/>
          <w:szCs w:val="28"/>
        </w:rPr>
        <w:t>Социальное страхование составляет основной элемент шведской социальной политики всеобщего благосостояния. Официальные документы Швеции подчеркивают основную цель системы социального страхования — обеспечить человека экономической защитой в случае болезни, при оказании медицинской помощи, рождении ребенка и по старости, в связи с несчастными случаями и болезнями</w:t>
      </w:r>
      <w:r w:rsidR="009240F5" w:rsidRPr="00016286">
        <w:rPr>
          <w:noProof/>
          <w:color w:val="000000"/>
          <w:sz w:val="28"/>
          <w:szCs w:val="28"/>
        </w:rPr>
        <w:t xml:space="preserve"> </w:t>
      </w:r>
      <w:r w:rsidRPr="00016286">
        <w:rPr>
          <w:noProof/>
          <w:color w:val="000000"/>
          <w:sz w:val="28"/>
          <w:szCs w:val="28"/>
        </w:rPr>
        <w:t xml:space="preserve">по производственной причине и безработицей. Нуждающимся выплачивается так называемая общественная помощь — денежное пособие наличными. </w:t>
      </w:r>
      <w:r w:rsidR="00AD1739" w:rsidRPr="00016286">
        <w:rPr>
          <w:noProof/>
          <w:color w:val="000000"/>
          <w:sz w:val="28"/>
          <w:szCs w:val="28"/>
        </w:rPr>
        <w:t>Значимость страхования заключается, частично, в чувстве безопасности и знании того, что как индивид, человек адекватно застрахован на случай прекращения получения дохода.</w:t>
      </w:r>
    </w:p>
    <w:p w:rsidR="00AD1739" w:rsidRPr="00016286" w:rsidRDefault="00300710" w:rsidP="009240F5">
      <w:pPr>
        <w:widowControl w:val="0"/>
        <w:spacing w:line="360" w:lineRule="auto"/>
        <w:ind w:firstLine="709"/>
        <w:jc w:val="both"/>
        <w:rPr>
          <w:noProof/>
          <w:color w:val="000000"/>
          <w:sz w:val="28"/>
          <w:szCs w:val="28"/>
        </w:rPr>
      </w:pPr>
      <w:r w:rsidRPr="00016286">
        <w:rPr>
          <w:noProof/>
          <w:color w:val="000000"/>
          <w:sz w:val="28"/>
          <w:szCs w:val="28"/>
        </w:rPr>
        <w:t>Система социального страхования имеет большое значение для каждого индивида в отдельности, защищая его материально, и общества в целом, с точки зрения национальной экономики.</w:t>
      </w:r>
      <w:r w:rsidR="00AD1739" w:rsidRPr="00016286">
        <w:rPr>
          <w:noProof/>
          <w:color w:val="000000"/>
          <w:sz w:val="28"/>
          <w:szCs w:val="28"/>
        </w:rPr>
        <w:t xml:space="preserve"> </w:t>
      </w:r>
      <w:r w:rsidRPr="00016286">
        <w:rPr>
          <w:noProof/>
          <w:color w:val="000000"/>
          <w:sz w:val="28"/>
          <w:szCs w:val="28"/>
        </w:rPr>
        <w:t xml:space="preserve">Путем перераспределения материальных ресурсов между различными группами населения в различные периоды их жизни, система социального страхования дает возможность своим гражданам спокойно оставаться дома во время болезни или по уходу за маленькими детьми, а также не бояться грядущей старости. </w:t>
      </w:r>
      <w:r w:rsidR="00AD1739" w:rsidRPr="00016286">
        <w:rPr>
          <w:noProof/>
          <w:color w:val="000000"/>
          <w:sz w:val="28"/>
          <w:szCs w:val="28"/>
        </w:rPr>
        <w:t>Система социального страхования перераспределяет средства в течение временных периодов, и между группами общества. По сути, есть три элемента перераспределения помимо и сверх основного - риска выравнивания, который встречается во всех формах страхования - платят все, но выплаты получают лишь те, кто оказывается в сложном положении.</w:t>
      </w:r>
    </w:p>
    <w:p w:rsidR="00AD1739" w:rsidRPr="00016286" w:rsidRDefault="00AD1739" w:rsidP="009240F5">
      <w:pPr>
        <w:widowControl w:val="0"/>
        <w:numPr>
          <w:ilvl w:val="0"/>
          <w:numId w:val="3"/>
        </w:numPr>
        <w:tabs>
          <w:tab w:val="left" w:pos="456"/>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Перераспределение от групп низкого риска группам высокого риска.</w:t>
      </w:r>
    </w:p>
    <w:p w:rsidR="00AD1739" w:rsidRPr="00016286" w:rsidRDefault="00AD1739" w:rsidP="009240F5">
      <w:pPr>
        <w:widowControl w:val="0"/>
        <w:numPr>
          <w:ilvl w:val="0"/>
          <w:numId w:val="3"/>
        </w:numPr>
        <w:tabs>
          <w:tab w:val="left" w:pos="456"/>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Перераспределение от тех, чей уровень дохода выше, тем, у кого он ниже.</w:t>
      </w:r>
    </w:p>
    <w:p w:rsidR="00AD1739" w:rsidRPr="00016286" w:rsidRDefault="00AD1739" w:rsidP="009240F5">
      <w:pPr>
        <w:widowControl w:val="0"/>
        <w:numPr>
          <w:ilvl w:val="0"/>
          <w:numId w:val="3"/>
        </w:numPr>
        <w:spacing w:line="360" w:lineRule="auto"/>
        <w:ind w:firstLine="709"/>
        <w:jc w:val="both"/>
        <w:rPr>
          <w:noProof/>
          <w:color w:val="000000"/>
          <w:sz w:val="28"/>
          <w:szCs w:val="28"/>
        </w:rPr>
      </w:pPr>
      <w:r w:rsidRPr="00016286">
        <w:rPr>
          <w:noProof/>
          <w:color w:val="000000"/>
          <w:sz w:val="28"/>
          <w:szCs w:val="28"/>
        </w:rPr>
        <w:t>Перераспределение между различными этапами жизни человека.</w:t>
      </w:r>
    </w:p>
    <w:p w:rsidR="00300710" w:rsidRPr="00016286" w:rsidRDefault="00300710" w:rsidP="009240F5">
      <w:pPr>
        <w:widowControl w:val="0"/>
        <w:spacing w:line="360" w:lineRule="auto"/>
        <w:ind w:firstLine="709"/>
        <w:jc w:val="both"/>
        <w:rPr>
          <w:noProof/>
          <w:color w:val="000000"/>
          <w:sz w:val="28"/>
          <w:szCs w:val="28"/>
        </w:rPr>
      </w:pPr>
      <w:r w:rsidRPr="00016286">
        <w:rPr>
          <w:noProof/>
          <w:color w:val="000000"/>
          <w:sz w:val="28"/>
          <w:szCs w:val="28"/>
        </w:rPr>
        <w:t>В общем и целом, насчитывается более 50-и различных выплат, компенсаций и пособий.</w:t>
      </w:r>
      <w:r w:rsidR="00AD1739" w:rsidRPr="00016286">
        <w:rPr>
          <w:noProof/>
          <w:color w:val="000000"/>
          <w:sz w:val="28"/>
          <w:szCs w:val="28"/>
        </w:rPr>
        <w:t xml:space="preserve"> Р</w:t>
      </w:r>
      <w:r w:rsidRPr="00016286">
        <w:rPr>
          <w:noProof/>
          <w:color w:val="000000"/>
          <w:sz w:val="28"/>
          <w:szCs w:val="28"/>
        </w:rPr>
        <w:t>асскажем о наиболее распространенных из них.</w:t>
      </w:r>
    </w:p>
    <w:p w:rsidR="003723B8" w:rsidRPr="00016286" w:rsidRDefault="003723B8"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Семейная политика. </w:t>
      </w:r>
      <w:r w:rsidRPr="00016286">
        <w:rPr>
          <w:noProof/>
          <w:color w:val="000000"/>
          <w:sz w:val="28"/>
          <w:szCs w:val="28"/>
        </w:rPr>
        <w:t>Развитие шведской политики в отношении семей отражает изменения, которые произошли в сфере занятости среди женщин на рынке труда, в модели семей и ролях представителей разного пола после 1970-х годов. Число работающих женщин стабильно увеличивалось. В настоящее время большинство детей в Швеции растут в условиях, когда родители делят между собой ответственность за содержание семьи. Шведская политика в отношении семей основывается на принципах универсальности и индивидуальных прав. Цель семейной политики выровнять условия жизни для семей, имеющих детей, и семей без детей, для того, чтобы дать возможность родителям сочетать работу вне дома с семейными обязанностями, и оказывать конкретную поддержку семьям, находящимся в более уязвимом положении. Поддержка семей и детей состоит в:</w:t>
      </w:r>
    </w:p>
    <w:p w:rsidR="003723B8" w:rsidRPr="00016286" w:rsidRDefault="003723B8" w:rsidP="009240F5">
      <w:pPr>
        <w:widowControl w:val="0"/>
        <w:numPr>
          <w:ilvl w:val="0"/>
          <w:numId w:val="6"/>
        </w:numPr>
        <w:tabs>
          <w:tab w:val="left" w:pos="725"/>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Страховании родителей.</w:t>
      </w:r>
    </w:p>
    <w:p w:rsidR="003723B8" w:rsidRPr="00016286" w:rsidRDefault="003723B8" w:rsidP="009240F5">
      <w:pPr>
        <w:widowControl w:val="0"/>
        <w:numPr>
          <w:ilvl w:val="0"/>
          <w:numId w:val="6"/>
        </w:numPr>
        <w:tabs>
          <w:tab w:val="left" w:pos="725"/>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Предоставлении детских пособий и других видов денежной помощи семьям.</w:t>
      </w:r>
    </w:p>
    <w:p w:rsidR="003723B8" w:rsidRPr="00016286" w:rsidRDefault="003723B8" w:rsidP="009240F5">
      <w:pPr>
        <w:widowControl w:val="0"/>
        <w:numPr>
          <w:ilvl w:val="0"/>
          <w:numId w:val="6"/>
        </w:numPr>
        <w:tabs>
          <w:tab w:val="left" w:pos="725"/>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Создании центров дневной помощи для детей до шести лет/детские сады, чьи родители заняты на оплачиваемой работе или учатся.</w:t>
      </w:r>
    </w:p>
    <w:p w:rsidR="004832C6" w:rsidRPr="00016286" w:rsidRDefault="004832C6"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Страхование родителей. </w:t>
      </w:r>
      <w:r w:rsidRPr="00016286">
        <w:rPr>
          <w:noProof/>
          <w:color w:val="000000"/>
          <w:sz w:val="28"/>
          <w:szCs w:val="28"/>
        </w:rPr>
        <w:t>Страхование родителей обеспечивает компенсацию в случае потери дохода при определенных обстоятельствах: во время беременности, в связи с рождением ребенка, и когда дети из-за болезни или по другим причинам требуют особого ухода. Денежное пособие по беременности или родительское пособие обычно составляет 80 процентов от утраченного дохода. Что касается денежного пособия для родителей, выплачиваемого при рождении ребенка, для него тоже есть гарантированный уровень. Родительское страхование дополняется законом «Об отпуске для родителей», гарантирующем родителям, получающем денежные пособия по беременности или родительские пособия, право на отпуск.</w:t>
      </w:r>
    </w:p>
    <w:p w:rsidR="004832C6" w:rsidRPr="00016286" w:rsidRDefault="004832C6" w:rsidP="009240F5">
      <w:pPr>
        <w:widowControl w:val="0"/>
        <w:spacing w:line="360" w:lineRule="auto"/>
        <w:ind w:firstLine="709"/>
        <w:jc w:val="both"/>
        <w:rPr>
          <w:noProof/>
          <w:color w:val="000000"/>
          <w:sz w:val="28"/>
          <w:szCs w:val="28"/>
        </w:rPr>
      </w:pPr>
      <w:r w:rsidRPr="00016286">
        <w:rPr>
          <w:i/>
          <w:iCs/>
          <w:noProof/>
          <w:color w:val="000000"/>
          <w:sz w:val="28"/>
          <w:szCs w:val="28"/>
        </w:rPr>
        <w:t xml:space="preserve">Денежное пособие по беременности. </w:t>
      </w:r>
      <w:r w:rsidRPr="00016286">
        <w:rPr>
          <w:noProof/>
          <w:color w:val="000000"/>
          <w:sz w:val="28"/>
          <w:szCs w:val="28"/>
        </w:rPr>
        <w:t>Беременная женщина имеет право на перевод на другую работу, в случае выполнения ею таких обязанностей, которые не подходят женщинам, в период беременности, или если она была временно отстранена от работы согласно закону «О рабочих условиях». Денежное пособие может быть выдано в период между 60-ю и 10-ю днями до ожидаемых родов.</w:t>
      </w:r>
    </w:p>
    <w:p w:rsidR="004832C6" w:rsidRPr="00016286" w:rsidRDefault="004832C6" w:rsidP="009240F5">
      <w:pPr>
        <w:widowControl w:val="0"/>
        <w:spacing w:line="360" w:lineRule="auto"/>
        <w:ind w:firstLine="709"/>
        <w:jc w:val="both"/>
        <w:rPr>
          <w:noProof/>
          <w:color w:val="000000"/>
          <w:sz w:val="28"/>
          <w:szCs w:val="28"/>
        </w:rPr>
      </w:pPr>
      <w:r w:rsidRPr="00016286">
        <w:rPr>
          <w:i/>
          <w:iCs/>
          <w:noProof/>
          <w:color w:val="000000"/>
          <w:sz w:val="28"/>
          <w:szCs w:val="28"/>
        </w:rPr>
        <w:t xml:space="preserve">Денежное пособие для родителей. </w:t>
      </w:r>
      <w:r w:rsidRPr="00016286">
        <w:rPr>
          <w:noProof/>
          <w:color w:val="000000"/>
          <w:sz w:val="28"/>
          <w:szCs w:val="28"/>
        </w:rPr>
        <w:t xml:space="preserve">Родители могут получить денежное пособие за 450 дней для того, чтобы оставаться дома для ухода за ребенком. Количество дней, оплачиваемых денежным пособием для родителей, делится в одинаковой пропорции между родителями, однако та часть, что приходится на одного родителя может быть передана другому, за исключением эквивалента в 30 дней. То лицо, которое является единственным юридическим опекуном ребенка, имеет право на использование всех 450 дней. Сумма компенсации составляет 80 процентов от предыдущего уровня дохода, за исключением 90 дней отпуска для ухода за ребенком, когда уровень компенсации ограничен гарантированной суммой. </w:t>
      </w:r>
    </w:p>
    <w:p w:rsidR="004832C6" w:rsidRPr="00016286" w:rsidRDefault="004832C6" w:rsidP="009240F5">
      <w:pPr>
        <w:widowControl w:val="0"/>
        <w:spacing w:line="360" w:lineRule="auto"/>
        <w:ind w:firstLine="709"/>
        <w:jc w:val="both"/>
        <w:rPr>
          <w:noProof/>
          <w:color w:val="000000"/>
          <w:sz w:val="28"/>
          <w:szCs w:val="28"/>
        </w:rPr>
      </w:pPr>
      <w:r w:rsidRPr="00016286">
        <w:rPr>
          <w:noProof/>
          <w:color w:val="000000"/>
          <w:sz w:val="28"/>
          <w:szCs w:val="28"/>
        </w:rPr>
        <w:t>Беременная женщина может начать получать денежное пособие для родителей за 60 дней до ожидаемых родов. Денежное пособие для родителей может быть получено в любое время, до достижения ребенком возраста 8 лет, или окончания им первого класса школы. Можно выбрать размер получения родительского денежного пособия: между полной суммой пособия и тремя четвертыми, половиной или одной четвертой полной суммы. Начиная с 1 января 2002 года, родители смогут также получать одну восьмую от полной суммы.</w:t>
      </w:r>
    </w:p>
    <w:p w:rsidR="004832C6" w:rsidRPr="00016286" w:rsidRDefault="004832C6" w:rsidP="009240F5">
      <w:pPr>
        <w:widowControl w:val="0"/>
        <w:spacing w:line="360" w:lineRule="auto"/>
        <w:ind w:firstLine="709"/>
        <w:jc w:val="both"/>
        <w:rPr>
          <w:noProof/>
          <w:color w:val="000000"/>
          <w:sz w:val="28"/>
          <w:szCs w:val="28"/>
        </w:rPr>
      </w:pPr>
      <w:r w:rsidRPr="00016286">
        <w:rPr>
          <w:i/>
          <w:iCs/>
          <w:noProof/>
          <w:color w:val="000000"/>
          <w:sz w:val="28"/>
          <w:szCs w:val="28"/>
        </w:rPr>
        <w:t xml:space="preserve">Временное денежное пособие для родителей. </w:t>
      </w:r>
      <w:r w:rsidRPr="00016286">
        <w:rPr>
          <w:noProof/>
          <w:color w:val="000000"/>
          <w:sz w:val="28"/>
          <w:szCs w:val="28"/>
        </w:rPr>
        <w:t>Родители имеют право на получение временных денежных пособий для того, чтобы оставаться дома по уходу за больным ребенком, не достигшим 12 лет, или при определенных обстоятельствах, например, когда ребенку нет 16 лет, и он является инвалидом. Это право также распространяется на случаи, когда требуется посетить врача или центр здоровья, и когда человек, который обычно заботится о ребенке, заболевает.</w:t>
      </w:r>
    </w:p>
    <w:p w:rsidR="004832C6" w:rsidRPr="00016286" w:rsidRDefault="004832C6" w:rsidP="009240F5">
      <w:pPr>
        <w:widowControl w:val="0"/>
        <w:spacing w:line="360" w:lineRule="auto"/>
        <w:ind w:firstLine="709"/>
        <w:jc w:val="both"/>
        <w:rPr>
          <w:noProof/>
          <w:color w:val="000000"/>
          <w:sz w:val="28"/>
          <w:szCs w:val="28"/>
        </w:rPr>
      </w:pPr>
      <w:r w:rsidRPr="00016286">
        <w:rPr>
          <w:noProof/>
          <w:color w:val="000000"/>
          <w:sz w:val="28"/>
          <w:szCs w:val="28"/>
        </w:rPr>
        <w:t>Родители имеют право на получение временного денежного пособия на максимальный срок до 60 дней на одного ребенка в год. В определенных случаях пособия могут выплачиваться за дополнительное количество дней. В этих случаях можно также выбирать размер денежного пособия в диапазоне между полным пособием, пособием в три четверти, половине или одной четвертой полного пособия. Отец ребенка имеет право на десятидневное денежное пособие при рождении ребенка. Считается, что эти дни будут использоваться для того, чтобы позаботится о матери и новорожденном, или о других детях в семье.</w:t>
      </w:r>
    </w:p>
    <w:p w:rsidR="004832C6" w:rsidRPr="00016286" w:rsidRDefault="004832C6"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Детские пособия. </w:t>
      </w:r>
      <w:r w:rsidRPr="00016286">
        <w:rPr>
          <w:noProof/>
          <w:color w:val="000000"/>
          <w:sz w:val="28"/>
          <w:szCs w:val="28"/>
        </w:rPr>
        <w:t>Цель выплаты детских пособий – уровнять размеры затрат между теми, кто растит детей и теми, у кого их нет. Родители получают детские пособия на каждого ребенка до 16 лет. Если в семье три или более детей семья имеет право на дополнительные выплаты для больших семей. Детские пособия заменяются на пролонгированные пособия, которые выплачиваются и после 16 лет до тех пор, пока ребенок продолжает учиться. Детское пособие получают большинство семей, и это составляет основную статью расхода социального бюджета.</w:t>
      </w:r>
    </w:p>
    <w:p w:rsidR="004832C6" w:rsidRPr="00016286" w:rsidRDefault="004832C6"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Материальная помощь на содержание ребенка. </w:t>
      </w:r>
      <w:r w:rsidRPr="00016286">
        <w:rPr>
          <w:noProof/>
          <w:color w:val="000000"/>
          <w:sz w:val="28"/>
          <w:szCs w:val="28"/>
        </w:rPr>
        <w:t>В случае разрыва семейных отношений дети имеют право на получение пособия на содержание со стороны того родителя, который не заботится о детях. Если эта обязанность не выполняется, или если размер такого содержания незначительный, отдел социального страхования может делать выплаты на содержание тому родителю, на попечении которого находится ребенок. В этом случае родитель, ответственный за содержание, должен оплатить долги за содержание отделу социального страхования.</w:t>
      </w:r>
    </w:p>
    <w:p w:rsidR="004832C6" w:rsidRPr="00016286" w:rsidRDefault="004832C6"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Жилищные субсидии. </w:t>
      </w:r>
      <w:r w:rsidRPr="00016286">
        <w:rPr>
          <w:noProof/>
          <w:color w:val="000000"/>
          <w:sz w:val="28"/>
          <w:szCs w:val="28"/>
        </w:rPr>
        <w:t>Жилищные субсидии предназначены для того, чтобы дать возможность семьям с непрочным финансовым положением жить в отвечающих требованиям или достаточно просторных жилых помещениях. Семьи с детьми, не достигшими 19 лет, могут обратиться за получением жилищных субсидий (возрастной предел увеличен для детей все еще продолжающих обучение). Сумма выплат зависит от количества детей, стоимости и размера жилья и уровня дохода семьи. Кроме того, жилищные субсидии могут получать и молодые люди до 28 лет включительно, не имеющие детей. Эти субсидии получают, в основном, одиночки, главным образом, женщины. Около двух третей всех матерей-одиночек пользуются жилищными субсидиями.</w:t>
      </w:r>
    </w:p>
    <w:p w:rsidR="004832C6" w:rsidRPr="00016286" w:rsidRDefault="004832C6"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Другие семейные пособия и скидки. </w:t>
      </w:r>
      <w:r w:rsidRPr="00016286">
        <w:rPr>
          <w:noProof/>
          <w:color w:val="000000"/>
          <w:sz w:val="28"/>
          <w:szCs w:val="28"/>
        </w:rPr>
        <w:t>Система социального страхования включает также пособие по уходу за детьми-инвалидами, сумма которого равна базовой пенсии. Такое пособие выплачивается, когда один из родителей вынужден уйти с работы, чтобы заботится о больном или физически или умственно неполноценном ребенке дома. Другой вид пособия - это детская пенсия. Ребенок, не достигший 16 лет, имеет право на получение детской пенсии, в случае смерти отца или матери, или обоих родителей.</w:t>
      </w:r>
    </w:p>
    <w:p w:rsidR="0069735E" w:rsidRPr="00016286" w:rsidRDefault="0069735E"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Нетрудоспособность и медицинская реабилитация. </w:t>
      </w:r>
      <w:r w:rsidRPr="00016286">
        <w:rPr>
          <w:noProof/>
          <w:color w:val="000000"/>
          <w:sz w:val="28"/>
          <w:szCs w:val="28"/>
        </w:rPr>
        <w:t>В системе государственного обязательного медицинского страхования имеются две основные статьи расхода. Первая – это выплаты по болезни. Вторая - это различные формы пособий по реабилитации больных. Пособие по временной нетрудоспособности частично компенсирует утраченный трудовой доход во время болезни.</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Пособие по медицинской реабилитации имеет своей целью ускорить возвращение заболевших или травмированных на рынок труда.</w:t>
      </w:r>
      <w:r w:rsidR="00FC37F5" w:rsidRPr="00016286">
        <w:rPr>
          <w:noProof/>
          <w:color w:val="000000"/>
          <w:sz w:val="28"/>
          <w:szCs w:val="28"/>
        </w:rPr>
        <w:t xml:space="preserve"> Лица, в возрасте между 16 и 64 годами, страдающие от снижения работоспособности из-за болезни или физических или психических нарушений, могут получить «пособие на подготовку к работе», если не достигли 30-летнего возраста, или «временное пособие по болезни», если им больше 30 лет. Пособия выплачиваются или в полном размере, или лишь три четвертых, половина или одна четвертая от полной суммы. Службы социального страхования обязаны предпринять шаги, или координировать меры, направленные на подготовку человека к приобретению какой-либо специальности / реабилитацию, интегрированию в рынок труда, или просто повышению качества его жизни.</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Другая форма медицинского страхования называется «пособие по уходу за членом семьи». Его может получать тот, кто вынужден оставить работу, ухаживая за тяжело больными родственниками.</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Нетрудоспособные в возрасте от 19 до 29 лет имеют право на оплачиваемую практику (так называемая программа активизации). Нетрудоспособным гражданам в возрасте от 30 до 64 выплачивается пособие по инвалидности или длительной нетрудоспособности. До 2003 года таких больных отправляли на досрочную пенсию или платили пособие по болезни.</w:t>
      </w:r>
    </w:p>
    <w:p w:rsidR="003723B8" w:rsidRPr="00016286" w:rsidRDefault="003723B8"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Страхование от болезни. </w:t>
      </w:r>
      <w:r w:rsidRPr="00016286">
        <w:rPr>
          <w:noProof/>
          <w:color w:val="000000"/>
          <w:sz w:val="28"/>
          <w:szCs w:val="28"/>
        </w:rPr>
        <w:t>Денежное пособие по болезни выплачивается в случае, если заболевание снижает работоспособность не менее чем на 25 процентов. Пособие может выплачиваться либо целиком, либо частично, от трех четвертых, половины до одной четвертой от полной суммы, в зависимости от продолжительности потери работоспособности. Для облегчения процесса возвращения к работе после болезни может выплачиваться также пособие по болезни, покрывающее дополнительные расходы - стоимость проезда на работу и обратно домой. Кроме того, выдается пособие по болезни для оплаты медицинского лечения или реабилитации для профилактических целей, для того, чтобы предотвратить болезнь или сократить ее продолжительность. Пособие по болезни выплачивается неограниченный период.</w:t>
      </w:r>
    </w:p>
    <w:p w:rsidR="003723B8" w:rsidRPr="00016286" w:rsidRDefault="003723B8" w:rsidP="009240F5">
      <w:pPr>
        <w:widowControl w:val="0"/>
        <w:spacing w:line="360" w:lineRule="auto"/>
        <w:ind w:firstLine="709"/>
        <w:jc w:val="both"/>
        <w:rPr>
          <w:noProof/>
          <w:color w:val="000000"/>
          <w:sz w:val="28"/>
          <w:szCs w:val="28"/>
        </w:rPr>
      </w:pPr>
      <w:r w:rsidRPr="00016286">
        <w:rPr>
          <w:noProof/>
          <w:color w:val="000000"/>
          <w:sz w:val="28"/>
          <w:szCs w:val="28"/>
        </w:rPr>
        <w:t>Начиная с 7-го дня отсутствия на рабочем месте, требуется медицинская справка о болезни, а более детальный документ из медицинского учреждения необходимо предоставить после 29 дней отсутствия. В течение первых 21 дня болезни, работодатель выплачивает своему работнику компенсацию за потерю дохода, согласно закону «Об оплате по болезни». За первый, так называемый день ожидания, может не быть денежной компенсации. Люди, страдающие от хронических заболеваний, или физически или умственно неполноценные, что приводит к повторяющимся периодам обострения, имеют право на получение пособия по болезни, при этом им оплачивается также и первый день. Начиная с 22-го дня болезни, выплата компенсации за потерю дохода переходит от работодателя службе социального страхования. Размер компенсации по болезни, а также денежного пособия по болезни составляет 80 процентов от утраченного дохода, в пределах установленного максимума.</w:t>
      </w:r>
    </w:p>
    <w:p w:rsidR="003723B8" w:rsidRPr="00016286" w:rsidRDefault="003723B8" w:rsidP="009240F5">
      <w:pPr>
        <w:widowControl w:val="0"/>
        <w:spacing w:line="360" w:lineRule="auto"/>
        <w:ind w:firstLine="709"/>
        <w:jc w:val="both"/>
        <w:rPr>
          <w:noProof/>
          <w:color w:val="000000"/>
          <w:sz w:val="28"/>
          <w:szCs w:val="28"/>
        </w:rPr>
      </w:pPr>
      <w:r w:rsidRPr="00016286">
        <w:rPr>
          <w:noProof/>
          <w:color w:val="000000"/>
          <w:sz w:val="28"/>
          <w:szCs w:val="28"/>
        </w:rPr>
        <w:t>Есть ряд выплат и денежных пособий на реабилитацию, которые заменяют денежные пособия по болезни при том же уровне компенсации. Помимо них есть и другие пособия для покрытия других видов затрат и мер по реабилитации. Службы социального страхования имеют специальные фонды для покупки услуг по реабилитации, связанных с профессиональной деятельностью бенефициаров.</w:t>
      </w:r>
    </w:p>
    <w:p w:rsidR="003723B8" w:rsidRPr="00016286" w:rsidRDefault="003723B8"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Страхование от производственных травм. </w:t>
      </w:r>
      <w:r w:rsidRPr="00016286">
        <w:rPr>
          <w:noProof/>
          <w:color w:val="000000"/>
          <w:sz w:val="28"/>
          <w:szCs w:val="28"/>
        </w:rPr>
        <w:t>На протяжении долгого времени страхование от производственных травм было единственной обязательной формой страхования, предоставляющего компенсацию при болезни, за потерю трудоспособности или смерть. Однако в связи с введением общих программ страхования от болезни и пенсионного страхования, охватывающих все население, условия действия страховки от производственных травм постепенно менялись. Сегодня, помимо общих схем страхования от болезни и потери трудоспособности, в рамках страхования от производственных травм, предоставляются дополнительные выплаты. В случае получения производственной травмы, пособия, выплаты застрахованным гражданам, а также страховая пенсия пережившему супругу увязываются с пособиями, выплачиваемыми по общим схемам социального страхования. В случае заболевания, денежные пособия по болезни выплачиваются согласно общим положениям о страховании от болезни. Соответственно, стоимость страхования от производственных травм, как явствует из статистических данных, является лишь незначительной частью общих расходов на социальное страхование.</w:t>
      </w:r>
    </w:p>
    <w:p w:rsidR="003723B8" w:rsidRPr="00016286" w:rsidRDefault="003723B8" w:rsidP="009240F5">
      <w:pPr>
        <w:widowControl w:val="0"/>
        <w:spacing w:line="360" w:lineRule="auto"/>
        <w:ind w:firstLine="709"/>
        <w:jc w:val="both"/>
        <w:rPr>
          <w:noProof/>
          <w:color w:val="000000"/>
          <w:sz w:val="28"/>
          <w:szCs w:val="28"/>
        </w:rPr>
      </w:pPr>
      <w:r w:rsidRPr="00016286">
        <w:rPr>
          <w:noProof/>
          <w:color w:val="000000"/>
          <w:sz w:val="28"/>
          <w:szCs w:val="28"/>
        </w:rPr>
        <w:t>В принципе страхование от производственных травм нацелено на создание таких экономических условий для застрахованного лица, которые существовали до травмы. Лицо, надолго/навсегда утратившее работоспособность в результате производственной травмы, будут получать страховку/аннуитет, которая, как правило, полностью компенсирует потерю дохода. Эта страховка от производственного травматизма, наряду с пенсией по нетрудоспособности, если она выплачивается, будет равна 100 процентам утраченного дохода.</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При неизлечимых производственных травмах, когда человек не способен продолжать работать, также выплачивается пособие.</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На работодателя возлагается ответственность за создание благоприятных условий труда, дабы предотвратить уход сотрудников на больничный, и способствовать реабилитации уже заболевших. Дабы подстегнуть работодателя активно вносить свой вклад в снижение заболеваемости на рабочих местах, было принято решение парламента о частичной финансовой ответственности, ложащейся на плечи работодателя в случае болезни работника. Это означает, что 15% суммы выплат по больничному приходятся на долю работодателя. Как только работник получает пособие на реабилитацию или возвращается на рабочее место хотя бы на не полный рабочий день, вышеупомянутая частичная финансовая ответственность с работодателя снимается. В страховых кассах организованы информационные центры для работодателей.</w:t>
      </w:r>
    </w:p>
    <w:p w:rsidR="0069735E" w:rsidRPr="00016286" w:rsidRDefault="0069735E" w:rsidP="009240F5">
      <w:pPr>
        <w:widowControl w:val="0"/>
        <w:spacing w:line="360" w:lineRule="auto"/>
        <w:ind w:firstLine="709"/>
        <w:jc w:val="both"/>
        <w:rPr>
          <w:noProof/>
          <w:color w:val="000000"/>
          <w:sz w:val="28"/>
          <w:szCs w:val="28"/>
        </w:rPr>
      </w:pPr>
      <w:r w:rsidRPr="00016286">
        <w:rPr>
          <w:b/>
          <w:bCs/>
          <w:noProof/>
          <w:color w:val="000000"/>
          <w:sz w:val="28"/>
          <w:szCs w:val="28"/>
        </w:rPr>
        <w:t xml:space="preserve">Пособие по инвалидности. </w:t>
      </w:r>
      <w:r w:rsidRPr="00016286">
        <w:rPr>
          <w:noProof/>
          <w:color w:val="000000"/>
          <w:sz w:val="28"/>
          <w:szCs w:val="28"/>
        </w:rPr>
        <w:t>Эта форма пособия выплачивается в том случае, если инвалидность наступила до 65- летнего возраста. Например, можно получить ссуду на приобретение или переоборудование автомашины, для облегчения самостоятельного передвижения нуждающегося.</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Некоторым инвалидам оказывается помощь на дому, в размере, зависящем от их способности обслуживать себя. Если есть такая необходимость, инвалиду выделяется личный ассистент-помощник (патронажный санитар). Ассистента может нанять сам инвалид, и тогда ему выплачивается материальная компенсация, либо социальный отдел муниципалитета сам наймет на работу и оплатит услуги помощника. Его первые 20 рабочих часов в неделю оплачиваются собесом по месту жительства. Как и в предыдущем случае, инвалидность должна была наступить до 65-илетнего возраста.</w:t>
      </w:r>
    </w:p>
    <w:p w:rsidR="0069735E" w:rsidRPr="00016286" w:rsidRDefault="0069735E"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Стоматология. </w:t>
      </w:r>
      <w:r w:rsidRPr="00016286">
        <w:rPr>
          <w:noProof/>
          <w:color w:val="000000"/>
          <w:sz w:val="28"/>
          <w:szCs w:val="28"/>
        </w:rPr>
        <w:t>Существование стоматологического страхования дает право всему взрослому населению получать материальную помощь при лечении зубов. Страховая касса оплачивает определенную часть от общей стоимости стоматологического обслуживания. Эта сумма выплачивается непосредственно врачу-стоматологу, который сам устанавливает цены на свои услуги. Для пациентов старше 65 лет, нуждающихся в протезировании, установлен потолок цен, по достижении которого они имеют право на бесплатное обслуживание.</w:t>
      </w:r>
    </w:p>
    <w:p w:rsidR="00FC37F5" w:rsidRPr="00016286" w:rsidRDefault="00FC37F5" w:rsidP="009240F5">
      <w:pPr>
        <w:widowControl w:val="0"/>
        <w:spacing w:line="360" w:lineRule="auto"/>
        <w:ind w:firstLine="709"/>
        <w:jc w:val="both"/>
        <w:rPr>
          <w:noProof/>
          <w:color w:val="000000"/>
          <w:sz w:val="28"/>
          <w:szCs w:val="28"/>
        </w:rPr>
      </w:pPr>
      <w:r w:rsidRPr="00016286">
        <w:rPr>
          <w:noProof/>
          <w:color w:val="000000"/>
          <w:sz w:val="28"/>
          <w:szCs w:val="28"/>
        </w:rPr>
        <w:t>Кроме того, все кто охватываются системой государственного социального страхования в Швеции, имеют доступ к системе европейского медицинского страхования, которая дает право на необходимую медицинскую помощь на территории ЕС. Помимо этого существует возможность получить компенсацию затраченных на лечение средств.</w:t>
      </w:r>
    </w:p>
    <w:p w:rsidR="00FC37F5" w:rsidRPr="00016286" w:rsidRDefault="00FC37F5" w:rsidP="009240F5">
      <w:pPr>
        <w:widowControl w:val="0"/>
        <w:spacing w:line="360" w:lineRule="auto"/>
        <w:ind w:firstLine="709"/>
        <w:jc w:val="both"/>
        <w:rPr>
          <w:noProof/>
          <w:color w:val="000000"/>
          <w:sz w:val="28"/>
          <w:szCs w:val="28"/>
        </w:rPr>
      </w:pPr>
      <w:r w:rsidRPr="00016286">
        <w:rPr>
          <w:b/>
          <w:bCs/>
          <w:noProof/>
          <w:color w:val="000000"/>
          <w:sz w:val="28"/>
          <w:szCs w:val="28"/>
        </w:rPr>
        <w:t xml:space="preserve">Страхование от безработицы. </w:t>
      </w:r>
      <w:r w:rsidRPr="00016286">
        <w:rPr>
          <w:noProof/>
          <w:color w:val="000000"/>
          <w:sz w:val="28"/>
          <w:szCs w:val="28"/>
        </w:rPr>
        <w:t xml:space="preserve">Обстоятельства на рынке труда в начале 21 века значительно отличались от тех условий, которые существовали на этом рынке, на протяжении большей части 90-х годов. В 1999 году произошел резкий количественный скачок в части занятости, и ожидается, что этот рост сохранится. </w:t>
      </w:r>
    </w:p>
    <w:p w:rsidR="00FC37F5" w:rsidRPr="00016286" w:rsidRDefault="00FC37F5" w:rsidP="009240F5">
      <w:pPr>
        <w:widowControl w:val="0"/>
        <w:spacing w:line="360" w:lineRule="auto"/>
        <w:ind w:firstLine="709"/>
        <w:jc w:val="both"/>
        <w:rPr>
          <w:noProof/>
          <w:color w:val="000000"/>
          <w:sz w:val="28"/>
          <w:szCs w:val="28"/>
        </w:rPr>
      </w:pPr>
      <w:r w:rsidRPr="00016286">
        <w:rPr>
          <w:noProof/>
          <w:color w:val="000000"/>
          <w:sz w:val="28"/>
          <w:szCs w:val="28"/>
        </w:rPr>
        <w:t>Шведская политика на рынке труда нацелена на поддержание стратегии «работа для всех», т.е. предоставление работы до оказания финансовой поддержки. Например, во время последнего экономического спада, активные меры на рынке труда носили масштабный характер. Более 3-х процентов людей, из числа рабочей силы, прошли обучение, были вовлечены в практические или иные формы активной реинтеграции. Ожидается, что безработные вернутся к нормальной трудовой деятельности как можно раньше. Следовательно, денежная помощь безработным предоставляется лишь тогда, когда невозможно предложить работу или когда активные меры на рынке труда оказываются безуспешными.</w:t>
      </w:r>
    </w:p>
    <w:p w:rsidR="00FC37F5" w:rsidRPr="00016286" w:rsidRDefault="00FC37F5" w:rsidP="009240F5">
      <w:pPr>
        <w:widowControl w:val="0"/>
        <w:spacing w:line="360" w:lineRule="auto"/>
        <w:ind w:firstLine="709"/>
        <w:jc w:val="both"/>
        <w:rPr>
          <w:noProof/>
          <w:color w:val="000000"/>
          <w:sz w:val="28"/>
          <w:szCs w:val="28"/>
        </w:rPr>
      </w:pPr>
      <w:r w:rsidRPr="00016286">
        <w:rPr>
          <w:noProof/>
          <w:color w:val="000000"/>
          <w:sz w:val="28"/>
          <w:szCs w:val="28"/>
        </w:rPr>
        <w:t>Система страхования от безработицы состоит из базового и добровольного компонентов, последний включает пособие при потере дохода:</w:t>
      </w:r>
    </w:p>
    <w:p w:rsidR="00FC37F5" w:rsidRPr="00016286" w:rsidRDefault="00FC37F5" w:rsidP="009240F5">
      <w:pPr>
        <w:widowControl w:val="0"/>
        <w:numPr>
          <w:ilvl w:val="0"/>
          <w:numId w:val="5"/>
        </w:numPr>
        <w:spacing w:line="360" w:lineRule="auto"/>
        <w:ind w:firstLine="709"/>
        <w:jc w:val="both"/>
        <w:rPr>
          <w:noProof/>
          <w:color w:val="000000"/>
          <w:sz w:val="28"/>
          <w:szCs w:val="28"/>
        </w:rPr>
      </w:pPr>
      <w:r w:rsidRPr="00016286">
        <w:rPr>
          <w:noProof/>
          <w:color w:val="000000"/>
          <w:sz w:val="28"/>
          <w:szCs w:val="28"/>
        </w:rPr>
        <w:t>Пособия при потере дохода выплачиваются только членам фонда страхования от безработицы. Существуют определенные условия обретения членства, такие как срок работы и характер работы. Сумма компенсации составляет 80 процентов от предыдущего повседневного заработка, но не более установленного максимума.</w:t>
      </w:r>
    </w:p>
    <w:p w:rsidR="00FC37F5" w:rsidRPr="00016286" w:rsidRDefault="00FC37F5" w:rsidP="009240F5">
      <w:pPr>
        <w:widowControl w:val="0"/>
        <w:numPr>
          <w:ilvl w:val="0"/>
          <w:numId w:val="5"/>
        </w:numPr>
        <w:tabs>
          <w:tab w:val="left" w:pos="398"/>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По базовому компоненту выплачиваются одинаковые для всех пособия тем лицам, которые не имеют права на получение пособий по безработице, исчисляемых на основании предыдущего дохода.</w:t>
      </w:r>
    </w:p>
    <w:p w:rsidR="00FC37F5" w:rsidRPr="00016286" w:rsidRDefault="00FC37F5" w:rsidP="009240F5">
      <w:pPr>
        <w:widowControl w:val="0"/>
        <w:numPr>
          <w:ilvl w:val="0"/>
          <w:numId w:val="5"/>
        </w:numPr>
        <w:tabs>
          <w:tab w:val="left" w:pos="398"/>
        </w:tabs>
        <w:autoSpaceDE w:val="0"/>
        <w:autoSpaceDN w:val="0"/>
        <w:adjustRightInd w:val="0"/>
        <w:spacing w:line="360" w:lineRule="auto"/>
        <w:ind w:firstLine="709"/>
        <w:jc w:val="both"/>
        <w:rPr>
          <w:b/>
          <w:bCs/>
          <w:noProof/>
          <w:color w:val="000000"/>
          <w:sz w:val="28"/>
          <w:szCs w:val="28"/>
        </w:rPr>
      </w:pPr>
      <w:r w:rsidRPr="00016286">
        <w:rPr>
          <w:noProof/>
          <w:color w:val="000000"/>
          <w:sz w:val="28"/>
          <w:szCs w:val="28"/>
        </w:rPr>
        <w:t>Страховые пособия по безработице, также как пособия, рассчитываемые по предыдущему уровню дохода, выплачиваются за 300 дней (не больше) от периода безработицы. Пособия оплачиваются из расчета пять дней в неделю.</w:t>
      </w:r>
    </w:p>
    <w:p w:rsidR="00FC37F5" w:rsidRPr="00016286" w:rsidRDefault="00FC37F5" w:rsidP="009240F5">
      <w:pPr>
        <w:widowControl w:val="0"/>
        <w:spacing w:line="360" w:lineRule="auto"/>
        <w:ind w:firstLine="709"/>
        <w:jc w:val="both"/>
        <w:rPr>
          <w:noProof/>
          <w:color w:val="000000"/>
          <w:sz w:val="28"/>
          <w:szCs w:val="28"/>
        </w:rPr>
      </w:pPr>
      <w:r w:rsidRPr="00016286">
        <w:rPr>
          <w:noProof/>
          <w:color w:val="000000"/>
          <w:sz w:val="28"/>
          <w:szCs w:val="28"/>
        </w:rPr>
        <w:t>Членство в фондах страхования от безработицы обычно является обязательным для членов профсоюза, но все фонды должны быть открыты для добровольного вступления в них любого работника соответствующей сферы деятельности. Членство в добровольном компоненте страхования от безработицы свободно для всех работников и самозанятого населения без каких-либо ограничений. Около 80 процентов всех служащих/работающих по найму являются членами фондов страхования от безработицы.</w:t>
      </w:r>
    </w:p>
    <w:p w:rsidR="00AD1739" w:rsidRPr="00016286" w:rsidRDefault="00926027" w:rsidP="009240F5">
      <w:pPr>
        <w:widowControl w:val="0"/>
        <w:spacing w:line="360" w:lineRule="auto"/>
        <w:ind w:firstLine="709"/>
        <w:jc w:val="both"/>
        <w:rPr>
          <w:noProof/>
          <w:color w:val="000000"/>
          <w:sz w:val="28"/>
          <w:szCs w:val="28"/>
        </w:rPr>
      </w:pPr>
      <w:r w:rsidRPr="00016286">
        <w:rPr>
          <w:b/>
          <w:noProof/>
          <w:color w:val="000000"/>
          <w:sz w:val="28"/>
          <w:szCs w:val="28"/>
        </w:rPr>
        <w:t>Пенсионное страхование</w:t>
      </w:r>
      <w:r w:rsidR="00AD1739" w:rsidRPr="00016286">
        <w:rPr>
          <w:b/>
          <w:noProof/>
          <w:color w:val="000000"/>
          <w:sz w:val="28"/>
          <w:szCs w:val="28"/>
        </w:rPr>
        <w:t xml:space="preserve">. </w:t>
      </w:r>
      <w:r w:rsidR="00AD1739" w:rsidRPr="00016286">
        <w:rPr>
          <w:noProof/>
          <w:color w:val="000000"/>
          <w:sz w:val="28"/>
          <w:szCs w:val="28"/>
        </w:rPr>
        <w:t>С 2003 года Швеция перешла на новую пенсионную систему из трех составляющих: трудовая пенсия, накопительная пенсия и гарантированный пенсионный минимум.</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Трудовая пенсия составляет большую часть всеобщей государственной пенсии по старости. Размер этой пенсии определяется в зависимости от трудовых доходов в течение всей трудоспособной деятельности, при этом имеются в виду, как зарплата, так и другие формы дохода, например, пособие по временной нетрудоспособности, по уходу за маленькими детьми, учебные стипендии, довольствие во время прохождения срочной военной службы.</w:t>
      </w:r>
    </w:p>
    <w:p w:rsidR="0069735E" w:rsidRPr="00016286" w:rsidRDefault="0069735E" w:rsidP="009240F5">
      <w:pPr>
        <w:widowControl w:val="0"/>
        <w:spacing w:line="360" w:lineRule="auto"/>
        <w:ind w:firstLine="709"/>
        <w:jc w:val="both"/>
        <w:rPr>
          <w:noProof/>
          <w:color w:val="000000"/>
          <w:sz w:val="28"/>
          <w:szCs w:val="28"/>
        </w:rPr>
      </w:pPr>
      <w:r w:rsidRPr="00016286">
        <w:rPr>
          <w:noProof/>
          <w:color w:val="000000"/>
          <w:sz w:val="28"/>
          <w:szCs w:val="28"/>
        </w:rPr>
        <w:t xml:space="preserve">В </w:t>
      </w:r>
      <w:r w:rsidRPr="00016286">
        <w:rPr>
          <w:bCs/>
          <w:noProof/>
          <w:color w:val="000000"/>
          <w:sz w:val="28"/>
          <w:szCs w:val="28"/>
        </w:rPr>
        <w:t>новой системе</w:t>
      </w:r>
      <w:r w:rsidRPr="00016286">
        <w:rPr>
          <w:noProof/>
          <w:color w:val="000000"/>
          <w:sz w:val="28"/>
          <w:szCs w:val="28"/>
        </w:rPr>
        <w:t>, весь заработок от занятий, приносящих доход, за весь период работы, будет давать право на получение пенсии. Все отчисления по этой схеме будут добавляться к пенсии. Пенсионные отчисления собираются вместе с налогами, и работник и работодатель отчисляют по половине суммы. Право на пенсию можно заработать, начиная с 16-летнего возраста, и оно устанавливается на ежегодной основе.</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18,5% дохода каждого жителя Швеции взимаются в качестве пенсионного налога. Это составляет 8,07 частей базовой расчетной суммы (минимальная годовая заработная плата). Эта часть пенсионных фондов попадает в систему социального перераспределения, что означает, что те деньги, которые вносит работающий сегодня, выплачиваются нынешним пенсионерам.</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2,5%, из вышеупомянутых 18,5 отчисляются в накопительный пенсионный фонд. Деньги помещаются в фонды ценных бумаг, которые каждый выбирает сам. Эта часть пенсии накапливается для каждого индивидуально и выплачивается с момента выхода на пенсию. Ответственность за управление накопительным пенсионным фондом несет специально для этого созданное государственное учреждение.</w:t>
      </w:r>
    </w:p>
    <w:p w:rsidR="00FC37F5" w:rsidRPr="00016286" w:rsidRDefault="00FC37F5" w:rsidP="009240F5">
      <w:pPr>
        <w:widowControl w:val="0"/>
        <w:spacing w:line="360" w:lineRule="auto"/>
        <w:ind w:firstLine="709"/>
        <w:jc w:val="both"/>
        <w:rPr>
          <w:noProof/>
          <w:color w:val="000000"/>
          <w:sz w:val="28"/>
          <w:szCs w:val="28"/>
        </w:rPr>
      </w:pPr>
      <w:r w:rsidRPr="00016286">
        <w:rPr>
          <w:i/>
          <w:iCs/>
          <w:noProof/>
          <w:color w:val="000000"/>
          <w:sz w:val="28"/>
          <w:szCs w:val="28"/>
        </w:rPr>
        <w:t xml:space="preserve">Гибкий подход к возрасту выхода на пенсию. </w:t>
      </w:r>
      <w:r w:rsidRPr="00016286">
        <w:rPr>
          <w:noProof/>
          <w:color w:val="000000"/>
          <w:sz w:val="28"/>
          <w:szCs w:val="28"/>
        </w:rPr>
        <w:t>В новой системе можно подавать заявление о выходе на пенсию, начиная с 61 года. В этой системе нет верхнего возрастного предела, определяющего право на пенсию. Однако гарантированная пенсия выплачивается только по достижении 65 лет.</w:t>
      </w:r>
    </w:p>
    <w:p w:rsidR="00FC37F5" w:rsidRPr="00016286" w:rsidRDefault="00FC37F5" w:rsidP="009240F5">
      <w:pPr>
        <w:widowControl w:val="0"/>
        <w:spacing w:line="360" w:lineRule="auto"/>
        <w:ind w:firstLine="709"/>
        <w:jc w:val="both"/>
        <w:rPr>
          <w:noProof/>
          <w:color w:val="000000"/>
          <w:sz w:val="28"/>
          <w:szCs w:val="28"/>
        </w:rPr>
      </w:pPr>
      <w:r w:rsidRPr="00016286">
        <w:rPr>
          <w:i/>
          <w:iCs/>
          <w:noProof/>
          <w:color w:val="000000"/>
          <w:sz w:val="28"/>
          <w:szCs w:val="28"/>
        </w:rPr>
        <w:t xml:space="preserve">Индексация. </w:t>
      </w:r>
      <w:r w:rsidRPr="00016286">
        <w:rPr>
          <w:noProof/>
          <w:color w:val="000000"/>
          <w:sz w:val="28"/>
          <w:szCs w:val="28"/>
        </w:rPr>
        <w:t>В солидарной пенсионной системе потенциальные пенсии индексируются ежегодно. Этот индекс отражает средний рост дохода в обществе. В страховой резервной пенсионной программе нет необходимости проводить индексирование, поскольку доход от инвестирования будет покрывать такой рост. Когда пенсии уже выплачиваются из солидарной пенсионной системы, годовой размер пенсии индексируется с применением экономических коэффициентов, отражающих индекс потребительских цен, а также прогнозное годовое увеличение реального дохода.</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Гарантийный пенсионный минимум обеспечивается гражданам с низким уровнем доходов или при полном отсутствии таковых. Эта часть пенсии финансируется из налоговых средств.</w:t>
      </w:r>
      <w:r w:rsidR="0069735E" w:rsidRPr="00016286">
        <w:rPr>
          <w:noProof/>
          <w:color w:val="000000"/>
          <w:sz w:val="28"/>
          <w:szCs w:val="28"/>
        </w:rPr>
        <w:t xml:space="preserve"> </w:t>
      </w:r>
      <w:r w:rsidRPr="00016286">
        <w:rPr>
          <w:noProof/>
          <w:color w:val="000000"/>
          <w:sz w:val="28"/>
          <w:szCs w:val="28"/>
        </w:rPr>
        <w:t>Далее следует упомянуть пенсию по случаю потери кормильца (пережившему супругу), дополнительное пособие на оплату жилья, а так же целевую субсидию престарелым.</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На граждан, родившихся между 1938 и 1953 г.г., распространяются особые правила. Эта группа населения получает так называемую дополнительную пенсию, как часть пенсии по старости, зависящую от трудовых доходов. Дополнительная пенсия исчисляется по старой системе (АТП) пенсионных выплат, за выслугу лет и из всеобщей государственной пенсии («народной пенсии»). Чем старше пенсионер, тем большую часть его пенсии составляет дополнительная пенсионная надбавка.</w:t>
      </w:r>
      <w:r w:rsidR="00FC37F5" w:rsidRPr="00016286">
        <w:rPr>
          <w:noProof/>
          <w:color w:val="000000"/>
          <w:sz w:val="28"/>
          <w:szCs w:val="28"/>
        </w:rPr>
        <w:t xml:space="preserve"> </w:t>
      </w:r>
      <w:r w:rsidRPr="00016286">
        <w:rPr>
          <w:noProof/>
          <w:color w:val="000000"/>
          <w:sz w:val="28"/>
          <w:szCs w:val="28"/>
        </w:rPr>
        <w:t>В обязательное пенсионное страхование входят: трудовая пенсия, накопительная пенсия и, для некоторых граждан, гарантийный пенсионный минимум.</w:t>
      </w:r>
    </w:p>
    <w:p w:rsidR="0069735E" w:rsidRPr="00016286" w:rsidRDefault="0069735E" w:rsidP="009240F5">
      <w:pPr>
        <w:widowControl w:val="0"/>
        <w:spacing w:line="360" w:lineRule="auto"/>
        <w:ind w:firstLine="709"/>
        <w:jc w:val="both"/>
        <w:rPr>
          <w:noProof/>
          <w:color w:val="000000"/>
          <w:sz w:val="28"/>
          <w:szCs w:val="28"/>
        </w:rPr>
      </w:pPr>
      <w:r w:rsidRPr="00016286">
        <w:rPr>
          <w:b/>
          <w:noProof/>
          <w:color w:val="000000"/>
          <w:sz w:val="28"/>
          <w:szCs w:val="28"/>
        </w:rPr>
        <w:t>Социальное страхование финансируется</w:t>
      </w:r>
      <w:r w:rsidRPr="00016286">
        <w:rPr>
          <w:noProof/>
          <w:color w:val="000000"/>
          <w:sz w:val="28"/>
          <w:szCs w:val="28"/>
        </w:rPr>
        <w:t>, главным образом, за счет отчислений работодателей и работников, недавно введенных государственных выплат в связи с пенсией по возрасту, доходов от инвестированного пенсионного капитала, государственных бюджетных ассигнований. Отчисления и взносы достигают примерно две-три общей суммы выплат. Та часть, что финансируется за счет налогов, составляет менее одной четвертой, а доля дохода, получаемая из национального пенсионного фонда и идущая на выплату пенсий, соответствует примерно одной десятой годовых затрат.</w:t>
      </w:r>
    </w:p>
    <w:p w:rsidR="004832C6" w:rsidRPr="00016286" w:rsidRDefault="004832C6" w:rsidP="009240F5">
      <w:pPr>
        <w:widowControl w:val="0"/>
        <w:spacing w:line="360" w:lineRule="auto"/>
        <w:ind w:firstLine="709"/>
        <w:jc w:val="both"/>
        <w:rPr>
          <w:noProof/>
          <w:color w:val="000000"/>
          <w:sz w:val="28"/>
          <w:szCs w:val="28"/>
        </w:rPr>
      </w:pPr>
      <w:r w:rsidRPr="00016286">
        <w:rPr>
          <w:noProof/>
          <w:color w:val="000000"/>
          <w:sz w:val="28"/>
          <w:szCs w:val="28"/>
        </w:rPr>
        <w:t xml:space="preserve">Все формы страхования и различных пособий, входящие в систему государственного страхования в Швеции находятся - Страховой кассе (фёршекрингс касса). Эта структура в целом насчитывает 16 000 сотрудников и находится в каждой губернии, куда можно обращаться по общим вопросам и с личными проблемами. </w:t>
      </w:r>
    </w:p>
    <w:p w:rsidR="00F35C41" w:rsidRPr="00016286" w:rsidRDefault="00260A91" w:rsidP="009240F5">
      <w:pPr>
        <w:widowControl w:val="0"/>
        <w:spacing w:line="360" w:lineRule="auto"/>
        <w:ind w:firstLine="709"/>
        <w:jc w:val="both"/>
        <w:rPr>
          <w:noProof/>
          <w:color w:val="000000"/>
          <w:sz w:val="28"/>
          <w:szCs w:val="28"/>
        </w:rPr>
      </w:pPr>
      <w:r w:rsidRPr="00016286">
        <w:rPr>
          <w:b/>
          <w:noProof/>
          <w:color w:val="000000"/>
          <w:sz w:val="28"/>
          <w:szCs w:val="28"/>
        </w:rPr>
        <w:br w:type="page"/>
      </w:r>
      <w:r w:rsidR="004832C6" w:rsidRPr="00016286">
        <w:rPr>
          <w:b/>
          <w:noProof/>
          <w:color w:val="000000"/>
          <w:sz w:val="28"/>
          <w:szCs w:val="28"/>
        </w:rPr>
        <w:t>Заключение</w:t>
      </w:r>
    </w:p>
    <w:p w:rsidR="009240F5" w:rsidRPr="00016286" w:rsidRDefault="009240F5" w:rsidP="009240F5">
      <w:pPr>
        <w:widowControl w:val="0"/>
        <w:spacing w:line="360" w:lineRule="auto"/>
        <w:ind w:firstLine="709"/>
        <w:jc w:val="both"/>
        <w:rPr>
          <w:noProof/>
          <w:color w:val="000000"/>
          <w:sz w:val="28"/>
          <w:szCs w:val="28"/>
        </w:rPr>
      </w:pPr>
    </w:p>
    <w:p w:rsidR="004832C6"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 xml:space="preserve">У Швеции долгая история развития системы социального обеспечения. Система развилась за последнее столетие. </w:t>
      </w:r>
    </w:p>
    <w:p w:rsidR="004832C6" w:rsidRPr="00016286" w:rsidRDefault="004832C6" w:rsidP="009240F5">
      <w:pPr>
        <w:widowControl w:val="0"/>
        <w:spacing w:line="360" w:lineRule="auto"/>
        <w:ind w:firstLine="709"/>
        <w:jc w:val="both"/>
        <w:rPr>
          <w:noProof/>
          <w:color w:val="000000"/>
          <w:sz w:val="28"/>
          <w:szCs w:val="28"/>
        </w:rPr>
      </w:pPr>
      <w:r w:rsidRPr="00016286">
        <w:rPr>
          <w:noProof/>
          <w:color w:val="000000"/>
          <w:sz w:val="28"/>
          <w:szCs w:val="28"/>
        </w:rPr>
        <w:t>Система социального страхования имеет большое значение для каждого индивида в отдельности, защищая его материально, и общества в целом, с точки зрения национальной экономики.</w:t>
      </w:r>
    </w:p>
    <w:p w:rsidR="004832C6" w:rsidRPr="00016286" w:rsidRDefault="004832C6" w:rsidP="009240F5">
      <w:pPr>
        <w:widowControl w:val="0"/>
        <w:spacing w:line="360" w:lineRule="auto"/>
        <w:ind w:firstLine="709"/>
        <w:jc w:val="both"/>
        <w:rPr>
          <w:noProof/>
          <w:color w:val="000000"/>
          <w:sz w:val="28"/>
          <w:szCs w:val="28"/>
        </w:rPr>
      </w:pPr>
      <w:r w:rsidRPr="00016286">
        <w:rPr>
          <w:noProof/>
          <w:color w:val="000000"/>
          <w:sz w:val="28"/>
          <w:szCs w:val="28"/>
        </w:rPr>
        <w:t>Путем перераспределения материальных ресурсов между различными группами населения в различные периоды их жизни, система социального страхования дает возможность своим гражданам спокойно оставаться дома во время болезни или по уходу за маленькими детьми, а также не бояться грядущей старости. В общем и целом, насчитывается более 50-и различных выплат, компенсаций и пособий.</w:t>
      </w:r>
    </w:p>
    <w:p w:rsidR="004832C6"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 xml:space="preserve">В настоящее время стоимость всей системы общественного благосостояния, здравоохранения и социальных служб составляет около 36 процентов валового внутреннего продукта. </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Стоимость системы социального страхования, включая страхование от безработицы и семейные пособия, равна приблизительно 20 процентам от ВВП.</w:t>
      </w:r>
    </w:p>
    <w:p w:rsidR="004832C6"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 xml:space="preserve">Другая возможность продемонстрировать масштаб социального страхования заключается в предоставлении данных о том, что пособия, выплачиваемые как возмещение заработка, составляют примерно 25 процентов всего уровня индивидуального потребления. </w:t>
      </w:r>
    </w:p>
    <w:p w:rsidR="00AD1739" w:rsidRPr="00016286" w:rsidRDefault="00AD1739" w:rsidP="009240F5">
      <w:pPr>
        <w:widowControl w:val="0"/>
        <w:spacing w:line="360" w:lineRule="auto"/>
        <w:ind w:firstLine="709"/>
        <w:jc w:val="both"/>
        <w:rPr>
          <w:noProof/>
          <w:color w:val="000000"/>
          <w:sz w:val="28"/>
          <w:szCs w:val="28"/>
        </w:rPr>
      </w:pPr>
      <w:r w:rsidRPr="00016286">
        <w:rPr>
          <w:noProof/>
          <w:color w:val="000000"/>
          <w:sz w:val="28"/>
          <w:szCs w:val="28"/>
        </w:rPr>
        <w:t>Таким образом, в среднем гражданин Швеции получает из национальной системы социального страхования одну четвертую всех ресурсов, которые он тратит на удовлетворение ежедневных потребностей</w:t>
      </w:r>
    </w:p>
    <w:p w:rsidR="00F35C41" w:rsidRPr="00016286" w:rsidRDefault="00F35C41" w:rsidP="009240F5">
      <w:pPr>
        <w:pStyle w:val="1"/>
        <w:widowControl w:val="0"/>
        <w:spacing w:after="0" w:line="360" w:lineRule="auto"/>
        <w:ind w:firstLine="709"/>
        <w:jc w:val="both"/>
        <w:rPr>
          <w:b/>
          <w:noProof/>
          <w:color w:val="000000"/>
          <w:sz w:val="28"/>
          <w:szCs w:val="28"/>
        </w:rPr>
      </w:pPr>
      <w:r w:rsidRPr="00016286">
        <w:rPr>
          <w:b/>
          <w:noProof/>
          <w:color w:val="000000"/>
          <w:sz w:val="28"/>
          <w:szCs w:val="28"/>
        </w:rPr>
        <w:br w:type="page"/>
        <w:t>Список используемой литературы</w:t>
      </w:r>
    </w:p>
    <w:p w:rsidR="009240F5" w:rsidRPr="00016286" w:rsidRDefault="009240F5" w:rsidP="009240F5">
      <w:pPr>
        <w:pStyle w:val="1"/>
        <w:widowControl w:val="0"/>
        <w:spacing w:after="0" w:line="360" w:lineRule="auto"/>
        <w:ind w:firstLine="709"/>
        <w:jc w:val="both"/>
        <w:rPr>
          <w:b/>
          <w:noProof/>
          <w:color w:val="000000"/>
          <w:sz w:val="28"/>
          <w:szCs w:val="28"/>
        </w:rPr>
      </w:pPr>
    </w:p>
    <w:p w:rsidR="002B053D" w:rsidRPr="00016286" w:rsidRDefault="002B053D" w:rsidP="009240F5">
      <w:pPr>
        <w:widowControl w:val="0"/>
        <w:numPr>
          <w:ilvl w:val="0"/>
          <w:numId w:val="7"/>
        </w:numPr>
        <w:tabs>
          <w:tab w:val="left" w:pos="426"/>
        </w:tabs>
        <w:spacing w:line="360" w:lineRule="auto"/>
        <w:ind w:firstLine="0"/>
        <w:jc w:val="both"/>
        <w:rPr>
          <w:noProof/>
          <w:color w:val="000000"/>
          <w:sz w:val="28"/>
          <w:szCs w:val="28"/>
        </w:rPr>
      </w:pPr>
      <w:r w:rsidRPr="00016286">
        <w:rPr>
          <w:noProof/>
          <w:color w:val="000000"/>
          <w:sz w:val="28"/>
          <w:szCs w:val="28"/>
        </w:rPr>
        <w:t>Антропов</w:t>
      </w:r>
      <w:r w:rsidR="007A207C" w:rsidRPr="00016286">
        <w:rPr>
          <w:noProof/>
          <w:color w:val="000000"/>
          <w:sz w:val="28"/>
          <w:szCs w:val="28"/>
        </w:rPr>
        <w:t>,</w:t>
      </w:r>
      <w:r w:rsidRPr="00016286">
        <w:rPr>
          <w:noProof/>
          <w:color w:val="000000"/>
          <w:sz w:val="28"/>
          <w:szCs w:val="28"/>
        </w:rPr>
        <w:t xml:space="preserve"> В.В. Социальная защита в странах Европейского союза. История, организация, финансирование, проблемы / В.В.</w:t>
      </w:r>
      <w:r w:rsidR="009240F5" w:rsidRPr="00016286">
        <w:rPr>
          <w:noProof/>
          <w:color w:val="000000"/>
          <w:sz w:val="28"/>
          <w:szCs w:val="28"/>
        </w:rPr>
        <w:t xml:space="preserve"> </w:t>
      </w:r>
      <w:r w:rsidRPr="00016286">
        <w:rPr>
          <w:noProof/>
          <w:color w:val="000000"/>
          <w:sz w:val="28"/>
          <w:szCs w:val="28"/>
        </w:rPr>
        <w:t>Антропов. - М.: Экономика, 2006. – 271 с.</w:t>
      </w:r>
    </w:p>
    <w:p w:rsidR="002B053D" w:rsidRPr="00016286" w:rsidRDefault="002B053D" w:rsidP="009240F5">
      <w:pPr>
        <w:pStyle w:val="a3"/>
        <w:widowControl w:val="0"/>
        <w:numPr>
          <w:ilvl w:val="0"/>
          <w:numId w:val="7"/>
        </w:numPr>
        <w:tabs>
          <w:tab w:val="left" w:pos="426"/>
        </w:tabs>
        <w:spacing w:after="0" w:line="360" w:lineRule="auto"/>
        <w:ind w:firstLine="0"/>
        <w:jc w:val="both"/>
        <w:rPr>
          <w:noProof/>
          <w:color w:val="000000"/>
          <w:sz w:val="28"/>
          <w:szCs w:val="28"/>
        </w:rPr>
      </w:pPr>
      <w:r w:rsidRPr="00016286">
        <w:rPr>
          <w:noProof/>
          <w:color w:val="000000"/>
          <w:sz w:val="28"/>
          <w:szCs w:val="28"/>
        </w:rPr>
        <w:t>Райзберг</w:t>
      </w:r>
      <w:r w:rsidR="007A207C" w:rsidRPr="00016286">
        <w:rPr>
          <w:noProof/>
          <w:color w:val="000000"/>
          <w:sz w:val="28"/>
          <w:szCs w:val="28"/>
        </w:rPr>
        <w:t>,</w:t>
      </w:r>
      <w:r w:rsidRPr="00016286">
        <w:rPr>
          <w:noProof/>
          <w:color w:val="000000"/>
          <w:sz w:val="28"/>
          <w:szCs w:val="28"/>
        </w:rPr>
        <w:t xml:space="preserve"> Б.А. </w:t>
      </w:r>
      <w:r w:rsidRPr="00016286">
        <w:rPr>
          <w:bCs/>
          <w:noProof/>
          <w:color w:val="000000"/>
          <w:sz w:val="28"/>
          <w:szCs w:val="28"/>
        </w:rPr>
        <w:t>Современный экономический словарь</w:t>
      </w:r>
      <w:r w:rsidRPr="00016286">
        <w:rPr>
          <w:noProof/>
          <w:color w:val="000000"/>
          <w:sz w:val="28"/>
          <w:szCs w:val="28"/>
        </w:rPr>
        <w:t xml:space="preserve"> /</w:t>
      </w:r>
      <w:r w:rsidR="009240F5" w:rsidRPr="00016286">
        <w:rPr>
          <w:noProof/>
          <w:color w:val="000000"/>
          <w:sz w:val="28"/>
          <w:szCs w:val="28"/>
        </w:rPr>
        <w:t xml:space="preserve"> </w:t>
      </w:r>
      <w:r w:rsidRPr="00016286">
        <w:rPr>
          <w:noProof/>
          <w:color w:val="000000"/>
          <w:sz w:val="28"/>
          <w:szCs w:val="28"/>
        </w:rPr>
        <w:t>Б.А.</w:t>
      </w:r>
      <w:r w:rsidR="009240F5" w:rsidRPr="00016286">
        <w:rPr>
          <w:noProof/>
          <w:color w:val="000000"/>
          <w:sz w:val="28"/>
          <w:szCs w:val="28"/>
        </w:rPr>
        <w:t xml:space="preserve"> </w:t>
      </w:r>
      <w:r w:rsidRPr="00016286">
        <w:rPr>
          <w:noProof/>
          <w:color w:val="000000"/>
          <w:sz w:val="28"/>
          <w:szCs w:val="28"/>
        </w:rPr>
        <w:t>Райзберг, Л.Ш.</w:t>
      </w:r>
      <w:r w:rsidR="009240F5" w:rsidRPr="00016286">
        <w:rPr>
          <w:noProof/>
          <w:color w:val="000000"/>
          <w:sz w:val="28"/>
          <w:szCs w:val="28"/>
        </w:rPr>
        <w:t xml:space="preserve"> </w:t>
      </w:r>
      <w:r w:rsidRPr="00016286">
        <w:rPr>
          <w:noProof/>
          <w:color w:val="000000"/>
          <w:sz w:val="28"/>
          <w:szCs w:val="28"/>
        </w:rPr>
        <w:t>Лозовский, Е.Б.</w:t>
      </w:r>
      <w:r w:rsidR="009240F5" w:rsidRPr="00016286">
        <w:rPr>
          <w:noProof/>
          <w:color w:val="000000"/>
          <w:sz w:val="28"/>
          <w:szCs w:val="28"/>
        </w:rPr>
        <w:t xml:space="preserve"> </w:t>
      </w:r>
      <w:r w:rsidRPr="00016286">
        <w:rPr>
          <w:noProof/>
          <w:color w:val="000000"/>
          <w:sz w:val="28"/>
          <w:szCs w:val="28"/>
        </w:rPr>
        <w:t xml:space="preserve">Стародубцева. - М.: ИНФРА-М, </w:t>
      </w:r>
      <w:r w:rsidRPr="00016286">
        <w:rPr>
          <w:bCs/>
          <w:noProof/>
          <w:color w:val="000000"/>
          <w:sz w:val="28"/>
          <w:szCs w:val="28"/>
        </w:rPr>
        <w:t>2007</w:t>
      </w:r>
      <w:r w:rsidRPr="00016286">
        <w:rPr>
          <w:noProof/>
          <w:color w:val="000000"/>
          <w:sz w:val="28"/>
          <w:szCs w:val="28"/>
        </w:rPr>
        <w:t xml:space="preserve">. - 495 с. </w:t>
      </w:r>
    </w:p>
    <w:p w:rsidR="002B053D" w:rsidRPr="00016286" w:rsidRDefault="002B053D" w:rsidP="009240F5">
      <w:pPr>
        <w:widowControl w:val="0"/>
        <w:numPr>
          <w:ilvl w:val="0"/>
          <w:numId w:val="7"/>
        </w:numPr>
        <w:tabs>
          <w:tab w:val="left" w:pos="426"/>
        </w:tabs>
        <w:spacing w:line="360" w:lineRule="auto"/>
        <w:ind w:firstLine="0"/>
        <w:jc w:val="both"/>
        <w:rPr>
          <w:noProof/>
          <w:color w:val="000000"/>
          <w:sz w:val="28"/>
          <w:szCs w:val="28"/>
        </w:rPr>
      </w:pPr>
      <w:r w:rsidRPr="00016286">
        <w:rPr>
          <w:rStyle w:val="ac"/>
          <w:b w:val="0"/>
          <w:noProof/>
          <w:color w:val="000000"/>
          <w:sz w:val="28"/>
          <w:szCs w:val="28"/>
        </w:rPr>
        <w:t xml:space="preserve">Система социального страхования Швеции. </w:t>
      </w:r>
      <w:r w:rsidRPr="00016286">
        <w:rPr>
          <w:noProof/>
          <w:color w:val="000000"/>
          <w:sz w:val="28"/>
          <w:szCs w:val="28"/>
        </w:rPr>
        <w:t xml:space="preserve">География. Все страны мира. </w:t>
      </w:r>
      <w:r w:rsidRPr="00016286">
        <w:rPr>
          <w:rStyle w:val="ac"/>
          <w:b w:val="0"/>
          <w:noProof/>
          <w:color w:val="000000"/>
          <w:sz w:val="28"/>
          <w:szCs w:val="28"/>
        </w:rPr>
        <w:t>– [Электронный ресурс]. Режим доступа:</w:t>
      </w:r>
      <w:r w:rsidRPr="00016286">
        <w:rPr>
          <w:noProof/>
          <w:color w:val="000000"/>
          <w:sz w:val="28"/>
          <w:szCs w:val="28"/>
        </w:rPr>
        <w:t xml:space="preserve"> http://www.geolive.ru/data/euro /sweden/7.htm, свободный</w:t>
      </w:r>
    </w:p>
    <w:p w:rsidR="002B053D" w:rsidRPr="00016286" w:rsidRDefault="002B053D" w:rsidP="009240F5">
      <w:pPr>
        <w:widowControl w:val="0"/>
        <w:numPr>
          <w:ilvl w:val="0"/>
          <w:numId w:val="7"/>
        </w:numPr>
        <w:tabs>
          <w:tab w:val="left" w:pos="426"/>
        </w:tabs>
        <w:spacing w:line="360" w:lineRule="auto"/>
        <w:ind w:firstLine="0"/>
        <w:jc w:val="both"/>
        <w:rPr>
          <w:rStyle w:val="ac"/>
          <w:noProof/>
          <w:color w:val="000000"/>
          <w:sz w:val="28"/>
          <w:szCs w:val="28"/>
        </w:rPr>
      </w:pPr>
      <w:r w:rsidRPr="00016286">
        <w:rPr>
          <w:bCs/>
          <w:noProof/>
          <w:color w:val="000000"/>
          <w:sz w:val="28"/>
          <w:szCs w:val="28"/>
        </w:rPr>
        <w:t>Социальное</w:t>
      </w:r>
      <w:r w:rsidRPr="00016286">
        <w:rPr>
          <w:noProof/>
          <w:color w:val="000000"/>
          <w:sz w:val="28"/>
          <w:szCs w:val="28"/>
        </w:rPr>
        <w:t xml:space="preserve"> </w:t>
      </w:r>
      <w:r w:rsidRPr="00016286">
        <w:rPr>
          <w:bCs/>
          <w:noProof/>
          <w:color w:val="000000"/>
          <w:sz w:val="28"/>
          <w:szCs w:val="28"/>
        </w:rPr>
        <w:t>страхование</w:t>
      </w:r>
      <w:r w:rsidRPr="00016286">
        <w:rPr>
          <w:noProof/>
          <w:color w:val="000000"/>
          <w:sz w:val="28"/>
          <w:szCs w:val="28"/>
        </w:rPr>
        <w:t xml:space="preserve"> в </w:t>
      </w:r>
      <w:r w:rsidRPr="00016286">
        <w:rPr>
          <w:bCs/>
          <w:noProof/>
          <w:color w:val="000000"/>
          <w:sz w:val="28"/>
          <w:szCs w:val="28"/>
        </w:rPr>
        <w:t>Швеции</w:t>
      </w:r>
      <w:r w:rsidRPr="00016286">
        <w:rPr>
          <w:noProof/>
          <w:color w:val="000000"/>
          <w:sz w:val="28"/>
          <w:szCs w:val="28"/>
        </w:rPr>
        <w:t xml:space="preserve"> и других Северных: </w:t>
      </w:r>
      <w:r w:rsidRPr="00016286">
        <w:rPr>
          <w:bCs/>
          <w:noProof/>
          <w:color w:val="000000"/>
          <w:sz w:val="28"/>
          <w:szCs w:val="28"/>
        </w:rPr>
        <w:t>Шведская</w:t>
      </w:r>
      <w:r w:rsidRPr="00016286">
        <w:rPr>
          <w:noProof/>
          <w:color w:val="000000"/>
          <w:sz w:val="28"/>
          <w:szCs w:val="28"/>
        </w:rPr>
        <w:t xml:space="preserve"> национальная система </w:t>
      </w:r>
      <w:r w:rsidRPr="00016286">
        <w:rPr>
          <w:bCs/>
          <w:noProof/>
          <w:color w:val="000000"/>
          <w:sz w:val="28"/>
          <w:szCs w:val="28"/>
        </w:rPr>
        <w:t>социального</w:t>
      </w:r>
      <w:r w:rsidRPr="00016286">
        <w:rPr>
          <w:noProof/>
          <w:color w:val="000000"/>
          <w:sz w:val="28"/>
          <w:szCs w:val="28"/>
        </w:rPr>
        <w:t xml:space="preserve"> </w:t>
      </w:r>
      <w:r w:rsidRPr="00016286">
        <w:rPr>
          <w:bCs/>
          <w:noProof/>
          <w:color w:val="000000"/>
          <w:sz w:val="28"/>
          <w:szCs w:val="28"/>
        </w:rPr>
        <w:t>страхования</w:t>
      </w:r>
      <w:r w:rsidRPr="00016286">
        <w:rPr>
          <w:noProof/>
          <w:color w:val="000000"/>
          <w:sz w:val="28"/>
          <w:szCs w:val="28"/>
        </w:rPr>
        <w:t xml:space="preserve"> /</w:t>
      </w:r>
      <w:r w:rsidR="007E5F48" w:rsidRPr="00016286">
        <w:rPr>
          <w:noProof/>
          <w:color w:val="000000"/>
          <w:sz w:val="28"/>
          <w:szCs w:val="28"/>
        </w:rPr>
        <w:t xml:space="preserve"> </w:t>
      </w:r>
      <w:r w:rsidRPr="00016286">
        <w:rPr>
          <w:noProof/>
          <w:color w:val="000000"/>
          <w:sz w:val="28"/>
          <w:szCs w:val="28"/>
        </w:rPr>
        <w:t>Книга – помощь в интеграции.</w:t>
      </w:r>
      <w:r w:rsidR="009240F5" w:rsidRPr="00016286">
        <w:rPr>
          <w:noProof/>
          <w:color w:val="000000"/>
          <w:sz w:val="28"/>
          <w:szCs w:val="28"/>
        </w:rPr>
        <w:t xml:space="preserve"> </w:t>
      </w:r>
      <w:r w:rsidRPr="00016286">
        <w:rPr>
          <w:rStyle w:val="ac"/>
          <w:b w:val="0"/>
          <w:noProof/>
          <w:color w:val="000000"/>
          <w:sz w:val="28"/>
          <w:szCs w:val="28"/>
        </w:rPr>
        <w:t xml:space="preserve">– [Электронный ресурс]. Режим доступа: </w:t>
      </w:r>
      <w:r w:rsidR="007E5F48" w:rsidRPr="00016286">
        <w:rPr>
          <w:rStyle w:val="ac"/>
          <w:b w:val="0"/>
          <w:bCs w:val="0"/>
          <w:noProof/>
          <w:color w:val="000000"/>
          <w:sz w:val="28"/>
          <w:szCs w:val="28"/>
        </w:rPr>
        <w:t>http://www.rurik.se/index.php?id=61</w:t>
      </w:r>
      <w:r w:rsidR="007E5F48" w:rsidRPr="00016286">
        <w:rPr>
          <w:rStyle w:val="ac"/>
          <w:b w:val="0"/>
          <w:noProof/>
          <w:color w:val="000000"/>
          <w:sz w:val="28"/>
          <w:szCs w:val="28"/>
        </w:rPr>
        <w:t>, свободный</w:t>
      </w:r>
      <w:bookmarkStart w:id="0" w:name="_GoBack"/>
      <w:bookmarkEnd w:id="0"/>
    </w:p>
    <w:sectPr w:rsidR="002B053D" w:rsidRPr="00016286" w:rsidSect="009240F5">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91" w:rsidRDefault="00646391">
      <w:r>
        <w:separator/>
      </w:r>
    </w:p>
  </w:endnote>
  <w:endnote w:type="continuationSeparator" w:id="0">
    <w:p w:rsidR="00646391" w:rsidRDefault="0064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C6" w:rsidRDefault="004832C6" w:rsidP="00AD1739">
    <w:pPr>
      <w:pStyle w:val="a6"/>
      <w:framePr w:wrap="around" w:vAnchor="text" w:hAnchor="margin" w:xAlign="right" w:y="1"/>
      <w:rPr>
        <w:rStyle w:val="a8"/>
      </w:rPr>
    </w:pPr>
  </w:p>
  <w:p w:rsidR="004832C6" w:rsidRDefault="004832C6" w:rsidP="00F35C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C6" w:rsidRPr="002B053D" w:rsidRDefault="005A0B60" w:rsidP="00AD1739">
    <w:pPr>
      <w:pStyle w:val="a6"/>
      <w:framePr w:wrap="around" w:vAnchor="text" w:hAnchor="margin" w:xAlign="right" w:y="1"/>
      <w:rPr>
        <w:rStyle w:val="a8"/>
        <w:sz w:val="28"/>
        <w:szCs w:val="28"/>
      </w:rPr>
    </w:pPr>
    <w:r>
      <w:rPr>
        <w:rStyle w:val="a8"/>
        <w:noProof/>
        <w:sz w:val="28"/>
        <w:szCs w:val="28"/>
      </w:rPr>
      <w:t>2</w:t>
    </w:r>
  </w:p>
  <w:p w:rsidR="004832C6" w:rsidRDefault="004832C6" w:rsidP="00F35C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91" w:rsidRDefault="00646391">
      <w:r>
        <w:separator/>
      </w:r>
    </w:p>
  </w:footnote>
  <w:footnote w:type="continuationSeparator" w:id="0">
    <w:p w:rsidR="00646391" w:rsidRDefault="0064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E6A9F8"/>
    <w:lvl w:ilvl="0">
      <w:numFmt w:val="bullet"/>
      <w:lvlText w:val="*"/>
      <w:lvlJc w:val="left"/>
    </w:lvl>
  </w:abstractNum>
  <w:abstractNum w:abstractNumId="1">
    <w:nsid w:val="01CE69D4"/>
    <w:multiLevelType w:val="hybridMultilevel"/>
    <w:tmpl w:val="8A30D6B4"/>
    <w:lvl w:ilvl="0" w:tplc="EC8ECD2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E2602"/>
    <w:multiLevelType w:val="hybridMultilevel"/>
    <w:tmpl w:val="B0E005A4"/>
    <w:lvl w:ilvl="0" w:tplc="EC8ECD2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852492"/>
    <w:multiLevelType w:val="hybridMultilevel"/>
    <w:tmpl w:val="38F0CB1A"/>
    <w:lvl w:ilvl="0" w:tplc="EC8ECD2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F1133C"/>
    <w:multiLevelType w:val="hybridMultilevel"/>
    <w:tmpl w:val="20304212"/>
    <w:lvl w:ilvl="0" w:tplc="EC8ECD24">
      <w:start w:val="1"/>
      <w:numFmt w:val="bullet"/>
      <w:lvlText w:val=""/>
      <w:lvlJc w:val="left"/>
      <w:pPr>
        <w:tabs>
          <w:tab w:val="num" w:pos="140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7CF498A"/>
    <w:multiLevelType w:val="hybridMultilevel"/>
    <w:tmpl w:val="F642C750"/>
    <w:lvl w:ilvl="0" w:tplc="D5A6B8A8">
      <w:start w:val="1"/>
      <w:numFmt w:val="decimal"/>
      <w:lvlText w:val="%1."/>
      <w:lvlJc w:val="left"/>
      <w:pPr>
        <w:tabs>
          <w:tab w:val="num" w:pos="709"/>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5"/>
        <w:lvlJc w:val="left"/>
        <w:rPr>
          <w:rFonts w:ascii="Arial" w:hAnsi="Arial" w:hint="default"/>
        </w:rPr>
      </w:lvl>
    </w:lvlOverride>
  </w:num>
  <w:num w:numId="2">
    <w:abstractNumId w:val="4"/>
  </w:num>
  <w:num w:numId="3">
    <w:abstractNumId w:val="3"/>
  </w:num>
  <w:num w:numId="4">
    <w:abstractNumId w:val="0"/>
    <w:lvlOverride w:ilvl="0">
      <w:lvl w:ilvl="0">
        <w:numFmt w:val="bullet"/>
        <w:lvlText w:val="□"/>
        <w:legacy w:legacy="1" w:legacySpace="0" w:legacyIndent="350"/>
        <w:lvlJc w:val="left"/>
        <w:rPr>
          <w:rFonts w:ascii="Arial" w:hAnsi="Arial" w:hint="default"/>
        </w:rPr>
      </w:lvl>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6A9"/>
    <w:rsid w:val="00016286"/>
    <w:rsid w:val="00067213"/>
    <w:rsid w:val="000C3ADF"/>
    <w:rsid w:val="0017422D"/>
    <w:rsid w:val="0024298E"/>
    <w:rsid w:val="00260A91"/>
    <w:rsid w:val="002B053D"/>
    <w:rsid w:val="00300710"/>
    <w:rsid w:val="003723B8"/>
    <w:rsid w:val="00401CBB"/>
    <w:rsid w:val="004579E5"/>
    <w:rsid w:val="004677D2"/>
    <w:rsid w:val="004832C6"/>
    <w:rsid w:val="0052372E"/>
    <w:rsid w:val="005807FD"/>
    <w:rsid w:val="005A0B60"/>
    <w:rsid w:val="005E71B6"/>
    <w:rsid w:val="00646391"/>
    <w:rsid w:val="0069735E"/>
    <w:rsid w:val="006D06C2"/>
    <w:rsid w:val="007A207C"/>
    <w:rsid w:val="007E5F48"/>
    <w:rsid w:val="008F56A9"/>
    <w:rsid w:val="009240F5"/>
    <w:rsid w:val="00926027"/>
    <w:rsid w:val="009270FC"/>
    <w:rsid w:val="00951435"/>
    <w:rsid w:val="00AD1739"/>
    <w:rsid w:val="00B1158F"/>
    <w:rsid w:val="00BF7178"/>
    <w:rsid w:val="00DA5811"/>
    <w:rsid w:val="00DE48E1"/>
    <w:rsid w:val="00F35C41"/>
    <w:rsid w:val="00F76D5B"/>
    <w:rsid w:val="00FC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0FAF30-F655-499D-9C80-05AFAA7B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26027"/>
    <w:pPr>
      <w:spacing w:after="192"/>
      <w:outlineLvl w:val="0"/>
    </w:pPr>
    <w:rPr>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926027"/>
    <w:pPr>
      <w:spacing w:after="240"/>
    </w:pPr>
  </w:style>
  <w:style w:type="character" w:styleId="a4">
    <w:name w:val="Hyperlink"/>
    <w:uiPriority w:val="99"/>
    <w:rsid w:val="00926027"/>
    <w:rPr>
      <w:rFonts w:ascii="Tahoma" w:hAnsi="Tahoma" w:cs="Tahoma"/>
      <w:color w:val="0000FF"/>
      <w:sz w:val="18"/>
      <w:szCs w:val="18"/>
      <w:u w:val="none"/>
      <w:effect w:val="none"/>
    </w:rPr>
  </w:style>
  <w:style w:type="character" w:customStyle="1" w:styleId="rubrik">
    <w:name w:val="rubrik"/>
    <w:rsid w:val="00926027"/>
    <w:rPr>
      <w:rFonts w:ascii="Tahoma" w:hAnsi="Tahoma" w:cs="Tahoma"/>
      <w:b/>
      <w:bCs/>
      <w:color w:val="333366"/>
      <w:sz w:val="24"/>
      <w:szCs w:val="24"/>
    </w:rPr>
  </w:style>
  <w:style w:type="table" w:styleId="a5">
    <w:name w:val="Table Grid"/>
    <w:basedOn w:val="a1"/>
    <w:uiPriority w:val="59"/>
    <w:rsid w:val="00F3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35C4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35C41"/>
    <w:rPr>
      <w:rFonts w:cs="Times New Roman"/>
    </w:rPr>
  </w:style>
  <w:style w:type="paragraph" w:styleId="a9">
    <w:name w:val="List"/>
    <w:basedOn w:val="a"/>
    <w:uiPriority w:val="99"/>
    <w:rsid w:val="00260A91"/>
    <w:pPr>
      <w:spacing w:before="100" w:beforeAutospacing="1" w:after="100" w:afterAutospacing="1"/>
    </w:pPr>
    <w:rPr>
      <w:color w:val="000000"/>
    </w:rPr>
  </w:style>
  <w:style w:type="paragraph" w:styleId="aa">
    <w:name w:val="Body Text"/>
    <w:basedOn w:val="a"/>
    <w:link w:val="ab"/>
    <w:uiPriority w:val="99"/>
    <w:rsid w:val="00951435"/>
    <w:pPr>
      <w:spacing w:before="100" w:beforeAutospacing="1" w:after="100" w:afterAutospacing="1"/>
    </w:pPr>
    <w:rPr>
      <w:color w:val="000000"/>
    </w:rPr>
  </w:style>
  <w:style w:type="character" w:customStyle="1" w:styleId="ab">
    <w:name w:val="Основной текст Знак"/>
    <w:link w:val="aa"/>
    <w:uiPriority w:val="99"/>
    <w:semiHidden/>
    <w:locked/>
    <w:rPr>
      <w:rFonts w:cs="Times New Roman"/>
      <w:sz w:val="24"/>
      <w:szCs w:val="24"/>
    </w:rPr>
  </w:style>
  <w:style w:type="character" w:styleId="ac">
    <w:name w:val="Strong"/>
    <w:uiPriority w:val="22"/>
    <w:qFormat/>
    <w:rsid w:val="006D06C2"/>
    <w:rPr>
      <w:rFonts w:cs="Times New Roman"/>
      <w:b/>
      <w:bCs/>
    </w:rPr>
  </w:style>
  <w:style w:type="paragraph" w:styleId="ad">
    <w:name w:val="header"/>
    <w:basedOn w:val="a"/>
    <w:link w:val="ae"/>
    <w:uiPriority w:val="99"/>
    <w:rsid w:val="002B053D"/>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74852">
      <w:marLeft w:val="0"/>
      <w:marRight w:val="0"/>
      <w:marTop w:val="0"/>
      <w:marBottom w:val="0"/>
      <w:divBdr>
        <w:top w:val="none" w:sz="0" w:space="0" w:color="auto"/>
        <w:left w:val="none" w:sz="0" w:space="0" w:color="auto"/>
        <w:bottom w:val="none" w:sz="0" w:space="0" w:color="auto"/>
        <w:right w:val="none" w:sz="0" w:space="0" w:color="auto"/>
      </w:divBdr>
      <w:divsChild>
        <w:div w:id="986974854">
          <w:marLeft w:val="0"/>
          <w:marRight w:val="0"/>
          <w:marTop w:val="0"/>
          <w:marBottom w:val="240"/>
          <w:divBdr>
            <w:top w:val="none" w:sz="0" w:space="0" w:color="auto"/>
            <w:left w:val="none" w:sz="0" w:space="0" w:color="auto"/>
            <w:bottom w:val="none" w:sz="0" w:space="0" w:color="auto"/>
            <w:right w:val="none" w:sz="0" w:space="0" w:color="auto"/>
          </w:divBdr>
          <w:divsChild>
            <w:div w:id="986974851">
              <w:marLeft w:val="0"/>
              <w:marRight w:val="0"/>
              <w:marTop w:val="0"/>
              <w:marBottom w:val="240"/>
              <w:divBdr>
                <w:top w:val="none" w:sz="0" w:space="0" w:color="auto"/>
                <w:left w:val="none" w:sz="0" w:space="0" w:color="auto"/>
                <w:bottom w:val="none" w:sz="0" w:space="0" w:color="auto"/>
                <w:right w:val="none" w:sz="0" w:space="0" w:color="auto"/>
              </w:divBdr>
            </w:div>
            <w:div w:id="986974855">
              <w:marLeft w:val="0"/>
              <w:marRight w:val="0"/>
              <w:marTop w:val="240"/>
              <w:marBottom w:val="240"/>
              <w:divBdr>
                <w:top w:val="none" w:sz="0" w:space="0" w:color="auto"/>
                <w:left w:val="none" w:sz="0" w:space="0" w:color="auto"/>
                <w:bottom w:val="none" w:sz="0" w:space="0" w:color="auto"/>
                <w:right w:val="none" w:sz="0" w:space="0" w:color="auto"/>
              </w:divBdr>
            </w:div>
            <w:div w:id="98697485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986974857">
      <w:marLeft w:val="0"/>
      <w:marRight w:val="0"/>
      <w:marTop w:val="0"/>
      <w:marBottom w:val="0"/>
      <w:divBdr>
        <w:top w:val="none" w:sz="0" w:space="0" w:color="auto"/>
        <w:left w:val="none" w:sz="0" w:space="0" w:color="auto"/>
        <w:bottom w:val="none" w:sz="0" w:space="0" w:color="auto"/>
        <w:right w:val="none" w:sz="0" w:space="0" w:color="auto"/>
      </w:divBdr>
      <w:divsChild>
        <w:div w:id="98697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8</vt:lpstr>
    </vt:vector>
  </TitlesOfParts>
  <Company>Мой дом</Company>
  <LinksUpToDate>false</LinksUpToDate>
  <CharactersWithSpaces>26494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Тамара Андреевна</dc:creator>
  <cp:keywords/>
  <dc:description/>
  <cp:lastModifiedBy>admin</cp:lastModifiedBy>
  <cp:revision>2</cp:revision>
  <dcterms:created xsi:type="dcterms:W3CDTF">2014-03-01T15:20:00Z</dcterms:created>
  <dcterms:modified xsi:type="dcterms:W3CDTF">2014-03-01T15:20:00Z</dcterms:modified>
</cp:coreProperties>
</file>