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E5" w:rsidRPr="001B7A0E" w:rsidRDefault="00F051E5" w:rsidP="001B7A0E">
      <w:pPr>
        <w:autoSpaceDE w:val="0"/>
        <w:autoSpaceDN w:val="0"/>
        <w:adjustRightInd w:val="0"/>
        <w:spacing w:line="360" w:lineRule="auto"/>
        <w:ind w:firstLine="709"/>
        <w:jc w:val="both"/>
        <w:rPr>
          <w:b/>
          <w:sz w:val="28"/>
          <w:szCs w:val="28"/>
        </w:rPr>
      </w:pPr>
      <w:r w:rsidRPr="001B7A0E">
        <w:rPr>
          <w:b/>
          <w:sz w:val="28"/>
          <w:szCs w:val="28"/>
        </w:rPr>
        <w:t>Введение</w:t>
      </w:r>
    </w:p>
    <w:p w:rsidR="001B7A0E" w:rsidRDefault="001B7A0E" w:rsidP="001B7A0E">
      <w:pPr>
        <w:autoSpaceDE w:val="0"/>
        <w:autoSpaceDN w:val="0"/>
        <w:adjustRightInd w:val="0"/>
        <w:spacing w:line="360" w:lineRule="auto"/>
        <w:ind w:firstLine="709"/>
        <w:jc w:val="both"/>
        <w:rPr>
          <w:sz w:val="28"/>
          <w:szCs w:val="28"/>
        </w:rPr>
      </w:pP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Сегодня наблюдается процесс преобразования российского общества в новое социокультурное качество. Произошел очень резкий переход от одного типа общества к другому. При этом были потеряны ориентиры прошлого общества, но не созданы в должной мере ор</w:t>
      </w:r>
      <w:r w:rsidR="00630615">
        <w:rPr>
          <w:sz w:val="28"/>
          <w:szCs w:val="28"/>
        </w:rPr>
        <w:t>иентиры современного.</w:t>
      </w:r>
    </w:p>
    <w:p w:rsidR="00F051E5" w:rsidRDefault="00F051E5" w:rsidP="001B7A0E">
      <w:pPr>
        <w:autoSpaceDE w:val="0"/>
        <w:autoSpaceDN w:val="0"/>
        <w:adjustRightInd w:val="0"/>
        <w:spacing w:line="360" w:lineRule="auto"/>
        <w:ind w:firstLine="709"/>
        <w:jc w:val="both"/>
        <w:rPr>
          <w:sz w:val="28"/>
          <w:szCs w:val="28"/>
        </w:rPr>
      </w:pPr>
      <w:r w:rsidRPr="001B7A0E">
        <w:rPr>
          <w:sz w:val="28"/>
          <w:szCs w:val="28"/>
        </w:rPr>
        <w:t>По данным ряда исследований, универсальная, т.е. характерная практически для всего населения, социальная идентификация у россиян связана с семьей. В этой ситуации важно, прежде всего, понять, что происходит с российской семьей, поскольку семейная жизнедеятельность тесно вплетена в социальную реальность и состояние социального института семьи является одним из важнейших индикаторов социальной стабильн</w:t>
      </w:r>
      <w:r w:rsidR="001B7A0E">
        <w:rPr>
          <w:sz w:val="28"/>
          <w:szCs w:val="28"/>
        </w:rPr>
        <w:t>ости всей общественной системы.</w:t>
      </w:r>
    </w:p>
    <w:p w:rsidR="001B7A0E" w:rsidRPr="001B7A0E" w:rsidRDefault="001B7A0E" w:rsidP="001B7A0E">
      <w:pPr>
        <w:autoSpaceDE w:val="0"/>
        <w:autoSpaceDN w:val="0"/>
        <w:adjustRightInd w:val="0"/>
        <w:spacing w:line="360" w:lineRule="auto"/>
        <w:ind w:firstLine="709"/>
        <w:jc w:val="both"/>
        <w:rPr>
          <w:sz w:val="28"/>
          <w:szCs w:val="28"/>
        </w:rPr>
      </w:pPr>
    </w:p>
    <w:p w:rsidR="00F051E5" w:rsidRPr="001B7A0E" w:rsidRDefault="001B7A0E" w:rsidP="001B7A0E">
      <w:pPr>
        <w:autoSpaceDE w:val="0"/>
        <w:autoSpaceDN w:val="0"/>
        <w:adjustRightInd w:val="0"/>
        <w:spacing w:line="360" w:lineRule="auto"/>
        <w:ind w:firstLine="709"/>
        <w:jc w:val="both"/>
        <w:rPr>
          <w:b/>
          <w:sz w:val="28"/>
          <w:szCs w:val="28"/>
        </w:rPr>
      </w:pPr>
      <w:r>
        <w:rPr>
          <w:b/>
          <w:bCs/>
          <w:sz w:val="28"/>
          <w:szCs w:val="28"/>
        </w:rPr>
        <w:br w:type="page"/>
      </w:r>
      <w:r w:rsidR="00F051E5" w:rsidRPr="001B7A0E">
        <w:rPr>
          <w:b/>
          <w:bCs/>
          <w:sz w:val="28"/>
          <w:szCs w:val="28"/>
        </w:rPr>
        <w:t xml:space="preserve">Семейные ценности молодежи </w:t>
      </w:r>
    </w:p>
    <w:p w:rsidR="001B7A0E" w:rsidRDefault="001B7A0E" w:rsidP="001B7A0E">
      <w:pPr>
        <w:autoSpaceDE w:val="0"/>
        <w:autoSpaceDN w:val="0"/>
        <w:adjustRightInd w:val="0"/>
        <w:spacing w:line="360" w:lineRule="auto"/>
        <w:ind w:firstLine="709"/>
        <w:jc w:val="both"/>
        <w:rPr>
          <w:sz w:val="28"/>
          <w:szCs w:val="28"/>
        </w:rPr>
      </w:pP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Семья - это образ жизни, который выработало человечество на протяжении своего существования. В этих рамках человек формировался физически, психологически и интеллектуально, удовлетворял многие свои потребности, осуществлял присущие ему на том или другом этапе функции. Семья является важнейшей общечеловеческой ценностью, в которой условия существования самого сообщества людей сообразуются с высокой социальной, природной и духовной целесообразностью. В семье заключен мощный потенциал воздействия на процессы общественного развития. Изучение семейных ценностей горожан позволяет увидеть будущее городской семьи как малой группы и как социального института, являющегося основным в замкнутом городском социуме.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Подводя итоги пилотажного эмпирического исследования семейных ценностей молодежи г. Тольятти, нельзя не отметить их спорный характер. Этот тезис подтверждается различием данных по результатам количественного (анкетный опрос) и качественного (фокус-группа) исследований. В немалой степени эмоциональны и противоречивы позиции женщин. Большинство (70%) </w:t>
      </w:r>
      <w:r w:rsidR="001B7A0E" w:rsidRPr="001B7A0E">
        <w:rPr>
          <w:sz w:val="28"/>
          <w:szCs w:val="28"/>
        </w:rPr>
        <w:t>респондентов</w:t>
      </w:r>
      <w:r w:rsidRPr="001B7A0E">
        <w:rPr>
          <w:sz w:val="28"/>
          <w:szCs w:val="28"/>
        </w:rPr>
        <w:t xml:space="preserve"> на первое место в иерархии ценностей поставили любовь и дружбу, не веря в существование настоящей любви и будучи убеждёнными в том, что быт убивает все романтические чувства.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Мужчины не отстают от женщин в субъективности собственных позиций. Так, участники фокус-группы отметили, что мотивом для вступления в брак является любовь. В то же время четверть опрошенных мужчин определило понятие «любовь» как отношения между полами, секс. Мужчины сообщают, что измена не повод для развода, одновременно обозначая измену любимой как одно из самых страшных потрясений (55%). Женщин также страшит потеря близкого друга (40%), что лишний раз напоминает о значимой роли индивидуального счастья для каждого современного человека.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Желание иметь детей прослеживается у подавляющего большинства опрошенных мужчин и женщин. Наличие дружной семьи и детей радует 45% опрошенных, наряду с желанием быть рядом с любимым человеком 52,5%, но, как выяснилось, для современной молодежи отсутствие детей может послужить веским аргументом в пользу сожительства.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Таким образом, в настоящее время понятия «семья», «брак» в сознании молодежи претерпели значительные изменения по сравнению с традиционной моделью. Сейчас, в эпоху всеобщей «эротизации», брак воспринимается как нечто духовное, т.к. физически уже все было «опробовано» в «гражданском браке» (сожительстве). Об этом свидетельствуют и позиции информантов: в браке они могут простить даже измену любимого человека, однако он должен быть полноценным и превратиться в семью через появление детей. Родившихся вне зарегистрированного брака детей в г. Тольятти в 2005 году намного меньше (1883) чем, в браке (5541 детей).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О детях опрошенные говорят охотно. Одного ребенка хотели бы иметь 35% опрошенных, двоих - 30%, троих и более - 15%. Очевидно, что количество детей в семье определяется, с одной стороны, репродуктивными установками супругов (в частности, установками на детность), а с другой – внешними обстоятельствами, которые, по оценке людей, могут благоприятствовать или не благоприятствовать реализации этих установок. По данным статистики больший процент рождений приходится на матерей в возрасте 20-24 лет (33,6%) и 25-29 лет (31,8%). Также наибольший процент детей являются первенцами 63,5 %, а вот на рождение второго и третьего ребенка решаются немногие (29,3% и 5,1%).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Демографический кризис потребовал корректировки социальных установок и ценностей со стороны части российского общества, определяющего его репродуктивные интересы и потребности. Правительством были предложены новые механизмы регулирования рождаемости. Ныне наблюдается переход от принятия решений непосредственно на уровне семьи к решениям, во многом обусловленным социальными факторами. Данный процесс только набирает силу, однако его течение позитивно и может в определённой мере улучшить демографическую ситуацию в стране. По крайней мере, в г. Тольятти естественный прирост налицо, рождаемость в последние годы превышает смертность, что даёт основания для определённого оптимизма. Также оптимистично выглядят данные по количеству браков и разводов на протяжении с </w:t>
      </w:r>
      <w:smartTag w:uri="urn:schemas-microsoft-com:office:smarttags" w:element="metricconverter">
        <w:smartTagPr>
          <w:attr w:name="ProductID" w:val="1985 г"/>
        </w:smartTagPr>
        <w:r w:rsidRPr="001B7A0E">
          <w:rPr>
            <w:sz w:val="28"/>
            <w:szCs w:val="28"/>
          </w:rPr>
          <w:t>1985 г</w:t>
        </w:r>
      </w:smartTag>
      <w:r w:rsidRPr="001B7A0E">
        <w:rPr>
          <w:sz w:val="28"/>
          <w:szCs w:val="28"/>
        </w:rPr>
        <w:t xml:space="preserve">. по </w:t>
      </w:r>
      <w:smartTag w:uri="urn:schemas-microsoft-com:office:smarttags" w:element="metricconverter">
        <w:smartTagPr>
          <w:attr w:name="ProductID" w:val="2008 г"/>
        </w:smartTagPr>
        <w:r w:rsidRPr="001B7A0E">
          <w:rPr>
            <w:sz w:val="28"/>
            <w:szCs w:val="28"/>
          </w:rPr>
          <w:t>2008 г</w:t>
        </w:r>
      </w:smartTag>
      <w:r w:rsidRPr="001B7A0E">
        <w:rPr>
          <w:sz w:val="28"/>
          <w:szCs w:val="28"/>
        </w:rPr>
        <w:t xml:space="preserve">. </w:t>
      </w:r>
    </w:p>
    <w:p w:rsidR="00F051E5" w:rsidRPr="001B7A0E" w:rsidRDefault="00F051E5" w:rsidP="001B7A0E">
      <w:pPr>
        <w:autoSpaceDE w:val="0"/>
        <w:autoSpaceDN w:val="0"/>
        <w:adjustRightInd w:val="0"/>
        <w:spacing w:line="360" w:lineRule="auto"/>
        <w:ind w:firstLine="709"/>
        <w:jc w:val="both"/>
        <w:rPr>
          <w:bCs/>
          <w:sz w:val="28"/>
          <w:szCs w:val="28"/>
        </w:rPr>
      </w:pPr>
    </w:p>
    <w:p w:rsidR="00F051E5" w:rsidRPr="001B7A0E" w:rsidRDefault="00F051E5" w:rsidP="001B7A0E">
      <w:pPr>
        <w:autoSpaceDE w:val="0"/>
        <w:autoSpaceDN w:val="0"/>
        <w:adjustRightInd w:val="0"/>
        <w:spacing w:line="360" w:lineRule="auto"/>
        <w:ind w:firstLine="709"/>
        <w:jc w:val="both"/>
        <w:rPr>
          <w:b/>
          <w:sz w:val="28"/>
          <w:szCs w:val="28"/>
        </w:rPr>
      </w:pPr>
      <w:r w:rsidRPr="001B7A0E">
        <w:rPr>
          <w:b/>
          <w:bCs/>
          <w:sz w:val="28"/>
          <w:szCs w:val="28"/>
        </w:rPr>
        <w:t>Разновидности распада молодой семьи, их особенности в различных странах и их последствия</w:t>
      </w:r>
    </w:p>
    <w:p w:rsidR="001B7A0E" w:rsidRPr="001B7A0E" w:rsidRDefault="001B7A0E" w:rsidP="001B7A0E">
      <w:pPr>
        <w:autoSpaceDE w:val="0"/>
        <w:autoSpaceDN w:val="0"/>
        <w:adjustRightInd w:val="0"/>
        <w:spacing w:line="360" w:lineRule="auto"/>
        <w:ind w:firstLine="709"/>
        <w:jc w:val="both"/>
        <w:rPr>
          <w:b/>
          <w:sz w:val="28"/>
          <w:szCs w:val="28"/>
        </w:rPr>
      </w:pP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Семья – базовая ячейка общества. Современная ситуация в мире (экономический кризис, нагнетание социальной и политической напряженности, межэтнические конфликты, растущая материальная и социальная поляризация общества и т.д.) обострила ее положение в обществе.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Количество разводов не зависит от места проживания людей, эта проблема затрагивает все страны мира. Ей посвящен ряд работ ведущих ученых.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Известный американский социолог Энтони Гидденс в своей работе «Социология» вводит классификацию разводов: </w:t>
      </w:r>
    </w:p>
    <w:p w:rsidR="00F051E5" w:rsidRPr="001B7A0E" w:rsidRDefault="00F051E5" w:rsidP="001B7A0E">
      <w:pPr>
        <w:numPr>
          <w:ilvl w:val="0"/>
          <w:numId w:val="1"/>
        </w:numPr>
        <w:autoSpaceDE w:val="0"/>
        <w:autoSpaceDN w:val="0"/>
        <w:adjustRightInd w:val="0"/>
        <w:spacing w:line="360" w:lineRule="auto"/>
        <w:ind w:firstLine="709"/>
        <w:jc w:val="both"/>
        <w:rPr>
          <w:sz w:val="28"/>
          <w:szCs w:val="28"/>
        </w:rPr>
      </w:pPr>
      <w:r w:rsidRPr="001B7A0E">
        <w:rPr>
          <w:iCs/>
          <w:sz w:val="28"/>
          <w:szCs w:val="28"/>
        </w:rPr>
        <w:t xml:space="preserve">Эмоциональный развод, </w:t>
      </w:r>
      <w:r w:rsidRPr="001B7A0E">
        <w:rPr>
          <w:sz w:val="28"/>
          <w:szCs w:val="28"/>
        </w:rPr>
        <w:t xml:space="preserve">выражающий саму суть разрушения брака — нарастание напряжения между партнерами, обычно ведущее к разрыву. </w:t>
      </w:r>
    </w:p>
    <w:p w:rsidR="00F051E5" w:rsidRPr="001B7A0E" w:rsidRDefault="00F051E5" w:rsidP="001B7A0E">
      <w:pPr>
        <w:numPr>
          <w:ilvl w:val="0"/>
          <w:numId w:val="1"/>
        </w:numPr>
        <w:autoSpaceDE w:val="0"/>
        <w:autoSpaceDN w:val="0"/>
        <w:adjustRightInd w:val="0"/>
        <w:spacing w:line="360" w:lineRule="auto"/>
        <w:ind w:firstLine="709"/>
        <w:jc w:val="both"/>
        <w:rPr>
          <w:sz w:val="28"/>
          <w:szCs w:val="28"/>
        </w:rPr>
      </w:pPr>
      <w:r w:rsidRPr="001B7A0E">
        <w:rPr>
          <w:iCs/>
          <w:sz w:val="28"/>
          <w:szCs w:val="28"/>
        </w:rPr>
        <w:t xml:space="preserve">Легальный развод, </w:t>
      </w:r>
      <w:r w:rsidRPr="001B7A0E">
        <w:rPr>
          <w:sz w:val="28"/>
          <w:szCs w:val="28"/>
        </w:rPr>
        <w:t xml:space="preserve">включающий необходимые основания для окончания брака. </w:t>
      </w:r>
    </w:p>
    <w:p w:rsidR="00F051E5" w:rsidRPr="001B7A0E" w:rsidRDefault="00F051E5" w:rsidP="001B7A0E">
      <w:pPr>
        <w:numPr>
          <w:ilvl w:val="0"/>
          <w:numId w:val="1"/>
        </w:numPr>
        <w:autoSpaceDE w:val="0"/>
        <w:autoSpaceDN w:val="0"/>
        <w:adjustRightInd w:val="0"/>
        <w:spacing w:line="360" w:lineRule="auto"/>
        <w:ind w:firstLine="709"/>
        <w:jc w:val="both"/>
        <w:rPr>
          <w:sz w:val="28"/>
          <w:szCs w:val="28"/>
        </w:rPr>
      </w:pPr>
      <w:r w:rsidRPr="001B7A0E">
        <w:rPr>
          <w:iCs/>
          <w:sz w:val="28"/>
          <w:szCs w:val="28"/>
        </w:rPr>
        <w:t xml:space="preserve">Экономический развод, </w:t>
      </w:r>
      <w:r w:rsidRPr="001B7A0E">
        <w:rPr>
          <w:sz w:val="28"/>
          <w:szCs w:val="28"/>
        </w:rPr>
        <w:t xml:space="preserve">связанный с разделом имущества и собственности. </w:t>
      </w:r>
    </w:p>
    <w:p w:rsidR="00F051E5" w:rsidRPr="001B7A0E" w:rsidRDefault="00F051E5" w:rsidP="001B7A0E">
      <w:pPr>
        <w:numPr>
          <w:ilvl w:val="0"/>
          <w:numId w:val="1"/>
        </w:numPr>
        <w:autoSpaceDE w:val="0"/>
        <w:autoSpaceDN w:val="0"/>
        <w:adjustRightInd w:val="0"/>
        <w:spacing w:line="360" w:lineRule="auto"/>
        <w:ind w:firstLine="709"/>
        <w:jc w:val="both"/>
        <w:rPr>
          <w:sz w:val="28"/>
          <w:szCs w:val="28"/>
        </w:rPr>
      </w:pPr>
      <w:r w:rsidRPr="001B7A0E">
        <w:rPr>
          <w:iCs/>
          <w:sz w:val="28"/>
          <w:szCs w:val="28"/>
        </w:rPr>
        <w:t xml:space="preserve">Со-родительский развод, </w:t>
      </w:r>
      <w:r w:rsidRPr="001B7A0E">
        <w:rPr>
          <w:sz w:val="28"/>
          <w:szCs w:val="28"/>
        </w:rPr>
        <w:t xml:space="preserve">включающий вопросы, связанные с опекой над детьми и правом их навещать. </w:t>
      </w:r>
    </w:p>
    <w:p w:rsidR="00F051E5" w:rsidRPr="001B7A0E" w:rsidRDefault="00F051E5" w:rsidP="001B7A0E">
      <w:pPr>
        <w:numPr>
          <w:ilvl w:val="0"/>
          <w:numId w:val="1"/>
        </w:numPr>
        <w:autoSpaceDE w:val="0"/>
        <w:autoSpaceDN w:val="0"/>
        <w:adjustRightInd w:val="0"/>
        <w:spacing w:line="360" w:lineRule="auto"/>
        <w:ind w:firstLine="709"/>
        <w:jc w:val="both"/>
        <w:rPr>
          <w:sz w:val="28"/>
          <w:szCs w:val="28"/>
        </w:rPr>
      </w:pPr>
      <w:r w:rsidRPr="001B7A0E">
        <w:rPr>
          <w:iCs/>
          <w:sz w:val="28"/>
          <w:szCs w:val="28"/>
        </w:rPr>
        <w:t xml:space="preserve">Коммуникативный развод, </w:t>
      </w:r>
      <w:r w:rsidRPr="001B7A0E">
        <w:rPr>
          <w:sz w:val="28"/>
          <w:szCs w:val="28"/>
        </w:rPr>
        <w:t xml:space="preserve">связанный с изменением дружеских и прочих социальных связей, ожидающим разведенных. </w:t>
      </w:r>
    </w:p>
    <w:p w:rsidR="00F051E5" w:rsidRPr="001B7A0E" w:rsidRDefault="00F051E5" w:rsidP="001B7A0E">
      <w:pPr>
        <w:numPr>
          <w:ilvl w:val="0"/>
          <w:numId w:val="1"/>
        </w:numPr>
        <w:autoSpaceDE w:val="0"/>
        <w:autoSpaceDN w:val="0"/>
        <w:adjustRightInd w:val="0"/>
        <w:spacing w:line="360" w:lineRule="auto"/>
        <w:ind w:firstLine="709"/>
        <w:jc w:val="both"/>
        <w:rPr>
          <w:sz w:val="28"/>
          <w:szCs w:val="28"/>
        </w:rPr>
      </w:pPr>
      <w:r w:rsidRPr="001B7A0E">
        <w:rPr>
          <w:iCs/>
          <w:sz w:val="28"/>
          <w:szCs w:val="28"/>
        </w:rPr>
        <w:t xml:space="preserve">Психологический развод – </w:t>
      </w:r>
      <w:r w:rsidRPr="001B7A0E">
        <w:rPr>
          <w:sz w:val="28"/>
          <w:szCs w:val="28"/>
        </w:rPr>
        <w:t xml:space="preserve">разрушение эмоциональной зависимости между индивидами, необходимость начала их самостоятельной жизни.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Дайана Вагэн (Diana Vagan) провела серию интервью с недавно расставшимися (разведенными) парами. Она вводит такие понятия, как «разъединение», «социальное разобщение», «инициатор», - с целью описать переходный период от совместного проживания – к раздельному. Наиболее главное – понятие «инициатора» развода (распада), то есть менее удовлетворенного существующими отношениями партнера, провоцирующего распад (молодой) семьи.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За последние несколько лет наблюдается рост процента разводимости молодых семей в мире. Страны с наибольшим процентом разводов – это Швеция (52.9), Белоруссия (51.2) , Финляндия (47.4), а наименьшим – Македония, Шри-Ланка, Индия. Законодательство некоторых стран нашло пути влияния на уровень разводимости путем введения различных законов, таких как обязательное рассмотрение проблемы в суде, периоды отсрочки (развода) от 1 года и выше.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Сравнительный анализ распадов молодых семей в России, англоговорящих и мусульманских странах.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До </w:t>
      </w:r>
      <w:smartTag w:uri="urn:schemas-microsoft-com:office:smarttags" w:element="metricconverter">
        <w:smartTagPr>
          <w:attr w:name="ProductID" w:val="1917 г"/>
        </w:smartTagPr>
        <w:r w:rsidRPr="001B7A0E">
          <w:rPr>
            <w:sz w:val="28"/>
            <w:szCs w:val="28"/>
          </w:rPr>
          <w:t>1917 г</w:t>
        </w:r>
      </w:smartTag>
      <w:r w:rsidRPr="001B7A0E">
        <w:rPr>
          <w:sz w:val="28"/>
          <w:szCs w:val="28"/>
        </w:rPr>
        <w:t xml:space="preserve">. в России разводы были чрезвычайно редким явлением. Действовавшее в то время законодательство резко ограничивало саму возможность развода, допуская его по просьбе одного из супругов только при наличии одной из трех исключительных причин. С тех пор отношение к разводу сильно изменилось. Согласно исследованиям психолога Юлии Васюковой, факторами распада семей являются не только наиболее очевидные, такие как насилие в семье, пьянство, неверность супругов, но и скрытые причины, такие как неполные семьи молодоженов, временное сожительство до брака, Некомплементарный брак (молодожены являются старшими или младшими детьми в семьях).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На протяжении многих веков брак во многих англоговорящих странах (Великобритания, США) был практически нерасторжимым. Но в 2ом веке большинство стран довольно быстро пришло к тому, чтобы сделать развод более доступным.</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Практически во всех индустриальных странах принята так называемая </w:t>
      </w:r>
      <w:r w:rsidRPr="001B7A0E">
        <w:rPr>
          <w:iCs/>
          <w:sz w:val="28"/>
          <w:szCs w:val="28"/>
        </w:rPr>
        <w:t xml:space="preserve">состязательная система. </w:t>
      </w:r>
      <w:r w:rsidRPr="001B7A0E">
        <w:rPr>
          <w:sz w:val="28"/>
          <w:szCs w:val="28"/>
        </w:rPr>
        <w:t xml:space="preserve">По этой системе для получения развода одной из сторон достаточно выдвинуть против другой обвинение (например, в жестокости, недостатке внимания или измене). Чрезвычайно трудно установить баланс между социальными преимуществами и социальными издержками высокого уровня разводов. Большая терпимость к разводам означает, что пары могут разорвать не удовлетворяющие их отношения, не подвергаясь социальному остракизму. С другой стороны, разрыв брачных отношений почти всегда влечет за собой стресс и может создать финансовые затруднения для партнеров.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За последние несколько лет в мусульманских странах заметно изменилось отношение к разводам. Сегодня они уже не являются высшей степенью позора для женщины, которая после развода становилась изгоем для общества. Исходя из этого, увеличилось количество разводов именно молодых пар. Официально оформленный развод (заверенный муллой) – единственно возможный вид развода в мусульманских странах. В университете Сайнс Малайзия (Universiti Sains Malaysia) было проведено исследование, выявляющее главные факторы распада мусульманских семей, главными из которых были разногласия на религиозной почве, безответственное отношение к супружеским обязанностям, проблемы карьеры и финансов.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Психологическое влияние развода родителей на детей и подростков трудно оценить. Все зависит от того, насколько были сильны трения между родителями перед разрывом, каков возраст детей, есть ли у них братья и сестры, имеются ли бабушки и другие родственники, каковы их отношения с каждым из родителей, есть ли возможность часто видеть обоих родителей. Все эти и многие другие факторы могут влиять на процесс адаптации.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Исследование разновидностей распада молодой семьи, изучение структуры разводов, выявление их закономерностей и различий в разных странах – все это позволяет нам систематизировать наши знания относительно проблемы разводимости, понять ее суть, причины и, следовательно, найти наиболее актуальные ее решения и способы ее предотвращения. </w:t>
      </w:r>
    </w:p>
    <w:p w:rsidR="00F051E5" w:rsidRPr="001B7A0E" w:rsidRDefault="00F051E5" w:rsidP="001B7A0E">
      <w:pPr>
        <w:autoSpaceDE w:val="0"/>
        <w:autoSpaceDN w:val="0"/>
        <w:adjustRightInd w:val="0"/>
        <w:spacing w:line="360" w:lineRule="auto"/>
        <w:ind w:firstLine="709"/>
        <w:jc w:val="both"/>
        <w:rPr>
          <w:sz w:val="28"/>
          <w:szCs w:val="28"/>
        </w:rPr>
      </w:pPr>
    </w:p>
    <w:p w:rsidR="00F051E5" w:rsidRPr="00080EC1" w:rsidRDefault="00F051E5" w:rsidP="001B7A0E">
      <w:pPr>
        <w:autoSpaceDE w:val="0"/>
        <w:autoSpaceDN w:val="0"/>
        <w:adjustRightInd w:val="0"/>
        <w:spacing w:line="360" w:lineRule="auto"/>
        <w:ind w:firstLine="709"/>
        <w:jc w:val="both"/>
        <w:rPr>
          <w:b/>
          <w:sz w:val="28"/>
          <w:szCs w:val="28"/>
        </w:rPr>
      </w:pPr>
      <w:r w:rsidRPr="00080EC1">
        <w:rPr>
          <w:b/>
          <w:sz w:val="28"/>
          <w:szCs w:val="28"/>
        </w:rPr>
        <w:t>Жилищная проблема молодых семей</w:t>
      </w:r>
    </w:p>
    <w:p w:rsidR="00080EC1" w:rsidRDefault="00080EC1" w:rsidP="001B7A0E">
      <w:pPr>
        <w:autoSpaceDE w:val="0"/>
        <w:autoSpaceDN w:val="0"/>
        <w:adjustRightInd w:val="0"/>
        <w:spacing w:line="360" w:lineRule="auto"/>
        <w:ind w:firstLine="709"/>
        <w:jc w:val="both"/>
        <w:rPr>
          <w:sz w:val="28"/>
          <w:szCs w:val="28"/>
        </w:rPr>
      </w:pP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Сегодня вопрос жилья для молодых семей является проблемой номер один. Обеспечение жильем молодых семей должно являться приоритетной целью также и государства. Обеспечение жильем молодых семей приводит к положительным результатам, об этом излишне даже говорить. Это и уровень рождаемости, это и моральная удовлетворенность семей. Конечно, стабильность, удовлетворенность жизнью не ограничивается лишь этими показателями, сюда входит и занятие любимой работой, доходы семьи и другие аспекты благосостояния. Но все же решение проблемы с жильем является сегодня самой актуальной задачей для работающей и намеренной создать свою семью молодежи.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Ценности, которые были у наших прадедов - когда любовь, традиции, а не материальное положение партнера, стояли в основе зарождения новой семьи – в наши дни немного отходят на второй план. Тогда не было традиции жить отдельно от родителей, но современный мир диктует свое, и установка нынешних молодых пар – жить отдельно от родителей. Это правильно, ведь молодая пара самостоятельно учиться жить и принимать решения, чувствовать себя ответственными за свою семью и считать себя отдельной семьей, а не семейной парой в составе родителей.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Но не каждому доступно жилье. Не каждый готов сегодня выйти за того, кого он любит, в связи с проблемой жилья. Речь здесь идет преимущественно о городском населении. У нас есть заинтересованная семьей, семейными ценностями, молодежь, готовая ее создать, но она не готова к этому при наших условиях доступности жилья и материального положения, условиях жизни, заработной платы, что в первую очередь предопределяет уровень жизни, рождаемость и социальное самочувствие населения. Мужчины 25-29 лет, насчитывающие по переписи населения 2002 года в г. Уфе составляют 38818, из них 14105 никогда не состоявшие в браке, женщины этого возраста составляют по Уфе 40414, из них никогда не состоявшие в браке – 11035 человек.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Государство, осуществляя эффективную социальную политику по обеспечению жильем молодых семей решает и демографическую ситуацию. Ведь именно социальные и экономические условия влияют на уровень рождаемости. «Без создания у населения уверенности, что государство готово разделить ответственность за содержание и воспитание детей, рождаемость не повысить. В сфере репродуктивной политики опасна «скрытость» реакции на непродуманные действия или бездействие государства».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В связи с этим наша Республика за последние годы проводит социальную политику в сфере жилья, по всесторонней поддержке молодежи. Президентом Республики Башкортостан утверждена Концепция развития духовно-нравственной культуры и гражданской активности подростков и молодежи «Молодежь – стратегический ресурс Республики Башкортостан» на 2006-2015 годы. Одной из задач государственной молодежной политики является создание оптимальных условий для молодежных семьи как основы общества. Приоритетными проектами концепции является создание эффективной системы общественно-государственной поддержки молодежных семей, где одним из направлений деятельности является улучшении жилищных условий молодых семей. За последние 4 года помощь в приобретении жилья оказана 5 тыс. молодым семьям. Так, с 2006 года молодые семьи могут улучшить свои жилищные условия путем:1) получения субсидий на оплату первоначального взноса при приобретении или строительстве индивидуального жилья, 2) через Фонд жилищного строительства РБ путем реализации жилья с длительной рассрочкой по договорам долевого участия, 3) участия в программе ипотечного кредитования. Эти все меры безусловно, положительные. Но все же недоступны для работающей молодежи с небольшой зарплатой. Хотелось бы, чтоб программы по предоставлению субсидий были реальны для молодежи, которая собирается строить семью, чтобы дом или квартира не были долгожданной перспективой. Если говорить о той молодежи, которая зарабатывает достаточно денег, чтобы позволить себе платить проценты за субсидии и ежемесячный взнос за квартиру, то о них так же можно сказать, что они, конечно, ограничивают себя в чем-то, и понятно, что такие молодые семьи еще не готовы родить ребенка. Они сначала должны прочнее встать на ноги, проплатить большую сумму за жилье, как правило, это первые годы получения субсидий, а затем и завести детей. Поэтому, эта тема для нас, молодых, которая морально уже давно готова к созданию семьи, к продолжению рода, у которой есть стабильная работа, остается наиважнейшей на сегодняшний день. </w:t>
      </w:r>
    </w:p>
    <w:p w:rsidR="00F051E5" w:rsidRPr="001B7A0E" w:rsidRDefault="00F051E5" w:rsidP="001B7A0E">
      <w:pPr>
        <w:autoSpaceDE w:val="0"/>
        <w:autoSpaceDN w:val="0"/>
        <w:adjustRightInd w:val="0"/>
        <w:spacing w:line="360" w:lineRule="auto"/>
        <w:ind w:firstLine="709"/>
        <w:jc w:val="both"/>
        <w:rPr>
          <w:sz w:val="28"/>
          <w:szCs w:val="28"/>
        </w:rPr>
      </w:pPr>
    </w:p>
    <w:p w:rsidR="00F051E5" w:rsidRPr="00080EC1" w:rsidRDefault="00F051E5" w:rsidP="001B7A0E">
      <w:pPr>
        <w:autoSpaceDE w:val="0"/>
        <w:autoSpaceDN w:val="0"/>
        <w:adjustRightInd w:val="0"/>
        <w:spacing w:line="360" w:lineRule="auto"/>
        <w:ind w:firstLine="709"/>
        <w:jc w:val="both"/>
        <w:rPr>
          <w:b/>
          <w:sz w:val="28"/>
          <w:szCs w:val="28"/>
        </w:rPr>
      </w:pPr>
      <w:r w:rsidRPr="00080EC1">
        <w:rPr>
          <w:b/>
          <w:bCs/>
          <w:sz w:val="28"/>
          <w:szCs w:val="28"/>
        </w:rPr>
        <w:t xml:space="preserve">Региональное состояние молодой семьи (на примере Хабаровского края) </w:t>
      </w:r>
    </w:p>
    <w:p w:rsidR="00080EC1" w:rsidRDefault="00080EC1" w:rsidP="001B7A0E">
      <w:pPr>
        <w:autoSpaceDE w:val="0"/>
        <w:autoSpaceDN w:val="0"/>
        <w:adjustRightInd w:val="0"/>
        <w:spacing w:line="360" w:lineRule="auto"/>
        <w:ind w:firstLine="709"/>
        <w:jc w:val="both"/>
        <w:rPr>
          <w:sz w:val="28"/>
          <w:szCs w:val="28"/>
        </w:rPr>
      </w:pP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Современная российская молодая семья переживает сложный этап – переход от традиционной модели к новой. Изменяются виды семейных отношений, структура семьи в сельской местности, иными становятся система власти и подчинения в семейной жизни, роли и функциональная зависимость супругов, положение детей. Это обусловлено объективными процессами изменения брачно-семейных отношений во всех экономически развитых странах.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Семья как первичная ячейка общества, реализующая свои функции, связана со всей общественной системой. Общество создает условия для функционирования семьи, задает определенный уровень и качество ее жизни. В свою очередь семья в существенной мере воздействует на социальную организацию общества, определяет во многом возможности и перспективы его развития.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В условиях переходного периода социальная поддержка отдельных категорий молодых семей приобретает особую значимость: во-первых, в общественном мнении преобладает установка на сохранение и увеличение государственной помощи; во-вторых, особого внимания государства и его институтов требуют семьи групп риска; в-третьих, при оказании государственной помощи различных видов целесообразно дифференцировать поддержку в зависимости от типа семей, их полноты, среднего дохода, места проживания.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Следовательно, целью использования полученных данных является: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1) увеличение гражданской активности и самостоятельности среди членов молодых семей;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2) повышение социально-экономического статуса молодой семьи;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3) совершенствование оказания экономических, юридических, информационных и других услуг молодой семье;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4) снижение уровня безработицы среди членов молодых семей.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Исследование «Молодая семья региона: десять лет в условиях перемен» выявило основные состояния, проблемы и перспективы развития современной молодой семьи. В опросе принимали участие семьи, где возраст супругов не превышал тридцати лет, имеющие детей, а также бездетные пары. Оценка состояний современной молодой семьи, тенденций протекающих в этом социальном институте, проведена на примере Хабаровского края. Организуя социологическое исследование молодых семей на территории края, мы пытались найти и определить те направления, которые позволили бы закрепить молодую семью в Дальневосточном регионе и создать благоприятные условия для формирования и реализации ее потенциала. Одним из важнейших условий формирования и развития социально-экономического потенциала семьи является ее материальное положение. В этой связи изучались доходы и расходы молодых семей, выявлялось их соотношение, а также самооценка молодежью своего материального положения. Также молодые семьи опрашивались на предмет изучения демографической ситуации в крае, ценностных ориентаций молодого населения края, психологического климата, распределения ролей в семье, обеспеченности молодежи жильем и отношения к действующим в РФ приоритетным национальным проектам.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Результаты социологического опроса молодых семей позволяют сделать следующие основные выводы.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Семья в сознании молодежи занимает достаточно прочную и лидирующую позицию в шкале приоритетных ценностей. Тем не менее, важно отметить и ряд негативных моментов: достаточно высокий процент конфликтности в семьях (51,6%), лояльное отношение к прерыванию незапланированной беременности (14,0%), низкий уровень здоровья (13,7 % респондентов имеют хронические заболевания) и непонимание того вреда, который несет неправильный образ жизни.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Доход молодой семьи низок и далек от желаемого. Практически пятая часть молодых семей (22,5%) получает доход ниже 5000 руб. Отдельную квартиру имеет лишь 42,1% молодых семей края. При этом у определенной части молодежи, которая не имеет собственного жилья, в ближайшем будущем нет вариантов решения данной проблемы (16,2%).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Итоги исследования показывают низкую информированность молодых семей о реализации в крае общероссийских приоритетных национальных проектов, помогающих молодой семье приобрести жилье или получить материальную помощь при рождении второго и последующих детей («не знакомы» 20,3% и 48,2% соответственно), существовании специализированных структур помощи и об услугах, которые они оказывают. Такой вакуум возникает с одной стороны, из-за недостатка информации и рекламы, которая позволила бы молодым людям узнать о направлениях работы с молодой семьей. Часто даже информация не является адресной, т.е. до нужной целевой аудитории так и не доходит. С другой же стороны, вся деятельность структур помощи упирается в нежелание самих членов семьи идти на контакт и в отсутствии социальной активности молодых людей.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Как видим, такой аспект как низкая информированность об общественных процессах, незаинтересованность содержанием новостей, газет, других источников информации порождает снижение активности молодых людей, что проявляется в нежелании требовать осуществления прав, установленных государством. Соответственно, такое бездействие снижает общественно-значимые характеристики молодых людей как полноценных членов общества. Самостоятельность же молодой семьи проявляется только на словах, хотя в материальном и духовном плане семья в большей части зависит от помощи родственников и государства. </w:t>
      </w: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Таким образом, научная и практическая значимость полученных результатов состоит в актуализации разработки и реализации комплексной межотраслевой социальной программы поддержки молодых семей именно на региональном уровне. Также данные о важных насущных проблемах семей могут служить ключом к улучшению экономической самостоятельности семейных домохозяйств путем уменьшения ставок ипотечного кредитования и повышения материального вознаграждения за труд молодым сотрудникам. </w:t>
      </w:r>
    </w:p>
    <w:p w:rsidR="00F051E5" w:rsidRPr="000F3F90" w:rsidRDefault="000F3F90" w:rsidP="001B7A0E">
      <w:pPr>
        <w:autoSpaceDE w:val="0"/>
        <w:autoSpaceDN w:val="0"/>
        <w:adjustRightInd w:val="0"/>
        <w:spacing w:line="360" w:lineRule="auto"/>
        <w:ind w:firstLine="709"/>
        <w:jc w:val="both"/>
        <w:rPr>
          <w:b/>
          <w:bCs/>
          <w:sz w:val="28"/>
          <w:szCs w:val="28"/>
        </w:rPr>
      </w:pPr>
      <w:r>
        <w:rPr>
          <w:b/>
          <w:bCs/>
          <w:sz w:val="28"/>
          <w:szCs w:val="28"/>
        </w:rPr>
        <w:br w:type="page"/>
      </w:r>
      <w:r w:rsidR="00F051E5" w:rsidRPr="000F3F90">
        <w:rPr>
          <w:b/>
          <w:bCs/>
          <w:sz w:val="28"/>
          <w:szCs w:val="28"/>
        </w:rPr>
        <w:t>Заключение</w:t>
      </w:r>
    </w:p>
    <w:p w:rsidR="000F3F90" w:rsidRDefault="000F3F90" w:rsidP="001B7A0E">
      <w:pPr>
        <w:autoSpaceDE w:val="0"/>
        <w:autoSpaceDN w:val="0"/>
        <w:adjustRightInd w:val="0"/>
        <w:spacing w:line="360" w:lineRule="auto"/>
        <w:ind w:firstLine="709"/>
        <w:jc w:val="both"/>
        <w:rPr>
          <w:sz w:val="28"/>
          <w:szCs w:val="28"/>
        </w:rPr>
      </w:pPr>
    </w:p>
    <w:p w:rsidR="00F051E5" w:rsidRPr="001B7A0E" w:rsidRDefault="00F051E5" w:rsidP="001B7A0E">
      <w:pPr>
        <w:autoSpaceDE w:val="0"/>
        <w:autoSpaceDN w:val="0"/>
        <w:adjustRightInd w:val="0"/>
        <w:spacing w:line="360" w:lineRule="auto"/>
        <w:ind w:firstLine="709"/>
        <w:jc w:val="both"/>
        <w:rPr>
          <w:sz w:val="28"/>
          <w:szCs w:val="28"/>
        </w:rPr>
      </w:pPr>
      <w:r w:rsidRPr="001B7A0E">
        <w:rPr>
          <w:sz w:val="28"/>
          <w:szCs w:val="28"/>
        </w:rPr>
        <w:t xml:space="preserve">Конечно, государство старается улучшить этот вопрос, но еще много задач, которые можно осуществить. Например, хотелось бы, чтобы бюджетные организации, заключающие соглашения с Фондом жилищного строительства РБ, в рамках реализации постановления Правительства РБ «О целевых отчислениях предприятий и организаций на развитие жилищного строительства в Республике Башкортостан», увеличивались. Некоторые задачи только начинают рассматриваться. Так, Республиканская трехсторонняя комиссия по урегулированию социально-трудовых отношений реализует предложения по установлению в коллективных договорах обязательной доли от общего количества выдаваемых работникам ссуд и кредитов на строительство и приобретение жилья для предоставления молодым семьям. </w:t>
      </w:r>
    </w:p>
    <w:p w:rsidR="00F051E5" w:rsidRPr="000F3F90" w:rsidRDefault="000F3F90" w:rsidP="001B7A0E">
      <w:pPr>
        <w:autoSpaceDE w:val="0"/>
        <w:autoSpaceDN w:val="0"/>
        <w:adjustRightInd w:val="0"/>
        <w:spacing w:line="360" w:lineRule="auto"/>
        <w:ind w:firstLine="709"/>
        <w:jc w:val="both"/>
        <w:rPr>
          <w:b/>
          <w:bCs/>
          <w:sz w:val="28"/>
          <w:szCs w:val="28"/>
        </w:rPr>
      </w:pPr>
      <w:r>
        <w:rPr>
          <w:bCs/>
          <w:sz w:val="28"/>
          <w:szCs w:val="28"/>
        </w:rPr>
        <w:br w:type="page"/>
      </w:r>
      <w:r w:rsidR="00F051E5" w:rsidRPr="000F3F90">
        <w:rPr>
          <w:b/>
          <w:bCs/>
          <w:sz w:val="28"/>
          <w:szCs w:val="28"/>
        </w:rPr>
        <w:t>Список литературы:</w:t>
      </w:r>
    </w:p>
    <w:p w:rsidR="000F3F90" w:rsidRPr="001B7A0E" w:rsidRDefault="000F3F90" w:rsidP="001B7A0E">
      <w:pPr>
        <w:autoSpaceDE w:val="0"/>
        <w:autoSpaceDN w:val="0"/>
        <w:adjustRightInd w:val="0"/>
        <w:spacing w:line="360" w:lineRule="auto"/>
        <w:ind w:firstLine="709"/>
        <w:jc w:val="both"/>
        <w:rPr>
          <w:bCs/>
          <w:sz w:val="28"/>
          <w:szCs w:val="28"/>
        </w:rPr>
      </w:pP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Антонов А.И., Сорокин С.А. (2008) Судьба семьи в России ХХI</w:t>
      </w:r>
      <w:r w:rsidR="000F3F90">
        <w:rPr>
          <w:sz w:val="28"/>
          <w:szCs w:val="28"/>
        </w:rPr>
        <w:t xml:space="preserve"> века. М.: Издат. дом «Грааль».</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Бауман З. (2007) Индивидуали</w:t>
      </w:r>
      <w:r w:rsidR="000F3F90">
        <w:rPr>
          <w:sz w:val="28"/>
          <w:szCs w:val="28"/>
        </w:rPr>
        <w:t>зированное общество. М.: Логос.</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 xml:space="preserve">Гидденс Э. (2005) </w:t>
      </w:r>
      <w:r w:rsidR="000F3F90">
        <w:rPr>
          <w:sz w:val="28"/>
          <w:szCs w:val="28"/>
        </w:rPr>
        <w:t>Социология. М.: Едиториал УРСС.</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Демографически</w:t>
      </w:r>
      <w:r w:rsidR="000F3F90">
        <w:rPr>
          <w:sz w:val="28"/>
          <w:szCs w:val="28"/>
        </w:rPr>
        <w:t>й ежегодник г. Тольятти (2006).</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 xml:space="preserve">Долбик-Воробей Т.А. (2008) Студенческая молодежь о проблемах брака и рождаемости // Социологические </w:t>
      </w:r>
      <w:r w:rsidR="000F3F90">
        <w:rPr>
          <w:sz w:val="28"/>
          <w:szCs w:val="28"/>
        </w:rPr>
        <w:t>исследования, №7.</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Думнова Э.М (2005) Урбанизация как фактор трансформации современной семьи / Э.М. Думнова // Социальные процессы в современной Западной С</w:t>
      </w:r>
      <w:r w:rsidR="000F3F90">
        <w:rPr>
          <w:sz w:val="28"/>
          <w:szCs w:val="28"/>
        </w:rPr>
        <w:t>ибири. Горно-Алтайск: РИО ГАГУ.</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Ю. Васюкова, «Восхождение», «Социально-психологическое исследование молодых семей (октябрь – декабрь 2008)».</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Социальные аспекты рождаемости в Респуб</w:t>
      </w:r>
      <w:r w:rsidR="000F3F90">
        <w:rPr>
          <w:sz w:val="28"/>
          <w:szCs w:val="28"/>
        </w:rPr>
        <w:t>лике Башкортостан. – Уфа, 2006.</w:t>
      </w:r>
    </w:p>
    <w:p w:rsidR="00F051E5" w:rsidRPr="001B7A0E" w:rsidRDefault="00F051E5" w:rsidP="000F3F90">
      <w:pPr>
        <w:numPr>
          <w:ilvl w:val="0"/>
          <w:numId w:val="4"/>
        </w:numPr>
        <w:autoSpaceDE w:val="0"/>
        <w:autoSpaceDN w:val="0"/>
        <w:adjustRightInd w:val="0"/>
        <w:spacing w:line="360" w:lineRule="auto"/>
        <w:ind w:left="0" w:firstLine="0"/>
        <w:jc w:val="both"/>
        <w:rPr>
          <w:sz w:val="28"/>
          <w:szCs w:val="28"/>
        </w:rPr>
      </w:pPr>
      <w:r w:rsidRPr="001B7A0E">
        <w:rPr>
          <w:sz w:val="28"/>
          <w:szCs w:val="28"/>
        </w:rPr>
        <w:t xml:space="preserve">Карцева Л.В. Модель семьи в условиях трансформации российского общества // </w:t>
      </w:r>
      <w:r w:rsidR="000F3F90">
        <w:rPr>
          <w:sz w:val="28"/>
          <w:szCs w:val="28"/>
        </w:rPr>
        <w:t>Социс, 2007 год, С. 92 – 99. 24</w:t>
      </w:r>
      <w:bookmarkStart w:id="0" w:name="_GoBack"/>
      <w:bookmarkEnd w:id="0"/>
    </w:p>
    <w:sectPr w:rsidR="00F051E5" w:rsidRPr="001B7A0E" w:rsidSect="00B113AE">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8A" w:rsidRDefault="00D3118A">
      <w:r>
        <w:separator/>
      </w:r>
    </w:p>
  </w:endnote>
  <w:endnote w:type="continuationSeparator" w:id="0">
    <w:p w:rsidR="00D3118A" w:rsidRDefault="00D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8A" w:rsidRDefault="00D3118A">
      <w:r>
        <w:separator/>
      </w:r>
    </w:p>
  </w:footnote>
  <w:footnote w:type="continuationSeparator" w:id="0">
    <w:p w:rsidR="00D3118A" w:rsidRDefault="00D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AE" w:rsidRDefault="00B113AE" w:rsidP="000B6AA7">
    <w:pPr>
      <w:pStyle w:val="a3"/>
      <w:framePr w:wrap="around" w:vAnchor="text" w:hAnchor="margin" w:xAlign="right" w:y="1"/>
      <w:rPr>
        <w:rStyle w:val="a5"/>
      </w:rPr>
    </w:pPr>
  </w:p>
  <w:p w:rsidR="00B113AE" w:rsidRDefault="00B113AE" w:rsidP="00F051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AE" w:rsidRDefault="008E223D" w:rsidP="000B6AA7">
    <w:pPr>
      <w:pStyle w:val="a3"/>
      <w:framePr w:wrap="around" w:vAnchor="text" w:hAnchor="margin" w:xAlign="right" w:y="1"/>
      <w:rPr>
        <w:rStyle w:val="a5"/>
      </w:rPr>
    </w:pPr>
    <w:r>
      <w:rPr>
        <w:rStyle w:val="a5"/>
        <w:noProof/>
      </w:rPr>
      <w:t>1</w:t>
    </w:r>
  </w:p>
  <w:p w:rsidR="00B113AE" w:rsidRDefault="00B113AE" w:rsidP="00F051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92C3F4"/>
    <w:multiLevelType w:val="hybridMultilevel"/>
    <w:tmpl w:val="99ED3B0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F9F527A"/>
    <w:multiLevelType w:val="hybridMultilevel"/>
    <w:tmpl w:val="9DB2158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5DF5FC4"/>
    <w:multiLevelType w:val="hybridMultilevel"/>
    <w:tmpl w:val="437E88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406F50"/>
    <w:multiLevelType w:val="hybridMultilevel"/>
    <w:tmpl w:val="E17A4D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1E5"/>
    <w:rsid w:val="00080EC1"/>
    <w:rsid w:val="000B6AA7"/>
    <w:rsid w:val="000F3F90"/>
    <w:rsid w:val="001B7A0E"/>
    <w:rsid w:val="00224BC1"/>
    <w:rsid w:val="00630615"/>
    <w:rsid w:val="00637269"/>
    <w:rsid w:val="008E223D"/>
    <w:rsid w:val="00B113AE"/>
    <w:rsid w:val="00D3118A"/>
    <w:rsid w:val="00EC7010"/>
    <w:rsid w:val="00F051E5"/>
    <w:rsid w:val="00F6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FE17A6-6BA0-484B-8034-351C68E8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1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51E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051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3244</Words>
  <Characters>18495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2014-03-08T02:59:00Z</dcterms:created>
  <dcterms:modified xsi:type="dcterms:W3CDTF">2014-03-08T02:59:00Z</dcterms:modified>
</cp:coreProperties>
</file>