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BD8" w:rsidRDefault="00117BD8">
      <w:pPr>
        <w:jc w:val="center"/>
        <w:rPr>
          <w:b/>
          <w:sz w:val="38"/>
        </w:rPr>
      </w:pPr>
    </w:p>
    <w:p w:rsidR="00117BD8" w:rsidRDefault="00117BD8">
      <w:pPr>
        <w:jc w:val="center"/>
        <w:rPr>
          <w:b/>
          <w:sz w:val="38"/>
        </w:rPr>
      </w:pPr>
    </w:p>
    <w:p w:rsidR="00117BD8" w:rsidRDefault="00117BD8">
      <w:pPr>
        <w:jc w:val="center"/>
        <w:rPr>
          <w:b/>
          <w:sz w:val="38"/>
        </w:rPr>
      </w:pPr>
    </w:p>
    <w:p w:rsidR="00117BD8" w:rsidRDefault="00117BD8">
      <w:pPr>
        <w:jc w:val="center"/>
        <w:rPr>
          <w:b/>
          <w:sz w:val="38"/>
        </w:rPr>
      </w:pPr>
      <w:r>
        <w:rPr>
          <w:b/>
          <w:sz w:val="38"/>
        </w:rPr>
        <w:t>Министерство образования РФ</w:t>
      </w:r>
    </w:p>
    <w:p w:rsidR="00117BD8" w:rsidRDefault="00117BD8">
      <w:pPr>
        <w:jc w:val="center"/>
        <w:rPr>
          <w:b/>
          <w:sz w:val="38"/>
        </w:rPr>
      </w:pPr>
    </w:p>
    <w:p w:rsidR="00117BD8" w:rsidRDefault="00117BD8">
      <w:pPr>
        <w:jc w:val="center"/>
        <w:rPr>
          <w:b/>
          <w:sz w:val="38"/>
        </w:rPr>
      </w:pPr>
    </w:p>
    <w:p w:rsidR="00117BD8" w:rsidRDefault="00117BD8">
      <w:pPr>
        <w:jc w:val="center"/>
        <w:rPr>
          <w:b/>
          <w:sz w:val="38"/>
        </w:rPr>
      </w:pPr>
      <w:r>
        <w:rPr>
          <w:b/>
          <w:sz w:val="38"/>
        </w:rPr>
        <w:t>Московский Государственный университет</w:t>
      </w:r>
    </w:p>
    <w:p w:rsidR="00117BD8" w:rsidRDefault="00117BD8">
      <w:pPr>
        <w:jc w:val="center"/>
        <w:rPr>
          <w:b/>
          <w:sz w:val="38"/>
        </w:rPr>
      </w:pPr>
      <w:r>
        <w:rPr>
          <w:b/>
          <w:sz w:val="38"/>
        </w:rPr>
        <w:t>Экономики, статистики и информатики</w:t>
      </w:r>
    </w:p>
    <w:p w:rsidR="00117BD8" w:rsidRDefault="00117BD8">
      <w:pPr>
        <w:jc w:val="center"/>
        <w:rPr>
          <w:b/>
          <w:sz w:val="38"/>
        </w:rPr>
      </w:pPr>
    </w:p>
    <w:p w:rsidR="00117BD8" w:rsidRDefault="00117BD8">
      <w:pPr>
        <w:jc w:val="center"/>
        <w:rPr>
          <w:b/>
          <w:sz w:val="38"/>
        </w:rPr>
      </w:pPr>
    </w:p>
    <w:p w:rsidR="00117BD8" w:rsidRDefault="00117BD8">
      <w:pPr>
        <w:jc w:val="center"/>
        <w:rPr>
          <w:b/>
          <w:sz w:val="38"/>
        </w:rPr>
      </w:pPr>
      <w:r>
        <w:rPr>
          <w:b/>
          <w:sz w:val="38"/>
        </w:rPr>
        <w:t>Владимирский институт бизнеса</w:t>
      </w:r>
    </w:p>
    <w:p w:rsidR="00117BD8" w:rsidRDefault="00117BD8"/>
    <w:p w:rsidR="00117BD8" w:rsidRDefault="00117BD8"/>
    <w:p w:rsidR="00117BD8" w:rsidRDefault="00117BD8"/>
    <w:p w:rsidR="00117BD8" w:rsidRDefault="00117BD8"/>
    <w:p w:rsidR="00117BD8" w:rsidRDefault="00117BD8"/>
    <w:p w:rsidR="00117BD8" w:rsidRDefault="00117BD8">
      <w:pPr>
        <w:jc w:val="center"/>
        <w:rPr>
          <w:b/>
          <w:sz w:val="36"/>
        </w:rPr>
      </w:pPr>
      <w:r>
        <w:rPr>
          <w:b/>
          <w:sz w:val="36"/>
        </w:rPr>
        <w:t>Курсовая работа по дисциплине:</w:t>
      </w:r>
    </w:p>
    <w:p w:rsidR="00117BD8" w:rsidRDefault="00117BD8">
      <w:pPr>
        <w:jc w:val="center"/>
        <w:rPr>
          <w:b/>
          <w:sz w:val="36"/>
        </w:rPr>
      </w:pPr>
    </w:p>
    <w:p w:rsidR="00117BD8" w:rsidRDefault="00117BD8">
      <w:pPr>
        <w:jc w:val="center"/>
        <w:rPr>
          <w:sz w:val="36"/>
        </w:rPr>
      </w:pPr>
      <w:r>
        <w:rPr>
          <w:sz w:val="36"/>
        </w:rPr>
        <w:t>Социальная рыночная экономика</w:t>
      </w:r>
    </w:p>
    <w:p w:rsidR="00117BD8" w:rsidRDefault="00117BD8">
      <w:pPr>
        <w:jc w:val="center"/>
        <w:rPr>
          <w:sz w:val="36"/>
        </w:rPr>
      </w:pPr>
      <w:r>
        <w:rPr>
          <w:sz w:val="36"/>
        </w:rPr>
        <w:t>на тему :</w:t>
      </w:r>
    </w:p>
    <w:p w:rsidR="00117BD8" w:rsidRDefault="00117BD8">
      <w:pPr>
        <w:jc w:val="center"/>
        <w:rPr>
          <w:sz w:val="36"/>
        </w:rPr>
      </w:pPr>
      <w:r>
        <w:rPr>
          <w:sz w:val="36"/>
        </w:rPr>
        <w:t>Социальные проблемы российского сельского хозяйства</w:t>
      </w:r>
    </w:p>
    <w:p w:rsidR="00117BD8" w:rsidRDefault="00117BD8">
      <w:pPr>
        <w:jc w:val="center"/>
        <w:rPr>
          <w:sz w:val="36"/>
        </w:rPr>
      </w:pPr>
      <w:r>
        <w:rPr>
          <w:sz w:val="36"/>
        </w:rPr>
        <w:t>в условиях рыночных реформ</w:t>
      </w:r>
    </w:p>
    <w:p w:rsidR="00117BD8" w:rsidRDefault="00117BD8"/>
    <w:p w:rsidR="00117BD8" w:rsidRDefault="00117BD8"/>
    <w:p w:rsidR="00117BD8" w:rsidRDefault="00117BD8"/>
    <w:p w:rsidR="00117BD8" w:rsidRDefault="00117BD8"/>
    <w:p w:rsidR="00117BD8" w:rsidRDefault="00117BD8"/>
    <w:p w:rsidR="00117BD8" w:rsidRDefault="00117BD8"/>
    <w:p w:rsidR="00117BD8" w:rsidRDefault="00117BD8"/>
    <w:p w:rsidR="00117BD8" w:rsidRDefault="00117BD8">
      <w:pPr>
        <w:ind w:left="4320"/>
        <w:rPr>
          <w:sz w:val="26"/>
        </w:rPr>
      </w:pPr>
      <w:r>
        <w:rPr>
          <w:sz w:val="26"/>
        </w:rPr>
        <w:t>Выполнил студент 1-го курса</w:t>
      </w:r>
    </w:p>
    <w:p w:rsidR="00117BD8" w:rsidRDefault="00117BD8">
      <w:pPr>
        <w:ind w:left="4320"/>
        <w:rPr>
          <w:sz w:val="26"/>
        </w:rPr>
      </w:pPr>
      <w:r>
        <w:rPr>
          <w:sz w:val="26"/>
        </w:rPr>
        <w:t>группы финансы и кредит : Веселовская О.В.</w:t>
      </w:r>
    </w:p>
    <w:p w:rsidR="00117BD8" w:rsidRDefault="00117BD8">
      <w:pPr>
        <w:ind w:left="3600" w:firstLine="720"/>
        <w:rPr>
          <w:sz w:val="26"/>
        </w:rPr>
      </w:pPr>
      <w:r>
        <w:rPr>
          <w:sz w:val="26"/>
        </w:rPr>
        <w:t>Принял : Дигилина О.Б.</w:t>
      </w:r>
    </w:p>
    <w:p w:rsidR="00117BD8" w:rsidRDefault="00117BD8">
      <w:pPr>
        <w:rPr>
          <w:sz w:val="26"/>
        </w:rPr>
      </w:pPr>
    </w:p>
    <w:p w:rsidR="00117BD8" w:rsidRDefault="00117BD8">
      <w:pPr>
        <w:rPr>
          <w:sz w:val="26"/>
        </w:rPr>
      </w:pPr>
    </w:p>
    <w:p w:rsidR="00117BD8" w:rsidRDefault="00117BD8">
      <w:pPr>
        <w:rPr>
          <w:sz w:val="26"/>
        </w:rPr>
      </w:pPr>
    </w:p>
    <w:p w:rsidR="00117BD8" w:rsidRDefault="00117BD8">
      <w:pPr>
        <w:rPr>
          <w:sz w:val="26"/>
        </w:rPr>
      </w:pPr>
    </w:p>
    <w:p w:rsidR="00117BD8" w:rsidRDefault="00117BD8">
      <w:pPr>
        <w:rPr>
          <w:sz w:val="26"/>
        </w:rPr>
      </w:pPr>
    </w:p>
    <w:p w:rsidR="00117BD8" w:rsidRDefault="00117BD8">
      <w:pPr>
        <w:rPr>
          <w:sz w:val="26"/>
        </w:rPr>
      </w:pPr>
    </w:p>
    <w:p w:rsidR="00117BD8" w:rsidRDefault="00117BD8">
      <w:pPr>
        <w:rPr>
          <w:sz w:val="26"/>
        </w:rPr>
      </w:pPr>
    </w:p>
    <w:p w:rsidR="00117BD8" w:rsidRDefault="00117BD8">
      <w:pPr>
        <w:rPr>
          <w:sz w:val="26"/>
        </w:rPr>
      </w:pPr>
    </w:p>
    <w:p w:rsidR="00117BD8" w:rsidRDefault="00117BD8">
      <w:pPr>
        <w:rPr>
          <w:sz w:val="26"/>
        </w:rPr>
      </w:pPr>
    </w:p>
    <w:p w:rsidR="00117BD8" w:rsidRDefault="00117BD8">
      <w:pPr>
        <w:rPr>
          <w:sz w:val="26"/>
        </w:rPr>
      </w:pPr>
    </w:p>
    <w:p w:rsidR="00117BD8" w:rsidRDefault="00117BD8">
      <w:pPr>
        <w:rPr>
          <w:sz w:val="26"/>
        </w:rPr>
      </w:pPr>
    </w:p>
    <w:p w:rsidR="00117BD8" w:rsidRDefault="00117BD8">
      <w:pPr>
        <w:jc w:val="center"/>
        <w:rPr>
          <w:sz w:val="26"/>
        </w:rPr>
      </w:pPr>
      <w:r>
        <w:rPr>
          <w:sz w:val="26"/>
        </w:rPr>
        <w:t>Владимир 2000 г.</w:t>
      </w:r>
    </w:p>
    <w:p w:rsidR="00117BD8" w:rsidRDefault="00117BD8">
      <w:pPr>
        <w:rPr>
          <w:sz w:val="26"/>
        </w:rPr>
      </w:pPr>
    </w:p>
    <w:p w:rsidR="00117BD8" w:rsidRDefault="00117BD8">
      <w:pPr>
        <w:rPr>
          <w:sz w:val="26"/>
        </w:rPr>
      </w:pPr>
    </w:p>
    <w:p w:rsidR="00117BD8" w:rsidRDefault="00117BD8">
      <w:pPr>
        <w:rPr>
          <w:sz w:val="26"/>
        </w:rPr>
      </w:pPr>
    </w:p>
    <w:p w:rsidR="00117BD8" w:rsidRDefault="00117BD8">
      <w:pPr>
        <w:pStyle w:val="1"/>
        <w:spacing w:line="360" w:lineRule="auto"/>
        <w:jc w:val="center"/>
        <w:rPr>
          <w:sz w:val="28"/>
        </w:rPr>
      </w:pPr>
      <w:r>
        <w:rPr>
          <w:sz w:val="28"/>
        </w:rPr>
        <w:t>СОДЕРЖАНИЕ</w:t>
      </w:r>
    </w:p>
    <w:p w:rsidR="00117BD8" w:rsidRDefault="00117BD8">
      <w:pPr>
        <w:spacing w:line="360" w:lineRule="auto"/>
        <w:rPr>
          <w:sz w:val="28"/>
        </w:rPr>
      </w:pPr>
    </w:p>
    <w:p w:rsidR="00117BD8" w:rsidRDefault="00117BD8">
      <w:pPr>
        <w:pStyle w:val="2"/>
        <w:spacing w:line="360" w:lineRule="auto"/>
        <w:rPr>
          <w:sz w:val="28"/>
        </w:rPr>
      </w:pPr>
      <w:r>
        <w:rPr>
          <w:sz w:val="28"/>
        </w:rPr>
        <w:t>Введение стр. 1 – 6</w:t>
      </w:r>
    </w:p>
    <w:p w:rsidR="00117BD8" w:rsidRDefault="00117BD8">
      <w:pPr>
        <w:pStyle w:val="1"/>
        <w:spacing w:line="360" w:lineRule="auto"/>
        <w:jc w:val="both"/>
        <w:rPr>
          <w:sz w:val="28"/>
        </w:rPr>
      </w:pPr>
      <w:r>
        <w:rPr>
          <w:sz w:val="28"/>
        </w:rPr>
        <w:t>Современное состояние АПК . стр. 7 - 8</w:t>
      </w:r>
    </w:p>
    <w:p w:rsidR="00117BD8" w:rsidRDefault="00117BD8">
      <w:pPr>
        <w:pStyle w:val="1"/>
        <w:spacing w:line="360" w:lineRule="auto"/>
        <w:rPr>
          <w:sz w:val="28"/>
          <w:lang w:val="en-US"/>
        </w:rPr>
      </w:pPr>
      <w:r>
        <w:rPr>
          <w:sz w:val="28"/>
        </w:rPr>
        <w:t>Аграрная тематика в деятельности государственной думы . стр.  9 - 10</w:t>
      </w:r>
    </w:p>
    <w:p w:rsidR="00117BD8" w:rsidRDefault="00117BD8">
      <w:pPr>
        <w:spacing w:line="360" w:lineRule="auto"/>
        <w:rPr>
          <w:sz w:val="28"/>
        </w:rPr>
      </w:pPr>
      <w:r>
        <w:rPr>
          <w:sz w:val="28"/>
        </w:rPr>
        <w:t>АПК и управление . стр. 11 - 12</w:t>
      </w:r>
    </w:p>
    <w:p w:rsidR="00117BD8" w:rsidRDefault="00117BD8">
      <w:pPr>
        <w:spacing w:line="360" w:lineRule="auto"/>
        <w:rPr>
          <w:sz w:val="28"/>
        </w:rPr>
      </w:pPr>
      <w:r>
        <w:rPr>
          <w:sz w:val="28"/>
        </w:rPr>
        <w:t>Социальные проблемы. стр. 13 - 25</w:t>
      </w:r>
    </w:p>
    <w:p w:rsidR="00117BD8" w:rsidRDefault="00117BD8">
      <w:pPr>
        <w:spacing w:line="360" w:lineRule="auto"/>
        <w:rPr>
          <w:sz w:val="28"/>
        </w:rPr>
      </w:pPr>
      <w:r>
        <w:rPr>
          <w:sz w:val="28"/>
        </w:rPr>
        <w:t>Заключение стр. 26</w:t>
      </w:r>
    </w:p>
    <w:p w:rsidR="00117BD8" w:rsidRDefault="00117BD8">
      <w:pPr>
        <w:spacing w:line="360" w:lineRule="auto"/>
        <w:rPr>
          <w:sz w:val="28"/>
        </w:rPr>
      </w:pPr>
      <w:r>
        <w:rPr>
          <w:sz w:val="28"/>
        </w:rPr>
        <w:t>Литература . стр. 27</w:t>
      </w: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rPr>
          <w:sz w:val="24"/>
        </w:rPr>
      </w:pPr>
    </w:p>
    <w:p w:rsidR="00117BD8" w:rsidRDefault="00117BD8">
      <w:pPr>
        <w:pStyle w:val="a3"/>
        <w:spacing w:line="360" w:lineRule="auto"/>
        <w:rPr>
          <w:sz w:val="28"/>
        </w:rPr>
      </w:pPr>
    </w:p>
    <w:p w:rsidR="00117BD8" w:rsidRDefault="00117BD8">
      <w:pPr>
        <w:pStyle w:val="a3"/>
        <w:spacing w:line="480" w:lineRule="auto"/>
        <w:jc w:val="center"/>
        <w:rPr>
          <w:sz w:val="28"/>
        </w:rPr>
      </w:pPr>
      <w:r>
        <w:rPr>
          <w:sz w:val="28"/>
        </w:rPr>
        <w:t>ВВЕДЕНИЕ</w:t>
      </w:r>
    </w:p>
    <w:p w:rsidR="00117BD8" w:rsidRDefault="00117BD8">
      <w:pPr>
        <w:pStyle w:val="a3"/>
        <w:spacing w:line="480" w:lineRule="auto"/>
        <w:rPr>
          <w:sz w:val="28"/>
        </w:rPr>
      </w:pPr>
      <w:r>
        <w:rPr>
          <w:sz w:val="28"/>
        </w:rPr>
        <w:tab/>
        <w:t>Процесс перехода к рыночной экономике начинается не с формирования новых социальных фигур. Сначала возникают новые экономические отношения и новые экономические структуры, и лишь затем, люди, вовлеченные в эти отношения и структуры, приобретают (или может быть, раскрывают) новые соц. Качества, от того, как выстраиваются рыночные отношения, зависит и формирование соответствующих соц. Групп, в том числе и слоя предпринимателей.</w:t>
      </w:r>
    </w:p>
    <w:p w:rsidR="00117BD8" w:rsidRDefault="00117BD8">
      <w:pPr>
        <w:pStyle w:val="a3"/>
        <w:spacing w:line="480" w:lineRule="auto"/>
        <w:rPr>
          <w:sz w:val="28"/>
        </w:rPr>
      </w:pPr>
      <w:r>
        <w:rPr>
          <w:sz w:val="28"/>
        </w:rPr>
        <w:tab/>
        <w:t>Многие страны Восточной Европы в течение всего периода существования планового хозяйства сохраняли (а то и увеличивали) сектора кооперативного и мелкого производства, работавшие на рынок. Подчас допускалось существование и мелкого частного производства, работавшего на рынок. Уровень и структура потребления, потребительские стереотипы и способы получения личных доходов были во многих странах Восточной Европы несколько ближе к стандартам рыночного хозяйства.</w:t>
      </w:r>
    </w:p>
    <w:p w:rsidR="00117BD8" w:rsidRDefault="00117BD8">
      <w:pPr>
        <w:pStyle w:val="a3"/>
        <w:spacing w:line="480" w:lineRule="auto"/>
        <w:rPr>
          <w:sz w:val="28"/>
        </w:rPr>
      </w:pPr>
      <w:r>
        <w:rPr>
          <w:sz w:val="28"/>
        </w:rPr>
        <w:tab/>
        <w:t>В переходной экономике России ощущается неравномерное развитие предпринимательства и в различных социально – экономических секторах народного хозяйства. Если частное предпринимательство получило довольно – таки заметное развитие, то государственное предпринимательство влачит жалкое существование. Кооперативные и любые формы общественного предпринимательства представлены небольшим числом кооперативов, по инерции сохраняющим вывески времен перестройки.</w:t>
      </w:r>
    </w:p>
    <w:p w:rsidR="00117BD8" w:rsidRDefault="00117BD8">
      <w:pPr>
        <w:pStyle w:val="a3"/>
        <w:spacing w:line="480" w:lineRule="auto"/>
        <w:rPr>
          <w:sz w:val="28"/>
        </w:rPr>
      </w:pPr>
      <w:r>
        <w:rPr>
          <w:sz w:val="28"/>
        </w:rPr>
        <w:tab/>
        <w:t xml:space="preserve">Социально – экономическое развитие во многом зависит от интенсивной политики. Ее эффективность определяет прогресс общества. Успешность инвестиционной деятельности связана с выбором альтернативы : либо социально ориентированный научно – технологический прорыв в будущее, либо бесперспективная сырьевая ориентация страны. Прорыву же может способствовать формирование институциональной системы методологического обеспечения инвестиционных процессов, объединяющей стратегию и методологию их реализации, механизмы и законодательно – правовую базу, а также организационные структуры. </w:t>
      </w:r>
    </w:p>
    <w:p w:rsidR="00117BD8" w:rsidRDefault="00117BD8">
      <w:pPr>
        <w:pStyle w:val="a3"/>
        <w:spacing w:line="480" w:lineRule="auto"/>
        <w:rPr>
          <w:sz w:val="28"/>
        </w:rPr>
      </w:pPr>
      <w:r>
        <w:rPr>
          <w:sz w:val="28"/>
        </w:rPr>
        <w:tab/>
        <w:t>Важнейшие направления инвестиционной политики – инвестирование социального и хозяйственного развития на основе применения высокопроизводительных машин и оборудования, прогрессивных технологий повышение социально – экономической эффективности и нормы прибыли на капитал.</w:t>
      </w:r>
    </w:p>
    <w:p w:rsidR="00117BD8" w:rsidRDefault="00117BD8">
      <w:pPr>
        <w:pStyle w:val="a3"/>
        <w:spacing w:line="480" w:lineRule="auto"/>
        <w:rPr>
          <w:sz w:val="28"/>
        </w:rPr>
      </w:pPr>
      <w:r>
        <w:rPr>
          <w:sz w:val="28"/>
        </w:rPr>
        <w:tab/>
        <w:t>В настоящее время инвестиционная политика в нашей стране практически не существует. Годы реформ и августовский кризис окончательно разрушили все рычаги управления и поддержания народного хозяйства.</w:t>
      </w:r>
    </w:p>
    <w:p w:rsidR="00117BD8" w:rsidRDefault="00117BD8">
      <w:pPr>
        <w:pStyle w:val="a3"/>
        <w:spacing w:line="480" w:lineRule="auto"/>
        <w:rPr>
          <w:sz w:val="28"/>
        </w:rPr>
      </w:pPr>
      <w:r>
        <w:rPr>
          <w:sz w:val="28"/>
        </w:rPr>
        <w:tab/>
        <w:t>Сегодня стоит кардинальная задача – переосмыслить итоги реформ. Уже ясно, что в течении последних семи – восьми лет мы развивались по сценарию, который (если брать в совокупности его основные положения) вел не к росту, а к торможению экономики, к консервации элементов отсталости, к потере перспективы.</w:t>
      </w:r>
    </w:p>
    <w:p w:rsidR="00117BD8" w:rsidRDefault="00117BD8">
      <w:pPr>
        <w:pStyle w:val="a3"/>
        <w:spacing w:line="480" w:lineRule="auto"/>
        <w:rPr>
          <w:sz w:val="28"/>
        </w:rPr>
      </w:pPr>
      <w:r>
        <w:rPr>
          <w:sz w:val="28"/>
        </w:rPr>
        <w:tab/>
        <w:t>При сокращении ВВП за последние годы в два раза мы по уровню развития отошли из стран первого десятка на 50-60 место в мире. И не поднявшись до базисного уровня, т.е. уровня, который существовал в 1990 г., шансов на будущее у России не будет. Это значит, что мы должны обеспечить стратегию, которая позволит выйти на уровень роста 5 – 6 %, а затем даже 7 – 8  % в год. Исходная база. И это надо четко представлять , - достижение уровня 1990 г. Сколько для этого потребуется лет, что следует предпринять , как будет выглядеть структура экономики ? Это вопросы еще до конца не прояснены, но уже совершенно ясно, что структура экономики будет выглядеть совершенно иначе, чем десять лет назад (по доле базовых отраслей, военно-промышленного комплекса, развитости сферы услуг и бытового обслуживания населения). На это потребуется 10 – 12, возможно даже 15 лет. Но не позднее этого срока мы обязаны восстановить уровень ВВП 1990 г. На этот показатель необходимо ориентировать проводимые сегодня мероприятия, создавать задел для будущего, пусть и не самого близкого.</w:t>
      </w:r>
    </w:p>
    <w:p w:rsidR="00117BD8" w:rsidRDefault="00117BD8">
      <w:pPr>
        <w:pStyle w:val="a3"/>
        <w:spacing w:line="480" w:lineRule="auto"/>
        <w:rPr>
          <w:sz w:val="28"/>
        </w:rPr>
      </w:pPr>
      <w:r>
        <w:rPr>
          <w:sz w:val="28"/>
        </w:rPr>
        <w:tab/>
        <w:t>Если в 1998 г. произошел обвал производственной и социальной сфер, и вместе с тем возрождалась система жесткого государственного регулирования, то в первой половине текущего года началась ликвидация ресурсов на ликвидацию последствий финансового кризиса августа прошлого года. Тем не менее потери из-за него оказались весьма существенными, восполнить их к середине 1999 г. не удалось, в ряде отраслей народного хозяйства продолжается спад.</w:t>
      </w:r>
    </w:p>
    <w:p w:rsidR="00117BD8" w:rsidRDefault="00117BD8">
      <w:pPr>
        <w:pStyle w:val="a3"/>
        <w:spacing w:line="480" w:lineRule="auto"/>
        <w:rPr>
          <w:sz w:val="28"/>
        </w:rPr>
      </w:pPr>
      <w:r>
        <w:rPr>
          <w:sz w:val="28"/>
        </w:rPr>
        <w:tab/>
        <w:t xml:space="preserve"> Именно в сельском хозяйстве положение хуже, чем в других отраслях.</w:t>
      </w:r>
    </w:p>
    <w:p w:rsidR="00117BD8" w:rsidRDefault="00117BD8">
      <w:pPr>
        <w:pStyle w:val="a3"/>
        <w:spacing w:line="480" w:lineRule="auto"/>
        <w:rPr>
          <w:sz w:val="28"/>
        </w:rPr>
      </w:pPr>
      <w:r>
        <w:rPr>
          <w:sz w:val="28"/>
        </w:rPr>
        <w:tab/>
        <w:t>По расчетам  объем продукции в мае 1999 г. в действующих ценах составил 37,5 млрд. руб.  или 97,9 % в сопоставимой оценке к уровню мая 1998 г., в январе – мае – 130,2 млрд. И 96 % к соответствующему периоду 1998 г. В первом полугодии произошло сокращение на 4 % , в том числе в июне – на 2 %.</w:t>
      </w:r>
    </w:p>
    <w:p w:rsidR="00117BD8" w:rsidRDefault="00117BD8">
      <w:pPr>
        <w:pStyle w:val="a3"/>
        <w:spacing w:line="480" w:lineRule="auto"/>
        <w:jc w:val="center"/>
        <w:rPr>
          <w:sz w:val="28"/>
        </w:rPr>
      </w:pPr>
      <w:r>
        <w:rPr>
          <w:sz w:val="28"/>
        </w:rPr>
        <w:t>Динамика объема сельскохозяйственного производства                                             в % к декабрю 1996 г.</w:t>
      </w:r>
    </w:p>
    <w:p w:rsidR="00117BD8" w:rsidRDefault="00117BD8">
      <w:pPr>
        <w:pStyle w:val="a3"/>
        <w:spacing w:line="480" w:lineRule="auto"/>
        <w:rPr>
          <w:sz w:val="28"/>
        </w:rPr>
      </w:pPr>
      <w:r>
        <w:rPr>
          <w:sz w:val="28"/>
        </w:rPr>
        <w:tab/>
        <w:t>График показывает, что в сельском хозяйстве продолжается спад производства, вызванный неблагоприятными погодными периодами, а также ухудшением общеэкономических условий функционирования отрасли.</w:t>
      </w:r>
    </w:p>
    <w:p w:rsidR="00117BD8" w:rsidRDefault="00117BD8">
      <w:pPr>
        <w:pStyle w:val="a3"/>
      </w:pPr>
    </w:p>
    <w:p w:rsidR="00117BD8" w:rsidRDefault="00420C02">
      <w:pPr>
        <w:pStyle w:val="a3"/>
        <w:rPr>
          <w:vertAlign w:val="superscript"/>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477pt;height:2in;z-index:251657728" o:allowincell="f">
            <v:imagedata r:id="rId5" o:title=""/>
            <w10:wrap type="topAndBottom"/>
          </v:shape>
        </w:pict>
      </w:r>
      <w:r w:rsidR="00117BD8">
        <w:rPr>
          <w:lang w:val="en-US"/>
        </w:rPr>
        <w:t xml:space="preserve">    </w:t>
      </w:r>
      <w:r w:rsidR="00117BD8">
        <w:rPr>
          <w:vertAlign w:val="superscript"/>
          <w:lang w:val="en-US"/>
        </w:rPr>
        <w:t>1996                              1997                                         1998                                            1999</w:t>
      </w:r>
    </w:p>
    <w:p w:rsidR="00117BD8" w:rsidRDefault="00117BD8">
      <w:pPr>
        <w:pStyle w:val="a3"/>
        <w:spacing w:line="480" w:lineRule="auto"/>
        <w:rPr>
          <w:sz w:val="28"/>
        </w:rPr>
      </w:pPr>
      <w:r>
        <w:rPr>
          <w:sz w:val="28"/>
        </w:rPr>
        <w:tab/>
        <w:t>В растениеводстве по состоянию на 1 июня текущего года в хозяйствах всех категорий (сельхозпредприятия, фермы, население), по расчетам, яровые культуры посеяны на 51,5 млн. га, в том числе зерновые – на 33,4, подсолнечник – на 4,6, сахарная свекла (фабричная) – на 0,9. Картофель – на 2,8, овощи – на 0,6 млн.га.</w:t>
      </w:r>
    </w:p>
    <w:p w:rsidR="00117BD8" w:rsidRDefault="00117BD8">
      <w:pPr>
        <w:pStyle w:val="a3"/>
        <w:spacing w:line="480" w:lineRule="auto"/>
        <w:rPr>
          <w:sz w:val="28"/>
        </w:rPr>
      </w:pPr>
      <w:r>
        <w:rPr>
          <w:sz w:val="28"/>
        </w:rPr>
        <w:tab/>
        <w:t xml:space="preserve">По сравнению с соответствующим периодом предыдущего года всеми сельхозпроизводителями яровых зерновых культур посеяно на 5,2 % . Но посевы сахарной свеклы (фабричной) и подсолнечника прошлогодние соответственно на 11 и 26,3 % , овощей – на 8,5 % ; посадки картофеля оказались примерно на уровне 1998 г. </w:t>
      </w:r>
    </w:p>
    <w:p w:rsidR="00117BD8" w:rsidRDefault="00117BD8">
      <w:pPr>
        <w:pStyle w:val="a3"/>
        <w:spacing w:line="480" w:lineRule="auto"/>
        <w:rPr>
          <w:sz w:val="28"/>
        </w:rPr>
      </w:pPr>
      <w:r>
        <w:rPr>
          <w:sz w:val="28"/>
        </w:rPr>
        <w:tab/>
        <w:t>Особенно ощутима гибель озимых культур. В основных регионах их возделывания она составила 2,7 млн. га (20,5 % посева) в том числе зерно – 2,5 млн. (20,4 %), тогда как в 1998 г. погибло 1,7 млн. га. (12,9 % посевов озимых). На больших площадях озимые погибли в Ставропольском крае, Воронежской области, Ростовской (33 – 40 %), Волгоградской (50 %), Саратовской (20 %).</w:t>
      </w:r>
    </w:p>
    <w:p w:rsidR="00117BD8" w:rsidRDefault="00117BD8">
      <w:pPr>
        <w:pStyle w:val="a3"/>
        <w:spacing w:line="480" w:lineRule="auto"/>
        <w:rPr>
          <w:sz w:val="28"/>
        </w:rPr>
      </w:pPr>
      <w:r>
        <w:rPr>
          <w:sz w:val="28"/>
        </w:rPr>
        <w:tab/>
        <w:t>С учетом сохранившихся озимых площадь зерновых под урожай 1999 г. в сельхозпредприятиях составила к 1 июня примерно 86,3 %прошлогодних посевов.</w:t>
      </w:r>
    </w:p>
    <w:p w:rsidR="00117BD8" w:rsidRDefault="00117BD8">
      <w:pPr>
        <w:pStyle w:val="a3"/>
        <w:spacing w:line="480" w:lineRule="auto"/>
        <w:rPr>
          <w:sz w:val="28"/>
        </w:rPr>
      </w:pPr>
      <w:r>
        <w:rPr>
          <w:sz w:val="28"/>
        </w:rPr>
        <w:tab/>
        <w:t>В животноводстве к 1 июня текущего года численность крупного рогатого скота в хозяйствах всех сельхозпроизводителей, по расчетам, составила 31,4 млн. голов, в том числе коров – 13,8, свиней- 18,3, овец и коз –  18,3 млн..  По отношению к 1 июня 1998 г. поголовье крупного рогатого скота сократилось на 7,7 % (к 1 июня 1998 г. по сравнению с соответствующей датой, 1997 г. – на 8,5 %), свиней – на 0,7 / 2,4 %), овец и коз – на 15,1 % (15,9 %). К началу июня 1999 г. на хозяйства населения приходилось 36,1 % поголовья  крупного рогатого скота, 45 % свиней, 59 % овец и коз.</w:t>
      </w:r>
    </w:p>
    <w:p w:rsidR="00117BD8" w:rsidRDefault="00117BD8">
      <w:pPr>
        <w:pStyle w:val="a3"/>
        <w:spacing w:line="480" w:lineRule="auto"/>
        <w:rPr>
          <w:sz w:val="28"/>
        </w:rPr>
      </w:pPr>
      <w:r>
        <w:rPr>
          <w:sz w:val="28"/>
        </w:rPr>
        <w:tab/>
        <w:t xml:space="preserve">В сложных экономических условиях сельскохозяйственные предприятия вынуждены активизировать предпринимательскую деятельность. </w:t>
      </w:r>
    </w:p>
    <w:p w:rsidR="00117BD8" w:rsidRDefault="00117BD8">
      <w:pPr>
        <w:pStyle w:val="a3"/>
        <w:spacing w:line="480" w:lineRule="auto"/>
        <w:rPr>
          <w:sz w:val="28"/>
        </w:rPr>
      </w:pPr>
      <w:r>
        <w:rPr>
          <w:sz w:val="28"/>
        </w:rPr>
        <w:tab/>
        <w:t>Помимо сельского хозяйства, товаропроизводители намерены и в дальнейшем заниматься в различных сферах несельскохозяйственной деятельности.</w:t>
      </w:r>
    </w:p>
    <w:p w:rsidR="00117BD8" w:rsidRDefault="00117BD8">
      <w:pPr>
        <w:pStyle w:val="a3"/>
        <w:spacing w:line="480" w:lineRule="auto"/>
        <w:rPr>
          <w:sz w:val="28"/>
        </w:rPr>
      </w:pPr>
      <w:r>
        <w:rPr>
          <w:sz w:val="28"/>
        </w:rPr>
        <w:tab/>
        <w:t>Оценивая ход земельной реформы, как и в прошлом году, около трети сельхозпредприятий и половина крестьянских хозяйств отметили, что действующее земельное законодательство сдерживает ее проведение.</w:t>
      </w:r>
    </w:p>
    <w:p w:rsidR="00117BD8" w:rsidRDefault="00117BD8">
      <w:pPr>
        <w:pStyle w:val="a3"/>
        <w:spacing w:line="480" w:lineRule="auto"/>
        <w:rPr>
          <w:sz w:val="28"/>
        </w:rPr>
      </w:pPr>
      <w:r>
        <w:rPr>
          <w:sz w:val="28"/>
        </w:rPr>
        <w:tab/>
        <w:t>Среди факторов, ограничивающих развитие отрасли, с точки зрения обследованных товаропроизводителей, наиболее важными являются изношенность материально – технической базы, диспариент цен на материально – технические ресурсы и продукцию сельского хозяйства, неэффективная государственная поддержка, недостаток собственных финансовых средств, высокие налоги. В связи с финансовым кризисом 17 августа 1998 г. по их мнению, условия сельскохозяйственного производства ухудшилось : три четверти респондентов обратили внимание на слабое материально – техническое обеспечение, половина – на сокращение льготного кредитования и государственных субсидий, две трети – на возросший разрыв между ценами на ресурсы производства и продукцию сельского хозяйства, почти столько же на рост кредиторской задолженности, половина – на рост безработицы в сельской местности, свыше 40 % - на задолженность по заработной плате.</w:t>
      </w:r>
    </w:p>
    <w:p w:rsidR="00117BD8" w:rsidRDefault="00117BD8">
      <w:pPr>
        <w:pStyle w:val="a3"/>
        <w:spacing w:line="480" w:lineRule="auto"/>
        <w:rPr>
          <w:sz w:val="28"/>
        </w:rPr>
      </w:pPr>
      <w:r>
        <w:rPr>
          <w:sz w:val="28"/>
        </w:rPr>
        <w:tab/>
        <w:t>Вместе с тем 52 % сельхозпредприятий и 48 % фермеров отметили рост потребительского спроса на продукты питания отечественного производства, что является положительным условием для роста деловой активности на селе.</w:t>
      </w:r>
    </w:p>
    <w:p w:rsidR="00117BD8" w:rsidRDefault="00117BD8">
      <w:pPr>
        <w:pStyle w:val="a3"/>
        <w:spacing w:line="480" w:lineRule="auto"/>
        <w:rPr>
          <w:sz w:val="28"/>
        </w:rPr>
      </w:pPr>
      <w:r>
        <w:rPr>
          <w:sz w:val="28"/>
        </w:rPr>
        <w:tab/>
        <w:t>За период реформ техническая оснащенность сельского хозяйства ухудшилась настолько, что практически привела к деиндустрилизации АПК и отраслей, обеспечивающих его жизнедеятельность.</w:t>
      </w:r>
    </w:p>
    <w:p w:rsidR="00117BD8" w:rsidRDefault="00117BD8">
      <w:pPr>
        <w:pStyle w:val="a3"/>
        <w:spacing w:line="480" w:lineRule="auto"/>
        <w:rPr>
          <w:sz w:val="28"/>
        </w:rPr>
      </w:pPr>
      <w:r>
        <w:rPr>
          <w:sz w:val="28"/>
        </w:rPr>
        <w:tab/>
        <w:t>Согласно расчетам, в сложившихся под влиянием именно политики государства – в условиях инвестиции во все отрасли АПК стали не только рискованными, но и просто не окупаемыми,  Большинство предприятий комплекса поставлено на грань банкротства : свыше 80 % сельских товаропроизводителей страны оканчивают год с отрицательным финансовым результатом, испытывая дефицит оборотных средств, и капиталовложений. Низкая их неплатежесособность, как нетрудно понять , до минимума ограничивает возможность приобретения материально – технических ресурсов, потребных для производства и роста конкурентно способности.</w:t>
      </w:r>
    </w:p>
    <w:p w:rsidR="00117BD8" w:rsidRDefault="00117BD8">
      <w:pPr>
        <w:pStyle w:val="a3"/>
        <w:spacing w:line="480" w:lineRule="auto"/>
        <w:rPr>
          <w:sz w:val="28"/>
        </w:rPr>
      </w:pPr>
    </w:p>
    <w:p w:rsidR="00117BD8" w:rsidRDefault="00117BD8">
      <w:pPr>
        <w:pStyle w:val="a3"/>
        <w:spacing w:line="480" w:lineRule="auto"/>
        <w:rPr>
          <w:sz w:val="28"/>
          <w:lang w:val="en-US"/>
        </w:rPr>
      </w:pPr>
    </w:p>
    <w:p w:rsidR="00117BD8" w:rsidRDefault="00117BD8">
      <w:pPr>
        <w:pStyle w:val="a3"/>
        <w:spacing w:line="480" w:lineRule="auto"/>
        <w:jc w:val="center"/>
        <w:rPr>
          <w:sz w:val="28"/>
          <w:lang w:val="en-US"/>
        </w:rPr>
      </w:pPr>
      <w:r>
        <w:rPr>
          <w:sz w:val="28"/>
        </w:rPr>
        <w:t>СОВРЕМЕННОЕ СОСТОЯНИЕ АПК.</w:t>
      </w:r>
    </w:p>
    <w:p w:rsidR="00117BD8" w:rsidRDefault="00117BD8">
      <w:pPr>
        <w:pStyle w:val="a3"/>
        <w:spacing w:line="480" w:lineRule="auto"/>
        <w:rPr>
          <w:sz w:val="28"/>
        </w:rPr>
      </w:pPr>
      <w:r>
        <w:rPr>
          <w:sz w:val="28"/>
        </w:rPr>
        <w:tab/>
        <w:t>За период проведения экономических реформ в 1991 – 1999 г. сократились объем валовой продукции сельского хозяйства более чем на 40 %, выпуск продукции пищевой и перерабатывающей промышленности на 60 % в растениеводстве спад отмечается прежде всего в производстве зерна и сахарной свеклы, вызванный уменьшением площадей посева культур и их урожайности.</w:t>
      </w:r>
    </w:p>
    <w:p w:rsidR="00117BD8" w:rsidRDefault="00117BD8">
      <w:pPr>
        <w:pStyle w:val="a3"/>
        <w:spacing w:line="480" w:lineRule="auto"/>
        <w:rPr>
          <w:sz w:val="28"/>
        </w:rPr>
      </w:pPr>
      <w:r>
        <w:rPr>
          <w:sz w:val="28"/>
        </w:rPr>
        <w:tab/>
        <w:t>В животноводстве, в связи со значительной ресурсоемкостью и убыточностью практически всех отраслей, поголовье скота и птицы сокращается. В 1999 г. численность поголовья крупного рогатого скота в хозяйстве всех категорий по сравнению с 1990 г. уменьшилось на 52 %.</w:t>
      </w:r>
    </w:p>
    <w:p w:rsidR="00117BD8" w:rsidRDefault="00117BD8">
      <w:pPr>
        <w:pStyle w:val="a3"/>
        <w:spacing w:line="360" w:lineRule="auto"/>
        <w:ind w:left="7920" w:firstLine="720"/>
        <w:rPr>
          <w:sz w:val="28"/>
        </w:rPr>
      </w:pPr>
      <w:r>
        <w:rPr>
          <w:sz w:val="28"/>
        </w:rPr>
        <w:t>(кг. в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842"/>
        <w:gridCol w:w="1524"/>
      </w:tblGrid>
      <w:tr w:rsidR="00117BD8">
        <w:tc>
          <w:tcPr>
            <w:tcW w:w="6771" w:type="dxa"/>
          </w:tcPr>
          <w:p w:rsidR="00117BD8" w:rsidRDefault="00117BD8">
            <w:pPr>
              <w:pStyle w:val="a3"/>
              <w:spacing w:line="360" w:lineRule="auto"/>
              <w:rPr>
                <w:sz w:val="28"/>
              </w:rPr>
            </w:pPr>
          </w:p>
          <w:p w:rsidR="00117BD8" w:rsidRDefault="00117BD8">
            <w:pPr>
              <w:pStyle w:val="a3"/>
              <w:spacing w:line="360" w:lineRule="auto"/>
              <w:rPr>
                <w:sz w:val="28"/>
              </w:rPr>
            </w:pPr>
            <w:r>
              <w:rPr>
                <w:sz w:val="28"/>
              </w:rPr>
              <w:t>Мясо и мясопродукты в пересчете на мясо</w:t>
            </w:r>
          </w:p>
          <w:p w:rsidR="00117BD8" w:rsidRDefault="00117BD8">
            <w:pPr>
              <w:pStyle w:val="a3"/>
              <w:spacing w:line="360" w:lineRule="auto"/>
              <w:rPr>
                <w:sz w:val="28"/>
              </w:rPr>
            </w:pPr>
            <w:r>
              <w:rPr>
                <w:sz w:val="28"/>
              </w:rPr>
              <w:t>Молоко и молокопродукты в пересчете на молоко</w:t>
            </w:r>
          </w:p>
          <w:p w:rsidR="00117BD8" w:rsidRDefault="00117BD8">
            <w:pPr>
              <w:pStyle w:val="a3"/>
              <w:spacing w:line="360" w:lineRule="auto"/>
              <w:rPr>
                <w:sz w:val="28"/>
              </w:rPr>
            </w:pPr>
            <w:r>
              <w:rPr>
                <w:sz w:val="28"/>
              </w:rPr>
              <w:t>Яйцо и яйцепродукты, штук в год</w:t>
            </w:r>
          </w:p>
          <w:p w:rsidR="00117BD8" w:rsidRDefault="00117BD8">
            <w:pPr>
              <w:pStyle w:val="a3"/>
              <w:spacing w:line="360" w:lineRule="auto"/>
              <w:rPr>
                <w:sz w:val="28"/>
              </w:rPr>
            </w:pPr>
            <w:r>
              <w:rPr>
                <w:sz w:val="28"/>
              </w:rPr>
              <w:t>Рыба и рыбопродукты</w:t>
            </w:r>
          </w:p>
          <w:p w:rsidR="00117BD8" w:rsidRDefault="00117BD8">
            <w:pPr>
              <w:pStyle w:val="a3"/>
              <w:spacing w:line="360" w:lineRule="auto"/>
              <w:rPr>
                <w:sz w:val="28"/>
              </w:rPr>
            </w:pPr>
            <w:r>
              <w:rPr>
                <w:sz w:val="28"/>
              </w:rPr>
              <w:t>Масло растительное</w:t>
            </w:r>
          </w:p>
          <w:p w:rsidR="00117BD8" w:rsidRDefault="00117BD8">
            <w:pPr>
              <w:pStyle w:val="a3"/>
              <w:spacing w:line="360" w:lineRule="auto"/>
              <w:rPr>
                <w:sz w:val="28"/>
              </w:rPr>
            </w:pPr>
            <w:r>
              <w:rPr>
                <w:sz w:val="28"/>
              </w:rPr>
              <w:t>Сахар</w:t>
            </w:r>
          </w:p>
        </w:tc>
        <w:tc>
          <w:tcPr>
            <w:tcW w:w="1842" w:type="dxa"/>
          </w:tcPr>
          <w:p w:rsidR="00117BD8" w:rsidRDefault="00117BD8">
            <w:pPr>
              <w:pStyle w:val="a3"/>
              <w:spacing w:line="360" w:lineRule="auto"/>
              <w:jc w:val="center"/>
              <w:rPr>
                <w:sz w:val="28"/>
              </w:rPr>
            </w:pPr>
            <w:r>
              <w:rPr>
                <w:sz w:val="28"/>
              </w:rPr>
              <w:t>19990 г.</w:t>
            </w:r>
          </w:p>
          <w:p w:rsidR="00117BD8" w:rsidRDefault="00117BD8">
            <w:pPr>
              <w:pStyle w:val="a3"/>
              <w:spacing w:line="360" w:lineRule="auto"/>
              <w:jc w:val="center"/>
              <w:rPr>
                <w:sz w:val="28"/>
              </w:rPr>
            </w:pPr>
            <w:r>
              <w:rPr>
                <w:sz w:val="28"/>
              </w:rPr>
              <w:t>75</w:t>
            </w:r>
          </w:p>
          <w:p w:rsidR="00117BD8" w:rsidRDefault="00117BD8">
            <w:pPr>
              <w:pStyle w:val="a3"/>
              <w:spacing w:line="360" w:lineRule="auto"/>
              <w:jc w:val="center"/>
              <w:rPr>
                <w:sz w:val="28"/>
              </w:rPr>
            </w:pPr>
            <w:r>
              <w:rPr>
                <w:sz w:val="28"/>
              </w:rPr>
              <w:t>386</w:t>
            </w:r>
          </w:p>
          <w:p w:rsidR="00117BD8" w:rsidRDefault="00117BD8">
            <w:pPr>
              <w:pStyle w:val="a3"/>
              <w:spacing w:line="360" w:lineRule="auto"/>
              <w:jc w:val="center"/>
              <w:rPr>
                <w:sz w:val="28"/>
              </w:rPr>
            </w:pPr>
            <w:r>
              <w:rPr>
                <w:sz w:val="28"/>
              </w:rPr>
              <w:t>297</w:t>
            </w:r>
          </w:p>
          <w:p w:rsidR="00117BD8" w:rsidRDefault="00117BD8">
            <w:pPr>
              <w:pStyle w:val="a3"/>
              <w:spacing w:line="360" w:lineRule="auto"/>
              <w:jc w:val="center"/>
              <w:rPr>
                <w:sz w:val="28"/>
              </w:rPr>
            </w:pPr>
            <w:r>
              <w:rPr>
                <w:sz w:val="28"/>
              </w:rPr>
              <w:t>20,3</w:t>
            </w:r>
          </w:p>
          <w:p w:rsidR="00117BD8" w:rsidRDefault="00117BD8">
            <w:pPr>
              <w:pStyle w:val="a3"/>
              <w:spacing w:line="360" w:lineRule="auto"/>
              <w:jc w:val="center"/>
              <w:rPr>
                <w:sz w:val="28"/>
              </w:rPr>
            </w:pPr>
            <w:r>
              <w:rPr>
                <w:sz w:val="28"/>
              </w:rPr>
              <w:t>10,2</w:t>
            </w:r>
          </w:p>
          <w:p w:rsidR="00117BD8" w:rsidRDefault="00117BD8">
            <w:pPr>
              <w:pStyle w:val="a3"/>
              <w:spacing w:line="360" w:lineRule="auto"/>
              <w:jc w:val="center"/>
              <w:rPr>
                <w:sz w:val="28"/>
              </w:rPr>
            </w:pPr>
            <w:r>
              <w:rPr>
                <w:sz w:val="28"/>
              </w:rPr>
              <w:t>47,2</w:t>
            </w:r>
          </w:p>
        </w:tc>
        <w:tc>
          <w:tcPr>
            <w:tcW w:w="1524" w:type="dxa"/>
          </w:tcPr>
          <w:p w:rsidR="00117BD8" w:rsidRDefault="00117BD8">
            <w:pPr>
              <w:pStyle w:val="a3"/>
              <w:spacing w:line="360" w:lineRule="auto"/>
              <w:jc w:val="center"/>
              <w:rPr>
                <w:sz w:val="28"/>
              </w:rPr>
            </w:pPr>
            <w:r>
              <w:rPr>
                <w:sz w:val="28"/>
              </w:rPr>
              <w:t>1999 г.</w:t>
            </w:r>
          </w:p>
          <w:p w:rsidR="00117BD8" w:rsidRDefault="00117BD8">
            <w:pPr>
              <w:pStyle w:val="a3"/>
              <w:spacing w:line="360" w:lineRule="auto"/>
              <w:jc w:val="center"/>
              <w:rPr>
                <w:sz w:val="28"/>
              </w:rPr>
            </w:pPr>
            <w:r>
              <w:rPr>
                <w:sz w:val="28"/>
              </w:rPr>
              <w:t>41</w:t>
            </w:r>
          </w:p>
          <w:p w:rsidR="00117BD8" w:rsidRDefault="00117BD8">
            <w:pPr>
              <w:pStyle w:val="a3"/>
              <w:spacing w:line="360" w:lineRule="auto"/>
              <w:jc w:val="center"/>
              <w:rPr>
                <w:sz w:val="28"/>
              </w:rPr>
            </w:pPr>
            <w:r>
              <w:rPr>
                <w:sz w:val="28"/>
              </w:rPr>
              <w:t>199</w:t>
            </w:r>
          </w:p>
          <w:p w:rsidR="00117BD8" w:rsidRDefault="00117BD8">
            <w:pPr>
              <w:pStyle w:val="a3"/>
              <w:spacing w:line="360" w:lineRule="auto"/>
              <w:jc w:val="center"/>
              <w:rPr>
                <w:sz w:val="28"/>
              </w:rPr>
            </w:pPr>
            <w:r>
              <w:rPr>
                <w:sz w:val="28"/>
              </w:rPr>
              <w:t>209</w:t>
            </w:r>
          </w:p>
          <w:p w:rsidR="00117BD8" w:rsidRDefault="00117BD8">
            <w:pPr>
              <w:pStyle w:val="a3"/>
              <w:spacing w:line="360" w:lineRule="auto"/>
              <w:jc w:val="center"/>
              <w:rPr>
                <w:sz w:val="28"/>
              </w:rPr>
            </w:pPr>
            <w:r>
              <w:rPr>
                <w:sz w:val="28"/>
              </w:rPr>
              <w:t>12,6</w:t>
            </w:r>
          </w:p>
          <w:p w:rsidR="00117BD8" w:rsidRDefault="00117BD8">
            <w:pPr>
              <w:pStyle w:val="a3"/>
              <w:spacing w:line="360" w:lineRule="auto"/>
              <w:jc w:val="center"/>
              <w:rPr>
                <w:sz w:val="28"/>
              </w:rPr>
            </w:pPr>
            <w:r>
              <w:rPr>
                <w:sz w:val="28"/>
              </w:rPr>
              <w:t>9,3</w:t>
            </w:r>
          </w:p>
          <w:p w:rsidR="00117BD8" w:rsidRDefault="00117BD8">
            <w:pPr>
              <w:pStyle w:val="a3"/>
              <w:spacing w:line="360" w:lineRule="auto"/>
              <w:jc w:val="center"/>
              <w:rPr>
                <w:sz w:val="28"/>
              </w:rPr>
            </w:pPr>
            <w:r>
              <w:rPr>
                <w:sz w:val="28"/>
              </w:rPr>
              <w:t>34</w:t>
            </w:r>
          </w:p>
        </w:tc>
      </w:tr>
    </w:tbl>
    <w:p w:rsidR="00117BD8" w:rsidRDefault="00117BD8">
      <w:pPr>
        <w:pStyle w:val="a3"/>
        <w:spacing w:line="480" w:lineRule="auto"/>
        <w:rPr>
          <w:sz w:val="28"/>
        </w:rPr>
      </w:pPr>
      <w:r>
        <w:rPr>
          <w:sz w:val="28"/>
        </w:rPr>
        <w:tab/>
        <w:t>Снижение производства в аграрном секторе сопровождается ухудшением условий жизни сельского населения. К 1990 г. среднемесячная зарплата в колхозах и совхозах была сопоставима с оплатой в промышленности, а совокупный денежный доход сельского жителя – с доходом горожан. Сейчас – последнее место по уровню оплаты труда среди отраслей материального производства. Совокупные доходы в расчете на члена семьи на селе значительно ниже по сравнению с городом. В связи с закрытием некоторых учреждений социальной инфраструктуры ухудшилось торговое, медицинское, культурно – бытовое обслуживание сельских жителей.</w:t>
      </w:r>
    </w:p>
    <w:p w:rsidR="00117BD8" w:rsidRDefault="00117BD8">
      <w:pPr>
        <w:pStyle w:val="a3"/>
        <w:spacing w:line="480" w:lineRule="auto"/>
        <w:rPr>
          <w:sz w:val="28"/>
        </w:rPr>
      </w:pPr>
      <w:r>
        <w:rPr>
          <w:sz w:val="28"/>
        </w:rPr>
        <w:tab/>
        <w:t>Размеры прямой государственной бюджетной поддержки АПК в период реформ существенно сократилось. Уменьшаются капиталовложения за счет всех источников финансирования. В 1999 г. они сократились по сравнению с 1991 г. в 17 раз.</w:t>
      </w:r>
    </w:p>
    <w:p w:rsidR="00117BD8" w:rsidRDefault="00117BD8">
      <w:pPr>
        <w:pStyle w:val="a3"/>
        <w:spacing w:line="480" w:lineRule="auto"/>
        <w:rPr>
          <w:sz w:val="28"/>
        </w:rPr>
      </w:pPr>
      <w:r>
        <w:rPr>
          <w:sz w:val="28"/>
        </w:rPr>
        <w:tab/>
        <w:t>За годы реформ происходила реорганизация производственных отношений в агропромышленных предприятиях. Заложены основы многоукладной экономики, осуществлены земельные преобразования. В новые организационно – правовые формы преобразовано большая часть сельскохозяйственных и перерабатывающих предприятий. Создан фермерский сектор, возросло значение личного подсобного хозяйства. Существенно расширены права и полномочия сельскохозяйственных и других товаропроизводителей агропромышленного производства. Однако в  целом институциональные и земельные преобразования в аграрном секторе не завершены, не решен земельный вопрос. Учредители новых хозяйственных структур не стали реальными собственниками, мотивация их труда остается слабой.</w:t>
      </w: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lang w:val="en-US"/>
        </w:rPr>
      </w:pPr>
    </w:p>
    <w:p w:rsidR="00117BD8" w:rsidRDefault="00117BD8">
      <w:pPr>
        <w:pStyle w:val="a3"/>
        <w:spacing w:line="480" w:lineRule="auto"/>
        <w:jc w:val="center"/>
        <w:rPr>
          <w:sz w:val="28"/>
          <w:lang w:val="en-US"/>
        </w:rPr>
      </w:pPr>
      <w:r>
        <w:rPr>
          <w:sz w:val="28"/>
        </w:rPr>
        <w:t>АГРАРНАЯ ТЕМАТИКА В ДЕЯТЕЛЬНОСТИ ГОСУДАРСТВЕННОЙ ДУМЫ.</w:t>
      </w:r>
    </w:p>
    <w:p w:rsidR="00117BD8" w:rsidRDefault="00117BD8">
      <w:pPr>
        <w:pStyle w:val="a3"/>
        <w:spacing w:line="480" w:lineRule="auto"/>
        <w:rPr>
          <w:sz w:val="28"/>
        </w:rPr>
      </w:pPr>
      <w:r>
        <w:rPr>
          <w:sz w:val="28"/>
        </w:rPr>
        <w:tab/>
        <w:t>За период работы с января 1996 по июнь 1999 г. депутатами Аграрной группы в порядке законодательной инициативы было подготовлено и принято Государственной Думой в различном чтении 408 законопроектов, в том числе за период работы весенней сессии 1999 г. более 100.</w:t>
      </w:r>
    </w:p>
    <w:p w:rsidR="00117BD8" w:rsidRDefault="00117BD8">
      <w:pPr>
        <w:pStyle w:val="a3"/>
        <w:spacing w:line="480" w:lineRule="auto"/>
        <w:rPr>
          <w:sz w:val="28"/>
        </w:rPr>
      </w:pPr>
      <w:r>
        <w:rPr>
          <w:sz w:val="28"/>
        </w:rPr>
        <w:tab/>
        <w:t>В центре внимания депутатов Аграрной группы наряду с вопросами обеспечения защиты прав и законных интересов сельских товаропроизводителей были вопросы социальной политики, снижения налогового бремени, финансового оздоровления предприятий и организаций АПК, увеличения расходной части бюджета на государственную поддержку агропромышленного комплекса.</w:t>
      </w:r>
    </w:p>
    <w:p w:rsidR="00117BD8" w:rsidRDefault="00117BD8">
      <w:pPr>
        <w:pStyle w:val="a3"/>
        <w:spacing w:line="480" w:lineRule="auto"/>
        <w:rPr>
          <w:sz w:val="28"/>
        </w:rPr>
      </w:pPr>
      <w:r>
        <w:rPr>
          <w:sz w:val="28"/>
        </w:rPr>
        <w:tab/>
        <w:t>Приняты Государственной Думой и подписаны Президентом Российской Федерации Законы :</w:t>
      </w:r>
    </w:p>
    <w:p w:rsidR="00117BD8" w:rsidRDefault="00117BD8">
      <w:pPr>
        <w:pStyle w:val="a3"/>
        <w:spacing w:line="480" w:lineRule="auto"/>
        <w:rPr>
          <w:sz w:val="28"/>
        </w:rPr>
      </w:pPr>
      <w:r>
        <w:rPr>
          <w:sz w:val="28"/>
        </w:rPr>
        <w:tab/>
        <w:t>«Об инженерно – технической системе агропромышленного комплекса» ;</w:t>
      </w:r>
    </w:p>
    <w:p w:rsidR="00117BD8" w:rsidRDefault="00117BD8">
      <w:pPr>
        <w:pStyle w:val="a3"/>
        <w:spacing w:line="480" w:lineRule="auto"/>
        <w:rPr>
          <w:sz w:val="28"/>
        </w:rPr>
      </w:pPr>
      <w:r>
        <w:rPr>
          <w:sz w:val="28"/>
        </w:rPr>
        <w:tab/>
        <w:t>«О внесении изменений и дополнений в Федеральный закон «О сельскохозяйственной кооперации»» ;</w:t>
      </w:r>
    </w:p>
    <w:p w:rsidR="00117BD8" w:rsidRDefault="00117BD8">
      <w:pPr>
        <w:pStyle w:val="a3"/>
        <w:spacing w:line="480" w:lineRule="auto"/>
        <w:rPr>
          <w:sz w:val="28"/>
        </w:rPr>
      </w:pPr>
      <w:r>
        <w:rPr>
          <w:sz w:val="28"/>
        </w:rPr>
        <w:tab/>
        <w:t>«О внесении изменений и дополнений в Кодекс РСФСР об административных правонарушениях в части осуществления контроля за качеством и рациональным использованием зерна и продуктов его переработки» ;</w:t>
      </w:r>
    </w:p>
    <w:p w:rsidR="00117BD8" w:rsidRDefault="00117BD8">
      <w:pPr>
        <w:pStyle w:val="a3"/>
        <w:spacing w:line="480" w:lineRule="auto"/>
        <w:rPr>
          <w:sz w:val="28"/>
        </w:rPr>
      </w:pPr>
      <w:r>
        <w:rPr>
          <w:sz w:val="28"/>
        </w:rPr>
        <w:tab/>
        <w:t>«Об обеспечении продовольствием военных и приравненных к ним спец потребителей» ;</w:t>
      </w:r>
    </w:p>
    <w:p w:rsidR="00117BD8" w:rsidRDefault="00117BD8">
      <w:pPr>
        <w:pStyle w:val="a3"/>
        <w:spacing w:line="480" w:lineRule="auto"/>
        <w:rPr>
          <w:sz w:val="28"/>
        </w:rPr>
      </w:pPr>
      <w:r>
        <w:rPr>
          <w:sz w:val="28"/>
        </w:rPr>
        <w:tab/>
        <w:t>«О паритете цен на сельскохозяйственную и промышленную продукцию, используемые в сельском хозяйстве, и компенсации потерь в связи с его нарушением» ;</w:t>
      </w:r>
    </w:p>
    <w:p w:rsidR="00117BD8" w:rsidRDefault="00117BD8">
      <w:pPr>
        <w:pStyle w:val="a3"/>
        <w:spacing w:line="480" w:lineRule="auto"/>
        <w:rPr>
          <w:sz w:val="28"/>
        </w:rPr>
      </w:pPr>
      <w:r>
        <w:rPr>
          <w:sz w:val="28"/>
        </w:rPr>
        <w:tab/>
        <w:t>«О карантине растений» ;</w:t>
      </w:r>
    </w:p>
    <w:p w:rsidR="00117BD8" w:rsidRDefault="00117BD8">
      <w:pPr>
        <w:pStyle w:val="a3"/>
        <w:spacing w:line="480" w:lineRule="auto"/>
        <w:rPr>
          <w:sz w:val="28"/>
        </w:rPr>
      </w:pPr>
      <w:r>
        <w:rPr>
          <w:sz w:val="28"/>
        </w:rPr>
        <w:tab/>
        <w:t>«О с/х научных организациях» ;</w:t>
      </w:r>
    </w:p>
    <w:p w:rsidR="00117BD8" w:rsidRDefault="00117BD8">
      <w:pPr>
        <w:pStyle w:val="a3"/>
        <w:spacing w:line="480" w:lineRule="auto"/>
        <w:rPr>
          <w:sz w:val="28"/>
        </w:rPr>
      </w:pPr>
      <w:r>
        <w:rPr>
          <w:sz w:val="28"/>
        </w:rPr>
        <w:tab/>
        <w:t>«О госрегулировании импорта с/х продукции, сырья и продовольствия» ;</w:t>
      </w:r>
    </w:p>
    <w:p w:rsidR="00117BD8" w:rsidRDefault="00117BD8">
      <w:pPr>
        <w:pStyle w:val="a3"/>
        <w:spacing w:line="480" w:lineRule="auto"/>
        <w:rPr>
          <w:sz w:val="28"/>
        </w:rPr>
      </w:pPr>
      <w:r>
        <w:rPr>
          <w:sz w:val="28"/>
        </w:rPr>
        <w:tab/>
        <w:t>«О гос. земельном кадастре» ;</w:t>
      </w:r>
    </w:p>
    <w:p w:rsidR="00117BD8" w:rsidRDefault="00117BD8">
      <w:pPr>
        <w:pStyle w:val="a3"/>
        <w:spacing w:line="480" w:lineRule="auto"/>
        <w:rPr>
          <w:sz w:val="28"/>
        </w:rPr>
      </w:pPr>
      <w:r>
        <w:rPr>
          <w:sz w:val="28"/>
        </w:rPr>
        <w:tab/>
        <w:t>«О крестьянском (фермерском) хозяйстве» ;</w:t>
      </w:r>
    </w:p>
    <w:p w:rsidR="00117BD8" w:rsidRDefault="00117BD8">
      <w:pPr>
        <w:pStyle w:val="a3"/>
        <w:spacing w:line="480" w:lineRule="auto"/>
        <w:rPr>
          <w:sz w:val="28"/>
        </w:rPr>
      </w:pPr>
      <w:r>
        <w:rPr>
          <w:sz w:val="28"/>
        </w:rPr>
        <w:tab/>
        <w:t>«Об основах законодательства о социальном развитии села» ;</w:t>
      </w:r>
    </w:p>
    <w:p w:rsidR="00117BD8" w:rsidRDefault="00117BD8">
      <w:pPr>
        <w:pStyle w:val="a3"/>
        <w:spacing w:line="480" w:lineRule="auto"/>
        <w:rPr>
          <w:sz w:val="28"/>
        </w:rPr>
      </w:pPr>
      <w:r>
        <w:rPr>
          <w:sz w:val="28"/>
        </w:rPr>
        <w:t>Выносились такие вопросы :</w:t>
      </w:r>
    </w:p>
    <w:p w:rsidR="00117BD8" w:rsidRDefault="00117BD8">
      <w:pPr>
        <w:pStyle w:val="a3"/>
        <w:spacing w:line="480" w:lineRule="auto"/>
        <w:rPr>
          <w:sz w:val="28"/>
        </w:rPr>
      </w:pPr>
      <w:r>
        <w:rPr>
          <w:sz w:val="28"/>
        </w:rPr>
        <w:tab/>
        <w:t>«О федеральном бюджете на 1999 г.» ;</w:t>
      </w:r>
    </w:p>
    <w:p w:rsidR="00117BD8" w:rsidRDefault="00117BD8">
      <w:pPr>
        <w:pStyle w:val="a3"/>
        <w:spacing w:line="480" w:lineRule="auto"/>
        <w:rPr>
          <w:sz w:val="28"/>
        </w:rPr>
      </w:pPr>
      <w:r>
        <w:rPr>
          <w:sz w:val="28"/>
        </w:rPr>
        <w:tab/>
        <w:t>«Сельское хозяйство и рыболовство» ;</w:t>
      </w:r>
    </w:p>
    <w:p w:rsidR="00117BD8" w:rsidRDefault="00117BD8">
      <w:pPr>
        <w:pStyle w:val="a3"/>
        <w:spacing w:line="480" w:lineRule="auto"/>
        <w:rPr>
          <w:sz w:val="28"/>
        </w:rPr>
      </w:pPr>
      <w:r>
        <w:rPr>
          <w:sz w:val="28"/>
        </w:rPr>
        <w:tab/>
        <w:t>«О неотложных мерах по повышению эффективности работы тепличных предприятий» ;</w:t>
      </w:r>
    </w:p>
    <w:p w:rsidR="00117BD8" w:rsidRDefault="00117BD8">
      <w:pPr>
        <w:pStyle w:val="a3"/>
        <w:spacing w:line="480" w:lineRule="auto"/>
        <w:rPr>
          <w:sz w:val="28"/>
        </w:rPr>
      </w:pPr>
      <w:r>
        <w:rPr>
          <w:sz w:val="28"/>
        </w:rPr>
        <w:tab/>
        <w:t>«О повышении роли потребительской кооперации в обеспечении населения продовольствием» ;</w:t>
      </w:r>
    </w:p>
    <w:p w:rsidR="00117BD8" w:rsidRDefault="00117BD8">
      <w:pPr>
        <w:pStyle w:val="a3"/>
        <w:spacing w:line="480" w:lineRule="auto"/>
        <w:rPr>
          <w:sz w:val="28"/>
        </w:rPr>
      </w:pPr>
      <w:r>
        <w:rPr>
          <w:sz w:val="28"/>
        </w:rPr>
        <w:tab/>
        <w:t>«О мерах по обеспечению с/х товаропроизводителей горюче - смазочными материалами, минеральными удобрениями и химическими средствами защиты растений для проведения весенне-полевых работ в 1999 г.» ;</w:t>
      </w:r>
    </w:p>
    <w:p w:rsidR="00117BD8" w:rsidRDefault="00117BD8">
      <w:pPr>
        <w:pStyle w:val="a3"/>
        <w:spacing w:line="480" w:lineRule="auto"/>
        <w:rPr>
          <w:sz w:val="28"/>
        </w:rPr>
      </w:pPr>
      <w:r>
        <w:rPr>
          <w:sz w:val="28"/>
        </w:rPr>
        <w:tab/>
        <w:t>«О ценовой политике в сфере агропромышленного производства» ;</w:t>
      </w:r>
    </w:p>
    <w:p w:rsidR="00117BD8" w:rsidRDefault="00117BD8">
      <w:pPr>
        <w:pStyle w:val="a3"/>
        <w:spacing w:line="480" w:lineRule="auto"/>
        <w:rPr>
          <w:sz w:val="28"/>
        </w:rPr>
      </w:pPr>
      <w:r>
        <w:rPr>
          <w:sz w:val="28"/>
        </w:rPr>
        <w:tab/>
        <w:t>«О мерах по государственной поддержке лизинга с/х техники и оборудования» и другие.</w:t>
      </w: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jc w:val="center"/>
        <w:rPr>
          <w:sz w:val="28"/>
        </w:rPr>
      </w:pPr>
      <w:r>
        <w:rPr>
          <w:sz w:val="28"/>
        </w:rPr>
        <w:t>АПК И УПРАВЛЕНИЕ.</w:t>
      </w:r>
    </w:p>
    <w:p w:rsidR="00117BD8" w:rsidRDefault="00117BD8">
      <w:pPr>
        <w:pStyle w:val="a3"/>
        <w:spacing w:line="480" w:lineRule="auto"/>
        <w:rPr>
          <w:sz w:val="28"/>
        </w:rPr>
      </w:pPr>
      <w:r>
        <w:rPr>
          <w:sz w:val="28"/>
        </w:rPr>
        <w:tab/>
        <w:t xml:space="preserve">Сельское хозяйство как источник продовольствия вместе с тем во многих регионах выполняет бюджетообразующую функцию. Испытывая на себе противоречивое влияние управленческих решений властей разного уровня, с/х производство само может стать первопричиной многих вопросов.  Наиболее слабым звеном в управлении с/х производством было и остается отсутствие целостной общегосударственной программы поэтапного восстановления и развития села. В этих условиях власти субъектов Федерации вынуждены предпринимать шаги, исходя из своего местного видения ситуации, нередко противоречивой, становясь в ряде случаев в оппозицию друг к другу. Достаточно вспомнить неофициальные «таможенные барьеры» по ввозу, продукции из соседних территорий . И если на какой – то краткий период они дают отдушину, то в принципе не могут изменить ситуацию к лучшему. Нужны кардинальные меры, как в масштабе страны, так и отдельного региона. </w:t>
      </w:r>
    </w:p>
    <w:p w:rsidR="00117BD8" w:rsidRDefault="00117BD8">
      <w:pPr>
        <w:pStyle w:val="a3"/>
        <w:spacing w:line="480" w:lineRule="auto"/>
        <w:rPr>
          <w:sz w:val="28"/>
        </w:rPr>
      </w:pPr>
      <w:r>
        <w:rPr>
          <w:sz w:val="28"/>
        </w:rPr>
        <w:tab/>
        <w:t>Самоуправление в АПК строится на четырех основных принципах : добровольности в объединении; добровольного делегирования отдельных своих полномочий агропромышленным объединениям; самостоятельности в принятии решений по хозяйственно – экономическим вопросам и координации деятельности всех, кто вошел в объединение.</w:t>
      </w:r>
    </w:p>
    <w:p w:rsidR="00117BD8" w:rsidRDefault="00117BD8">
      <w:pPr>
        <w:pStyle w:val="a3"/>
        <w:spacing w:line="480" w:lineRule="auto"/>
        <w:rPr>
          <w:sz w:val="28"/>
        </w:rPr>
      </w:pPr>
      <w:r>
        <w:rPr>
          <w:sz w:val="28"/>
        </w:rPr>
        <w:tab/>
        <w:t>Практика показывает, что в ближайшие годы  в с/х производстве основную роль будут играть крупные предприятия и их объединения. Роль крестьянских (фермерских) хозяйств остается незначительной.  Недоступные цены на сельхозтехнику, строительные материалы, высокие процентные ставки за кредиты и т.п. по- прежнему ведут к сокращению фермерских хозяйств. С 1992 г. их распалось 865. Большинство из сохранившихся  - молоземельные (с наделом до 10 га). Они не играют сколько – нибудь заметной роли в производстве продукции растениеводства, хотя именно эта отрасль стала основной сферой их деятельности. Меньшая часть фермеров основным направлением работы считает животноводство.</w:t>
      </w:r>
    </w:p>
    <w:p w:rsidR="00117BD8" w:rsidRDefault="00117BD8">
      <w:pPr>
        <w:pStyle w:val="a3"/>
        <w:spacing w:line="480" w:lineRule="auto"/>
        <w:rPr>
          <w:sz w:val="28"/>
        </w:rPr>
      </w:pPr>
      <w:r>
        <w:rPr>
          <w:sz w:val="28"/>
        </w:rPr>
        <w:tab/>
        <w:t>Трудности с получением и особенно возвратом кредитов, отсутствие средств на приобретение комбикормов, горючего, семян, вынуждают фермеров искать другие виды деятельности. В результате реально сельхозпроизводством занимается лишь две трети крестьянских хозяйств, из них большинство – на уровне самообеспечения.</w:t>
      </w:r>
    </w:p>
    <w:p w:rsidR="00117BD8" w:rsidRDefault="00117BD8">
      <w:pPr>
        <w:pStyle w:val="a3"/>
        <w:spacing w:line="480" w:lineRule="auto"/>
        <w:rPr>
          <w:sz w:val="28"/>
        </w:rPr>
      </w:pPr>
      <w:r>
        <w:rPr>
          <w:sz w:val="28"/>
        </w:rPr>
        <w:tab/>
        <w:t>На плечах местных органов власти в первую очередь лежит задача поддержки, воспитания уважения к труду вообще и труду селянина особенно. Безусловно, одними усилиями областных и местных органов власти села не поднять. Нужны совместная, координированная деятельность всех уровней и всех ветвей власти, политика, основанная на поддержке отечественного товаропроизводителя, программа экспертных мер поддержки и развития АПК.</w:t>
      </w: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jc w:val="center"/>
        <w:rPr>
          <w:sz w:val="28"/>
        </w:rPr>
      </w:pPr>
      <w:r>
        <w:rPr>
          <w:sz w:val="28"/>
        </w:rPr>
        <w:t>СОЦИАЛЬНЫЕ ПРОБЛЕМЫ СЕЛЬСКОГО ХОЗЯЙСТВА.</w:t>
      </w:r>
    </w:p>
    <w:p w:rsidR="00117BD8" w:rsidRDefault="00117BD8">
      <w:pPr>
        <w:pStyle w:val="a3"/>
        <w:spacing w:line="480" w:lineRule="auto"/>
        <w:rPr>
          <w:sz w:val="28"/>
        </w:rPr>
      </w:pPr>
      <w:r>
        <w:rPr>
          <w:sz w:val="28"/>
        </w:rPr>
        <w:tab/>
        <w:t>В настоящее время в стране заброшено 20 млн. га земли, имеющей сельскохозяйственную ценность. Вовлечение их в оборот при существующем уровне урожайности может обеспечить продуктами питания до 5 млн. человек. С/х производство во многом зависит от состояния социальной сферы села, охватывающей интересы почти 39,5 млн. человек, проживающих в сельской местности. Условия жизнедеятельности влияют не только на эффективность их труда, но и на отношение к политике государства.</w:t>
      </w:r>
    </w:p>
    <w:p w:rsidR="00117BD8" w:rsidRDefault="00117BD8">
      <w:pPr>
        <w:pStyle w:val="a3"/>
        <w:spacing w:line="480" w:lineRule="auto"/>
        <w:rPr>
          <w:sz w:val="28"/>
        </w:rPr>
      </w:pPr>
      <w:r>
        <w:rPr>
          <w:sz w:val="28"/>
        </w:rPr>
        <w:tab/>
        <w:t>Кризисная ситуация в социальной сфере села стала формироваться в середине 80-х гг.. Более низкий уровень качества жизни способствовал формированию миграционных настроений жителей, снижал уровень их экономической заинтересованности. Сельское хозяйство не обеспечивало потребностей страны. В целях преодоления негативных тенденций был принят ряд законов, в которых провозглашалась приоритетность развития села, определялись основные положения по укреплению материально – технической базы агропромышленного комплекса и социальной сферы.</w:t>
      </w:r>
    </w:p>
    <w:p w:rsidR="00117BD8" w:rsidRDefault="00117BD8">
      <w:pPr>
        <w:pStyle w:val="a3"/>
        <w:spacing w:line="480" w:lineRule="auto"/>
        <w:rPr>
          <w:sz w:val="28"/>
        </w:rPr>
      </w:pPr>
      <w:r>
        <w:rPr>
          <w:sz w:val="28"/>
        </w:rPr>
        <w:tab/>
        <w:t>Ускоренные темпы социально – экономического развития должны были обеспечиваться за счет установления пропорций инвестиций на Федеральном и местном уровнях, совершенствования финансовой, кредитной, ресурсной политики и системы государственной поддержки. Предусматривалось финансирование из федерального бюджета социальной инфраструктуры на селе, в том числе строительство жилья, школ и дошкольных учреждений, объектов культуры и здравоохранения, автомобильных дорог, электрофикация, газофикация, телефонизация, радиофикация, водоснабжение.</w:t>
      </w:r>
    </w:p>
    <w:p w:rsidR="00117BD8" w:rsidRDefault="00117BD8">
      <w:pPr>
        <w:pStyle w:val="a3"/>
        <w:spacing w:line="480" w:lineRule="auto"/>
        <w:rPr>
          <w:sz w:val="28"/>
        </w:rPr>
      </w:pPr>
      <w:r>
        <w:rPr>
          <w:sz w:val="28"/>
        </w:rPr>
        <w:tab/>
        <w:t>Эти законы появились юридически оформленными долгосрочными программами социально – экономического развития сельского хозяйства страны.</w:t>
      </w:r>
    </w:p>
    <w:p w:rsidR="00117BD8" w:rsidRDefault="00117BD8">
      <w:pPr>
        <w:pStyle w:val="a3"/>
        <w:spacing w:line="480" w:lineRule="auto"/>
        <w:rPr>
          <w:sz w:val="28"/>
        </w:rPr>
      </w:pPr>
      <w:r>
        <w:rPr>
          <w:sz w:val="28"/>
        </w:rPr>
        <w:tab/>
        <w:t>Для их реализации правительством 4 января 1991 г. были приняты соответствующие постановления, содержащие конкретные планы и мероприятия по социальному развитию села, а также программа «Возрождение российской деревни», предусматривающая улучшение жилищных и социально – бытовых условий сельского населения. Предполагалось ежегодно увеличивать объемы жилищного строительства на 15,7 %, строительство школ – на 41, детских дошкольных учреждений на 15,4, газовых сетей на 26, внутрихозяйственных автомобильных дорог – на 11,7 %. Для контроля за ходом выполнения принятых программ была создана Комиссия правительства РФ по социальному развитию села.</w:t>
      </w:r>
    </w:p>
    <w:p w:rsidR="00117BD8" w:rsidRDefault="00117BD8">
      <w:pPr>
        <w:pStyle w:val="a3"/>
        <w:spacing w:line="480" w:lineRule="auto"/>
        <w:rPr>
          <w:sz w:val="28"/>
        </w:rPr>
      </w:pPr>
      <w:r>
        <w:rPr>
          <w:sz w:val="28"/>
        </w:rPr>
        <w:tab/>
        <w:t>Принятые законы и постановления содержали комплекс неотложных мер, но в недостаточной степени учитывали  реально существующие тенденции в отраслях, призванных обеспечить подъем социальной сферы сельского хозяйства, а также направление российских реформ.</w:t>
      </w:r>
    </w:p>
    <w:p w:rsidR="00117BD8" w:rsidRDefault="00117BD8">
      <w:pPr>
        <w:pStyle w:val="a3"/>
        <w:spacing w:line="480" w:lineRule="auto"/>
        <w:rPr>
          <w:sz w:val="28"/>
        </w:rPr>
      </w:pPr>
      <w:r>
        <w:rPr>
          <w:sz w:val="28"/>
        </w:rPr>
        <w:tab/>
        <w:t>В результате экономических реформ, начатых в 1992 г. проблемы социальной сферы села были переданы с федерального на местный уровень, что привело к прекращению финансирования программы «Возрождение Российской деревни» из федерального бюджета. Также были сокращены лимиты государственных централизованных капитальных вложений Минсельхозпрода РФ по инженерному и соц. обустройству сельских территорий.</w:t>
      </w:r>
    </w:p>
    <w:p w:rsidR="00117BD8" w:rsidRDefault="00117BD8">
      <w:pPr>
        <w:pStyle w:val="a3"/>
        <w:spacing w:line="480" w:lineRule="auto"/>
        <w:rPr>
          <w:sz w:val="28"/>
        </w:rPr>
      </w:pPr>
      <w:r>
        <w:rPr>
          <w:sz w:val="28"/>
        </w:rPr>
        <w:tab/>
        <w:t>В 1993 г. лимиты бюджетных ассигнований по содержанию объектов соц. инфраструктуры села в сумме 135,1 млрд.руб. были переданы от Минсельхозпрода РФ органам исполнительной  власти субъектов Федерации. Комиссия правительства РФ по соц. развитию села была упразднена. Функции управления и финансирования электрофикации села с 1995 г. перешли в Министерство топлива и энергетики РФ, а внутрипроизводственной телефонной связи – Министерству связи РФ в результате этого было прекращено финансирование электрофикации и телефонизации села из Федерального бюджета.</w:t>
      </w:r>
    </w:p>
    <w:p w:rsidR="00117BD8" w:rsidRDefault="00117BD8">
      <w:pPr>
        <w:pStyle w:val="a3"/>
        <w:spacing w:line="480" w:lineRule="auto"/>
        <w:rPr>
          <w:sz w:val="28"/>
        </w:rPr>
      </w:pPr>
      <w:r>
        <w:rPr>
          <w:sz w:val="28"/>
        </w:rPr>
        <w:tab/>
        <w:t>В общей сложности за 1991- 1995 гг. было построено в сельской местности : жилых домов общей площадью 51,7 млн.м</w:t>
      </w:r>
      <w:r>
        <w:rPr>
          <w:sz w:val="28"/>
          <w:vertAlign w:val="superscript"/>
        </w:rPr>
        <w:t xml:space="preserve">2 </w:t>
      </w:r>
      <w:r>
        <w:rPr>
          <w:sz w:val="28"/>
        </w:rPr>
        <w:t xml:space="preserve"> (37 % от объема задания), общеобразовательных школ – 474,3 тыс. мест (39), дошкольных учреждений – 144,8 тыс. мест (18), тепловых сетей – 1547,7 (13), канализационных сетей – 516 км.(5), клубов и домов культуры – 193,7 тыс. мест (17), внутрихозяйственных дорог с твердым покрытием – 67,2 тыс.км. (32), внутрипроизводственной телефонной связи – 130,2 тыс. номеров (15 %) – здесь и далее использованы данные Госкомстата РФ.</w:t>
      </w:r>
    </w:p>
    <w:p w:rsidR="00117BD8" w:rsidRDefault="00117BD8">
      <w:pPr>
        <w:pStyle w:val="a3"/>
        <w:spacing w:line="480" w:lineRule="auto"/>
        <w:rPr>
          <w:sz w:val="28"/>
        </w:rPr>
      </w:pPr>
      <w:r>
        <w:rPr>
          <w:sz w:val="28"/>
        </w:rPr>
        <w:tab/>
        <w:t>Программа «Возрождение Российской деревни»  и все правительственные постановления по жилищному и культурно – бытовому строительству на селе, газификации и электрификации села, водоснабжению сельских населенных пунктов, строительству автодорог на селе и развитию средств связи в 1991 - 1995 гг. оказались не выполненными. Фактически провал социальной политики на селе объясняется также и тем, что Закон РСФСР «О соц. развитии села» не содержал действенных механизмов финансового обеспечения соц. сферы села в условиях макроэкономической трансформации.</w:t>
      </w:r>
    </w:p>
    <w:p w:rsidR="00117BD8" w:rsidRDefault="00117BD8">
      <w:pPr>
        <w:pStyle w:val="a3"/>
        <w:spacing w:line="480" w:lineRule="auto"/>
        <w:rPr>
          <w:sz w:val="28"/>
        </w:rPr>
      </w:pPr>
      <w:r>
        <w:rPr>
          <w:sz w:val="28"/>
        </w:rPr>
        <w:tab/>
        <w:t>Наряду с возникшим бюджетным дефицитом определенные законом источники внебюджетного финансирования не действовали. С/х предприятия оказались не в состоянии самостоятельно финансировать развитие соц. сферы из –за своей убыточности.</w:t>
      </w:r>
    </w:p>
    <w:p w:rsidR="00117BD8" w:rsidRDefault="00117BD8">
      <w:pPr>
        <w:pStyle w:val="a3"/>
        <w:spacing w:line="480" w:lineRule="auto"/>
        <w:rPr>
          <w:sz w:val="28"/>
        </w:rPr>
      </w:pPr>
      <w:r>
        <w:rPr>
          <w:sz w:val="28"/>
        </w:rPr>
        <w:tab/>
        <w:t>Число нерентабельных хозяйств увеличивалось на протяжении 90-х гг. и составило 87 % в 1998 г. Надежды на поддержание соц. сферы за счет с/х предприятий не оправдались.</w:t>
      </w:r>
    </w:p>
    <w:p w:rsidR="00117BD8" w:rsidRDefault="00117BD8">
      <w:pPr>
        <w:pStyle w:val="a3"/>
        <w:spacing w:line="480" w:lineRule="auto"/>
        <w:rPr>
          <w:sz w:val="28"/>
        </w:rPr>
      </w:pPr>
      <w:r>
        <w:rPr>
          <w:sz w:val="28"/>
        </w:rPr>
        <w:tab/>
        <w:t>Попытка обеспечения соц. защищенности сельского населения посредством органов местного самоуправления с передачей им объектов соц. инфраструктуры оказались также малоэффективной из –за отсутствия финансовых ресурсов. После появления постановления Правительства РФ «О порядке реорганизации колхозов и совхозов» органами местной власти в муниципальную собственность было принято от колхозов и совхозов только 19 % жилого фонда, 36 – детских учреждений , 38 – общеобразовательных школ, 1 – клубов и домов культуры, 24 – автомобильных дорог с твердым покрытием, 6 – распределительных газовых сетей, 6 % линий электропередач.</w:t>
      </w:r>
    </w:p>
    <w:p w:rsidR="00117BD8" w:rsidRDefault="00117BD8">
      <w:pPr>
        <w:pStyle w:val="a3"/>
        <w:spacing w:line="480" w:lineRule="auto"/>
        <w:rPr>
          <w:sz w:val="28"/>
        </w:rPr>
      </w:pPr>
      <w:r>
        <w:rPr>
          <w:sz w:val="28"/>
        </w:rPr>
        <w:tab/>
        <w:t>В ведении с/х товаропроизводителей до сих пор находится 195 млн. м</w:t>
      </w:r>
      <w:r>
        <w:rPr>
          <w:sz w:val="28"/>
          <w:vertAlign w:val="superscript"/>
        </w:rPr>
        <w:t>2</w:t>
      </w:r>
      <w:r>
        <w:rPr>
          <w:sz w:val="28"/>
        </w:rPr>
        <w:t xml:space="preserve">. общественного жилищного фонда, 1,05 млн. ученических мест общеобразовательных школ, 1,47 млн. мест детских дошкольных учреждений, 3,88 млн. мест клубов и домов культуры, 220 тыс.км. водопроводных сетей, 74 тыс. км. Распределительных газовых сетей, 95 тыс. км. Линий электропередачи, 125 тыс. км. Автомобильных дорог с твердым покрытием. С/х предприятия несут затраты на их содержание в размере более 10 млр. руб. в год.             </w:t>
      </w:r>
    </w:p>
    <w:p w:rsidR="00117BD8" w:rsidRDefault="00117BD8">
      <w:pPr>
        <w:pStyle w:val="a3"/>
        <w:spacing w:line="480" w:lineRule="auto"/>
        <w:rPr>
          <w:sz w:val="28"/>
        </w:rPr>
      </w:pPr>
      <w:r>
        <w:rPr>
          <w:sz w:val="28"/>
        </w:rPr>
        <w:tab/>
        <w:t>В целом уровень развития социальной сферы села к началу 1999 г. характеризовался следующими показателями : жилищный фонд составлял 748 млн. кв. м. общей площади, дошкольные образовательные учреждения – 25,6 тыс, число детей в них – 884 тыс, человек , дневные общеобразовательные школы – 46,1 тыс., число школьников – 6,4 млн.человек, число учителей – 695,1 тыс. человек, клубные учреждения – 49,3 тыс., библиотеки всех ведомств – 39105 ед., количество книг и журналов в фондах библиотек – 375 млн.экземпляров.</w:t>
      </w:r>
    </w:p>
    <w:p w:rsidR="00117BD8" w:rsidRDefault="00117BD8">
      <w:pPr>
        <w:pStyle w:val="a3"/>
        <w:spacing w:line="480" w:lineRule="auto"/>
        <w:rPr>
          <w:sz w:val="28"/>
        </w:rPr>
      </w:pPr>
      <w:r>
        <w:rPr>
          <w:sz w:val="28"/>
        </w:rPr>
        <w:tab/>
        <w:t xml:space="preserve">Размеры и структура соц.сферы села зависят от объективных факторов : численности сельских жителей, количества нетрудоспособного населения, уровня реального дохода и др. Анализ  возрастной структуры населения страны показывают, что доля нетрудоспособных лиц в сельской местности значительно больше, чем в городе. Однако экономических возможностей для их содержания существенно меньше по сравнению с городом, это противоречие можно устранить за счет дотирования соц.сферы села. В обозримый период времени демографическая ситуация в сельской местности резко не изменится (таб.1) . Экономические показатели с/х производства, вероятно, также сохранятся . Поэтому потребность в дотациях не исчезнет. </w:t>
      </w:r>
    </w:p>
    <w:p w:rsidR="00117BD8" w:rsidRDefault="00117BD8">
      <w:pPr>
        <w:pStyle w:val="a3"/>
        <w:spacing w:line="360" w:lineRule="auto"/>
        <w:ind w:left="7920" w:firstLine="720"/>
      </w:pPr>
      <w:r>
        <w:rPr>
          <w:sz w:val="28"/>
        </w:rPr>
        <w:t>Таб.1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1134"/>
        <w:gridCol w:w="1134"/>
        <w:gridCol w:w="1275"/>
        <w:gridCol w:w="1521"/>
      </w:tblGrid>
      <w:tr w:rsidR="00117BD8">
        <w:tc>
          <w:tcPr>
            <w:tcW w:w="3936" w:type="dxa"/>
          </w:tcPr>
          <w:p w:rsidR="00117BD8" w:rsidRDefault="00117BD8">
            <w:pPr>
              <w:pStyle w:val="a3"/>
              <w:spacing w:line="360" w:lineRule="auto"/>
              <w:jc w:val="center"/>
              <w:rPr>
                <w:sz w:val="28"/>
              </w:rPr>
            </w:pPr>
            <w:r>
              <w:rPr>
                <w:sz w:val="28"/>
              </w:rPr>
              <w:t>Численность постоянного населения на начало года.</w:t>
            </w:r>
          </w:p>
        </w:tc>
        <w:tc>
          <w:tcPr>
            <w:tcW w:w="1134" w:type="dxa"/>
          </w:tcPr>
          <w:p w:rsidR="00117BD8" w:rsidRDefault="00117BD8">
            <w:pPr>
              <w:pStyle w:val="a3"/>
              <w:spacing w:line="360" w:lineRule="auto"/>
              <w:jc w:val="center"/>
              <w:rPr>
                <w:sz w:val="28"/>
              </w:rPr>
            </w:pPr>
            <w:r>
              <w:rPr>
                <w:sz w:val="28"/>
              </w:rPr>
              <w:t>1996 г.</w:t>
            </w:r>
          </w:p>
        </w:tc>
        <w:tc>
          <w:tcPr>
            <w:tcW w:w="1134" w:type="dxa"/>
          </w:tcPr>
          <w:p w:rsidR="00117BD8" w:rsidRDefault="00117BD8">
            <w:pPr>
              <w:pStyle w:val="a3"/>
              <w:spacing w:line="360" w:lineRule="auto"/>
              <w:jc w:val="center"/>
              <w:rPr>
                <w:sz w:val="28"/>
              </w:rPr>
            </w:pPr>
            <w:r>
              <w:rPr>
                <w:sz w:val="28"/>
              </w:rPr>
              <w:t>1997 г.</w:t>
            </w:r>
          </w:p>
        </w:tc>
        <w:tc>
          <w:tcPr>
            <w:tcW w:w="1134" w:type="dxa"/>
          </w:tcPr>
          <w:p w:rsidR="00117BD8" w:rsidRDefault="00117BD8">
            <w:pPr>
              <w:pStyle w:val="a3"/>
              <w:spacing w:line="360" w:lineRule="auto"/>
              <w:jc w:val="center"/>
              <w:rPr>
                <w:sz w:val="28"/>
              </w:rPr>
            </w:pPr>
            <w:r>
              <w:rPr>
                <w:sz w:val="28"/>
              </w:rPr>
              <w:t>1998 г.</w:t>
            </w:r>
          </w:p>
        </w:tc>
        <w:tc>
          <w:tcPr>
            <w:tcW w:w="1275" w:type="dxa"/>
          </w:tcPr>
          <w:p w:rsidR="00117BD8" w:rsidRDefault="00117BD8">
            <w:pPr>
              <w:pStyle w:val="a3"/>
              <w:spacing w:line="360" w:lineRule="auto"/>
              <w:jc w:val="center"/>
              <w:rPr>
                <w:sz w:val="28"/>
              </w:rPr>
            </w:pPr>
            <w:r>
              <w:rPr>
                <w:sz w:val="28"/>
              </w:rPr>
              <w:t>1999 г. (оценка)</w:t>
            </w:r>
          </w:p>
        </w:tc>
        <w:tc>
          <w:tcPr>
            <w:tcW w:w="1521" w:type="dxa"/>
          </w:tcPr>
          <w:p w:rsidR="00117BD8" w:rsidRDefault="00117BD8">
            <w:pPr>
              <w:pStyle w:val="a3"/>
              <w:spacing w:line="360" w:lineRule="auto"/>
              <w:jc w:val="center"/>
              <w:rPr>
                <w:sz w:val="28"/>
              </w:rPr>
            </w:pPr>
            <w:r>
              <w:rPr>
                <w:sz w:val="28"/>
              </w:rPr>
              <w:t>1999г. к 1998г.(%)</w:t>
            </w:r>
          </w:p>
        </w:tc>
      </w:tr>
      <w:tr w:rsidR="00117BD8">
        <w:tc>
          <w:tcPr>
            <w:tcW w:w="3936" w:type="dxa"/>
          </w:tcPr>
          <w:p w:rsidR="00117BD8" w:rsidRDefault="00117BD8">
            <w:pPr>
              <w:pStyle w:val="a3"/>
              <w:spacing w:line="360" w:lineRule="auto"/>
              <w:rPr>
                <w:sz w:val="28"/>
              </w:rPr>
            </w:pPr>
            <w:r>
              <w:rPr>
                <w:sz w:val="28"/>
              </w:rPr>
              <w:t>Все население, млн. человек</w:t>
            </w:r>
          </w:p>
          <w:p w:rsidR="00117BD8" w:rsidRDefault="00117BD8">
            <w:pPr>
              <w:pStyle w:val="a3"/>
              <w:spacing w:line="360" w:lineRule="auto"/>
              <w:rPr>
                <w:sz w:val="28"/>
              </w:rPr>
            </w:pPr>
            <w:r>
              <w:rPr>
                <w:sz w:val="28"/>
              </w:rPr>
              <w:t>В том числе :</w:t>
            </w:r>
          </w:p>
          <w:p w:rsidR="00117BD8" w:rsidRDefault="00117BD8">
            <w:pPr>
              <w:pStyle w:val="a3"/>
              <w:spacing w:line="360" w:lineRule="auto"/>
              <w:rPr>
                <w:sz w:val="28"/>
              </w:rPr>
            </w:pPr>
            <w:r>
              <w:rPr>
                <w:sz w:val="28"/>
              </w:rPr>
              <w:t>В трудоспособном возрасте</w:t>
            </w:r>
          </w:p>
          <w:p w:rsidR="00117BD8" w:rsidRDefault="00117BD8">
            <w:pPr>
              <w:pStyle w:val="a3"/>
              <w:spacing w:line="360" w:lineRule="auto"/>
              <w:rPr>
                <w:sz w:val="28"/>
              </w:rPr>
            </w:pPr>
            <w:r>
              <w:rPr>
                <w:sz w:val="28"/>
              </w:rPr>
              <w:t>В процентах от общей численности населения</w:t>
            </w:r>
          </w:p>
          <w:p w:rsidR="00117BD8" w:rsidRDefault="00117BD8">
            <w:pPr>
              <w:pStyle w:val="a3"/>
              <w:spacing w:line="360" w:lineRule="auto"/>
              <w:rPr>
                <w:sz w:val="28"/>
              </w:rPr>
            </w:pPr>
            <w:r>
              <w:rPr>
                <w:sz w:val="28"/>
              </w:rPr>
              <w:t>Сельское население, млн. чел.</w:t>
            </w:r>
          </w:p>
          <w:p w:rsidR="00117BD8" w:rsidRDefault="00117BD8">
            <w:pPr>
              <w:pStyle w:val="a3"/>
              <w:spacing w:line="360" w:lineRule="auto"/>
              <w:rPr>
                <w:sz w:val="28"/>
              </w:rPr>
            </w:pPr>
            <w:r>
              <w:rPr>
                <w:sz w:val="28"/>
              </w:rPr>
              <w:t>В % от общей численности населения</w:t>
            </w:r>
          </w:p>
          <w:p w:rsidR="00117BD8" w:rsidRDefault="00117BD8">
            <w:pPr>
              <w:pStyle w:val="a3"/>
              <w:spacing w:line="360" w:lineRule="auto"/>
              <w:rPr>
                <w:sz w:val="28"/>
              </w:rPr>
            </w:pPr>
            <w:r>
              <w:rPr>
                <w:sz w:val="28"/>
              </w:rPr>
              <w:t>В общей численности сельского населения :</w:t>
            </w:r>
          </w:p>
          <w:p w:rsidR="00117BD8" w:rsidRDefault="00117BD8">
            <w:pPr>
              <w:pStyle w:val="a3"/>
              <w:spacing w:line="360" w:lineRule="auto"/>
              <w:rPr>
                <w:sz w:val="28"/>
              </w:rPr>
            </w:pPr>
            <w:r>
              <w:rPr>
                <w:sz w:val="28"/>
              </w:rPr>
              <w:t>В возрасте моложе трудоспособного, млн. чел.</w:t>
            </w:r>
          </w:p>
          <w:p w:rsidR="00117BD8" w:rsidRDefault="00117BD8">
            <w:pPr>
              <w:pStyle w:val="a3"/>
              <w:spacing w:line="360" w:lineRule="auto"/>
              <w:rPr>
                <w:sz w:val="28"/>
              </w:rPr>
            </w:pPr>
            <w:r>
              <w:rPr>
                <w:sz w:val="28"/>
              </w:rPr>
              <w:t>В %</w:t>
            </w:r>
          </w:p>
        </w:tc>
        <w:tc>
          <w:tcPr>
            <w:tcW w:w="1134" w:type="dxa"/>
          </w:tcPr>
          <w:p w:rsidR="00117BD8" w:rsidRDefault="00117BD8">
            <w:pPr>
              <w:pStyle w:val="a3"/>
              <w:spacing w:line="360" w:lineRule="auto"/>
              <w:jc w:val="center"/>
              <w:rPr>
                <w:sz w:val="28"/>
              </w:rPr>
            </w:pPr>
            <w:r>
              <w:rPr>
                <w:sz w:val="28"/>
              </w:rPr>
              <w:t>147,6</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84,2</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57,0</w:t>
            </w:r>
          </w:p>
          <w:p w:rsidR="00117BD8" w:rsidRDefault="00117BD8">
            <w:pPr>
              <w:pStyle w:val="a3"/>
              <w:spacing w:line="360" w:lineRule="auto"/>
              <w:jc w:val="center"/>
              <w:rPr>
                <w:sz w:val="28"/>
              </w:rPr>
            </w:pPr>
            <w:r>
              <w:rPr>
                <w:sz w:val="28"/>
              </w:rPr>
              <w:t>39,9</w:t>
            </w:r>
          </w:p>
          <w:p w:rsidR="00117BD8" w:rsidRDefault="00117BD8">
            <w:pPr>
              <w:pStyle w:val="a3"/>
              <w:spacing w:line="360" w:lineRule="auto"/>
              <w:jc w:val="center"/>
              <w:rPr>
                <w:sz w:val="28"/>
              </w:rPr>
            </w:pPr>
            <w:r>
              <w:rPr>
                <w:sz w:val="28"/>
              </w:rPr>
              <w:t>27,1</w:t>
            </w:r>
          </w:p>
          <w:p w:rsidR="00117BD8" w:rsidRDefault="00117BD8">
            <w:pPr>
              <w:pStyle w:val="a3"/>
              <w:spacing w:line="360" w:lineRule="auto"/>
              <w:jc w:val="center"/>
              <w:rPr>
                <w:sz w:val="28"/>
              </w:rPr>
            </w:pPr>
          </w:p>
          <w:p w:rsidR="00117BD8" w:rsidRDefault="00117BD8">
            <w:pPr>
              <w:pStyle w:val="a3"/>
              <w:spacing w:line="360" w:lineRule="auto"/>
              <w:jc w:val="center"/>
              <w:rPr>
                <w:sz w:val="28"/>
              </w:rPr>
            </w:pP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10,1</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25,3</w:t>
            </w:r>
          </w:p>
        </w:tc>
        <w:tc>
          <w:tcPr>
            <w:tcW w:w="1134" w:type="dxa"/>
          </w:tcPr>
          <w:p w:rsidR="00117BD8" w:rsidRDefault="00117BD8">
            <w:pPr>
              <w:pStyle w:val="a3"/>
              <w:spacing w:line="360" w:lineRule="auto"/>
              <w:jc w:val="center"/>
              <w:rPr>
                <w:sz w:val="28"/>
              </w:rPr>
            </w:pPr>
            <w:r>
              <w:rPr>
                <w:sz w:val="28"/>
              </w:rPr>
              <w:t>147,1</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84,3</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57,3</w:t>
            </w:r>
          </w:p>
          <w:p w:rsidR="00117BD8" w:rsidRDefault="00117BD8">
            <w:pPr>
              <w:pStyle w:val="a3"/>
              <w:spacing w:line="360" w:lineRule="auto"/>
              <w:jc w:val="center"/>
              <w:rPr>
                <w:sz w:val="28"/>
              </w:rPr>
            </w:pPr>
            <w:r>
              <w:rPr>
                <w:sz w:val="28"/>
              </w:rPr>
              <w:t>39,8</w:t>
            </w:r>
          </w:p>
          <w:p w:rsidR="00117BD8" w:rsidRDefault="00117BD8">
            <w:pPr>
              <w:pStyle w:val="a3"/>
              <w:spacing w:line="360" w:lineRule="auto"/>
              <w:jc w:val="center"/>
              <w:rPr>
                <w:sz w:val="28"/>
              </w:rPr>
            </w:pPr>
            <w:r>
              <w:rPr>
                <w:sz w:val="28"/>
              </w:rPr>
              <w:t>27,0</w:t>
            </w:r>
          </w:p>
          <w:p w:rsidR="00117BD8" w:rsidRDefault="00117BD8">
            <w:pPr>
              <w:pStyle w:val="a3"/>
              <w:spacing w:line="360" w:lineRule="auto"/>
              <w:jc w:val="center"/>
              <w:rPr>
                <w:sz w:val="28"/>
              </w:rPr>
            </w:pPr>
          </w:p>
          <w:p w:rsidR="00117BD8" w:rsidRDefault="00117BD8">
            <w:pPr>
              <w:pStyle w:val="a3"/>
              <w:spacing w:line="360" w:lineRule="auto"/>
              <w:jc w:val="center"/>
              <w:rPr>
                <w:sz w:val="28"/>
              </w:rPr>
            </w:pP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9,9</w:t>
            </w:r>
          </w:p>
          <w:p w:rsidR="00117BD8" w:rsidRDefault="00117BD8">
            <w:pPr>
              <w:pStyle w:val="a3"/>
              <w:spacing w:line="360" w:lineRule="auto"/>
              <w:rPr>
                <w:sz w:val="28"/>
              </w:rPr>
            </w:pPr>
            <w:r>
              <w:rPr>
                <w:sz w:val="28"/>
              </w:rPr>
              <w:t xml:space="preserve">   </w:t>
            </w:r>
          </w:p>
          <w:p w:rsidR="00117BD8" w:rsidRDefault="00117BD8">
            <w:pPr>
              <w:pStyle w:val="a3"/>
              <w:spacing w:line="360" w:lineRule="auto"/>
              <w:rPr>
                <w:sz w:val="28"/>
              </w:rPr>
            </w:pPr>
            <w:r>
              <w:rPr>
                <w:sz w:val="28"/>
              </w:rPr>
              <w:t>24,9</w:t>
            </w:r>
          </w:p>
        </w:tc>
        <w:tc>
          <w:tcPr>
            <w:tcW w:w="1134" w:type="dxa"/>
          </w:tcPr>
          <w:p w:rsidR="00117BD8" w:rsidRDefault="00117BD8">
            <w:pPr>
              <w:pStyle w:val="a3"/>
              <w:spacing w:line="360" w:lineRule="auto"/>
              <w:jc w:val="center"/>
              <w:rPr>
                <w:sz w:val="28"/>
              </w:rPr>
            </w:pPr>
            <w:r>
              <w:rPr>
                <w:sz w:val="28"/>
              </w:rPr>
              <w:t>146,7</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84,8</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57,8</w:t>
            </w:r>
          </w:p>
          <w:p w:rsidR="00117BD8" w:rsidRDefault="00117BD8">
            <w:pPr>
              <w:pStyle w:val="a3"/>
              <w:spacing w:line="360" w:lineRule="auto"/>
              <w:jc w:val="center"/>
              <w:rPr>
                <w:sz w:val="28"/>
              </w:rPr>
            </w:pPr>
            <w:r>
              <w:rPr>
                <w:sz w:val="28"/>
              </w:rPr>
              <w:t>39,6</w:t>
            </w:r>
          </w:p>
          <w:p w:rsidR="00117BD8" w:rsidRDefault="00117BD8">
            <w:pPr>
              <w:pStyle w:val="a3"/>
              <w:spacing w:line="360" w:lineRule="auto"/>
              <w:jc w:val="center"/>
              <w:rPr>
                <w:sz w:val="28"/>
              </w:rPr>
            </w:pPr>
            <w:r>
              <w:rPr>
                <w:sz w:val="28"/>
              </w:rPr>
              <w:t>27,0</w:t>
            </w:r>
          </w:p>
          <w:p w:rsidR="00117BD8" w:rsidRDefault="00117BD8">
            <w:pPr>
              <w:pStyle w:val="a3"/>
              <w:spacing w:line="360" w:lineRule="auto"/>
              <w:jc w:val="center"/>
              <w:rPr>
                <w:sz w:val="28"/>
              </w:rPr>
            </w:pPr>
          </w:p>
          <w:p w:rsidR="00117BD8" w:rsidRDefault="00117BD8">
            <w:pPr>
              <w:pStyle w:val="a3"/>
              <w:spacing w:line="360" w:lineRule="auto"/>
              <w:jc w:val="center"/>
              <w:rPr>
                <w:sz w:val="28"/>
              </w:rPr>
            </w:pP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9,6</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24,4</w:t>
            </w:r>
          </w:p>
        </w:tc>
        <w:tc>
          <w:tcPr>
            <w:tcW w:w="1275" w:type="dxa"/>
          </w:tcPr>
          <w:p w:rsidR="00117BD8" w:rsidRDefault="00117BD8">
            <w:pPr>
              <w:pStyle w:val="a3"/>
              <w:spacing w:line="360" w:lineRule="auto"/>
              <w:jc w:val="center"/>
              <w:rPr>
                <w:sz w:val="28"/>
              </w:rPr>
            </w:pPr>
            <w:r>
              <w:rPr>
                <w:sz w:val="28"/>
              </w:rPr>
              <w:t>146,3</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85,6</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58,5</w:t>
            </w:r>
          </w:p>
          <w:p w:rsidR="00117BD8" w:rsidRDefault="00117BD8">
            <w:pPr>
              <w:pStyle w:val="a3"/>
              <w:spacing w:line="360" w:lineRule="auto"/>
              <w:jc w:val="center"/>
              <w:rPr>
                <w:sz w:val="28"/>
              </w:rPr>
            </w:pPr>
            <w:r>
              <w:rPr>
                <w:sz w:val="28"/>
              </w:rPr>
              <w:t>39,5</w:t>
            </w:r>
          </w:p>
          <w:p w:rsidR="00117BD8" w:rsidRDefault="00117BD8">
            <w:pPr>
              <w:pStyle w:val="a3"/>
              <w:spacing w:line="360" w:lineRule="auto"/>
              <w:jc w:val="center"/>
              <w:rPr>
                <w:sz w:val="28"/>
              </w:rPr>
            </w:pPr>
            <w:r>
              <w:rPr>
                <w:sz w:val="28"/>
              </w:rPr>
              <w:t>27,0</w:t>
            </w:r>
          </w:p>
          <w:p w:rsidR="00117BD8" w:rsidRDefault="00117BD8">
            <w:pPr>
              <w:pStyle w:val="a3"/>
              <w:spacing w:line="360" w:lineRule="auto"/>
              <w:jc w:val="center"/>
              <w:rPr>
                <w:sz w:val="28"/>
              </w:rPr>
            </w:pPr>
          </w:p>
          <w:p w:rsidR="00117BD8" w:rsidRDefault="00117BD8">
            <w:pPr>
              <w:pStyle w:val="a3"/>
              <w:spacing w:line="360" w:lineRule="auto"/>
              <w:jc w:val="center"/>
              <w:rPr>
                <w:sz w:val="28"/>
              </w:rPr>
            </w:pP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9,4</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23,8</w:t>
            </w:r>
          </w:p>
        </w:tc>
        <w:tc>
          <w:tcPr>
            <w:tcW w:w="1521" w:type="dxa"/>
          </w:tcPr>
          <w:p w:rsidR="00117BD8" w:rsidRDefault="00117BD8">
            <w:pPr>
              <w:pStyle w:val="a3"/>
              <w:spacing w:line="360" w:lineRule="auto"/>
              <w:jc w:val="center"/>
              <w:rPr>
                <w:sz w:val="28"/>
              </w:rPr>
            </w:pPr>
            <w:r>
              <w:rPr>
                <w:sz w:val="28"/>
              </w:rPr>
              <w:t>99,7</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100,9</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w:t>
            </w:r>
          </w:p>
          <w:p w:rsidR="00117BD8" w:rsidRDefault="00117BD8">
            <w:pPr>
              <w:pStyle w:val="a3"/>
              <w:spacing w:line="360" w:lineRule="auto"/>
              <w:jc w:val="center"/>
              <w:rPr>
                <w:sz w:val="28"/>
              </w:rPr>
            </w:pPr>
            <w:r>
              <w:rPr>
                <w:sz w:val="28"/>
              </w:rPr>
              <w:t>99,7</w:t>
            </w:r>
          </w:p>
          <w:p w:rsidR="00117BD8" w:rsidRDefault="00117BD8">
            <w:pPr>
              <w:pStyle w:val="a3"/>
              <w:spacing w:line="360" w:lineRule="auto"/>
              <w:jc w:val="center"/>
              <w:rPr>
                <w:sz w:val="28"/>
              </w:rPr>
            </w:pPr>
            <w:r>
              <w:rPr>
                <w:sz w:val="28"/>
              </w:rPr>
              <w:t>-</w:t>
            </w:r>
          </w:p>
          <w:p w:rsidR="00117BD8" w:rsidRDefault="00117BD8">
            <w:pPr>
              <w:pStyle w:val="a3"/>
              <w:spacing w:line="360" w:lineRule="auto"/>
              <w:jc w:val="center"/>
              <w:rPr>
                <w:sz w:val="28"/>
              </w:rPr>
            </w:pPr>
          </w:p>
          <w:p w:rsidR="00117BD8" w:rsidRDefault="00117BD8">
            <w:pPr>
              <w:pStyle w:val="a3"/>
              <w:spacing w:line="360" w:lineRule="auto"/>
              <w:jc w:val="center"/>
              <w:rPr>
                <w:sz w:val="28"/>
              </w:rPr>
            </w:pP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97,9</w:t>
            </w:r>
          </w:p>
        </w:tc>
      </w:tr>
    </w:tbl>
    <w:p w:rsidR="00117BD8" w:rsidRDefault="00117BD8">
      <w:pPr>
        <w:pStyle w:val="a3"/>
        <w:spacing w:line="480" w:lineRule="auto"/>
        <w:rPr>
          <w:sz w:val="28"/>
        </w:rPr>
      </w:pPr>
      <w:r>
        <w:rPr>
          <w:sz w:val="28"/>
        </w:rPr>
        <w:tab/>
        <w:t>На протяжении 1992 – 1998 гг. заработная плата работников с/х оставалась одной из самых низких в стране. На фоне общего снижения реальной заработной платы, составившего в целом по экономике за последние годы 49 %, реальные заработки работников с/х снизились на 70 % (таб.2).</w:t>
      </w:r>
    </w:p>
    <w:p w:rsidR="00117BD8" w:rsidRDefault="00117BD8">
      <w:pPr>
        <w:pStyle w:val="a3"/>
        <w:spacing w:line="480" w:lineRule="auto"/>
        <w:rPr>
          <w:sz w:val="28"/>
        </w:rPr>
      </w:pPr>
      <w:r>
        <w:rPr>
          <w:sz w:val="28"/>
        </w:rPr>
        <w:tab/>
        <w:t>Среднемесячная заработная плата работников  занятых в с/х, за последние четыре года в 2 –3 раза меньше, чем у работников других отраслей экономики. Сельское население более дифференцировано , чем городское, по уровню среднедушевых денежных доходов. Высокая поляризация доходов обостряет проблемы бедности на селе. Денежные доходы сельских семей и числа тех, кто не имеет их на уровне прожиточного минимума, остаются примерно на 30 % ниже доходов «бедных» групп населения в городах.</w:t>
      </w:r>
    </w:p>
    <w:p w:rsidR="00117BD8" w:rsidRDefault="00117BD8">
      <w:pPr>
        <w:pStyle w:val="a3"/>
        <w:spacing w:line="480" w:lineRule="auto"/>
        <w:rPr>
          <w:sz w:val="28"/>
        </w:rPr>
      </w:pPr>
      <w:r>
        <w:rPr>
          <w:sz w:val="28"/>
        </w:rPr>
        <w:tab/>
        <w:t>Уровень жизни большей части сельских семей, имеющих детей, значительно ниже, чем в городах.  В 1998 г. доходы семьи с одним ребенком в сельской местности составили 78 % прожиточного минимума (против 88,5 % в 1997 г.), а с четырьмя и более детьми – 32 % (34- в 1997 г.).</w:t>
      </w:r>
    </w:p>
    <w:p w:rsidR="00117BD8" w:rsidRDefault="00117BD8">
      <w:pPr>
        <w:pStyle w:val="a3"/>
        <w:spacing w:line="480" w:lineRule="auto"/>
        <w:rPr>
          <w:sz w:val="28"/>
        </w:rPr>
      </w:pPr>
      <w:r>
        <w:rPr>
          <w:sz w:val="28"/>
        </w:rPr>
        <w:tab/>
        <w:t>Доходы сельских жителей от личных подсобных хозяйств имеют главным образом натуральную форму и используются для собственного потребления. Их роль как источника финансовых поступлений снизилась. В связи  с этим в целом сократились возможности для компенсации тех или иных услуг соц. сферы за счет собственных средств (жилищное строительство, поездка в город с целью лечения  и удовлетворения культурно – оздоровительных потребностей, приобретение книг и аудиовизуальной аппаратуры). Доходы сельских многодетных семей практически полностью лишают возможности использования, приобретения услуг и товаров социально – культурного назначения за счет собственных средств.</w:t>
      </w:r>
    </w:p>
    <w:p w:rsidR="00117BD8" w:rsidRDefault="00117BD8">
      <w:pPr>
        <w:pStyle w:val="a3"/>
        <w:spacing w:line="480" w:lineRule="auto"/>
        <w:jc w:val="center"/>
        <w:rPr>
          <w:sz w:val="28"/>
        </w:rPr>
      </w:pPr>
      <w:r>
        <w:rPr>
          <w:sz w:val="28"/>
        </w:rPr>
        <w:t>Среднемесячная начисленная заработная плата                                               работников в отдельных отраслях за 1995 – 1998 гг.</w:t>
      </w:r>
    </w:p>
    <w:p w:rsidR="00117BD8" w:rsidRDefault="00117BD8">
      <w:pPr>
        <w:pStyle w:val="a3"/>
        <w:spacing w:line="360" w:lineRule="auto"/>
        <w:jc w:val="left"/>
        <w:rPr>
          <w:sz w:val="28"/>
        </w:rPr>
      </w:pPr>
      <w:r>
        <w:rPr>
          <w:sz w:val="28"/>
        </w:rPr>
        <w:t>Таблица 2.</w:t>
      </w:r>
    </w:p>
    <w:p w:rsidR="00117BD8" w:rsidRDefault="00117BD8">
      <w:pPr>
        <w:pStyle w:val="a3"/>
        <w:spacing w:line="360" w:lineRule="auto"/>
        <w:ind w:left="7200" w:firstLine="720"/>
        <w:rPr>
          <w:sz w:val="28"/>
        </w:rPr>
      </w:pPr>
      <w:r>
        <w:rPr>
          <w:sz w:val="28"/>
        </w:rPr>
        <w:t xml:space="preserve">в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701"/>
        <w:gridCol w:w="1701"/>
        <w:gridCol w:w="1559"/>
        <w:gridCol w:w="1522"/>
      </w:tblGrid>
      <w:tr w:rsidR="00117BD8">
        <w:tc>
          <w:tcPr>
            <w:tcW w:w="3652" w:type="dxa"/>
          </w:tcPr>
          <w:p w:rsidR="00117BD8" w:rsidRDefault="00117BD8">
            <w:pPr>
              <w:pStyle w:val="a3"/>
              <w:spacing w:line="360" w:lineRule="auto"/>
              <w:rPr>
                <w:sz w:val="28"/>
              </w:rPr>
            </w:pPr>
          </w:p>
        </w:tc>
        <w:tc>
          <w:tcPr>
            <w:tcW w:w="1701" w:type="dxa"/>
          </w:tcPr>
          <w:p w:rsidR="00117BD8" w:rsidRDefault="00117BD8">
            <w:pPr>
              <w:pStyle w:val="a3"/>
              <w:spacing w:line="360" w:lineRule="auto"/>
              <w:jc w:val="center"/>
              <w:rPr>
                <w:sz w:val="28"/>
              </w:rPr>
            </w:pPr>
            <w:r>
              <w:rPr>
                <w:sz w:val="28"/>
              </w:rPr>
              <w:t>1995 г.</w:t>
            </w:r>
          </w:p>
        </w:tc>
        <w:tc>
          <w:tcPr>
            <w:tcW w:w="1701" w:type="dxa"/>
          </w:tcPr>
          <w:p w:rsidR="00117BD8" w:rsidRDefault="00117BD8">
            <w:pPr>
              <w:pStyle w:val="a3"/>
              <w:spacing w:line="360" w:lineRule="auto"/>
              <w:jc w:val="center"/>
              <w:rPr>
                <w:sz w:val="28"/>
              </w:rPr>
            </w:pPr>
            <w:r>
              <w:rPr>
                <w:sz w:val="28"/>
              </w:rPr>
              <w:t>1996 г.</w:t>
            </w:r>
          </w:p>
        </w:tc>
        <w:tc>
          <w:tcPr>
            <w:tcW w:w="1559" w:type="dxa"/>
          </w:tcPr>
          <w:p w:rsidR="00117BD8" w:rsidRDefault="00117BD8">
            <w:pPr>
              <w:pStyle w:val="a3"/>
              <w:spacing w:line="360" w:lineRule="auto"/>
              <w:jc w:val="center"/>
              <w:rPr>
                <w:sz w:val="28"/>
              </w:rPr>
            </w:pPr>
            <w:r>
              <w:rPr>
                <w:sz w:val="28"/>
              </w:rPr>
              <w:t>1997 г.</w:t>
            </w:r>
          </w:p>
        </w:tc>
        <w:tc>
          <w:tcPr>
            <w:tcW w:w="1522" w:type="dxa"/>
          </w:tcPr>
          <w:p w:rsidR="00117BD8" w:rsidRDefault="00117BD8">
            <w:pPr>
              <w:pStyle w:val="a3"/>
              <w:spacing w:line="360" w:lineRule="auto"/>
              <w:jc w:val="center"/>
              <w:rPr>
                <w:sz w:val="28"/>
              </w:rPr>
            </w:pPr>
            <w:r>
              <w:rPr>
                <w:sz w:val="28"/>
              </w:rPr>
              <w:t>1998 г.</w:t>
            </w:r>
          </w:p>
        </w:tc>
      </w:tr>
      <w:tr w:rsidR="00117BD8">
        <w:tc>
          <w:tcPr>
            <w:tcW w:w="3652" w:type="dxa"/>
          </w:tcPr>
          <w:p w:rsidR="00117BD8" w:rsidRDefault="00117BD8">
            <w:pPr>
              <w:pStyle w:val="a3"/>
              <w:spacing w:line="360" w:lineRule="auto"/>
              <w:rPr>
                <w:sz w:val="28"/>
              </w:rPr>
            </w:pPr>
            <w:r>
              <w:rPr>
                <w:sz w:val="28"/>
              </w:rPr>
              <w:t>В среднем по отраслям</w:t>
            </w:r>
          </w:p>
          <w:p w:rsidR="00117BD8" w:rsidRDefault="00117BD8">
            <w:pPr>
              <w:pStyle w:val="a3"/>
              <w:spacing w:line="360" w:lineRule="auto"/>
              <w:rPr>
                <w:sz w:val="28"/>
              </w:rPr>
            </w:pPr>
            <w:r>
              <w:rPr>
                <w:sz w:val="28"/>
              </w:rPr>
              <w:t>В том числе :</w:t>
            </w:r>
          </w:p>
          <w:p w:rsidR="00117BD8" w:rsidRDefault="00117BD8">
            <w:pPr>
              <w:pStyle w:val="a3"/>
              <w:spacing w:line="360" w:lineRule="auto"/>
              <w:rPr>
                <w:sz w:val="28"/>
              </w:rPr>
            </w:pPr>
            <w:r>
              <w:rPr>
                <w:sz w:val="28"/>
              </w:rPr>
              <w:t>Промышленность</w:t>
            </w:r>
          </w:p>
          <w:p w:rsidR="00117BD8" w:rsidRDefault="00117BD8">
            <w:pPr>
              <w:pStyle w:val="a3"/>
              <w:spacing w:line="360" w:lineRule="auto"/>
              <w:rPr>
                <w:sz w:val="28"/>
              </w:rPr>
            </w:pPr>
            <w:r>
              <w:rPr>
                <w:sz w:val="28"/>
              </w:rPr>
              <w:t>Сельское хозяйство</w:t>
            </w:r>
          </w:p>
          <w:p w:rsidR="00117BD8" w:rsidRDefault="00117BD8">
            <w:pPr>
              <w:pStyle w:val="a3"/>
              <w:spacing w:line="360" w:lineRule="auto"/>
              <w:rPr>
                <w:sz w:val="28"/>
              </w:rPr>
            </w:pPr>
            <w:r>
              <w:rPr>
                <w:sz w:val="28"/>
              </w:rPr>
              <w:t>Строительство</w:t>
            </w:r>
          </w:p>
          <w:p w:rsidR="00117BD8" w:rsidRDefault="00117BD8">
            <w:pPr>
              <w:pStyle w:val="a3"/>
              <w:spacing w:line="360" w:lineRule="auto"/>
              <w:rPr>
                <w:sz w:val="28"/>
              </w:rPr>
            </w:pPr>
            <w:r>
              <w:rPr>
                <w:sz w:val="28"/>
              </w:rPr>
              <w:t>Транспорт</w:t>
            </w:r>
          </w:p>
          <w:p w:rsidR="00117BD8" w:rsidRDefault="00117BD8">
            <w:pPr>
              <w:pStyle w:val="a3"/>
              <w:spacing w:line="360" w:lineRule="auto"/>
              <w:rPr>
                <w:sz w:val="28"/>
              </w:rPr>
            </w:pPr>
            <w:r>
              <w:rPr>
                <w:sz w:val="28"/>
              </w:rPr>
              <w:t>Связь</w:t>
            </w:r>
          </w:p>
        </w:tc>
        <w:tc>
          <w:tcPr>
            <w:tcW w:w="1701" w:type="dxa"/>
          </w:tcPr>
          <w:p w:rsidR="00117BD8" w:rsidRDefault="00117BD8">
            <w:pPr>
              <w:pStyle w:val="a3"/>
              <w:spacing w:line="360" w:lineRule="auto"/>
              <w:jc w:val="center"/>
              <w:rPr>
                <w:sz w:val="28"/>
              </w:rPr>
            </w:pPr>
            <w:r>
              <w:rPr>
                <w:sz w:val="28"/>
              </w:rPr>
              <w:t>472,4</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528,8</w:t>
            </w:r>
          </w:p>
          <w:p w:rsidR="00117BD8" w:rsidRDefault="00117BD8">
            <w:pPr>
              <w:pStyle w:val="a3"/>
              <w:spacing w:line="360" w:lineRule="auto"/>
              <w:jc w:val="center"/>
              <w:rPr>
                <w:sz w:val="28"/>
              </w:rPr>
            </w:pPr>
            <w:r>
              <w:rPr>
                <w:sz w:val="28"/>
              </w:rPr>
              <w:t>230,7</w:t>
            </w:r>
          </w:p>
          <w:p w:rsidR="00117BD8" w:rsidRDefault="00117BD8">
            <w:pPr>
              <w:pStyle w:val="a3"/>
              <w:spacing w:line="360" w:lineRule="auto"/>
              <w:jc w:val="center"/>
              <w:rPr>
                <w:sz w:val="28"/>
              </w:rPr>
            </w:pPr>
            <w:r>
              <w:rPr>
                <w:sz w:val="28"/>
              </w:rPr>
              <w:t>595,1</w:t>
            </w:r>
          </w:p>
          <w:p w:rsidR="00117BD8" w:rsidRDefault="00117BD8">
            <w:pPr>
              <w:pStyle w:val="a3"/>
              <w:spacing w:line="360" w:lineRule="auto"/>
              <w:jc w:val="center"/>
              <w:rPr>
                <w:sz w:val="28"/>
              </w:rPr>
            </w:pPr>
            <w:r>
              <w:rPr>
                <w:sz w:val="28"/>
              </w:rPr>
              <w:t>736,5</w:t>
            </w:r>
          </w:p>
          <w:p w:rsidR="00117BD8" w:rsidRDefault="00117BD8">
            <w:pPr>
              <w:pStyle w:val="a3"/>
              <w:spacing w:line="360" w:lineRule="auto"/>
              <w:jc w:val="center"/>
              <w:rPr>
                <w:sz w:val="28"/>
              </w:rPr>
            </w:pPr>
            <w:r>
              <w:rPr>
                <w:sz w:val="28"/>
              </w:rPr>
              <w:t>586,2</w:t>
            </w:r>
          </w:p>
        </w:tc>
        <w:tc>
          <w:tcPr>
            <w:tcW w:w="1701" w:type="dxa"/>
          </w:tcPr>
          <w:p w:rsidR="00117BD8" w:rsidRDefault="00117BD8">
            <w:pPr>
              <w:pStyle w:val="a3"/>
              <w:spacing w:line="360" w:lineRule="auto"/>
              <w:jc w:val="center"/>
              <w:rPr>
                <w:sz w:val="28"/>
              </w:rPr>
            </w:pPr>
            <w:r>
              <w:rPr>
                <w:sz w:val="28"/>
              </w:rPr>
              <w:t>790,2</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868,8</w:t>
            </w:r>
          </w:p>
          <w:p w:rsidR="00117BD8" w:rsidRDefault="00117BD8">
            <w:pPr>
              <w:pStyle w:val="a3"/>
              <w:spacing w:line="360" w:lineRule="auto"/>
              <w:jc w:val="center"/>
              <w:rPr>
                <w:sz w:val="28"/>
              </w:rPr>
            </w:pPr>
            <w:r>
              <w:rPr>
                <w:sz w:val="28"/>
              </w:rPr>
              <w:t>382,0</w:t>
            </w:r>
          </w:p>
          <w:p w:rsidR="00117BD8" w:rsidRDefault="00117BD8">
            <w:pPr>
              <w:pStyle w:val="a3"/>
              <w:spacing w:line="360" w:lineRule="auto"/>
              <w:jc w:val="center"/>
              <w:rPr>
                <w:sz w:val="28"/>
              </w:rPr>
            </w:pPr>
            <w:r>
              <w:rPr>
                <w:sz w:val="28"/>
              </w:rPr>
              <w:t>967,4</w:t>
            </w:r>
          </w:p>
          <w:p w:rsidR="00117BD8" w:rsidRDefault="00117BD8">
            <w:pPr>
              <w:pStyle w:val="a3"/>
              <w:spacing w:line="360" w:lineRule="auto"/>
              <w:jc w:val="center"/>
              <w:rPr>
                <w:sz w:val="28"/>
              </w:rPr>
            </w:pPr>
            <w:r>
              <w:rPr>
                <w:sz w:val="28"/>
              </w:rPr>
              <w:t>1140,2</w:t>
            </w:r>
          </w:p>
          <w:p w:rsidR="00117BD8" w:rsidRDefault="00117BD8">
            <w:pPr>
              <w:pStyle w:val="a3"/>
              <w:spacing w:line="360" w:lineRule="auto"/>
              <w:jc w:val="center"/>
              <w:rPr>
                <w:sz w:val="28"/>
              </w:rPr>
            </w:pPr>
            <w:r>
              <w:rPr>
                <w:sz w:val="28"/>
              </w:rPr>
              <w:t>1024,2</w:t>
            </w:r>
          </w:p>
        </w:tc>
        <w:tc>
          <w:tcPr>
            <w:tcW w:w="1559" w:type="dxa"/>
          </w:tcPr>
          <w:p w:rsidR="00117BD8" w:rsidRDefault="00117BD8">
            <w:pPr>
              <w:pStyle w:val="a3"/>
              <w:spacing w:line="360" w:lineRule="auto"/>
              <w:jc w:val="center"/>
              <w:rPr>
                <w:sz w:val="28"/>
              </w:rPr>
            </w:pPr>
            <w:r>
              <w:rPr>
                <w:sz w:val="28"/>
              </w:rPr>
              <w:t>950,2</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1056,8</w:t>
            </w:r>
          </w:p>
          <w:p w:rsidR="00117BD8" w:rsidRDefault="00117BD8">
            <w:pPr>
              <w:pStyle w:val="a3"/>
              <w:spacing w:line="360" w:lineRule="auto"/>
              <w:jc w:val="center"/>
              <w:rPr>
                <w:sz w:val="28"/>
              </w:rPr>
            </w:pPr>
            <w:r>
              <w:rPr>
                <w:sz w:val="28"/>
              </w:rPr>
              <w:t>439,1</w:t>
            </w:r>
          </w:p>
          <w:p w:rsidR="00117BD8" w:rsidRDefault="00117BD8">
            <w:pPr>
              <w:pStyle w:val="a3"/>
              <w:spacing w:line="360" w:lineRule="auto"/>
              <w:jc w:val="center"/>
              <w:rPr>
                <w:sz w:val="28"/>
              </w:rPr>
            </w:pPr>
            <w:r>
              <w:rPr>
                <w:sz w:val="28"/>
              </w:rPr>
              <w:t>1220,6</w:t>
            </w:r>
          </w:p>
          <w:p w:rsidR="00117BD8" w:rsidRDefault="00117BD8">
            <w:pPr>
              <w:pStyle w:val="a3"/>
              <w:spacing w:line="360" w:lineRule="auto"/>
              <w:jc w:val="center"/>
              <w:rPr>
                <w:sz w:val="28"/>
              </w:rPr>
            </w:pPr>
            <w:r>
              <w:rPr>
                <w:sz w:val="28"/>
              </w:rPr>
              <w:t>1338,3</w:t>
            </w:r>
          </w:p>
          <w:p w:rsidR="00117BD8" w:rsidRDefault="00117BD8">
            <w:pPr>
              <w:pStyle w:val="a3"/>
              <w:spacing w:line="360" w:lineRule="auto"/>
              <w:jc w:val="center"/>
              <w:rPr>
                <w:sz w:val="28"/>
              </w:rPr>
            </w:pPr>
            <w:r>
              <w:rPr>
                <w:sz w:val="28"/>
              </w:rPr>
              <w:t>1356,8</w:t>
            </w:r>
          </w:p>
        </w:tc>
        <w:tc>
          <w:tcPr>
            <w:tcW w:w="1522" w:type="dxa"/>
          </w:tcPr>
          <w:p w:rsidR="00117BD8" w:rsidRDefault="00117BD8">
            <w:pPr>
              <w:pStyle w:val="a3"/>
              <w:spacing w:line="360" w:lineRule="auto"/>
              <w:jc w:val="center"/>
              <w:rPr>
                <w:sz w:val="28"/>
              </w:rPr>
            </w:pPr>
            <w:r>
              <w:rPr>
                <w:sz w:val="28"/>
              </w:rPr>
              <w:t>1107,1</w:t>
            </w:r>
          </w:p>
          <w:p w:rsidR="00117BD8" w:rsidRDefault="00117BD8">
            <w:pPr>
              <w:pStyle w:val="a3"/>
              <w:spacing w:line="360" w:lineRule="auto"/>
              <w:jc w:val="center"/>
              <w:rPr>
                <w:sz w:val="28"/>
              </w:rPr>
            </w:pPr>
          </w:p>
          <w:p w:rsidR="00117BD8" w:rsidRDefault="00117BD8">
            <w:pPr>
              <w:pStyle w:val="a3"/>
              <w:spacing w:line="360" w:lineRule="auto"/>
              <w:jc w:val="center"/>
              <w:rPr>
                <w:sz w:val="28"/>
              </w:rPr>
            </w:pPr>
            <w:r>
              <w:rPr>
                <w:sz w:val="28"/>
              </w:rPr>
              <w:t>1259,6</w:t>
            </w:r>
          </w:p>
          <w:p w:rsidR="00117BD8" w:rsidRDefault="00117BD8">
            <w:pPr>
              <w:pStyle w:val="a3"/>
              <w:spacing w:line="360" w:lineRule="auto"/>
              <w:jc w:val="center"/>
              <w:rPr>
                <w:sz w:val="28"/>
              </w:rPr>
            </w:pPr>
            <w:r>
              <w:rPr>
                <w:sz w:val="28"/>
              </w:rPr>
              <w:t>451,0</w:t>
            </w:r>
          </w:p>
          <w:p w:rsidR="00117BD8" w:rsidRDefault="00117BD8">
            <w:pPr>
              <w:pStyle w:val="a3"/>
              <w:spacing w:line="360" w:lineRule="auto"/>
              <w:jc w:val="center"/>
              <w:rPr>
                <w:sz w:val="28"/>
              </w:rPr>
            </w:pPr>
            <w:r>
              <w:rPr>
                <w:sz w:val="28"/>
              </w:rPr>
              <w:t>1312,1</w:t>
            </w:r>
          </w:p>
          <w:p w:rsidR="00117BD8" w:rsidRDefault="00117BD8">
            <w:pPr>
              <w:pStyle w:val="a3"/>
              <w:spacing w:line="360" w:lineRule="auto"/>
              <w:jc w:val="center"/>
              <w:rPr>
                <w:sz w:val="28"/>
              </w:rPr>
            </w:pPr>
            <w:r>
              <w:rPr>
                <w:sz w:val="28"/>
              </w:rPr>
              <w:t>1513,3</w:t>
            </w:r>
          </w:p>
          <w:p w:rsidR="00117BD8" w:rsidRDefault="00117BD8">
            <w:pPr>
              <w:pStyle w:val="a3"/>
              <w:spacing w:line="360" w:lineRule="auto"/>
              <w:jc w:val="center"/>
              <w:rPr>
                <w:sz w:val="28"/>
              </w:rPr>
            </w:pPr>
            <w:r>
              <w:rPr>
                <w:sz w:val="28"/>
              </w:rPr>
              <w:t>1597,8</w:t>
            </w:r>
          </w:p>
        </w:tc>
      </w:tr>
    </w:tbl>
    <w:p w:rsidR="00117BD8" w:rsidRDefault="00117BD8">
      <w:pPr>
        <w:pStyle w:val="a3"/>
        <w:numPr>
          <w:ilvl w:val="0"/>
          <w:numId w:val="1"/>
        </w:numPr>
        <w:spacing w:line="480" w:lineRule="auto"/>
        <w:rPr>
          <w:sz w:val="28"/>
        </w:rPr>
      </w:pPr>
      <w:r>
        <w:rPr>
          <w:sz w:val="28"/>
        </w:rPr>
        <w:t>деноминированных рублей.</w:t>
      </w:r>
    </w:p>
    <w:p w:rsidR="00117BD8" w:rsidRDefault="00117BD8">
      <w:pPr>
        <w:pStyle w:val="a3"/>
        <w:spacing w:line="480" w:lineRule="auto"/>
        <w:ind w:firstLine="360"/>
        <w:rPr>
          <w:sz w:val="28"/>
        </w:rPr>
      </w:pPr>
      <w:r>
        <w:rPr>
          <w:sz w:val="28"/>
        </w:rPr>
        <w:t>Растет сельская безработица. Только в 1992 – 1998 гг. доля проживающих на селе безработных увеличилась с 16,6 до 27,3 % , и наблюдается тенденция к ее росту до 31- 33 % сокращение (на1-1,5 %) безработных в сельской местности в 1998 г. связано не с появлением здесь позитивных экономических тенденций , а с тем, что сельские безработные перестают регистрироваться в службах занятости, поскольку пособия по безработице в глубинке не выплачиваются по 2-3 года.</w:t>
      </w:r>
    </w:p>
    <w:p w:rsidR="00117BD8" w:rsidRDefault="00117BD8">
      <w:pPr>
        <w:pStyle w:val="a3"/>
        <w:spacing w:line="480" w:lineRule="auto"/>
        <w:ind w:firstLine="360"/>
        <w:rPr>
          <w:sz w:val="28"/>
        </w:rPr>
      </w:pPr>
      <w:r>
        <w:rPr>
          <w:sz w:val="28"/>
        </w:rPr>
        <w:t xml:space="preserve">  На селе безработица ощущается не так остро, как в городе благодаря занятости в личных подсобных хозяйствах. Поэтому уровень соц. напряженности, вызванный безработицей, гораздо ниже в сельской местности по  сравнению с городом.</w:t>
      </w:r>
    </w:p>
    <w:p w:rsidR="00117BD8" w:rsidRDefault="00117BD8">
      <w:pPr>
        <w:pStyle w:val="a3"/>
        <w:spacing w:line="480" w:lineRule="auto"/>
        <w:ind w:firstLine="360"/>
        <w:rPr>
          <w:sz w:val="28"/>
        </w:rPr>
      </w:pPr>
      <w:r>
        <w:rPr>
          <w:sz w:val="28"/>
        </w:rPr>
        <w:t>Отсутствие удобного транспортного сообщения сокращает трудовую мобильность и спектр соц.возможностей сельского населения. Одна из причин, способствующих ухудшению транспортного обслуживания сельских жителей, - плохое состояние автомобильных дорог. Плотность автомобильных дорог общего пользования с твердым покрытием составляет в целом по стране 29 км. на 1 тыс.кв.км. территории (в Японии – более 3 тыс.км., Великобритании, Франции – более 1,5 тыс., США – около 600 км.).</w:t>
      </w:r>
    </w:p>
    <w:p w:rsidR="00117BD8" w:rsidRDefault="00117BD8">
      <w:pPr>
        <w:pStyle w:val="a3"/>
        <w:spacing w:line="480" w:lineRule="auto"/>
        <w:ind w:firstLine="360"/>
        <w:rPr>
          <w:sz w:val="28"/>
        </w:rPr>
      </w:pPr>
      <w:r>
        <w:rPr>
          <w:sz w:val="28"/>
        </w:rPr>
        <w:t>Проблема развития дорог и повышения их качества особенно остро ощутима в сельской местности и во многом определяет соц. и экономическое развитие с/х. . В 1998 г. по сравнению с 1990  г. ввод в действие ведомственных и частных дорог на селе сократился на 104 раза, а в ряде регионов почти не осуществлялся.</w:t>
      </w:r>
    </w:p>
    <w:p w:rsidR="00117BD8" w:rsidRDefault="00117BD8">
      <w:pPr>
        <w:pStyle w:val="a3"/>
        <w:spacing w:line="480" w:lineRule="auto"/>
        <w:ind w:firstLine="360"/>
        <w:rPr>
          <w:sz w:val="28"/>
        </w:rPr>
      </w:pPr>
      <w:r>
        <w:rPr>
          <w:sz w:val="28"/>
        </w:rPr>
        <w:t>До сегодняшнего времени 33,9 % сельских населенных пунктов не имеют связи по дорогам с твердым покрытием с сетью путей сообщения общего пользования. В Омской, Кировской, Костромской, Калужской, Челябинской областях, Республики Коми, Калмыкии, Хакасии, Тувы, Мордовии имеют только связь около половины сельских населенных пунктов.</w:t>
      </w:r>
    </w:p>
    <w:p w:rsidR="00117BD8" w:rsidRDefault="00117BD8">
      <w:pPr>
        <w:pStyle w:val="a3"/>
        <w:spacing w:line="480" w:lineRule="auto"/>
        <w:ind w:firstLine="360"/>
        <w:rPr>
          <w:sz w:val="28"/>
        </w:rPr>
      </w:pPr>
      <w:r>
        <w:rPr>
          <w:sz w:val="28"/>
        </w:rPr>
        <w:t>На 1 января 1998 г. обеспеченность сельского населения собственными легковыми автомобилями составила 85 единиц в расчете на 1 тыс. человек при обеспеченности городского – 125.</w:t>
      </w:r>
    </w:p>
    <w:p w:rsidR="00117BD8" w:rsidRDefault="00117BD8">
      <w:pPr>
        <w:pStyle w:val="a3"/>
        <w:spacing w:line="480" w:lineRule="auto"/>
        <w:ind w:firstLine="360"/>
        <w:rPr>
          <w:sz w:val="28"/>
        </w:rPr>
      </w:pPr>
      <w:r>
        <w:rPr>
          <w:sz w:val="28"/>
        </w:rPr>
        <w:t>При невысокой обеспеченности сельского населения собственным легковым автотранспортом большое значение имеет развитие общественного пассажирского транспорта. Однако обслуживание автобусным транспортом сельских жителей находится на низком уровне. Почти ежегодно автобусная сеть сокращается на 3 %, а ее протяженность на 8%.</w:t>
      </w:r>
    </w:p>
    <w:p w:rsidR="00117BD8" w:rsidRDefault="00117BD8">
      <w:pPr>
        <w:pStyle w:val="a3"/>
        <w:spacing w:line="480" w:lineRule="auto"/>
        <w:ind w:firstLine="360"/>
        <w:rPr>
          <w:sz w:val="28"/>
        </w:rPr>
      </w:pPr>
      <w:r>
        <w:rPr>
          <w:sz w:val="28"/>
        </w:rPr>
        <w:t>Как и в городе, в сельской местности существует проблема жилья. В 90-е г. темпы роста жилищного фонда и средней обеспеченности общей площадью одного жителя в сельской местности были ниже, чем в городе. Это объяснимо с учетом соотношения реальных доходов сельских и городских жителей. К началу 1998  г. жилищный фонд в сельской местности составил 748 млн. кв. м. общей (табл.3)</w:t>
      </w:r>
    </w:p>
    <w:p w:rsidR="00117BD8" w:rsidRDefault="00117BD8">
      <w:pPr>
        <w:pStyle w:val="a3"/>
        <w:spacing w:line="480" w:lineRule="auto"/>
        <w:ind w:firstLine="360"/>
        <w:jc w:val="center"/>
        <w:rPr>
          <w:sz w:val="28"/>
        </w:rPr>
      </w:pPr>
      <w:r>
        <w:rPr>
          <w:sz w:val="28"/>
        </w:rPr>
        <w:t>Динамика роста жилищного фонда.</w:t>
      </w:r>
    </w:p>
    <w:p w:rsidR="00117BD8" w:rsidRDefault="00117BD8">
      <w:pPr>
        <w:pStyle w:val="a3"/>
        <w:spacing w:line="360" w:lineRule="auto"/>
        <w:ind w:firstLine="360"/>
        <w:rPr>
          <w:sz w:val="28"/>
        </w:rPr>
      </w:pPr>
      <w:r>
        <w:rPr>
          <w:sz w:val="28"/>
        </w:rPr>
        <w:t>Таблица 3.</w:t>
      </w:r>
    </w:p>
    <w:p w:rsidR="00117BD8" w:rsidRDefault="00117BD8">
      <w:pPr>
        <w:pStyle w:val="a3"/>
        <w:ind w:left="7200"/>
        <w:rPr>
          <w:sz w:val="28"/>
        </w:rPr>
      </w:pPr>
      <w:r>
        <w:rPr>
          <w:sz w:val="28"/>
        </w:rPr>
        <w:t>(на 01.01.1998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92"/>
        <w:gridCol w:w="992"/>
        <w:gridCol w:w="993"/>
        <w:gridCol w:w="992"/>
        <w:gridCol w:w="1559"/>
        <w:gridCol w:w="1381"/>
      </w:tblGrid>
      <w:tr w:rsidR="00117BD8">
        <w:tc>
          <w:tcPr>
            <w:tcW w:w="3227" w:type="dxa"/>
          </w:tcPr>
          <w:p w:rsidR="00117BD8" w:rsidRDefault="00117BD8">
            <w:pPr>
              <w:pStyle w:val="a3"/>
              <w:spacing w:line="360" w:lineRule="auto"/>
              <w:jc w:val="center"/>
              <w:rPr>
                <w:sz w:val="26"/>
              </w:rPr>
            </w:pPr>
          </w:p>
        </w:tc>
        <w:tc>
          <w:tcPr>
            <w:tcW w:w="992" w:type="dxa"/>
          </w:tcPr>
          <w:p w:rsidR="00117BD8" w:rsidRDefault="00117BD8">
            <w:pPr>
              <w:pStyle w:val="a3"/>
              <w:spacing w:line="360" w:lineRule="auto"/>
              <w:jc w:val="center"/>
              <w:rPr>
                <w:sz w:val="26"/>
              </w:rPr>
            </w:pPr>
            <w:r>
              <w:rPr>
                <w:sz w:val="26"/>
              </w:rPr>
              <w:t>1990г.</w:t>
            </w:r>
          </w:p>
        </w:tc>
        <w:tc>
          <w:tcPr>
            <w:tcW w:w="992" w:type="dxa"/>
          </w:tcPr>
          <w:p w:rsidR="00117BD8" w:rsidRDefault="00117BD8">
            <w:pPr>
              <w:pStyle w:val="a3"/>
              <w:spacing w:line="360" w:lineRule="auto"/>
              <w:jc w:val="center"/>
              <w:rPr>
                <w:sz w:val="26"/>
              </w:rPr>
            </w:pPr>
            <w:r>
              <w:rPr>
                <w:sz w:val="26"/>
              </w:rPr>
              <w:t>1995г.</w:t>
            </w:r>
          </w:p>
        </w:tc>
        <w:tc>
          <w:tcPr>
            <w:tcW w:w="993" w:type="dxa"/>
          </w:tcPr>
          <w:p w:rsidR="00117BD8" w:rsidRDefault="00117BD8">
            <w:pPr>
              <w:pStyle w:val="a3"/>
              <w:spacing w:line="360" w:lineRule="auto"/>
              <w:jc w:val="center"/>
              <w:rPr>
                <w:sz w:val="26"/>
              </w:rPr>
            </w:pPr>
            <w:r>
              <w:rPr>
                <w:sz w:val="26"/>
              </w:rPr>
              <w:t xml:space="preserve">1996г. </w:t>
            </w:r>
          </w:p>
        </w:tc>
        <w:tc>
          <w:tcPr>
            <w:tcW w:w="992" w:type="dxa"/>
          </w:tcPr>
          <w:p w:rsidR="00117BD8" w:rsidRDefault="00117BD8">
            <w:pPr>
              <w:pStyle w:val="a3"/>
              <w:spacing w:line="360" w:lineRule="auto"/>
              <w:jc w:val="center"/>
              <w:rPr>
                <w:sz w:val="26"/>
              </w:rPr>
            </w:pPr>
            <w:r>
              <w:rPr>
                <w:sz w:val="26"/>
              </w:rPr>
              <w:t>1997г.</w:t>
            </w:r>
          </w:p>
        </w:tc>
        <w:tc>
          <w:tcPr>
            <w:tcW w:w="1559" w:type="dxa"/>
          </w:tcPr>
          <w:p w:rsidR="00117BD8" w:rsidRDefault="00117BD8">
            <w:pPr>
              <w:pStyle w:val="a3"/>
              <w:spacing w:line="360" w:lineRule="auto"/>
              <w:jc w:val="center"/>
              <w:rPr>
                <w:sz w:val="26"/>
              </w:rPr>
            </w:pPr>
            <w:r>
              <w:rPr>
                <w:sz w:val="26"/>
              </w:rPr>
              <w:t>1996г. в % к 1990г.</w:t>
            </w:r>
          </w:p>
        </w:tc>
        <w:tc>
          <w:tcPr>
            <w:tcW w:w="1381" w:type="dxa"/>
          </w:tcPr>
          <w:p w:rsidR="00117BD8" w:rsidRDefault="00117BD8">
            <w:pPr>
              <w:pStyle w:val="a3"/>
              <w:spacing w:line="360" w:lineRule="auto"/>
              <w:jc w:val="center"/>
              <w:rPr>
                <w:sz w:val="26"/>
              </w:rPr>
            </w:pPr>
            <w:r>
              <w:rPr>
                <w:sz w:val="26"/>
              </w:rPr>
              <w:t>1997 в % к 1990г.</w:t>
            </w:r>
          </w:p>
        </w:tc>
      </w:tr>
      <w:tr w:rsidR="00117BD8">
        <w:tc>
          <w:tcPr>
            <w:tcW w:w="3227" w:type="dxa"/>
          </w:tcPr>
          <w:p w:rsidR="00117BD8" w:rsidRDefault="00117BD8">
            <w:pPr>
              <w:pStyle w:val="a3"/>
              <w:spacing w:line="360" w:lineRule="auto"/>
              <w:rPr>
                <w:sz w:val="26"/>
              </w:rPr>
            </w:pPr>
            <w:r>
              <w:rPr>
                <w:sz w:val="26"/>
              </w:rPr>
              <w:t>Жил. фонд, млн.кв.м. общей площади – всего :</w:t>
            </w:r>
          </w:p>
          <w:p w:rsidR="00117BD8" w:rsidRDefault="00117BD8">
            <w:pPr>
              <w:pStyle w:val="a3"/>
              <w:spacing w:line="360" w:lineRule="auto"/>
              <w:rPr>
                <w:sz w:val="26"/>
              </w:rPr>
            </w:pPr>
            <w:r>
              <w:rPr>
                <w:sz w:val="26"/>
              </w:rPr>
              <w:t>Сельская местность</w:t>
            </w:r>
          </w:p>
          <w:p w:rsidR="00117BD8" w:rsidRDefault="00117BD8">
            <w:pPr>
              <w:pStyle w:val="a3"/>
              <w:spacing w:line="360" w:lineRule="auto"/>
              <w:rPr>
                <w:sz w:val="26"/>
              </w:rPr>
            </w:pPr>
            <w:r>
              <w:rPr>
                <w:sz w:val="26"/>
              </w:rPr>
              <w:t>Городская местность</w:t>
            </w:r>
          </w:p>
          <w:p w:rsidR="00117BD8" w:rsidRDefault="00117BD8">
            <w:pPr>
              <w:pStyle w:val="a3"/>
              <w:spacing w:line="360" w:lineRule="auto"/>
              <w:rPr>
                <w:sz w:val="26"/>
              </w:rPr>
            </w:pPr>
            <w:r>
              <w:rPr>
                <w:sz w:val="26"/>
              </w:rPr>
              <w:t>В среднем на одн. жит., кв.м. об. Площ.- всего :</w:t>
            </w:r>
          </w:p>
          <w:p w:rsidR="00117BD8" w:rsidRDefault="00117BD8">
            <w:pPr>
              <w:pStyle w:val="a3"/>
              <w:spacing w:line="360" w:lineRule="auto"/>
              <w:rPr>
                <w:sz w:val="26"/>
              </w:rPr>
            </w:pPr>
            <w:r>
              <w:rPr>
                <w:sz w:val="26"/>
              </w:rPr>
              <w:t>Сельская местность</w:t>
            </w:r>
          </w:p>
          <w:p w:rsidR="00117BD8" w:rsidRDefault="00117BD8">
            <w:pPr>
              <w:pStyle w:val="a3"/>
              <w:spacing w:line="360" w:lineRule="auto"/>
              <w:rPr>
                <w:sz w:val="26"/>
              </w:rPr>
            </w:pPr>
            <w:r>
              <w:rPr>
                <w:sz w:val="26"/>
              </w:rPr>
              <w:t>Городская местность</w:t>
            </w:r>
          </w:p>
        </w:tc>
        <w:tc>
          <w:tcPr>
            <w:tcW w:w="992" w:type="dxa"/>
          </w:tcPr>
          <w:p w:rsidR="00117BD8" w:rsidRDefault="00117BD8">
            <w:pPr>
              <w:pStyle w:val="a3"/>
              <w:spacing w:line="360" w:lineRule="auto"/>
              <w:jc w:val="center"/>
              <w:rPr>
                <w:sz w:val="26"/>
              </w:rPr>
            </w:pPr>
          </w:p>
          <w:p w:rsidR="00117BD8" w:rsidRDefault="00117BD8">
            <w:pPr>
              <w:pStyle w:val="a3"/>
              <w:spacing w:line="360" w:lineRule="auto"/>
              <w:jc w:val="center"/>
              <w:rPr>
                <w:sz w:val="26"/>
              </w:rPr>
            </w:pPr>
            <w:r>
              <w:rPr>
                <w:sz w:val="26"/>
              </w:rPr>
              <w:t>2425</w:t>
            </w:r>
          </w:p>
          <w:p w:rsidR="00117BD8" w:rsidRDefault="00117BD8">
            <w:pPr>
              <w:pStyle w:val="a3"/>
              <w:spacing w:line="360" w:lineRule="auto"/>
              <w:jc w:val="center"/>
              <w:rPr>
                <w:sz w:val="26"/>
              </w:rPr>
            </w:pPr>
            <w:r>
              <w:rPr>
                <w:sz w:val="26"/>
              </w:rPr>
              <w:t>705</w:t>
            </w:r>
          </w:p>
          <w:p w:rsidR="00117BD8" w:rsidRDefault="00117BD8">
            <w:pPr>
              <w:pStyle w:val="a3"/>
              <w:spacing w:line="360" w:lineRule="auto"/>
              <w:jc w:val="center"/>
              <w:rPr>
                <w:sz w:val="26"/>
              </w:rPr>
            </w:pPr>
            <w:r>
              <w:rPr>
                <w:sz w:val="26"/>
              </w:rPr>
              <w:t>1720</w:t>
            </w:r>
          </w:p>
          <w:p w:rsidR="00117BD8" w:rsidRDefault="00117BD8">
            <w:pPr>
              <w:pStyle w:val="a3"/>
              <w:spacing w:line="360" w:lineRule="auto"/>
              <w:jc w:val="center"/>
              <w:rPr>
                <w:sz w:val="26"/>
              </w:rPr>
            </w:pPr>
          </w:p>
          <w:p w:rsidR="00117BD8" w:rsidRDefault="00117BD8">
            <w:pPr>
              <w:pStyle w:val="a3"/>
              <w:spacing w:line="360" w:lineRule="auto"/>
              <w:jc w:val="center"/>
              <w:rPr>
                <w:sz w:val="26"/>
              </w:rPr>
            </w:pPr>
            <w:r>
              <w:rPr>
                <w:sz w:val="26"/>
              </w:rPr>
              <w:t>16,4</w:t>
            </w:r>
          </w:p>
          <w:p w:rsidR="00117BD8" w:rsidRDefault="00117BD8">
            <w:pPr>
              <w:pStyle w:val="a3"/>
              <w:spacing w:line="360" w:lineRule="auto"/>
              <w:jc w:val="center"/>
              <w:rPr>
                <w:sz w:val="26"/>
              </w:rPr>
            </w:pPr>
            <w:r>
              <w:rPr>
                <w:sz w:val="26"/>
              </w:rPr>
              <w:t>18,2</w:t>
            </w:r>
          </w:p>
          <w:p w:rsidR="00117BD8" w:rsidRDefault="00117BD8">
            <w:pPr>
              <w:pStyle w:val="a3"/>
              <w:spacing w:line="360" w:lineRule="auto"/>
              <w:jc w:val="center"/>
              <w:rPr>
                <w:sz w:val="26"/>
              </w:rPr>
            </w:pPr>
            <w:r>
              <w:rPr>
                <w:sz w:val="26"/>
              </w:rPr>
              <w:t>15,7</w:t>
            </w:r>
          </w:p>
        </w:tc>
        <w:tc>
          <w:tcPr>
            <w:tcW w:w="992" w:type="dxa"/>
          </w:tcPr>
          <w:p w:rsidR="00117BD8" w:rsidRDefault="00117BD8">
            <w:pPr>
              <w:pStyle w:val="a3"/>
              <w:spacing w:line="360" w:lineRule="auto"/>
              <w:jc w:val="center"/>
              <w:rPr>
                <w:sz w:val="26"/>
              </w:rPr>
            </w:pPr>
          </w:p>
          <w:p w:rsidR="00117BD8" w:rsidRDefault="00117BD8">
            <w:pPr>
              <w:pStyle w:val="a3"/>
              <w:spacing w:line="360" w:lineRule="auto"/>
              <w:jc w:val="center"/>
              <w:rPr>
                <w:sz w:val="26"/>
              </w:rPr>
            </w:pPr>
            <w:r>
              <w:rPr>
                <w:sz w:val="26"/>
              </w:rPr>
              <w:t>2649</w:t>
            </w:r>
          </w:p>
          <w:p w:rsidR="00117BD8" w:rsidRDefault="00117BD8">
            <w:pPr>
              <w:pStyle w:val="a3"/>
              <w:spacing w:line="360" w:lineRule="auto"/>
              <w:jc w:val="center"/>
              <w:rPr>
                <w:sz w:val="26"/>
              </w:rPr>
            </w:pPr>
            <w:r>
              <w:rPr>
                <w:sz w:val="26"/>
              </w:rPr>
              <w:t>734</w:t>
            </w:r>
          </w:p>
          <w:p w:rsidR="00117BD8" w:rsidRDefault="00117BD8">
            <w:pPr>
              <w:pStyle w:val="a3"/>
              <w:spacing w:line="360" w:lineRule="auto"/>
              <w:jc w:val="center"/>
              <w:rPr>
                <w:sz w:val="26"/>
              </w:rPr>
            </w:pPr>
            <w:r>
              <w:rPr>
                <w:sz w:val="26"/>
              </w:rPr>
              <w:t>1915</w:t>
            </w:r>
          </w:p>
          <w:p w:rsidR="00117BD8" w:rsidRDefault="00117BD8">
            <w:pPr>
              <w:pStyle w:val="a3"/>
              <w:spacing w:line="360" w:lineRule="auto"/>
              <w:jc w:val="center"/>
              <w:rPr>
                <w:sz w:val="26"/>
              </w:rPr>
            </w:pPr>
          </w:p>
          <w:p w:rsidR="00117BD8" w:rsidRDefault="00117BD8">
            <w:pPr>
              <w:pStyle w:val="a3"/>
              <w:spacing w:line="360" w:lineRule="auto"/>
              <w:jc w:val="center"/>
              <w:rPr>
                <w:sz w:val="26"/>
              </w:rPr>
            </w:pPr>
            <w:r>
              <w:rPr>
                <w:sz w:val="26"/>
              </w:rPr>
              <w:t>18,1</w:t>
            </w:r>
          </w:p>
          <w:p w:rsidR="00117BD8" w:rsidRDefault="00117BD8">
            <w:pPr>
              <w:pStyle w:val="a3"/>
              <w:spacing w:line="360" w:lineRule="auto"/>
              <w:jc w:val="center"/>
              <w:rPr>
                <w:sz w:val="26"/>
              </w:rPr>
            </w:pPr>
            <w:r>
              <w:rPr>
                <w:sz w:val="26"/>
              </w:rPr>
              <w:t>18,6</w:t>
            </w:r>
          </w:p>
          <w:p w:rsidR="00117BD8" w:rsidRDefault="00117BD8">
            <w:pPr>
              <w:pStyle w:val="a3"/>
              <w:spacing w:line="360" w:lineRule="auto"/>
              <w:jc w:val="center"/>
              <w:rPr>
                <w:sz w:val="26"/>
              </w:rPr>
            </w:pPr>
            <w:r>
              <w:rPr>
                <w:sz w:val="26"/>
              </w:rPr>
              <w:t>17,8</w:t>
            </w:r>
          </w:p>
        </w:tc>
        <w:tc>
          <w:tcPr>
            <w:tcW w:w="993" w:type="dxa"/>
          </w:tcPr>
          <w:p w:rsidR="00117BD8" w:rsidRDefault="00117BD8">
            <w:pPr>
              <w:pStyle w:val="a3"/>
              <w:spacing w:line="360" w:lineRule="auto"/>
              <w:jc w:val="center"/>
              <w:rPr>
                <w:sz w:val="26"/>
              </w:rPr>
            </w:pPr>
          </w:p>
          <w:p w:rsidR="00117BD8" w:rsidRDefault="00117BD8">
            <w:pPr>
              <w:pStyle w:val="a3"/>
              <w:spacing w:line="360" w:lineRule="auto"/>
              <w:jc w:val="center"/>
              <w:rPr>
                <w:sz w:val="26"/>
              </w:rPr>
            </w:pPr>
            <w:r>
              <w:rPr>
                <w:sz w:val="26"/>
              </w:rPr>
              <w:t>2680</w:t>
            </w:r>
          </w:p>
          <w:p w:rsidR="00117BD8" w:rsidRDefault="00117BD8">
            <w:pPr>
              <w:pStyle w:val="a3"/>
              <w:spacing w:line="360" w:lineRule="auto"/>
              <w:jc w:val="center"/>
              <w:rPr>
                <w:sz w:val="26"/>
              </w:rPr>
            </w:pPr>
            <w:r>
              <w:rPr>
                <w:sz w:val="26"/>
              </w:rPr>
              <w:t>739</w:t>
            </w:r>
          </w:p>
          <w:p w:rsidR="00117BD8" w:rsidRDefault="00117BD8">
            <w:pPr>
              <w:pStyle w:val="a3"/>
              <w:spacing w:line="360" w:lineRule="auto"/>
              <w:jc w:val="center"/>
              <w:rPr>
                <w:sz w:val="26"/>
              </w:rPr>
            </w:pPr>
            <w:r>
              <w:rPr>
                <w:sz w:val="26"/>
              </w:rPr>
              <w:t>1941</w:t>
            </w:r>
          </w:p>
          <w:p w:rsidR="00117BD8" w:rsidRDefault="00117BD8">
            <w:pPr>
              <w:pStyle w:val="a3"/>
              <w:spacing w:line="360" w:lineRule="auto"/>
              <w:jc w:val="center"/>
              <w:rPr>
                <w:sz w:val="26"/>
              </w:rPr>
            </w:pPr>
          </w:p>
          <w:p w:rsidR="00117BD8" w:rsidRDefault="00117BD8">
            <w:pPr>
              <w:pStyle w:val="a3"/>
              <w:spacing w:line="360" w:lineRule="auto"/>
              <w:jc w:val="center"/>
              <w:rPr>
                <w:sz w:val="26"/>
              </w:rPr>
            </w:pPr>
            <w:r>
              <w:rPr>
                <w:sz w:val="26"/>
              </w:rPr>
              <w:t>18,3</w:t>
            </w:r>
          </w:p>
          <w:p w:rsidR="00117BD8" w:rsidRDefault="00117BD8">
            <w:pPr>
              <w:pStyle w:val="a3"/>
              <w:spacing w:line="360" w:lineRule="auto"/>
              <w:jc w:val="center"/>
              <w:rPr>
                <w:sz w:val="26"/>
              </w:rPr>
            </w:pPr>
            <w:r>
              <w:rPr>
                <w:sz w:val="26"/>
              </w:rPr>
              <w:t>18,8</w:t>
            </w:r>
          </w:p>
          <w:p w:rsidR="00117BD8" w:rsidRDefault="00117BD8">
            <w:pPr>
              <w:pStyle w:val="a3"/>
              <w:spacing w:line="360" w:lineRule="auto"/>
              <w:jc w:val="center"/>
              <w:rPr>
                <w:sz w:val="26"/>
              </w:rPr>
            </w:pPr>
            <w:r>
              <w:rPr>
                <w:sz w:val="26"/>
              </w:rPr>
              <w:t>18,1</w:t>
            </w:r>
          </w:p>
        </w:tc>
        <w:tc>
          <w:tcPr>
            <w:tcW w:w="992" w:type="dxa"/>
          </w:tcPr>
          <w:p w:rsidR="00117BD8" w:rsidRDefault="00117BD8">
            <w:pPr>
              <w:pStyle w:val="a3"/>
              <w:spacing w:line="360" w:lineRule="auto"/>
              <w:jc w:val="center"/>
              <w:rPr>
                <w:sz w:val="26"/>
              </w:rPr>
            </w:pPr>
          </w:p>
          <w:p w:rsidR="00117BD8" w:rsidRDefault="00117BD8">
            <w:pPr>
              <w:pStyle w:val="a3"/>
              <w:spacing w:line="360" w:lineRule="auto"/>
              <w:jc w:val="center"/>
              <w:rPr>
                <w:sz w:val="26"/>
              </w:rPr>
            </w:pPr>
            <w:r>
              <w:rPr>
                <w:sz w:val="26"/>
              </w:rPr>
              <w:t>2715</w:t>
            </w:r>
          </w:p>
          <w:p w:rsidR="00117BD8" w:rsidRDefault="00117BD8">
            <w:pPr>
              <w:pStyle w:val="a3"/>
              <w:spacing w:line="360" w:lineRule="auto"/>
              <w:jc w:val="center"/>
              <w:rPr>
                <w:sz w:val="26"/>
              </w:rPr>
            </w:pPr>
            <w:r>
              <w:rPr>
                <w:sz w:val="26"/>
              </w:rPr>
              <w:t>748</w:t>
            </w:r>
          </w:p>
          <w:p w:rsidR="00117BD8" w:rsidRDefault="00117BD8">
            <w:pPr>
              <w:pStyle w:val="a3"/>
              <w:spacing w:line="360" w:lineRule="auto"/>
              <w:jc w:val="center"/>
              <w:rPr>
                <w:sz w:val="26"/>
              </w:rPr>
            </w:pPr>
            <w:r>
              <w:rPr>
                <w:sz w:val="26"/>
              </w:rPr>
              <w:t>1967</w:t>
            </w:r>
          </w:p>
          <w:p w:rsidR="00117BD8" w:rsidRDefault="00117BD8">
            <w:pPr>
              <w:pStyle w:val="a3"/>
              <w:spacing w:line="360" w:lineRule="auto"/>
              <w:jc w:val="center"/>
              <w:rPr>
                <w:sz w:val="26"/>
              </w:rPr>
            </w:pPr>
          </w:p>
          <w:p w:rsidR="00117BD8" w:rsidRDefault="00117BD8">
            <w:pPr>
              <w:pStyle w:val="a3"/>
              <w:spacing w:line="360" w:lineRule="auto"/>
              <w:jc w:val="center"/>
              <w:rPr>
                <w:sz w:val="26"/>
              </w:rPr>
            </w:pPr>
            <w:r>
              <w:rPr>
                <w:sz w:val="26"/>
              </w:rPr>
              <w:t>18,6</w:t>
            </w:r>
          </w:p>
          <w:p w:rsidR="00117BD8" w:rsidRDefault="00117BD8">
            <w:pPr>
              <w:pStyle w:val="a3"/>
              <w:spacing w:line="360" w:lineRule="auto"/>
              <w:jc w:val="center"/>
              <w:rPr>
                <w:sz w:val="26"/>
              </w:rPr>
            </w:pPr>
            <w:r>
              <w:rPr>
                <w:sz w:val="26"/>
              </w:rPr>
              <w:t>19,1</w:t>
            </w:r>
          </w:p>
          <w:p w:rsidR="00117BD8" w:rsidRDefault="00117BD8">
            <w:pPr>
              <w:pStyle w:val="a3"/>
              <w:spacing w:line="360" w:lineRule="auto"/>
              <w:jc w:val="center"/>
              <w:rPr>
                <w:sz w:val="26"/>
              </w:rPr>
            </w:pPr>
            <w:r>
              <w:rPr>
                <w:sz w:val="26"/>
              </w:rPr>
              <w:t>18,4</w:t>
            </w:r>
          </w:p>
        </w:tc>
        <w:tc>
          <w:tcPr>
            <w:tcW w:w="1559" w:type="dxa"/>
          </w:tcPr>
          <w:p w:rsidR="00117BD8" w:rsidRDefault="00117BD8">
            <w:pPr>
              <w:pStyle w:val="a3"/>
              <w:spacing w:line="360" w:lineRule="auto"/>
              <w:jc w:val="center"/>
              <w:rPr>
                <w:sz w:val="26"/>
              </w:rPr>
            </w:pPr>
          </w:p>
          <w:p w:rsidR="00117BD8" w:rsidRDefault="00117BD8">
            <w:pPr>
              <w:pStyle w:val="a3"/>
              <w:spacing w:line="360" w:lineRule="auto"/>
              <w:jc w:val="center"/>
              <w:rPr>
                <w:sz w:val="26"/>
              </w:rPr>
            </w:pPr>
            <w:r>
              <w:rPr>
                <w:sz w:val="26"/>
              </w:rPr>
              <w:t>110,5</w:t>
            </w:r>
          </w:p>
          <w:p w:rsidR="00117BD8" w:rsidRDefault="00117BD8">
            <w:pPr>
              <w:pStyle w:val="a3"/>
              <w:spacing w:line="360" w:lineRule="auto"/>
              <w:jc w:val="center"/>
              <w:rPr>
                <w:sz w:val="26"/>
              </w:rPr>
            </w:pPr>
            <w:r>
              <w:rPr>
                <w:sz w:val="26"/>
              </w:rPr>
              <w:t>104,8</w:t>
            </w:r>
          </w:p>
          <w:p w:rsidR="00117BD8" w:rsidRDefault="00117BD8">
            <w:pPr>
              <w:pStyle w:val="a3"/>
              <w:spacing w:line="360" w:lineRule="auto"/>
              <w:jc w:val="center"/>
              <w:rPr>
                <w:sz w:val="26"/>
              </w:rPr>
            </w:pPr>
            <w:r>
              <w:rPr>
                <w:sz w:val="26"/>
              </w:rPr>
              <w:t>112,8</w:t>
            </w:r>
          </w:p>
          <w:p w:rsidR="00117BD8" w:rsidRDefault="00117BD8">
            <w:pPr>
              <w:pStyle w:val="a3"/>
              <w:spacing w:line="360" w:lineRule="auto"/>
              <w:jc w:val="center"/>
              <w:rPr>
                <w:sz w:val="26"/>
              </w:rPr>
            </w:pPr>
          </w:p>
          <w:p w:rsidR="00117BD8" w:rsidRDefault="00117BD8">
            <w:pPr>
              <w:pStyle w:val="a3"/>
              <w:spacing w:line="360" w:lineRule="auto"/>
              <w:jc w:val="center"/>
              <w:rPr>
                <w:sz w:val="26"/>
              </w:rPr>
            </w:pPr>
            <w:r>
              <w:rPr>
                <w:sz w:val="26"/>
              </w:rPr>
              <w:t>116,6</w:t>
            </w:r>
          </w:p>
          <w:p w:rsidR="00117BD8" w:rsidRDefault="00117BD8">
            <w:pPr>
              <w:pStyle w:val="a3"/>
              <w:spacing w:line="360" w:lineRule="auto"/>
              <w:jc w:val="center"/>
              <w:rPr>
                <w:sz w:val="26"/>
              </w:rPr>
            </w:pPr>
            <w:r>
              <w:rPr>
                <w:sz w:val="26"/>
              </w:rPr>
              <w:t>103,3</w:t>
            </w:r>
          </w:p>
          <w:p w:rsidR="00117BD8" w:rsidRDefault="00117BD8">
            <w:pPr>
              <w:pStyle w:val="a3"/>
              <w:spacing w:line="360" w:lineRule="auto"/>
              <w:jc w:val="center"/>
              <w:rPr>
                <w:sz w:val="26"/>
              </w:rPr>
            </w:pPr>
            <w:r>
              <w:rPr>
                <w:sz w:val="26"/>
              </w:rPr>
              <w:t>115,3</w:t>
            </w:r>
          </w:p>
        </w:tc>
        <w:tc>
          <w:tcPr>
            <w:tcW w:w="1381" w:type="dxa"/>
          </w:tcPr>
          <w:p w:rsidR="00117BD8" w:rsidRDefault="00117BD8">
            <w:pPr>
              <w:pStyle w:val="a3"/>
              <w:spacing w:line="360" w:lineRule="auto"/>
              <w:jc w:val="center"/>
              <w:rPr>
                <w:sz w:val="26"/>
              </w:rPr>
            </w:pPr>
          </w:p>
          <w:p w:rsidR="00117BD8" w:rsidRDefault="00117BD8">
            <w:pPr>
              <w:pStyle w:val="a3"/>
              <w:spacing w:line="360" w:lineRule="auto"/>
              <w:jc w:val="center"/>
              <w:rPr>
                <w:sz w:val="26"/>
              </w:rPr>
            </w:pPr>
            <w:r>
              <w:rPr>
                <w:sz w:val="26"/>
              </w:rPr>
              <w:t>112</w:t>
            </w:r>
          </w:p>
          <w:p w:rsidR="00117BD8" w:rsidRDefault="00117BD8">
            <w:pPr>
              <w:pStyle w:val="a3"/>
              <w:spacing w:line="360" w:lineRule="auto"/>
              <w:jc w:val="center"/>
              <w:rPr>
                <w:sz w:val="26"/>
              </w:rPr>
            </w:pPr>
            <w:r>
              <w:rPr>
                <w:sz w:val="26"/>
              </w:rPr>
              <w:t>106</w:t>
            </w:r>
          </w:p>
          <w:p w:rsidR="00117BD8" w:rsidRDefault="00117BD8">
            <w:pPr>
              <w:pStyle w:val="a3"/>
              <w:spacing w:line="360" w:lineRule="auto"/>
              <w:jc w:val="center"/>
              <w:rPr>
                <w:sz w:val="26"/>
              </w:rPr>
            </w:pPr>
            <w:r>
              <w:rPr>
                <w:sz w:val="26"/>
              </w:rPr>
              <w:t>114</w:t>
            </w:r>
          </w:p>
          <w:p w:rsidR="00117BD8" w:rsidRDefault="00117BD8">
            <w:pPr>
              <w:pStyle w:val="a3"/>
              <w:spacing w:line="360" w:lineRule="auto"/>
              <w:jc w:val="center"/>
              <w:rPr>
                <w:sz w:val="26"/>
              </w:rPr>
            </w:pPr>
          </w:p>
          <w:p w:rsidR="00117BD8" w:rsidRDefault="00117BD8">
            <w:pPr>
              <w:pStyle w:val="a3"/>
              <w:spacing w:line="360" w:lineRule="auto"/>
              <w:jc w:val="center"/>
              <w:rPr>
                <w:sz w:val="26"/>
              </w:rPr>
            </w:pPr>
            <w:r>
              <w:rPr>
                <w:sz w:val="26"/>
              </w:rPr>
              <w:t>113</w:t>
            </w:r>
          </w:p>
          <w:p w:rsidR="00117BD8" w:rsidRDefault="00117BD8">
            <w:pPr>
              <w:pStyle w:val="a3"/>
              <w:spacing w:line="360" w:lineRule="auto"/>
              <w:jc w:val="center"/>
              <w:rPr>
                <w:sz w:val="26"/>
              </w:rPr>
            </w:pPr>
            <w:r>
              <w:rPr>
                <w:sz w:val="26"/>
              </w:rPr>
              <w:t>105</w:t>
            </w:r>
          </w:p>
          <w:p w:rsidR="00117BD8" w:rsidRDefault="00117BD8">
            <w:pPr>
              <w:pStyle w:val="a3"/>
              <w:spacing w:line="360" w:lineRule="auto"/>
              <w:rPr>
                <w:sz w:val="26"/>
              </w:rPr>
            </w:pPr>
            <w:r>
              <w:rPr>
                <w:sz w:val="26"/>
              </w:rPr>
              <w:t xml:space="preserve">      117</w:t>
            </w:r>
          </w:p>
        </w:tc>
      </w:tr>
    </w:tbl>
    <w:p w:rsidR="00117BD8" w:rsidRDefault="00117BD8">
      <w:pPr>
        <w:pStyle w:val="a3"/>
        <w:spacing w:line="480" w:lineRule="auto"/>
        <w:ind w:firstLine="357"/>
        <w:rPr>
          <w:sz w:val="28"/>
        </w:rPr>
      </w:pPr>
      <w:r>
        <w:rPr>
          <w:sz w:val="28"/>
        </w:rPr>
        <w:t>В настоящее время в сельской местности находятся 27,5 % жилищного фонда страны. Средняя обеспеченность общей площадью одного жителя в сельской местности выше, чем в городской. Но в расчете на фактически заселенную площадь обеспеченность сельского населения жилье ниже, чем в городе , так как значительная часть жилищного фонда на селе – 543 тыс. домов пустует, что составляет 7 % общего количества сельских домов. Это вызвано тем, что часть сельских жителей из – за отсутствия постоянной работы и элементарных бытовых условий покидают свои родные места и переезжают в другие районы  и области. В Нечерноземной зоне этот показатель значительно выше : в Ленинградской области – 32 %, Московской – 27, Новгородской, Тверской , Ярославской областях – 23 %. Этот жилищный фонд не вовлечен в сферу экономической деятельности. В основном пустующие дома сосредоточены в отдельных и малых деревнях, где проживают преимущественно одинокие и малосемейные люди старших возрастов. На центральных же усадьбах в среднем на жителя приходится в 3-4 раза меньше площади, чем в этих деревнях.</w:t>
      </w:r>
    </w:p>
    <w:p w:rsidR="00117BD8" w:rsidRDefault="00117BD8">
      <w:pPr>
        <w:pStyle w:val="a3"/>
        <w:spacing w:line="480" w:lineRule="auto"/>
        <w:ind w:firstLine="357"/>
        <w:rPr>
          <w:sz w:val="28"/>
        </w:rPr>
      </w:pPr>
      <w:r>
        <w:rPr>
          <w:sz w:val="28"/>
        </w:rPr>
        <w:t>На большей части территории страны обеспечение жильем одного человека намного ниже среднереспубликанского уровня . На Урале, в Сибири и на Дальнем Востоке оно составляет около 16,9 кв.м.  Значительная часть сельского жилищного фонда находится в ветхом и аварийном  состоянии. В таких домах проживают 423,6 тыс.человек.</w:t>
      </w:r>
    </w:p>
    <w:p w:rsidR="00117BD8" w:rsidRDefault="00117BD8">
      <w:pPr>
        <w:pStyle w:val="a3"/>
        <w:spacing w:line="480" w:lineRule="auto"/>
        <w:ind w:firstLine="357"/>
        <w:rPr>
          <w:sz w:val="28"/>
        </w:rPr>
      </w:pPr>
      <w:r>
        <w:rPr>
          <w:sz w:val="28"/>
        </w:rPr>
        <w:t>Почти 70 % введенной на селе общей площади жилых домов за последние годы пошло на замену ветхого  и аварийного фонда. Подавляющая часть сельского жилищного фонда не удовлетворяет потребностям населения не только по объему , но и по качественным характеристикам. 65-75 % всех квартир не имеют обязательного набора основных видов инженерного обеспечения : централизованного водоснабжения, канализации и центрального отопления.</w:t>
      </w:r>
    </w:p>
    <w:p w:rsidR="00117BD8" w:rsidRDefault="00117BD8">
      <w:pPr>
        <w:pStyle w:val="a3"/>
        <w:spacing w:line="480" w:lineRule="auto"/>
        <w:ind w:firstLine="357"/>
        <w:rPr>
          <w:sz w:val="28"/>
        </w:rPr>
      </w:pPr>
      <w:r>
        <w:rPr>
          <w:sz w:val="28"/>
        </w:rPr>
        <w:t>По состоянию на 1 января 1998 г. оборудование жилищного фонда различными видами благоустройства характеризуется следующим образом (таб. 4).</w:t>
      </w:r>
    </w:p>
    <w:p w:rsidR="00117BD8" w:rsidRDefault="00117BD8">
      <w:pPr>
        <w:pStyle w:val="a3"/>
        <w:spacing w:line="480" w:lineRule="auto"/>
        <w:ind w:firstLine="357"/>
        <w:jc w:val="center"/>
        <w:rPr>
          <w:sz w:val="28"/>
        </w:rPr>
      </w:pPr>
      <w:r>
        <w:rPr>
          <w:sz w:val="28"/>
        </w:rPr>
        <w:t>Обеспеченность жилищного фонда страны                                          инженерными видами благоустройства</w:t>
      </w:r>
    </w:p>
    <w:p w:rsidR="00117BD8" w:rsidRDefault="00117BD8">
      <w:pPr>
        <w:pStyle w:val="a3"/>
        <w:spacing w:line="360" w:lineRule="auto"/>
        <w:ind w:firstLine="360"/>
        <w:rPr>
          <w:sz w:val="28"/>
        </w:rPr>
      </w:pPr>
      <w:r>
        <w:rPr>
          <w:sz w:val="28"/>
        </w:rPr>
        <w:t>Таблица 4</w:t>
      </w:r>
    </w:p>
    <w:p w:rsidR="00117BD8" w:rsidRDefault="00117BD8">
      <w:pPr>
        <w:pStyle w:val="a3"/>
        <w:spacing w:line="360" w:lineRule="auto"/>
        <w:ind w:left="8640"/>
        <w:rPr>
          <w:sz w:val="28"/>
        </w:rPr>
      </w:pPr>
      <w:r>
        <w:rPr>
          <w:sz w:val="28"/>
        </w:rPr>
        <w:t>(в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275"/>
        <w:gridCol w:w="1418"/>
        <w:gridCol w:w="1276"/>
        <w:gridCol w:w="1417"/>
        <w:gridCol w:w="1381"/>
      </w:tblGrid>
      <w:tr w:rsidR="00117BD8">
        <w:trPr>
          <w:cantSplit/>
        </w:trPr>
        <w:tc>
          <w:tcPr>
            <w:tcW w:w="1951" w:type="dxa"/>
            <w:tcBorders>
              <w:top w:val="single" w:sz="4" w:space="0" w:color="auto"/>
              <w:bottom w:val="nil"/>
            </w:tcBorders>
          </w:tcPr>
          <w:p w:rsidR="00117BD8" w:rsidRDefault="00117BD8">
            <w:pPr>
              <w:pStyle w:val="a3"/>
              <w:spacing w:line="360" w:lineRule="auto"/>
              <w:jc w:val="center"/>
            </w:pPr>
          </w:p>
        </w:tc>
        <w:tc>
          <w:tcPr>
            <w:tcW w:w="2693" w:type="dxa"/>
            <w:gridSpan w:val="2"/>
          </w:tcPr>
          <w:p w:rsidR="00117BD8" w:rsidRDefault="00117BD8">
            <w:pPr>
              <w:pStyle w:val="a3"/>
              <w:spacing w:line="360" w:lineRule="auto"/>
              <w:jc w:val="center"/>
            </w:pPr>
            <w:r>
              <w:t>Весь жилищный фонд</w:t>
            </w:r>
          </w:p>
        </w:tc>
        <w:tc>
          <w:tcPr>
            <w:tcW w:w="5492" w:type="dxa"/>
            <w:gridSpan w:val="4"/>
          </w:tcPr>
          <w:p w:rsidR="00117BD8" w:rsidRDefault="00117BD8">
            <w:pPr>
              <w:pStyle w:val="a3"/>
              <w:spacing w:line="360" w:lineRule="auto"/>
              <w:jc w:val="center"/>
            </w:pPr>
            <w:r>
              <w:t>В том числе :</w:t>
            </w:r>
          </w:p>
        </w:tc>
      </w:tr>
      <w:tr w:rsidR="00117BD8">
        <w:trPr>
          <w:cantSplit/>
        </w:trPr>
        <w:tc>
          <w:tcPr>
            <w:tcW w:w="1951" w:type="dxa"/>
            <w:tcBorders>
              <w:top w:val="nil"/>
              <w:bottom w:val="nil"/>
            </w:tcBorders>
          </w:tcPr>
          <w:p w:rsidR="00117BD8" w:rsidRDefault="00117BD8">
            <w:pPr>
              <w:pStyle w:val="a3"/>
              <w:spacing w:line="360" w:lineRule="auto"/>
              <w:jc w:val="center"/>
            </w:pPr>
          </w:p>
        </w:tc>
        <w:tc>
          <w:tcPr>
            <w:tcW w:w="1418" w:type="dxa"/>
            <w:tcBorders>
              <w:top w:val="single" w:sz="4" w:space="0" w:color="auto"/>
              <w:bottom w:val="nil"/>
            </w:tcBorders>
          </w:tcPr>
          <w:p w:rsidR="00117BD8" w:rsidRDefault="00117BD8">
            <w:pPr>
              <w:pStyle w:val="a3"/>
              <w:spacing w:line="360" w:lineRule="auto"/>
              <w:jc w:val="center"/>
            </w:pPr>
            <w:r>
              <w:t>городская</w:t>
            </w:r>
          </w:p>
          <w:p w:rsidR="00117BD8" w:rsidRDefault="00117BD8">
            <w:pPr>
              <w:pStyle w:val="a3"/>
              <w:spacing w:line="360" w:lineRule="auto"/>
              <w:jc w:val="center"/>
            </w:pPr>
            <w:r>
              <w:t>местность</w:t>
            </w:r>
          </w:p>
        </w:tc>
        <w:tc>
          <w:tcPr>
            <w:tcW w:w="1275" w:type="dxa"/>
            <w:tcBorders>
              <w:top w:val="single" w:sz="4" w:space="0" w:color="auto"/>
              <w:bottom w:val="nil"/>
            </w:tcBorders>
          </w:tcPr>
          <w:p w:rsidR="00117BD8" w:rsidRDefault="00117BD8">
            <w:pPr>
              <w:pStyle w:val="a3"/>
              <w:spacing w:line="360" w:lineRule="auto"/>
              <w:jc w:val="center"/>
            </w:pPr>
            <w:r>
              <w:t>Сельская</w:t>
            </w:r>
          </w:p>
          <w:p w:rsidR="00117BD8" w:rsidRDefault="00117BD8">
            <w:pPr>
              <w:pStyle w:val="a3"/>
              <w:spacing w:line="360" w:lineRule="auto"/>
              <w:jc w:val="center"/>
            </w:pPr>
            <w:r>
              <w:t>Местн.</w:t>
            </w:r>
          </w:p>
        </w:tc>
        <w:tc>
          <w:tcPr>
            <w:tcW w:w="2694" w:type="dxa"/>
            <w:gridSpan w:val="2"/>
          </w:tcPr>
          <w:p w:rsidR="00117BD8" w:rsidRDefault="00117BD8">
            <w:pPr>
              <w:pStyle w:val="a3"/>
              <w:spacing w:line="360" w:lineRule="auto"/>
              <w:jc w:val="center"/>
            </w:pPr>
            <w:r>
              <w:t>Частный</w:t>
            </w:r>
          </w:p>
        </w:tc>
        <w:tc>
          <w:tcPr>
            <w:tcW w:w="2798" w:type="dxa"/>
            <w:gridSpan w:val="2"/>
          </w:tcPr>
          <w:p w:rsidR="00117BD8" w:rsidRDefault="00117BD8">
            <w:pPr>
              <w:pStyle w:val="a3"/>
              <w:spacing w:line="360" w:lineRule="auto"/>
              <w:jc w:val="center"/>
            </w:pPr>
            <w:r>
              <w:t>Государственный и муниципальный</w:t>
            </w:r>
          </w:p>
        </w:tc>
      </w:tr>
      <w:tr w:rsidR="00117BD8">
        <w:tc>
          <w:tcPr>
            <w:tcW w:w="1951" w:type="dxa"/>
            <w:tcBorders>
              <w:top w:val="nil"/>
            </w:tcBorders>
          </w:tcPr>
          <w:p w:rsidR="00117BD8" w:rsidRDefault="00117BD8">
            <w:pPr>
              <w:pStyle w:val="a3"/>
              <w:spacing w:line="360" w:lineRule="auto"/>
              <w:jc w:val="center"/>
            </w:pPr>
          </w:p>
        </w:tc>
        <w:tc>
          <w:tcPr>
            <w:tcW w:w="1418" w:type="dxa"/>
            <w:tcBorders>
              <w:top w:val="nil"/>
            </w:tcBorders>
          </w:tcPr>
          <w:p w:rsidR="00117BD8" w:rsidRDefault="00117BD8">
            <w:pPr>
              <w:pStyle w:val="a3"/>
              <w:spacing w:line="360" w:lineRule="auto"/>
              <w:jc w:val="center"/>
            </w:pPr>
          </w:p>
        </w:tc>
        <w:tc>
          <w:tcPr>
            <w:tcW w:w="1275" w:type="dxa"/>
            <w:tcBorders>
              <w:top w:val="nil"/>
            </w:tcBorders>
          </w:tcPr>
          <w:p w:rsidR="00117BD8" w:rsidRDefault="00117BD8">
            <w:pPr>
              <w:pStyle w:val="a3"/>
              <w:spacing w:line="360" w:lineRule="auto"/>
              <w:jc w:val="center"/>
            </w:pPr>
          </w:p>
        </w:tc>
        <w:tc>
          <w:tcPr>
            <w:tcW w:w="1418" w:type="dxa"/>
          </w:tcPr>
          <w:p w:rsidR="00117BD8" w:rsidRDefault="00117BD8">
            <w:pPr>
              <w:pStyle w:val="a3"/>
              <w:spacing w:line="360" w:lineRule="auto"/>
              <w:jc w:val="center"/>
            </w:pPr>
            <w:r>
              <w:t>Городская местность</w:t>
            </w:r>
          </w:p>
        </w:tc>
        <w:tc>
          <w:tcPr>
            <w:tcW w:w="1276" w:type="dxa"/>
          </w:tcPr>
          <w:p w:rsidR="00117BD8" w:rsidRDefault="00117BD8">
            <w:pPr>
              <w:pStyle w:val="a3"/>
              <w:spacing w:line="360" w:lineRule="auto"/>
              <w:jc w:val="center"/>
            </w:pPr>
            <w:r>
              <w:t>сельская местность</w:t>
            </w:r>
          </w:p>
        </w:tc>
        <w:tc>
          <w:tcPr>
            <w:tcW w:w="1417" w:type="dxa"/>
          </w:tcPr>
          <w:p w:rsidR="00117BD8" w:rsidRDefault="00117BD8">
            <w:pPr>
              <w:pStyle w:val="a3"/>
              <w:spacing w:line="360" w:lineRule="auto"/>
              <w:jc w:val="center"/>
            </w:pPr>
            <w:r>
              <w:t>городская местность</w:t>
            </w:r>
          </w:p>
        </w:tc>
        <w:tc>
          <w:tcPr>
            <w:tcW w:w="1381" w:type="dxa"/>
          </w:tcPr>
          <w:p w:rsidR="00117BD8" w:rsidRDefault="00117BD8">
            <w:pPr>
              <w:pStyle w:val="a3"/>
              <w:spacing w:line="360" w:lineRule="auto"/>
              <w:jc w:val="center"/>
            </w:pPr>
            <w:r>
              <w:t>Сельская местность</w:t>
            </w:r>
          </w:p>
        </w:tc>
      </w:tr>
      <w:tr w:rsidR="00117BD8">
        <w:tc>
          <w:tcPr>
            <w:tcW w:w="1951" w:type="dxa"/>
          </w:tcPr>
          <w:p w:rsidR="00117BD8" w:rsidRDefault="00117BD8">
            <w:pPr>
              <w:pStyle w:val="a3"/>
              <w:spacing w:line="360" w:lineRule="auto"/>
            </w:pPr>
            <w:r>
              <w:t>Оборудован :</w:t>
            </w:r>
          </w:p>
          <w:p w:rsidR="00117BD8" w:rsidRDefault="00117BD8">
            <w:pPr>
              <w:pStyle w:val="a3"/>
              <w:spacing w:line="360" w:lineRule="auto"/>
            </w:pPr>
            <w:r>
              <w:t>Водопроводом</w:t>
            </w:r>
          </w:p>
          <w:p w:rsidR="00117BD8" w:rsidRDefault="00117BD8">
            <w:pPr>
              <w:pStyle w:val="a3"/>
              <w:spacing w:line="360" w:lineRule="auto"/>
            </w:pPr>
            <w:r>
              <w:t>Канализацией</w:t>
            </w:r>
          </w:p>
          <w:p w:rsidR="00117BD8" w:rsidRDefault="00117BD8">
            <w:pPr>
              <w:pStyle w:val="a3"/>
              <w:spacing w:line="360" w:lineRule="auto"/>
            </w:pPr>
            <w:r>
              <w:t>Центр. отоплен.</w:t>
            </w:r>
          </w:p>
          <w:p w:rsidR="00117BD8" w:rsidRDefault="00117BD8">
            <w:pPr>
              <w:pStyle w:val="a3"/>
              <w:spacing w:line="360" w:lineRule="auto"/>
            </w:pPr>
            <w:r>
              <w:t>Ванными</w:t>
            </w:r>
          </w:p>
          <w:p w:rsidR="00117BD8" w:rsidRDefault="00117BD8">
            <w:pPr>
              <w:pStyle w:val="a3"/>
              <w:spacing w:line="360" w:lineRule="auto"/>
            </w:pPr>
            <w:r>
              <w:t>Газом</w:t>
            </w:r>
          </w:p>
          <w:p w:rsidR="00117BD8" w:rsidRDefault="00117BD8">
            <w:pPr>
              <w:pStyle w:val="a3"/>
              <w:spacing w:line="360" w:lineRule="auto"/>
            </w:pPr>
            <w:r>
              <w:t>Гор. водоснаб.</w:t>
            </w:r>
          </w:p>
          <w:p w:rsidR="00117BD8" w:rsidRDefault="00117BD8">
            <w:pPr>
              <w:pStyle w:val="a3"/>
              <w:spacing w:line="360" w:lineRule="auto"/>
            </w:pPr>
            <w:r>
              <w:t>Напольн.элект-роплитами</w:t>
            </w:r>
          </w:p>
        </w:tc>
        <w:tc>
          <w:tcPr>
            <w:tcW w:w="1418" w:type="dxa"/>
          </w:tcPr>
          <w:p w:rsidR="00117BD8" w:rsidRDefault="00117BD8">
            <w:pPr>
              <w:pStyle w:val="a3"/>
              <w:spacing w:line="360" w:lineRule="auto"/>
              <w:jc w:val="center"/>
            </w:pPr>
          </w:p>
          <w:p w:rsidR="00117BD8" w:rsidRDefault="00117BD8">
            <w:pPr>
              <w:pStyle w:val="a3"/>
              <w:spacing w:line="360" w:lineRule="auto"/>
              <w:jc w:val="center"/>
            </w:pPr>
            <w:r>
              <w:t>85</w:t>
            </w:r>
          </w:p>
          <w:p w:rsidR="00117BD8" w:rsidRDefault="00117BD8">
            <w:pPr>
              <w:pStyle w:val="a3"/>
              <w:spacing w:line="360" w:lineRule="auto"/>
              <w:jc w:val="center"/>
            </w:pPr>
            <w:r>
              <w:t>83</w:t>
            </w:r>
          </w:p>
          <w:p w:rsidR="00117BD8" w:rsidRDefault="00117BD8">
            <w:pPr>
              <w:pStyle w:val="a3"/>
              <w:spacing w:line="360" w:lineRule="auto"/>
              <w:jc w:val="center"/>
            </w:pPr>
            <w:r>
              <w:t>86</w:t>
            </w:r>
          </w:p>
          <w:p w:rsidR="00117BD8" w:rsidRDefault="00117BD8">
            <w:pPr>
              <w:pStyle w:val="a3"/>
              <w:spacing w:line="360" w:lineRule="auto"/>
              <w:jc w:val="center"/>
            </w:pPr>
            <w:r>
              <w:t>79</w:t>
            </w:r>
          </w:p>
          <w:p w:rsidR="00117BD8" w:rsidRDefault="00117BD8">
            <w:pPr>
              <w:pStyle w:val="a3"/>
              <w:spacing w:line="360" w:lineRule="auto"/>
              <w:jc w:val="center"/>
            </w:pPr>
            <w:r>
              <w:t>68</w:t>
            </w:r>
          </w:p>
          <w:p w:rsidR="00117BD8" w:rsidRDefault="00117BD8">
            <w:pPr>
              <w:pStyle w:val="a3"/>
              <w:spacing w:line="360" w:lineRule="auto"/>
              <w:jc w:val="center"/>
            </w:pPr>
            <w:r>
              <w:t>73</w:t>
            </w:r>
          </w:p>
          <w:p w:rsidR="00117BD8" w:rsidRDefault="00117BD8">
            <w:pPr>
              <w:pStyle w:val="a3"/>
              <w:spacing w:line="360" w:lineRule="auto"/>
              <w:jc w:val="center"/>
            </w:pPr>
            <w:r>
              <w:t>21</w:t>
            </w:r>
          </w:p>
          <w:p w:rsidR="00117BD8" w:rsidRDefault="00117BD8">
            <w:pPr>
              <w:pStyle w:val="a3"/>
              <w:spacing w:line="360" w:lineRule="auto"/>
              <w:jc w:val="center"/>
            </w:pPr>
          </w:p>
        </w:tc>
        <w:tc>
          <w:tcPr>
            <w:tcW w:w="1275" w:type="dxa"/>
          </w:tcPr>
          <w:p w:rsidR="00117BD8" w:rsidRDefault="00117BD8">
            <w:pPr>
              <w:pStyle w:val="a3"/>
              <w:spacing w:line="360" w:lineRule="auto"/>
              <w:jc w:val="center"/>
            </w:pPr>
          </w:p>
          <w:p w:rsidR="00117BD8" w:rsidRDefault="00117BD8">
            <w:pPr>
              <w:pStyle w:val="a3"/>
              <w:spacing w:line="360" w:lineRule="auto"/>
              <w:jc w:val="center"/>
            </w:pPr>
            <w:r>
              <w:t>37</w:t>
            </w:r>
          </w:p>
          <w:p w:rsidR="00117BD8" w:rsidRDefault="00117BD8">
            <w:pPr>
              <w:pStyle w:val="a3"/>
              <w:spacing w:line="360" w:lineRule="auto"/>
              <w:jc w:val="center"/>
            </w:pPr>
            <w:r>
              <w:t>26</w:t>
            </w:r>
          </w:p>
          <w:p w:rsidR="00117BD8" w:rsidRDefault="00117BD8">
            <w:pPr>
              <w:pStyle w:val="a3"/>
              <w:spacing w:line="360" w:lineRule="auto"/>
              <w:jc w:val="center"/>
            </w:pPr>
            <w:r>
              <w:t>26</w:t>
            </w:r>
          </w:p>
          <w:p w:rsidR="00117BD8" w:rsidRDefault="00117BD8">
            <w:pPr>
              <w:pStyle w:val="a3"/>
              <w:spacing w:line="360" w:lineRule="auto"/>
              <w:jc w:val="center"/>
            </w:pPr>
            <w:r>
              <w:t>22</w:t>
            </w:r>
          </w:p>
          <w:p w:rsidR="00117BD8" w:rsidRDefault="00117BD8">
            <w:pPr>
              <w:pStyle w:val="a3"/>
              <w:spacing w:line="360" w:lineRule="auto"/>
              <w:jc w:val="center"/>
            </w:pPr>
            <w:r>
              <w:t>74</w:t>
            </w:r>
          </w:p>
          <w:p w:rsidR="00117BD8" w:rsidRDefault="00117BD8">
            <w:pPr>
              <w:pStyle w:val="a3"/>
              <w:spacing w:line="360" w:lineRule="auto"/>
              <w:jc w:val="center"/>
            </w:pPr>
            <w:r>
              <w:t>14</w:t>
            </w:r>
          </w:p>
          <w:p w:rsidR="00117BD8" w:rsidRDefault="00117BD8">
            <w:pPr>
              <w:pStyle w:val="a3"/>
              <w:spacing w:line="360" w:lineRule="auto"/>
              <w:jc w:val="center"/>
            </w:pPr>
            <w:r>
              <w:t>2</w:t>
            </w:r>
          </w:p>
        </w:tc>
        <w:tc>
          <w:tcPr>
            <w:tcW w:w="1418" w:type="dxa"/>
          </w:tcPr>
          <w:p w:rsidR="00117BD8" w:rsidRDefault="00117BD8">
            <w:pPr>
              <w:pStyle w:val="a3"/>
              <w:spacing w:line="360" w:lineRule="auto"/>
              <w:jc w:val="center"/>
            </w:pPr>
          </w:p>
          <w:p w:rsidR="00117BD8" w:rsidRDefault="00117BD8">
            <w:pPr>
              <w:pStyle w:val="a3"/>
              <w:spacing w:line="360" w:lineRule="auto"/>
              <w:jc w:val="center"/>
            </w:pPr>
            <w:r>
              <w:t>75</w:t>
            </w:r>
          </w:p>
          <w:p w:rsidR="00117BD8" w:rsidRDefault="00117BD8">
            <w:pPr>
              <w:pStyle w:val="a3"/>
              <w:spacing w:line="360" w:lineRule="auto"/>
              <w:jc w:val="center"/>
            </w:pPr>
            <w:r>
              <w:t>72</w:t>
            </w:r>
          </w:p>
          <w:p w:rsidR="00117BD8" w:rsidRDefault="00117BD8">
            <w:pPr>
              <w:pStyle w:val="a3"/>
              <w:spacing w:line="360" w:lineRule="auto"/>
              <w:jc w:val="center"/>
            </w:pPr>
            <w:r>
              <w:t>78</w:t>
            </w:r>
          </w:p>
          <w:p w:rsidR="00117BD8" w:rsidRDefault="00117BD8">
            <w:pPr>
              <w:pStyle w:val="a3"/>
              <w:spacing w:line="360" w:lineRule="auto"/>
              <w:jc w:val="center"/>
            </w:pPr>
            <w:r>
              <w:t>68</w:t>
            </w:r>
          </w:p>
          <w:p w:rsidR="00117BD8" w:rsidRDefault="00117BD8">
            <w:pPr>
              <w:pStyle w:val="a3"/>
              <w:spacing w:line="360" w:lineRule="auto"/>
              <w:jc w:val="center"/>
            </w:pPr>
            <w:r>
              <w:t>69</w:t>
            </w:r>
          </w:p>
          <w:p w:rsidR="00117BD8" w:rsidRDefault="00117BD8">
            <w:pPr>
              <w:pStyle w:val="a3"/>
              <w:spacing w:line="360" w:lineRule="auto"/>
              <w:jc w:val="center"/>
            </w:pPr>
            <w:r>
              <w:t>63</w:t>
            </w:r>
          </w:p>
          <w:p w:rsidR="00117BD8" w:rsidRDefault="00117BD8">
            <w:pPr>
              <w:pStyle w:val="a3"/>
              <w:spacing w:line="360" w:lineRule="auto"/>
              <w:jc w:val="center"/>
            </w:pPr>
            <w:r>
              <w:t>15</w:t>
            </w:r>
          </w:p>
        </w:tc>
        <w:tc>
          <w:tcPr>
            <w:tcW w:w="1276" w:type="dxa"/>
          </w:tcPr>
          <w:p w:rsidR="00117BD8" w:rsidRDefault="00117BD8">
            <w:pPr>
              <w:pStyle w:val="a3"/>
              <w:spacing w:line="360" w:lineRule="auto"/>
              <w:jc w:val="center"/>
            </w:pPr>
          </w:p>
          <w:p w:rsidR="00117BD8" w:rsidRDefault="00117BD8">
            <w:pPr>
              <w:pStyle w:val="a3"/>
              <w:spacing w:line="360" w:lineRule="auto"/>
              <w:jc w:val="center"/>
            </w:pPr>
            <w:r>
              <w:t>33</w:t>
            </w:r>
          </w:p>
          <w:p w:rsidR="00117BD8" w:rsidRDefault="00117BD8">
            <w:pPr>
              <w:pStyle w:val="a3"/>
              <w:spacing w:line="360" w:lineRule="auto"/>
              <w:jc w:val="center"/>
            </w:pPr>
            <w:r>
              <w:t>21</w:t>
            </w:r>
          </w:p>
          <w:p w:rsidR="00117BD8" w:rsidRDefault="00117BD8">
            <w:pPr>
              <w:pStyle w:val="a3"/>
              <w:spacing w:line="360" w:lineRule="auto"/>
              <w:jc w:val="center"/>
            </w:pPr>
            <w:r>
              <w:t>21</w:t>
            </w:r>
          </w:p>
          <w:p w:rsidR="00117BD8" w:rsidRDefault="00117BD8">
            <w:pPr>
              <w:pStyle w:val="a3"/>
              <w:spacing w:line="360" w:lineRule="auto"/>
              <w:jc w:val="center"/>
            </w:pPr>
            <w:r>
              <w:t>17</w:t>
            </w:r>
          </w:p>
          <w:p w:rsidR="00117BD8" w:rsidRDefault="00117BD8">
            <w:pPr>
              <w:pStyle w:val="a3"/>
              <w:spacing w:line="360" w:lineRule="auto"/>
              <w:jc w:val="center"/>
            </w:pPr>
            <w:r>
              <w:t>75</w:t>
            </w:r>
          </w:p>
          <w:p w:rsidR="00117BD8" w:rsidRDefault="00117BD8">
            <w:pPr>
              <w:pStyle w:val="a3"/>
              <w:spacing w:line="360" w:lineRule="auto"/>
              <w:jc w:val="center"/>
            </w:pPr>
            <w:r>
              <w:t>11</w:t>
            </w:r>
          </w:p>
          <w:p w:rsidR="00117BD8" w:rsidRDefault="00117BD8">
            <w:pPr>
              <w:pStyle w:val="a3"/>
              <w:spacing w:line="360" w:lineRule="auto"/>
              <w:jc w:val="center"/>
            </w:pPr>
            <w:r>
              <w:t>1</w:t>
            </w:r>
          </w:p>
        </w:tc>
        <w:tc>
          <w:tcPr>
            <w:tcW w:w="1417" w:type="dxa"/>
          </w:tcPr>
          <w:p w:rsidR="00117BD8" w:rsidRDefault="00117BD8">
            <w:pPr>
              <w:pStyle w:val="a3"/>
              <w:spacing w:line="360" w:lineRule="auto"/>
              <w:jc w:val="center"/>
            </w:pPr>
          </w:p>
          <w:p w:rsidR="00117BD8" w:rsidRDefault="00117BD8">
            <w:pPr>
              <w:pStyle w:val="a3"/>
              <w:spacing w:line="360" w:lineRule="auto"/>
              <w:jc w:val="center"/>
            </w:pPr>
            <w:r>
              <w:t>95</w:t>
            </w:r>
          </w:p>
          <w:p w:rsidR="00117BD8" w:rsidRDefault="00117BD8">
            <w:pPr>
              <w:pStyle w:val="a3"/>
              <w:spacing w:line="360" w:lineRule="auto"/>
              <w:jc w:val="center"/>
            </w:pPr>
            <w:r>
              <w:t>94</w:t>
            </w:r>
          </w:p>
          <w:p w:rsidR="00117BD8" w:rsidRDefault="00117BD8">
            <w:pPr>
              <w:pStyle w:val="a3"/>
              <w:spacing w:line="360" w:lineRule="auto"/>
              <w:jc w:val="center"/>
            </w:pPr>
            <w:r>
              <w:t>94</w:t>
            </w:r>
          </w:p>
          <w:p w:rsidR="00117BD8" w:rsidRDefault="00117BD8">
            <w:pPr>
              <w:pStyle w:val="a3"/>
              <w:spacing w:line="360" w:lineRule="auto"/>
              <w:jc w:val="center"/>
            </w:pPr>
            <w:r>
              <w:t>89</w:t>
            </w:r>
          </w:p>
          <w:p w:rsidR="00117BD8" w:rsidRDefault="00117BD8">
            <w:pPr>
              <w:pStyle w:val="a3"/>
              <w:spacing w:line="360" w:lineRule="auto"/>
              <w:jc w:val="center"/>
            </w:pPr>
            <w:r>
              <w:t>68</w:t>
            </w:r>
          </w:p>
          <w:p w:rsidR="00117BD8" w:rsidRDefault="00117BD8">
            <w:pPr>
              <w:pStyle w:val="a3"/>
              <w:spacing w:line="360" w:lineRule="auto"/>
              <w:jc w:val="center"/>
            </w:pPr>
            <w:r>
              <w:t>84</w:t>
            </w:r>
          </w:p>
          <w:p w:rsidR="00117BD8" w:rsidRDefault="00117BD8">
            <w:pPr>
              <w:pStyle w:val="a3"/>
              <w:spacing w:line="360" w:lineRule="auto"/>
              <w:jc w:val="center"/>
            </w:pPr>
            <w:r>
              <w:t>26</w:t>
            </w:r>
          </w:p>
        </w:tc>
        <w:tc>
          <w:tcPr>
            <w:tcW w:w="1381" w:type="dxa"/>
          </w:tcPr>
          <w:p w:rsidR="00117BD8" w:rsidRDefault="00117BD8">
            <w:pPr>
              <w:pStyle w:val="a3"/>
              <w:spacing w:line="360" w:lineRule="auto"/>
              <w:jc w:val="center"/>
            </w:pPr>
          </w:p>
          <w:p w:rsidR="00117BD8" w:rsidRDefault="00117BD8">
            <w:pPr>
              <w:pStyle w:val="a3"/>
              <w:spacing w:line="360" w:lineRule="auto"/>
              <w:jc w:val="center"/>
            </w:pPr>
            <w:r>
              <w:t>55</w:t>
            </w:r>
          </w:p>
          <w:p w:rsidR="00117BD8" w:rsidRDefault="00117BD8">
            <w:pPr>
              <w:pStyle w:val="a3"/>
              <w:spacing w:line="360" w:lineRule="auto"/>
              <w:jc w:val="center"/>
            </w:pPr>
            <w:r>
              <w:t>44</w:t>
            </w:r>
          </w:p>
          <w:p w:rsidR="00117BD8" w:rsidRDefault="00117BD8">
            <w:pPr>
              <w:pStyle w:val="a3"/>
              <w:spacing w:line="360" w:lineRule="auto"/>
              <w:jc w:val="center"/>
            </w:pPr>
            <w:r>
              <w:t>46</w:t>
            </w:r>
          </w:p>
          <w:p w:rsidR="00117BD8" w:rsidRDefault="00117BD8">
            <w:pPr>
              <w:pStyle w:val="a3"/>
              <w:spacing w:line="360" w:lineRule="auto"/>
              <w:jc w:val="center"/>
            </w:pPr>
            <w:r>
              <w:t>39</w:t>
            </w:r>
          </w:p>
          <w:p w:rsidR="00117BD8" w:rsidRDefault="00117BD8">
            <w:pPr>
              <w:pStyle w:val="a3"/>
              <w:spacing w:line="360" w:lineRule="auto"/>
              <w:jc w:val="center"/>
            </w:pPr>
            <w:r>
              <w:t>73</w:t>
            </w:r>
          </w:p>
          <w:p w:rsidR="00117BD8" w:rsidRDefault="00117BD8">
            <w:pPr>
              <w:pStyle w:val="a3"/>
              <w:spacing w:line="360" w:lineRule="auto"/>
              <w:jc w:val="center"/>
            </w:pPr>
            <w:r>
              <w:t>25</w:t>
            </w:r>
          </w:p>
          <w:p w:rsidR="00117BD8" w:rsidRDefault="00117BD8">
            <w:pPr>
              <w:pStyle w:val="a3"/>
              <w:spacing w:line="360" w:lineRule="auto"/>
              <w:jc w:val="center"/>
            </w:pPr>
            <w:r>
              <w:t>6</w:t>
            </w:r>
          </w:p>
        </w:tc>
      </w:tr>
    </w:tbl>
    <w:p w:rsidR="00117BD8" w:rsidRDefault="00117BD8">
      <w:pPr>
        <w:pStyle w:val="a3"/>
        <w:ind w:firstLine="360"/>
      </w:pPr>
    </w:p>
    <w:p w:rsidR="00117BD8" w:rsidRDefault="00117BD8">
      <w:pPr>
        <w:pStyle w:val="a3"/>
        <w:spacing w:line="480" w:lineRule="auto"/>
        <w:ind w:firstLine="360"/>
        <w:rPr>
          <w:sz w:val="28"/>
        </w:rPr>
      </w:pPr>
      <w:r>
        <w:rPr>
          <w:sz w:val="28"/>
        </w:rPr>
        <w:t xml:space="preserve">    В настоящее время сокращено (с 17,9 млн.кв.м. в 1990 г. до 7,2 млн. в 1998 г.) строительство жилья и его инженерное обустройство на предприятиях и в организациях агропромышленного комплекса. В очереди на получение жилья в сельской местности значится более 550 тыс. семей, из них 50 тыс. – более 10 лет. Наиболее реальная возможность решить жилищные проблемы для селян – индивидуальное жилищное строительство. Но оно сдерживается ростом цен на строительные материалы и оплату работ.</w:t>
      </w:r>
    </w:p>
    <w:p w:rsidR="00117BD8" w:rsidRDefault="00117BD8">
      <w:pPr>
        <w:pStyle w:val="a3"/>
        <w:spacing w:line="480" w:lineRule="auto"/>
        <w:ind w:firstLine="360"/>
        <w:rPr>
          <w:sz w:val="28"/>
        </w:rPr>
      </w:pPr>
      <w:r>
        <w:rPr>
          <w:sz w:val="28"/>
        </w:rPr>
        <w:t>Результатом свертывания строительства, объектов инженерного обеспечения является рост тепловых сетей, водопровода, канализации, находящихся в аварийном состоянии. Критическое состояние складывается с очисткой питьевой воды. Почти 45 % сельских жителей потребляют воду, не соответствующую санитарным стандартам.</w:t>
      </w:r>
    </w:p>
    <w:p w:rsidR="00117BD8" w:rsidRDefault="00117BD8">
      <w:pPr>
        <w:pStyle w:val="a3"/>
        <w:spacing w:line="480" w:lineRule="auto"/>
        <w:ind w:firstLine="360"/>
        <w:rPr>
          <w:sz w:val="28"/>
        </w:rPr>
      </w:pPr>
      <w:r>
        <w:rPr>
          <w:sz w:val="28"/>
        </w:rPr>
        <w:t>На начало 1999 года в сельской местности насчитывалось 26,8 тыс. телефонных станций общего пользования емкостью 4,3 млн.номеров (в1993 г.- 27,2 тыс. телефонных станций). По сравнению с 1991 г. емкость возросла на 0,4 млн. номеров (на 14%). На 100 семей сельского населения в 1998 г. приходилось 20,4 домашних телефона против 15,2 на конец 1991 г.  Однако, все еще не телефонизировано более половины сельских малонаселенных пунктов.</w:t>
      </w:r>
    </w:p>
    <w:p w:rsidR="00117BD8" w:rsidRDefault="00117BD8">
      <w:pPr>
        <w:pStyle w:val="a3"/>
        <w:spacing w:line="480" w:lineRule="auto"/>
        <w:ind w:firstLine="360"/>
        <w:rPr>
          <w:sz w:val="28"/>
        </w:rPr>
      </w:pPr>
      <w:r>
        <w:rPr>
          <w:sz w:val="28"/>
        </w:rPr>
        <w:t>Лишь 13,8 % сельских населенных пунктов имеют свои отделения связи, 1,3 – обслуживаются передвижными отделениями связи, 26,3 % - находятся от ближайшего предприятия связи на расстоянии 5 км. и более.</w:t>
      </w:r>
    </w:p>
    <w:p w:rsidR="00117BD8" w:rsidRDefault="00117BD8">
      <w:pPr>
        <w:pStyle w:val="a3"/>
        <w:spacing w:line="480" w:lineRule="auto"/>
        <w:ind w:firstLine="360"/>
        <w:rPr>
          <w:sz w:val="28"/>
        </w:rPr>
      </w:pPr>
      <w:r>
        <w:rPr>
          <w:sz w:val="28"/>
        </w:rPr>
        <w:t>На конец 1998 г. не имели возможности принимать телевизионные передачи 1,2 – 1,5 млн. человек (3% сельского населения), две и более программы не могли смотреть около 3,5 млн. человек (8,7 %).</w:t>
      </w:r>
    </w:p>
    <w:p w:rsidR="00117BD8" w:rsidRDefault="00117BD8">
      <w:pPr>
        <w:pStyle w:val="a3"/>
        <w:spacing w:line="480" w:lineRule="auto"/>
        <w:ind w:firstLine="360"/>
        <w:rPr>
          <w:sz w:val="28"/>
        </w:rPr>
      </w:pPr>
      <w:r>
        <w:rPr>
          <w:sz w:val="28"/>
        </w:rPr>
        <w:t>Более 50 % (из 2,3 млн.км) сельских линий электропередачи и 300 тыс. трансформаторных подстанций требуют замены или реконструкции. По этим данным причины потери электроэнергии в сетях составляет от 12 до 25 %. Ежегодно происходит свыше 55 тыс. отключений высоковольтных линий, что приводит к потерям сельскохозяйственной продукции.</w:t>
      </w:r>
    </w:p>
    <w:p w:rsidR="00117BD8" w:rsidRDefault="00117BD8">
      <w:pPr>
        <w:pStyle w:val="a3"/>
        <w:spacing w:line="360" w:lineRule="auto"/>
        <w:ind w:firstLine="357"/>
        <w:rPr>
          <w:sz w:val="28"/>
          <w:lang w:val="en-US"/>
        </w:rPr>
      </w:pPr>
      <w:r>
        <w:rPr>
          <w:sz w:val="28"/>
        </w:rPr>
        <w:t>В последние годы в сельской местности, как и в городе, наблюдается сокращение сети дошкольных учреждений и общеобразовательных школ. В течение 90-х годов число дошкольных учреждений на селе снизилось на 28 %, а численность детей в них на 45 %. В сельской местности работает 46,4 тыс. дневных общеобразовательных школ, в которых обучается 6,5 млн. школьников . по сравнению с началом 90-х г. сеть школ сократилось на 3%, а контингент учащихся в них вырос на 8%. В этой связи усиливаются трудности в подвозе на занятия школьников из отдаленных деревень. На селе в 70% начальных школ обучаются  до 20 учащихся, в 72 % основных школ – до 100 и в каждой средней школе до 200 учащихся. Демографические изменения привели к снижению</w:t>
      </w:r>
    </w:p>
    <w:p w:rsidR="00117BD8" w:rsidRDefault="00117BD8">
      <w:pPr>
        <w:pStyle w:val="a3"/>
        <w:spacing w:line="360" w:lineRule="auto"/>
        <w:ind w:firstLine="357"/>
        <w:rPr>
          <w:sz w:val="28"/>
          <w:lang w:val="en-US"/>
        </w:rPr>
      </w:pPr>
    </w:p>
    <w:p w:rsidR="00117BD8" w:rsidRDefault="00117BD8">
      <w:pPr>
        <w:pStyle w:val="a3"/>
        <w:spacing w:line="360" w:lineRule="auto"/>
        <w:ind w:firstLine="357"/>
        <w:rPr>
          <w:sz w:val="28"/>
          <w:lang w:val="en-US"/>
        </w:rPr>
      </w:pPr>
    </w:p>
    <w:p w:rsidR="00117BD8" w:rsidRDefault="00117BD8">
      <w:pPr>
        <w:pStyle w:val="a3"/>
        <w:spacing w:line="360" w:lineRule="auto"/>
        <w:ind w:firstLine="357"/>
        <w:rPr>
          <w:sz w:val="28"/>
          <w:lang w:val="en-US"/>
        </w:rPr>
      </w:pPr>
    </w:p>
    <w:p w:rsidR="00117BD8" w:rsidRDefault="00117BD8">
      <w:pPr>
        <w:pStyle w:val="a3"/>
        <w:spacing w:line="360" w:lineRule="auto"/>
        <w:ind w:firstLine="357"/>
        <w:rPr>
          <w:sz w:val="28"/>
          <w:lang w:val="en-US"/>
        </w:rPr>
      </w:pPr>
      <w:r>
        <w:rPr>
          <w:sz w:val="28"/>
        </w:rPr>
        <w:t xml:space="preserve"> </w:t>
      </w:r>
    </w:p>
    <w:p w:rsidR="00117BD8" w:rsidRDefault="00117BD8">
      <w:pPr>
        <w:pStyle w:val="a3"/>
        <w:spacing w:line="360" w:lineRule="auto"/>
        <w:rPr>
          <w:sz w:val="28"/>
        </w:rPr>
      </w:pPr>
      <w:r>
        <w:rPr>
          <w:sz w:val="28"/>
        </w:rPr>
        <w:t>наполняемости сельских школ, больше стало малочисленных начальных, основных (девятилетних) и средних. Масштабы распространения этого явления настолько велико, что мало комплектные школы преобладают в сельской местности. Более трети сельских школ нуждаются в капитальном ремонте, в них обучаются почти 2,8 млн. детей (44,5%). Почти полмиллиона школьников занимаются в зданиях, признанных аварийными. Только треть школ имеет все виды благоустройства.</w:t>
      </w:r>
    </w:p>
    <w:p w:rsidR="00117BD8" w:rsidRDefault="00117BD8">
      <w:pPr>
        <w:pStyle w:val="a3"/>
        <w:spacing w:line="360" w:lineRule="auto"/>
        <w:ind w:firstLine="357"/>
        <w:rPr>
          <w:sz w:val="28"/>
        </w:rPr>
      </w:pPr>
      <w:r>
        <w:rPr>
          <w:sz w:val="28"/>
        </w:rPr>
        <w:t>В итоге образовательные возможности сельской молодежи ниже, чем у городских ровесников. Это вызывает миграционные настроения молодых людей.</w:t>
      </w:r>
    </w:p>
    <w:p w:rsidR="00117BD8" w:rsidRDefault="00117BD8">
      <w:pPr>
        <w:pStyle w:val="a3"/>
        <w:spacing w:line="360" w:lineRule="auto"/>
        <w:ind w:firstLine="357"/>
        <w:rPr>
          <w:sz w:val="28"/>
        </w:rPr>
      </w:pPr>
      <w:r>
        <w:rPr>
          <w:sz w:val="28"/>
        </w:rPr>
        <w:t>Важная роль в соц. сфере села принадлежит клубным учреждениям, но их число уменьшилось с 62,6 тыс. в 1990г. до 49,3 тыс. в 1998 г., а количество мест в них с 248 до 209 в расчете на 1 тыс. человек населения. Четверть клубов нуждается в капитальном ремонте (включая аварийные). Из-за отсутствия средств на содержание помещения клубов передаются в аренду коммерческим структурам, а их имущество расхищается.</w:t>
      </w:r>
    </w:p>
    <w:p w:rsidR="00117BD8" w:rsidRDefault="00117BD8">
      <w:pPr>
        <w:pStyle w:val="a3"/>
        <w:spacing w:line="360" w:lineRule="auto"/>
        <w:ind w:firstLine="357"/>
        <w:rPr>
          <w:sz w:val="28"/>
        </w:rPr>
      </w:pPr>
      <w:r>
        <w:rPr>
          <w:sz w:val="28"/>
        </w:rPr>
        <w:t>Свертывание деятельности учреждений культуры на селе – один из факторов непривлекательности сельского образа жизни, который стимулирует миграцию сельского населения, способствует явлениям асоциального поведения селян. Сокращается на селе и сеть лечебных учреждений .  За пять лет с 1993 г. по 1998 г. их число уменьшилось с 6782 до 5697, а коек только в участковых больницах со 142,6 тыс. до 97,6 тыс. Две трети сельских медицинских учреждений испытывают недостаток в самом необходимом медицинском оборудовании и лекарств. Около 6% участковых больниц и 11% амбулаторий не имеют ни одного врача. Оказание медицинской помощи сельскому населению осложняется отсутствием автомобильных дорог и телефонной связи. Кризисное состояние здравоохранения на селе отражается на продолжительности жизни населения.</w:t>
      </w: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rPr>
      </w:pPr>
    </w:p>
    <w:p w:rsidR="00117BD8" w:rsidRDefault="00117BD8">
      <w:pPr>
        <w:pStyle w:val="a3"/>
        <w:spacing w:line="480" w:lineRule="auto"/>
        <w:rPr>
          <w:sz w:val="28"/>
          <w:lang w:val="en-US"/>
        </w:rPr>
      </w:pPr>
    </w:p>
    <w:p w:rsidR="00117BD8" w:rsidRDefault="00117BD8">
      <w:pPr>
        <w:pStyle w:val="a3"/>
        <w:spacing w:line="480" w:lineRule="auto"/>
        <w:jc w:val="center"/>
        <w:rPr>
          <w:sz w:val="28"/>
        </w:rPr>
      </w:pPr>
      <w:r>
        <w:rPr>
          <w:sz w:val="28"/>
        </w:rPr>
        <w:t>ЗАКЛЮЧЕНИЕ.</w:t>
      </w:r>
    </w:p>
    <w:p w:rsidR="00117BD8" w:rsidRDefault="00117BD8">
      <w:pPr>
        <w:pStyle w:val="a3"/>
        <w:spacing w:line="480" w:lineRule="auto"/>
        <w:rPr>
          <w:sz w:val="28"/>
        </w:rPr>
      </w:pPr>
      <w:r>
        <w:rPr>
          <w:sz w:val="28"/>
        </w:rPr>
        <w:tab/>
        <w:t>В целом государственная социальная политика в аграрном секторе малоэффективна, и следствием этого является неблагоприятные демографические тенденции (в 64 из 89 субъектах РФ смертность сельского населения превышает рождаемость). Миграция не покрывает естественную убыль сельского населения. В перспективе в отдельных районах может возникнуть дефицит трудовых ресурсов.</w:t>
      </w:r>
    </w:p>
    <w:p w:rsidR="00117BD8" w:rsidRDefault="00117BD8">
      <w:pPr>
        <w:pStyle w:val="a3"/>
        <w:spacing w:line="480" w:lineRule="auto"/>
        <w:ind w:firstLine="360"/>
        <w:rPr>
          <w:sz w:val="28"/>
        </w:rPr>
      </w:pPr>
      <w:r>
        <w:rPr>
          <w:sz w:val="28"/>
        </w:rPr>
        <w:t xml:space="preserve">       Ряд непродуманных правительственных решений , принятых  в 1992 – 1995 гг. стали причиной утраты экономических взаимосвязей в сельском хозяйстве. В результате резко сократились доходность производства и возможность финансирования за его счет социальной сферы. Экономические трудности в сельском хозяйстве усилились из-за сильной засухи. Поэтому сокращаются внутренние ресурсы для финансового обеспечения социальной сферы.</w:t>
      </w:r>
    </w:p>
    <w:p w:rsidR="00117BD8" w:rsidRDefault="00117BD8">
      <w:pPr>
        <w:pStyle w:val="a3"/>
        <w:spacing w:line="480" w:lineRule="auto"/>
        <w:ind w:firstLine="360"/>
        <w:rPr>
          <w:sz w:val="28"/>
        </w:rPr>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ind w:firstLine="360"/>
      </w:pPr>
    </w:p>
    <w:p w:rsidR="00117BD8" w:rsidRDefault="00117BD8">
      <w:pPr>
        <w:pStyle w:val="a3"/>
        <w:spacing w:line="360" w:lineRule="auto"/>
        <w:ind w:firstLine="360"/>
        <w:jc w:val="center"/>
        <w:rPr>
          <w:sz w:val="28"/>
        </w:rPr>
      </w:pPr>
      <w:r>
        <w:rPr>
          <w:sz w:val="28"/>
        </w:rPr>
        <w:t>СПИСОК ЛИТЕРАТУРЫ.</w:t>
      </w:r>
    </w:p>
    <w:p w:rsidR="00117BD8" w:rsidRDefault="00117BD8">
      <w:pPr>
        <w:pStyle w:val="a3"/>
        <w:spacing w:line="360" w:lineRule="auto"/>
        <w:ind w:firstLine="360"/>
        <w:rPr>
          <w:sz w:val="28"/>
        </w:rPr>
      </w:pPr>
    </w:p>
    <w:p w:rsidR="00117BD8" w:rsidRDefault="00117BD8">
      <w:pPr>
        <w:pStyle w:val="a3"/>
        <w:spacing w:line="360" w:lineRule="auto"/>
        <w:ind w:firstLine="360"/>
        <w:rPr>
          <w:sz w:val="28"/>
        </w:rPr>
      </w:pPr>
      <w:r>
        <w:rPr>
          <w:sz w:val="28"/>
        </w:rPr>
        <w:t>В курсовой работе была использована следующая литература :</w:t>
      </w:r>
    </w:p>
    <w:p w:rsidR="00117BD8" w:rsidRDefault="00117BD8">
      <w:pPr>
        <w:pStyle w:val="a3"/>
        <w:spacing w:line="360" w:lineRule="auto"/>
        <w:ind w:firstLine="360"/>
        <w:rPr>
          <w:sz w:val="28"/>
        </w:rPr>
      </w:pPr>
      <w:r>
        <w:rPr>
          <w:sz w:val="28"/>
        </w:rPr>
        <w:tab/>
        <w:t xml:space="preserve">Журнал Экономист №8 за 1999 г. стр.11, статья </w:t>
      </w:r>
    </w:p>
    <w:p w:rsidR="00117BD8" w:rsidRDefault="00117BD8">
      <w:pPr>
        <w:pStyle w:val="a3"/>
        <w:spacing w:line="360" w:lineRule="auto"/>
        <w:ind w:firstLine="360"/>
        <w:rPr>
          <w:sz w:val="28"/>
        </w:rPr>
      </w:pPr>
      <w:r>
        <w:rPr>
          <w:sz w:val="28"/>
        </w:rPr>
        <w:t>«Основные тенденции социально – экономического развития в первой половине 1999 года» О. Рыбак , зам. председателя Госкомстата РФ.</w:t>
      </w:r>
    </w:p>
    <w:p w:rsidR="00117BD8" w:rsidRDefault="00117BD8">
      <w:pPr>
        <w:pStyle w:val="a3"/>
        <w:spacing w:line="360" w:lineRule="auto"/>
        <w:ind w:firstLine="360"/>
        <w:rPr>
          <w:sz w:val="28"/>
        </w:rPr>
      </w:pPr>
      <w:r>
        <w:rPr>
          <w:sz w:val="28"/>
        </w:rPr>
        <w:tab/>
        <w:t>Журнал Экономист №3 1999 г. стр.3,</w:t>
      </w:r>
    </w:p>
    <w:p w:rsidR="00117BD8" w:rsidRDefault="00117BD8">
      <w:pPr>
        <w:pStyle w:val="a3"/>
        <w:spacing w:line="360" w:lineRule="auto"/>
        <w:ind w:firstLine="360"/>
        <w:rPr>
          <w:sz w:val="28"/>
        </w:rPr>
      </w:pPr>
      <w:r>
        <w:rPr>
          <w:sz w:val="28"/>
        </w:rPr>
        <w:t>«Проблемы реальной экономики на фоне финансовых кризисов», В. Кушлин, д-р экономических наук , профессор</w:t>
      </w:r>
    </w:p>
    <w:p w:rsidR="00117BD8" w:rsidRDefault="00117BD8">
      <w:pPr>
        <w:pStyle w:val="a3"/>
        <w:spacing w:line="360" w:lineRule="auto"/>
        <w:ind w:firstLine="360"/>
        <w:rPr>
          <w:sz w:val="28"/>
        </w:rPr>
      </w:pPr>
      <w:r>
        <w:rPr>
          <w:sz w:val="28"/>
        </w:rPr>
        <w:tab/>
        <w:t>Журнал Экономист №3 1999 г. стр.27</w:t>
      </w:r>
    </w:p>
    <w:p w:rsidR="00117BD8" w:rsidRDefault="00117BD8">
      <w:pPr>
        <w:pStyle w:val="a3"/>
        <w:spacing w:line="360" w:lineRule="auto"/>
        <w:ind w:firstLine="360"/>
        <w:rPr>
          <w:sz w:val="28"/>
        </w:rPr>
      </w:pPr>
      <w:r>
        <w:rPr>
          <w:sz w:val="28"/>
        </w:rPr>
        <w:t>«Ориентиры инвестиционной и инновационной деятельности», Н. Новицкий , руководитель Центра инвестиций и инноваций ИЭ РАИ, д-р экономических наук</w:t>
      </w:r>
    </w:p>
    <w:p w:rsidR="00117BD8" w:rsidRDefault="00117BD8">
      <w:pPr>
        <w:pStyle w:val="a3"/>
        <w:spacing w:line="360" w:lineRule="auto"/>
        <w:ind w:firstLine="360"/>
        <w:rPr>
          <w:sz w:val="28"/>
        </w:rPr>
      </w:pPr>
      <w:r>
        <w:rPr>
          <w:sz w:val="28"/>
        </w:rPr>
        <w:tab/>
        <w:t>Журнал Экономист №8 1999 г. стр.21</w:t>
      </w:r>
    </w:p>
    <w:p w:rsidR="00117BD8" w:rsidRDefault="00117BD8">
      <w:pPr>
        <w:pStyle w:val="a3"/>
        <w:spacing w:line="360" w:lineRule="auto"/>
        <w:ind w:firstLine="360"/>
        <w:rPr>
          <w:sz w:val="28"/>
        </w:rPr>
      </w:pPr>
      <w:r>
        <w:rPr>
          <w:sz w:val="28"/>
        </w:rPr>
        <w:t>«Основа экономического роста», А. Семенов, зав.сектором ИМЭН при Минэкономики РФ, д-р экон. наук</w:t>
      </w:r>
    </w:p>
    <w:p w:rsidR="00117BD8" w:rsidRDefault="00117BD8">
      <w:pPr>
        <w:pStyle w:val="a3"/>
        <w:spacing w:line="360" w:lineRule="auto"/>
        <w:ind w:firstLine="360"/>
        <w:rPr>
          <w:sz w:val="28"/>
        </w:rPr>
      </w:pPr>
      <w:r>
        <w:rPr>
          <w:sz w:val="28"/>
        </w:rPr>
        <w:t xml:space="preserve">  </w:t>
      </w:r>
      <w:r>
        <w:rPr>
          <w:sz w:val="28"/>
        </w:rPr>
        <w:tab/>
        <w:t>Журнал Экономист №1 2000 г. стр. 60,</w:t>
      </w:r>
    </w:p>
    <w:p w:rsidR="00117BD8" w:rsidRDefault="00117BD8">
      <w:pPr>
        <w:pStyle w:val="a3"/>
        <w:spacing w:line="360" w:lineRule="auto"/>
        <w:ind w:firstLine="360"/>
        <w:rPr>
          <w:sz w:val="28"/>
        </w:rPr>
      </w:pPr>
      <w:r>
        <w:rPr>
          <w:sz w:val="28"/>
        </w:rPr>
        <w:t>«Сельскохозяйственное машиностроение : условия подъема», И. Борисенко д-р эк. наук , профессор</w:t>
      </w:r>
    </w:p>
    <w:p w:rsidR="00117BD8" w:rsidRDefault="00117BD8">
      <w:pPr>
        <w:pStyle w:val="a3"/>
        <w:spacing w:line="360" w:lineRule="auto"/>
        <w:ind w:firstLine="360"/>
        <w:rPr>
          <w:sz w:val="28"/>
        </w:rPr>
      </w:pPr>
      <w:r>
        <w:rPr>
          <w:sz w:val="28"/>
        </w:rPr>
        <w:tab/>
        <w:t>Журнал Экономист №1 2000 г. стр.85</w:t>
      </w:r>
    </w:p>
    <w:p w:rsidR="00117BD8" w:rsidRDefault="00117BD8">
      <w:pPr>
        <w:pStyle w:val="a3"/>
        <w:spacing w:line="360" w:lineRule="auto"/>
        <w:ind w:firstLine="360"/>
        <w:rPr>
          <w:sz w:val="28"/>
        </w:rPr>
      </w:pPr>
      <w:r>
        <w:rPr>
          <w:sz w:val="28"/>
        </w:rPr>
        <w:t>«Совершенное состояние АПК», А. Захряпин, нач. отдела Минэкономики России</w:t>
      </w:r>
    </w:p>
    <w:p w:rsidR="00117BD8" w:rsidRDefault="00117BD8">
      <w:pPr>
        <w:pStyle w:val="a3"/>
        <w:spacing w:line="360" w:lineRule="auto"/>
        <w:ind w:firstLine="360"/>
        <w:rPr>
          <w:sz w:val="28"/>
        </w:rPr>
      </w:pPr>
      <w:r>
        <w:rPr>
          <w:sz w:val="28"/>
        </w:rPr>
        <w:tab/>
        <w:t xml:space="preserve">Журнал Экономист №9 1999 г. стр. 91, </w:t>
      </w:r>
    </w:p>
    <w:p w:rsidR="00117BD8" w:rsidRDefault="00117BD8">
      <w:pPr>
        <w:pStyle w:val="a3"/>
        <w:spacing w:line="360" w:lineRule="auto"/>
        <w:ind w:firstLine="360"/>
        <w:rPr>
          <w:sz w:val="28"/>
        </w:rPr>
      </w:pPr>
      <w:r>
        <w:rPr>
          <w:sz w:val="28"/>
        </w:rPr>
        <w:t>«Аграрная тематика в деятельности государственной думы»</w:t>
      </w:r>
    </w:p>
    <w:p w:rsidR="00117BD8" w:rsidRDefault="00117BD8">
      <w:pPr>
        <w:pStyle w:val="a3"/>
        <w:spacing w:line="360" w:lineRule="auto"/>
        <w:ind w:firstLine="360"/>
        <w:rPr>
          <w:sz w:val="28"/>
        </w:rPr>
      </w:pPr>
      <w:r>
        <w:rPr>
          <w:sz w:val="28"/>
        </w:rPr>
        <w:tab/>
        <w:t>Журнал Экономист №2 2000 г. стр.85</w:t>
      </w:r>
    </w:p>
    <w:p w:rsidR="00117BD8" w:rsidRDefault="00117BD8">
      <w:pPr>
        <w:pStyle w:val="a3"/>
        <w:spacing w:line="360" w:lineRule="auto"/>
        <w:ind w:firstLine="360"/>
        <w:rPr>
          <w:sz w:val="28"/>
        </w:rPr>
      </w:pPr>
      <w:r>
        <w:rPr>
          <w:sz w:val="28"/>
        </w:rPr>
        <w:t>«АПК и управление» В. Федоткин, председатель Рязанской обл. Думы , канд. экон. наук</w:t>
      </w:r>
    </w:p>
    <w:p w:rsidR="00117BD8" w:rsidRDefault="00117BD8">
      <w:pPr>
        <w:pStyle w:val="a3"/>
        <w:spacing w:line="360" w:lineRule="auto"/>
        <w:ind w:firstLine="360"/>
        <w:rPr>
          <w:sz w:val="28"/>
        </w:rPr>
      </w:pPr>
      <w:r>
        <w:rPr>
          <w:sz w:val="28"/>
        </w:rPr>
        <w:tab/>
        <w:t xml:space="preserve">Журнал Экономист №2 2000 г. стр. 91, </w:t>
      </w:r>
    </w:p>
    <w:p w:rsidR="00117BD8" w:rsidRDefault="00117BD8">
      <w:pPr>
        <w:pStyle w:val="a3"/>
        <w:spacing w:line="360" w:lineRule="auto"/>
        <w:ind w:firstLine="360"/>
        <w:rPr>
          <w:sz w:val="28"/>
        </w:rPr>
      </w:pPr>
      <w:r>
        <w:rPr>
          <w:sz w:val="28"/>
        </w:rPr>
        <w:t xml:space="preserve">«Социальное развитие села : проблемы и тенденции». </w:t>
      </w:r>
    </w:p>
    <w:p w:rsidR="00117BD8" w:rsidRDefault="00117BD8">
      <w:pPr>
        <w:pStyle w:val="a3"/>
        <w:spacing w:line="360" w:lineRule="auto"/>
        <w:ind w:firstLine="360"/>
        <w:rPr>
          <w:sz w:val="28"/>
        </w:rPr>
      </w:pPr>
      <w:r>
        <w:rPr>
          <w:sz w:val="28"/>
        </w:rPr>
        <w:t xml:space="preserve">    </w:t>
      </w:r>
    </w:p>
    <w:p w:rsidR="00117BD8" w:rsidRDefault="00117BD8">
      <w:pPr>
        <w:pStyle w:val="a3"/>
        <w:spacing w:line="360" w:lineRule="auto"/>
        <w:rPr>
          <w:sz w:val="28"/>
        </w:rPr>
      </w:pPr>
      <w:r>
        <w:rPr>
          <w:sz w:val="28"/>
        </w:rPr>
        <w:tab/>
        <w:t xml:space="preserve"> </w:t>
      </w:r>
    </w:p>
    <w:p w:rsidR="00117BD8" w:rsidRDefault="00117BD8">
      <w:pPr>
        <w:pStyle w:val="a3"/>
        <w:ind w:firstLine="360"/>
      </w:pPr>
      <w:r>
        <w:t xml:space="preserve">    </w:t>
      </w:r>
    </w:p>
    <w:p w:rsidR="00117BD8" w:rsidRDefault="00117BD8">
      <w:pPr>
        <w:pStyle w:val="a3"/>
      </w:pPr>
      <w:r>
        <w:t xml:space="preserve">     </w:t>
      </w:r>
    </w:p>
    <w:p w:rsidR="00117BD8" w:rsidRDefault="00117BD8">
      <w:pPr>
        <w:pStyle w:val="a3"/>
      </w:pPr>
    </w:p>
    <w:p w:rsidR="00117BD8" w:rsidRDefault="00117BD8">
      <w:pPr>
        <w:pStyle w:val="a3"/>
      </w:pPr>
      <w:r>
        <w:t xml:space="preserve">      </w:t>
      </w:r>
    </w:p>
    <w:p w:rsidR="00117BD8" w:rsidRDefault="00117BD8">
      <w:pPr>
        <w:pStyle w:val="a3"/>
      </w:pPr>
      <w:r>
        <w:t xml:space="preserve">              </w:t>
      </w:r>
      <w:bookmarkStart w:id="0" w:name="_GoBack"/>
      <w:bookmarkEnd w:id="0"/>
    </w:p>
    <w:sectPr w:rsidR="00117BD8">
      <w:pgSz w:w="11906" w:h="16838"/>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00CE"/>
    <w:multiLevelType w:val="singleLevel"/>
    <w:tmpl w:val="04190001"/>
    <w:lvl w:ilvl="0">
      <w:start w:val="1998"/>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27E"/>
    <w:rsid w:val="00117BD8"/>
    <w:rsid w:val="00420C02"/>
    <w:rsid w:val="00FB527E"/>
    <w:rsid w:val="00FF7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46C7D635-7794-4C0C-AECC-9D181726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5920</Words>
  <Characters>33744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JSC "Steklovolokno"</Company>
  <LinksUpToDate>false</LinksUpToDate>
  <CharactersWithSpaces>39585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Comdir</dc:creator>
  <cp:keywords/>
  <cp:lastModifiedBy>Irina</cp:lastModifiedBy>
  <cp:revision>2</cp:revision>
  <cp:lastPrinted>2000-10-13T07:46:00Z</cp:lastPrinted>
  <dcterms:created xsi:type="dcterms:W3CDTF">2014-08-06T04:26:00Z</dcterms:created>
  <dcterms:modified xsi:type="dcterms:W3CDTF">2014-08-06T04:26:00Z</dcterms:modified>
</cp:coreProperties>
</file>