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ED" w:rsidRDefault="002F36ED">
      <w:pPr>
        <w:spacing w:line="360" w:lineRule="auto"/>
        <w:ind w:firstLine="720"/>
        <w:jc w:val="center"/>
        <w:rPr>
          <w:b/>
          <w:sz w:val="32"/>
        </w:rPr>
      </w:pPr>
    </w:p>
    <w:p w:rsidR="002F36ED" w:rsidRDefault="002F36ED">
      <w:pPr>
        <w:spacing w:line="36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>Российский Государственный Гуманитарный Университет</w:t>
      </w: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  <w:r>
        <w:rPr>
          <w:b/>
          <w:sz w:val="32"/>
        </w:rPr>
        <w:t>Калужский филиал</w:t>
      </w: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</w:p>
    <w:p w:rsidR="002F36ED" w:rsidRDefault="002F36ED">
      <w:pPr>
        <w:spacing w:line="36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>Реферат</w:t>
      </w:r>
    </w:p>
    <w:p w:rsidR="002F36ED" w:rsidRDefault="002F36ED">
      <w:pPr>
        <w:spacing w:line="360" w:lineRule="auto"/>
        <w:ind w:firstLine="720"/>
        <w:jc w:val="center"/>
        <w:rPr>
          <w:sz w:val="32"/>
        </w:rPr>
      </w:pPr>
      <w:r>
        <w:rPr>
          <w:sz w:val="32"/>
        </w:rPr>
        <w:t>Тема: "</w:t>
      </w:r>
      <w:r>
        <w:rPr>
          <w:i/>
          <w:sz w:val="32"/>
        </w:rPr>
        <w:t>социальные роли личности</w:t>
      </w:r>
      <w:r>
        <w:rPr>
          <w:sz w:val="32"/>
        </w:rPr>
        <w:t>".</w:t>
      </w:r>
    </w:p>
    <w:p w:rsidR="002F36ED" w:rsidRDefault="002F36ED">
      <w:pPr>
        <w:pStyle w:val="3"/>
      </w:pPr>
      <w:r>
        <w:rPr>
          <w:sz w:val="32"/>
        </w:rPr>
        <w:t>Учебная дисциплина "социология"</w:t>
      </w:r>
    </w:p>
    <w:p w:rsidR="002F36ED" w:rsidRDefault="002F36ED">
      <w:pPr>
        <w:spacing w:line="360" w:lineRule="auto"/>
        <w:ind w:firstLine="720"/>
        <w:jc w:val="both"/>
        <w:rPr>
          <w:sz w:val="28"/>
        </w:rPr>
      </w:pPr>
    </w:p>
    <w:p w:rsidR="002F36ED" w:rsidRDefault="002F36ED">
      <w:pPr>
        <w:spacing w:line="360" w:lineRule="auto"/>
        <w:ind w:firstLine="720"/>
        <w:jc w:val="both"/>
        <w:rPr>
          <w:sz w:val="28"/>
        </w:rPr>
      </w:pPr>
    </w:p>
    <w:p w:rsidR="002F36ED" w:rsidRDefault="002F36ED">
      <w:pPr>
        <w:spacing w:line="360" w:lineRule="auto"/>
        <w:ind w:firstLine="720"/>
        <w:jc w:val="both"/>
        <w:rPr>
          <w:sz w:val="28"/>
        </w:rPr>
      </w:pPr>
    </w:p>
    <w:p w:rsidR="002F36ED" w:rsidRDefault="002F36ED">
      <w:pPr>
        <w:spacing w:line="360" w:lineRule="auto"/>
        <w:ind w:firstLine="720"/>
        <w:jc w:val="both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left="4253"/>
        <w:rPr>
          <w:sz w:val="28"/>
        </w:rPr>
      </w:pPr>
    </w:p>
    <w:p w:rsidR="002F36ED" w:rsidRDefault="002F36ED">
      <w:pPr>
        <w:spacing w:line="360" w:lineRule="auto"/>
        <w:ind w:firstLine="720"/>
        <w:jc w:val="center"/>
        <w:rPr>
          <w:rFonts w:ascii="Arial" w:hAnsi="Arial"/>
          <w:sz w:val="28"/>
        </w:rPr>
      </w:pPr>
      <w:r>
        <w:rPr>
          <w:sz w:val="28"/>
        </w:rPr>
        <w:t>Калуга - 2000.</w:t>
      </w:r>
    </w:p>
    <w:p w:rsidR="002F36ED" w:rsidRDefault="002F36ED">
      <w:pPr>
        <w:pStyle w:val="a3"/>
        <w:ind w:firstLine="0"/>
      </w:pPr>
      <w:r>
        <w:rPr>
          <w:rFonts w:ascii="Arial" w:hAnsi="Arial"/>
        </w:rPr>
        <w:br w:type="page"/>
      </w:r>
      <w:r>
        <w:rPr>
          <w:b/>
          <w:sz w:val="32"/>
        </w:rPr>
        <w:t>Содержание.</w:t>
      </w:r>
    </w:p>
    <w:p w:rsidR="002F36ED" w:rsidRDefault="002F36ED">
      <w:pPr>
        <w:pStyle w:val="10"/>
        <w:tabs>
          <w:tab w:val="right" w:leader="dot" w:pos="9344"/>
        </w:tabs>
        <w:spacing w:line="480" w:lineRule="auto"/>
        <w:rPr>
          <w:b w:val="0"/>
          <w:noProof/>
          <w:sz w:val="28"/>
        </w:rPr>
      </w:pP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 xml:space="preserve"> TOC \o "1-3" </w:instrText>
      </w:r>
      <w:r>
        <w:rPr>
          <w:b w:val="0"/>
          <w:sz w:val="28"/>
        </w:rPr>
        <w:fldChar w:fldCharType="separate"/>
      </w:r>
      <w:r>
        <w:rPr>
          <w:b w:val="0"/>
          <w:noProof/>
          <w:sz w:val="28"/>
        </w:rPr>
        <w:t>Введение.</w:t>
      </w:r>
      <w:r>
        <w:rPr>
          <w:b w:val="0"/>
          <w:noProof/>
          <w:sz w:val="28"/>
        </w:rPr>
        <w:tab/>
      </w:r>
      <w:r>
        <w:rPr>
          <w:b w:val="0"/>
          <w:noProof/>
          <w:sz w:val="28"/>
        </w:rPr>
        <w:fldChar w:fldCharType="begin"/>
      </w:r>
      <w:r>
        <w:rPr>
          <w:b w:val="0"/>
          <w:noProof/>
          <w:sz w:val="28"/>
        </w:rPr>
        <w:instrText xml:space="preserve"> PAGEREF _Toc477707579 \h </w:instrText>
      </w:r>
      <w:r>
        <w:rPr>
          <w:b w:val="0"/>
          <w:noProof/>
          <w:sz w:val="28"/>
        </w:rPr>
      </w:r>
      <w:r>
        <w:rPr>
          <w:b w:val="0"/>
          <w:noProof/>
          <w:sz w:val="28"/>
        </w:rPr>
        <w:fldChar w:fldCharType="separate"/>
      </w:r>
      <w:r>
        <w:rPr>
          <w:b w:val="0"/>
          <w:noProof/>
          <w:sz w:val="28"/>
        </w:rPr>
        <w:t>2</w:t>
      </w:r>
      <w:r>
        <w:rPr>
          <w:b w:val="0"/>
          <w:noProof/>
          <w:sz w:val="28"/>
        </w:rPr>
        <w:fldChar w:fldCharType="end"/>
      </w:r>
    </w:p>
    <w:p w:rsidR="002F36ED" w:rsidRDefault="002F36ED">
      <w:pPr>
        <w:pStyle w:val="10"/>
        <w:tabs>
          <w:tab w:val="right" w:leader="dot" w:pos="9344"/>
        </w:tabs>
        <w:spacing w:line="480" w:lineRule="auto"/>
        <w:rPr>
          <w:b w:val="0"/>
          <w:noProof/>
          <w:sz w:val="28"/>
        </w:rPr>
      </w:pPr>
      <w:r>
        <w:rPr>
          <w:b w:val="0"/>
          <w:noProof/>
          <w:sz w:val="28"/>
        </w:rPr>
        <w:t>Представления о личности в социологии.</w:t>
      </w:r>
      <w:r>
        <w:rPr>
          <w:b w:val="0"/>
          <w:noProof/>
          <w:sz w:val="28"/>
        </w:rPr>
        <w:tab/>
      </w:r>
      <w:r>
        <w:rPr>
          <w:b w:val="0"/>
          <w:noProof/>
          <w:sz w:val="28"/>
        </w:rPr>
        <w:fldChar w:fldCharType="begin"/>
      </w:r>
      <w:r>
        <w:rPr>
          <w:b w:val="0"/>
          <w:noProof/>
          <w:sz w:val="28"/>
        </w:rPr>
        <w:instrText xml:space="preserve"> PAGEREF _Toc477707580 \h </w:instrText>
      </w:r>
      <w:r>
        <w:rPr>
          <w:b w:val="0"/>
          <w:noProof/>
          <w:sz w:val="28"/>
        </w:rPr>
      </w:r>
      <w:r>
        <w:rPr>
          <w:b w:val="0"/>
          <w:noProof/>
          <w:sz w:val="28"/>
        </w:rPr>
        <w:fldChar w:fldCharType="separate"/>
      </w:r>
      <w:r>
        <w:rPr>
          <w:b w:val="0"/>
          <w:noProof/>
          <w:sz w:val="28"/>
        </w:rPr>
        <w:t>5</w:t>
      </w:r>
      <w:r>
        <w:rPr>
          <w:b w:val="0"/>
          <w:noProof/>
          <w:sz w:val="28"/>
        </w:rPr>
        <w:fldChar w:fldCharType="end"/>
      </w:r>
    </w:p>
    <w:p w:rsidR="002F36ED" w:rsidRDefault="002F36ED">
      <w:pPr>
        <w:pStyle w:val="10"/>
        <w:tabs>
          <w:tab w:val="right" w:leader="dot" w:pos="9344"/>
        </w:tabs>
        <w:spacing w:line="480" w:lineRule="auto"/>
        <w:rPr>
          <w:b w:val="0"/>
          <w:noProof/>
          <w:sz w:val="28"/>
        </w:rPr>
      </w:pPr>
      <w:r>
        <w:rPr>
          <w:b w:val="0"/>
          <w:noProof/>
          <w:sz w:val="28"/>
        </w:rPr>
        <w:t>Макросоциологические концепции личности.</w:t>
      </w:r>
      <w:r>
        <w:rPr>
          <w:b w:val="0"/>
          <w:noProof/>
          <w:sz w:val="28"/>
        </w:rPr>
        <w:tab/>
      </w:r>
      <w:r>
        <w:rPr>
          <w:b w:val="0"/>
          <w:noProof/>
          <w:sz w:val="28"/>
        </w:rPr>
        <w:fldChar w:fldCharType="begin"/>
      </w:r>
      <w:r>
        <w:rPr>
          <w:b w:val="0"/>
          <w:noProof/>
          <w:sz w:val="28"/>
        </w:rPr>
        <w:instrText xml:space="preserve"> PAGEREF _Toc477707581 \h </w:instrText>
      </w:r>
      <w:r>
        <w:rPr>
          <w:b w:val="0"/>
          <w:noProof/>
          <w:sz w:val="28"/>
        </w:rPr>
      </w:r>
      <w:r>
        <w:rPr>
          <w:b w:val="0"/>
          <w:noProof/>
          <w:sz w:val="28"/>
        </w:rPr>
        <w:fldChar w:fldCharType="separate"/>
      </w:r>
      <w:r>
        <w:rPr>
          <w:b w:val="0"/>
          <w:noProof/>
          <w:sz w:val="28"/>
        </w:rPr>
        <w:t>8</w:t>
      </w:r>
      <w:r>
        <w:rPr>
          <w:b w:val="0"/>
          <w:noProof/>
          <w:sz w:val="28"/>
        </w:rPr>
        <w:fldChar w:fldCharType="end"/>
      </w:r>
    </w:p>
    <w:p w:rsidR="002F36ED" w:rsidRDefault="002F36ED">
      <w:pPr>
        <w:pStyle w:val="10"/>
        <w:tabs>
          <w:tab w:val="right" w:leader="dot" w:pos="9344"/>
        </w:tabs>
        <w:spacing w:line="480" w:lineRule="auto"/>
        <w:rPr>
          <w:b w:val="0"/>
          <w:noProof/>
          <w:sz w:val="28"/>
        </w:rPr>
      </w:pPr>
      <w:r>
        <w:rPr>
          <w:b w:val="0"/>
          <w:noProof/>
          <w:sz w:val="28"/>
        </w:rPr>
        <w:t>Микросоциологические концепции личности</w:t>
      </w:r>
      <w:r>
        <w:rPr>
          <w:b w:val="0"/>
          <w:noProof/>
          <w:sz w:val="28"/>
        </w:rPr>
        <w:tab/>
      </w:r>
      <w:r>
        <w:rPr>
          <w:b w:val="0"/>
          <w:noProof/>
          <w:sz w:val="28"/>
        </w:rPr>
        <w:fldChar w:fldCharType="begin"/>
      </w:r>
      <w:r>
        <w:rPr>
          <w:b w:val="0"/>
          <w:noProof/>
          <w:sz w:val="28"/>
        </w:rPr>
        <w:instrText xml:space="preserve"> PAGEREF _Toc477707582 \h </w:instrText>
      </w:r>
      <w:r>
        <w:rPr>
          <w:b w:val="0"/>
          <w:noProof/>
          <w:sz w:val="28"/>
        </w:rPr>
      </w:r>
      <w:r>
        <w:rPr>
          <w:b w:val="0"/>
          <w:noProof/>
          <w:sz w:val="28"/>
        </w:rPr>
        <w:fldChar w:fldCharType="separate"/>
      </w:r>
      <w:r>
        <w:rPr>
          <w:b w:val="0"/>
          <w:noProof/>
          <w:sz w:val="28"/>
        </w:rPr>
        <w:t>13</w:t>
      </w:r>
      <w:r>
        <w:rPr>
          <w:b w:val="0"/>
          <w:noProof/>
          <w:sz w:val="28"/>
        </w:rPr>
        <w:fldChar w:fldCharType="end"/>
      </w:r>
    </w:p>
    <w:p w:rsidR="002F36ED" w:rsidRDefault="002F36ED">
      <w:pPr>
        <w:pStyle w:val="20"/>
        <w:tabs>
          <w:tab w:val="right" w:leader="dot" w:pos="9344"/>
        </w:tabs>
        <w:spacing w:line="480" w:lineRule="auto"/>
        <w:rPr>
          <w:noProof/>
          <w:sz w:val="28"/>
        </w:rPr>
      </w:pPr>
      <w:r>
        <w:rPr>
          <w:noProof/>
          <w:sz w:val="28"/>
        </w:rPr>
        <w:t>Список используемой литературы.</w:t>
      </w:r>
      <w:r>
        <w:rPr>
          <w:noProof/>
          <w:sz w:val="28"/>
        </w:rPr>
        <w:tab/>
      </w:r>
      <w:bookmarkStart w:id="0" w:name="_Hlt477707602"/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_Toc477707583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19</w:t>
      </w:r>
      <w:r>
        <w:rPr>
          <w:noProof/>
          <w:sz w:val="28"/>
        </w:rPr>
        <w:fldChar w:fldCharType="end"/>
      </w:r>
      <w:bookmarkEnd w:id="0"/>
    </w:p>
    <w:p w:rsidR="002F36ED" w:rsidRDefault="002F36ED">
      <w:pPr>
        <w:pStyle w:val="1"/>
        <w:spacing w:line="480" w:lineRule="auto"/>
        <w:jc w:val="left"/>
        <w:rPr>
          <w:b w:val="0"/>
          <w:sz w:val="28"/>
        </w:rPr>
      </w:pPr>
      <w:r>
        <w:rPr>
          <w:b w:val="0"/>
          <w:sz w:val="28"/>
        </w:rPr>
        <w:fldChar w:fldCharType="end"/>
      </w:r>
    </w:p>
    <w:p w:rsidR="002F36ED" w:rsidRDefault="002F36ED">
      <w:pPr>
        <w:pStyle w:val="1"/>
      </w:pPr>
      <w:r>
        <w:br w:type="page"/>
      </w:r>
      <w:bookmarkStart w:id="1" w:name="_Toc477707579"/>
      <w:r>
        <w:t>Введение.</w:t>
      </w:r>
      <w:bookmarkEnd w:id="1"/>
    </w:p>
    <w:p w:rsidR="002F36ED" w:rsidRDefault="002F36ED">
      <w:pPr>
        <w:spacing w:line="360" w:lineRule="auto"/>
        <w:ind w:left="720"/>
        <w:rPr>
          <w:sz w:val="28"/>
        </w:rPr>
      </w:pPr>
    </w:p>
    <w:p w:rsidR="002F36ED" w:rsidRDefault="002F36ED">
      <w:pPr>
        <w:pStyle w:val="a3"/>
        <w:jc w:val="both"/>
      </w:pPr>
      <w:r>
        <w:t>Человек – биологический индивид, высшая ступень живых организмов на земле, результат сложной и длительной биологической эволюции, предпосылка и субъект эволюции культурной. Биологическая эволюция длилась неизмеримо дольше культурной – 2,5 млн. лет. Развитие человека   40 тыс. лет назад прекратилось. К этому времени сформировались те фундаментальные признаки, которые и сегодня отличают его от других животных.</w:t>
      </w:r>
    </w:p>
    <w:p w:rsidR="002F36ED" w:rsidRDefault="002F36ED">
      <w:pPr>
        <w:pStyle w:val="a3"/>
        <w:jc w:val="both"/>
      </w:pPr>
      <w:r>
        <w:t>Они послужили условием перехода от биологической к культурной эволюции. Всё, что человек приобрёл в последние 40 тыс. лет, связано не с биологией, а с культурой и обществом. Иначе говоря, не естественной, а искусственной средой, сущность которой лежит в системе социальных отношений. Начиная с этого момента, можно говорить о том, что в человеке, как биологическом существе формируется его индивидуальность, которая позднее вырастает в личность.</w:t>
      </w:r>
    </w:p>
    <w:p w:rsidR="002F36ED" w:rsidRDefault="002F36ED">
      <w:pPr>
        <w:pStyle w:val="a3"/>
        <w:jc w:val="both"/>
      </w:pPr>
      <w:r>
        <w:t>Развитие представлений о человеке как личности прошло несколько этапов.</w:t>
      </w:r>
    </w:p>
    <w:p w:rsidR="002F36ED" w:rsidRDefault="002F36ED">
      <w:pPr>
        <w:pStyle w:val="a3"/>
        <w:jc w:val="center"/>
        <w:rPr>
          <w:i/>
        </w:rPr>
      </w:pPr>
      <w:r>
        <w:rPr>
          <w:i/>
        </w:rPr>
        <w:t>Древний Китай (</w:t>
      </w:r>
      <w:r>
        <w:rPr>
          <w:i/>
          <w:lang w:val="en-US"/>
        </w:rPr>
        <w:t>VI – I</w:t>
      </w:r>
      <w:r>
        <w:rPr>
          <w:i/>
        </w:rPr>
        <w:t xml:space="preserve"> вв. до н. э.)</w:t>
      </w:r>
    </w:p>
    <w:p w:rsidR="002F36ED" w:rsidRDefault="002F36ED">
      <w:pPr>
        <w:pStyle w:val="a3"/>
        <w:jc w:val="both"/>
      </w:pPr>
      <w:r>
        <w:t>Человек в даосизме занимает срединное положение в мире, соединяя в себе тёмное и светлое, мужское и женское, активное и пассивное начала, твёрдость и мягкость, покой и движение. Он обращен лицом к прошлому, а к будущему повернут спиной. Мир создан не ради человека, он – лишь последнее звено саморазвития мира, движения времени по кругу. Человек общается с божеством не как индивид, а как потомок, звено родовой цели. Человек ещё не ощущает границ собственной личности.</w:t>
      </w:r>
    </w:p>
    <w:p w:rsidR="002F36ED" w:rsidRDefault="002F36ED">
      <w:pPr>
        <w:pStyle w:val="a3"/>
        <w:jc w:val="center"/>
        <w:rPr>
          <w:i/>
        </w:rPr>
      </w:pPr>
      <w:r>
        <w:rPr>
          <w:i/>
        </w:rPr>
        <w:t>Древняя Индия (</w:t>
      </w:r>
      <w:r>
        <w:rPr>
          <w:i/>
          <w:lang w:val="en-US"/>
        </w:rPr>
        <w:t xml:space="preserve">VI –IV </w:t>
      </w:r>
      <w:r>
        <w:rPr>
          <w:i/>
        </w:rPr>
        <w:t>в до н. э.)</w:t>
      </w:r>
    </w:p>
    <w:p w:rsidR="002F36ED" w:rsidRDefault="002F36ED">
      <w:pPr>
        <w:pStyle w:val="a3"/>
        <w:jc w:val="both"/>
      </w:pPr>
      <w:r>
        <w:t>Буддизм устраняет индивидуальное своеобразия людей. Ему неизвестна идея обособленной личности, родившаяся в европейской философии тема индивидуальной кончины, безвозвратной утраты уникальной жизни. После смерти тело и сознание распадаются на множество элементов, которые затем сцепляются в ином месте. Но переселяется не индивидуальная, а космическая душа. У неё нет индивидуальности. Отвергая мысль о свободной воле, буддизм негативно относится к идее о том, что у человека есть душа.</w:t>
      </w:r>
    </w:p>
    <w:p w:rsidR="002F36ED" w:rsidRDefault="002F36ED">
      <w:pPr>
        <w:pStyle w:val="a3"/>
        <w:jc w:val="center"/>
        <w:rPr>
          <w:b/>
          <w:i/>
        </w:rPr>
      </w:pPr>
      <w:r>
        <w:rPr>
          <w:b/>
          <w:i/>
        </w:rPr>
        <w:t>Древняя Греция (</w:t>
      </w:r>
      <w:r>
        <w:rPr>
          <w:b/>
          <w:i/>
          <w:lang w:val="en-US"/>
        </w:rPr>
        <w:t xml:space="preserve">VI – IV </w:t>
      </w:r>
      <w:r>
        <w:rPr>
          <w:b/>
          <w:i/>
        </w:rPr>
        <w:t>вв до н. э.)</w:t>
      </w:r>
    </w:p>
    <w:p w:rsidR="002F36ED" w:rsidRDefault="002F36ED">
      <w:pPr>
        <w:pStyle w:val="a3"/>
        <w:jc w:val="both"/>
      </w:pPr>
      <w:r>
        <w:t>Античные философы первыми осознали, что ценность жизни – в её неповторимости. Они сделали значительный, хотя и не окончательный шаг вперёд, отделив индивид от космоса. Поворот к антропологической теме осуществил Сократ. Его называют родоначальником философии человека. Знаменитое изречение «познай самого себя» означало, что каждый человек обладает внутренним «Я», центром которого является разум, мышление. Человек рационален: он ставит себе цели и, достигая их, несёт за них ответственность. Совершенствование человека есть результат его деятельности и воспитания.</w:t>
      </w:r>
    </w:p>
    <w:p w:rsidR="002F36ED" w:rsidRDefault="002F36ED">
      <w:pPr>
        <w:pStyle w:val="a3"/>
      </w:pPr>
      <w:r>
        <w:t xml:space="preserve">Человек не только познаёт самого себя но и выступает мерой всех вещей природных и социальных. Греки воздвигают храмы в честь богов по образу и подобию человека, сообразуясь с «мерой» его восприятия и разумения. В дальнейшем представление о человеке, как ценностной мере всего сущего развивали Демокрит и Платон. </w:t>
      </w:r>
    </w:p>
    <w:p w:rsidR="002F36ED" w:rsidRDefault="002F36ED">
      <w:pPr>
        <w:pStyle w:val="a3"/>
        <w:jc w:val="center"/>
        <w:rPr>
          <w:i/>
        </w:rPr>
      </w:pPr>
      <w:r>
        <w:rPr>
          <w:i/>
        </w:rPr>
        <w:t>Средневековье (</w:t>
      </w:r>
      <w:r>
        <w:rPr>
          <w:i/>
          <w:lang w:val="en-US"/>
        </w:rPr>
        <w:t xml:space="preserve">IV – XIV </w:t>
      </w:r>
      <w:r>
        <w:rPr>
          <w:i/>
        </w:rPr>
        <w:t>вв)</w:t>
      </w:r>
    </w:p>
    <w:p w:rsidR="002F36ED" w:rsidRDefault="002F36ED">
      <w:pPr>
        <w:pStyle w:val="a3"/>
        <w:jc w:val="both"/>
      </w:pPr>
      <w:r>
        <w:t>Принципиально новый подход к человеку связан с христианством, что воплотилось в учении гуманизма. Древнекитайскую, древнеиндийскую и древнегреческую цивилизации относят к доличностным культурам. Христианство поместило человека в центр мироздания. Человек – это храм, он создан по образу и подобию Бога. На человеке отпечаток абсолютной личности творца.</w:t>
      </w:r>
    </w:p>
    <w:p w:rsidR="002F36ED" w:rsidRDefault="002F36ED">
      <w:pPr>
        <w:pStyle w:val="a3"/>
        <w:jc w:val="center"/>
        <w:rPr>
          <w:i/>
        </w:rPr>
      </w:pPr>
      <w:r>
        <w:rPr>
          <w:i/>
        </w:rPr>
        <w:t xml:space="preserve">Возрождение </w:t>
      </w:r>
      <w:r>
        <w:rPr>
          <w:i/>
          <w:lang w:val="en-US"/>
        </w:rPr>
        <w:t>( XIV – XVI</w:t>
      </w:r>
      <w:r>
        <w:rPr>
          <w:i/>
        </w:rPr>
        <w:t xml:space="preserve"> вв )</w:t>
      </w:r>
    </w:p>
    <w:p w:rsidR="002F36ED" w:rsidRDefault="002F36ED">
      <w:pPr>
        <w:pStyle w:val="a3"/>
        <w:jc w:val="both"/>
      </w:pPr>
      <w:r>
        <w:t>Складывающиеся в эпоху Европейского Возрождения взгляды на человека вобрали в себя всё лучшее от античности и христианства и воплотились в учении гуманизма. Мыслители той эпохи – Леонардо да Винчи, Микеланджело, Данте – провозгласили свободу и суверенность человеческой личности. Она представлялась как гармония тела и духа, разума и чувств, земного и божественного. Возрождение знаменует переход от традиционного общества к современному, первые проблески капитализма. А капитализм, как социальное и экономическое явление невозможен там, где нет индивида – свободного предпринимателя, наёмного работника. Они самостоятельные экономические агенты. Ренисансное сознание в полном смысле слова двигаться от понятия «индивид» к «индивидуальности». Возрождения называют еще «веком разума», ибо оно провозгласило разум высшим достоинством человека. Тем самым   оно продолжило и довело до высшей точки зародившей еще в античности рационализм.</w:t>
      </w:r>
    </w:p>
    <w:p w:rsidR="002F36ED" w:rsidRDefault="002F36ED">
      <w:pPr>
        <w:pStyle w:val="a3"/>
        <w:jc w:val="center"/>
        <w:rPr>
          <w:i/>
        </w:rPr>
      </w:pPr>
      <w:r>
        <w:rPr>
          <w:i/>
        </w:rPr>
        <w:t>Просвещение (</w:t>
      </w:r>
      <w:r>
        <w:rPr>
          <w:i/>
          <w:lang w:val="en-US"/>
        </w:rPr>
        <w:t>XVII – XVII</w:t>
      </w:r>
      <w:r>
        <w:rPr>
          <w:i/>
        </w:rPr>
        <w:t xml:space="preserve"> вв).</w:t>
      </w:r>
    </w:p>
    <w:p w:rsidR="002F36ED" w:rsidRDefault="002F36ED">
      <w:pPr>
        <w:pStyle w:val="a3"/>
        <w:jc w:val="both"/>
      </w:pPr>
      <w:r>
        <w:t>Просвещение продолжает начатую в эпоху Возрождения борьбу за установление «царства разума», политических свобод и гражданских прав человека. Конец эпохи Просвещения ознаменован двумя важнейшими явлениями – Великой промышленной революцией, окончательно закрепившей бесповоротность наступления капитализма, и Великой французской революцией (1789 г.), провозгласившей те политические права и свободы, которые составляют основу современной демократии. Это эпоха великих географических и научных открытий, завоевание юридической свободы, борьбы буржуазии за власть, которая в конечном итоге привела к тому, что закрытое, инертное традиционное общество сменилось открытым, мобильным современным обществом.</w:t>
      </w:r>
    </w:p>
    <w:p w:rsidR="002F36ED" w:rsidRDefault="002F36ED">
      <w:pPr>
        <w:pStyle w:val="a3"/>
        <w:jc w:val="both"/>
      </w:pPr>
      <w:r>
        <w:t>Свобода, разум, активность, подвижный стиль жизни, индивидуализм и предпринимательский дух – главные параметры формирующей личности. Историки утверждают, что само слово «индивидуальность», как и слов «личность», появилось каких – то 200-300 лет назад, т. е. в эпоху Просвещения. А каково содержание двух понятий мы рассмотри дальше.</w:t>
      </w: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center"/>
        <w:rPr>
          <w:i/>
        </w:rPr>
      </w:pPr>
      <w:r>
        <w:rPr>
          <w:i/>
        </w:rPr>
        <w:t>Современность.</w:t>
      </w:r>
    </w:p>
    <w:p w:rsidR="002F36ED" w:rsidRDefault="002F36ED">
      <w:pPr>
        <w:pStyle w:val="a3"/>
        <w:jc w:val="both"/>
      </w:pPr>
      <w:r>
        <w:t xml:space="preserve">Философы рассматривали личность под углом зрения вечного и временного. Так поступали Сократ, Платон, Аристотель, позже Кант и Гегель, а в </w:t>
      </w:r>
      <w:r>
        <w:rPr>
          <w:lang w:val="en-US"/>
        </w:rPr>
        <w:t>XIX – XX</w:t>
      </w:r>
      <w:r>
        <w:t xml:space="preserve"> веках датский философ Сирен Кьеркегор русские мыслители Владимир Соловьев, Николай Бердяев, Павел Флоренский, Сергей Булганов и американец Питер Дукер. Проблема вечного и временного в человеке решалась в одном случае в рамках экзистеционализма, а в другом – религиозной философии. Представители обоих направлений рассматривали человеческое существование (по-французски «экзистенцию») в двух перпендикулярных гиперплоскотях – в вечности и во времени.</w:t>
      </w:r>
    </w:p>
    <w:p w:rsidR="002F36ED" w:rsidRDefault="002F36ED">
      <w:pPr>
        <w:pStyle w:val="a3"/>
        <w:jc w:val="both"/>
      </w:pPr>
      <w:r>
        <w:t>Человек в вечности – носитель вечных ценностей. Человек во времени –всего лишь физическое явление: он рождается и умирает. Существование во времени – это наше бытие как граждан общества. Во времени мы едим и спим, боремся за власть и растим детей, добиваемся успехом и терпим поражение. Живя в обществе, мы не можем быть свободными от него как существо социальные. Все мы частицы семьи, коллектива, профессии, класса. Однако сущность человека в другом – в человеческом бессмертии и человеческой свободе.</w:t>
      </w:r>
    </w:p>
    <w:p w:rsidR="002F36ED" w:rsidRDefault="002F36ED">
      <w:pPr>
        <w:pStyle w:val="a3"/>
        <w:jc w:val="both"/>
      </w:pPr>
      <w:r>
        <w:t>Наше существование – всегда напряжение между временным и вечным. Поведение человека лежит в двух разных измерениях, поэтому он всегда противоречив. Существование во времени можно наблюдать, в вечности только переживать. Таковы две плоскости человеческого бытия, которые рассматривали философы.</w:t>
      </w:r>
    </w:p>
    <w:p w:rsidR="002F36ED" w:rsidRDefault="002F36ED">
      <w:pPr>
        <w:pStyle w:val="1"/>
      </w:pPr>
      <w:bookmarkStart w:id="2" w:name="_Toc477707580"/>
      <w:r>
        <w:t>Представления о личности в социологии.</w:t>
      </w:r>
      <w:bookmarkEnd w:id="2"/>
    </w:p>
    <w:p w:rsidR="002F36ED" w:rsidRDefault="002F36ED">
      <w:pPr>
        <w:pStyle w:val="a3"/>
        <w:jc w:val="both"/>
      </w:pPr>
      <w:r>
        <w:t>Личность – одно из центральных понятий социологии. Оно играет важную роль в «строительстве» социального знания, помогая понять, почему человеческий мир так отличается от остального природного мира и почему остается человеческим только на основе сохранения богатства индивидуальных различий между людьми.</w:t>
      </w:r>
    </w:p>
    <w:p w:rsidR="002F36ED" w:rsidRDefault="002F36ED">
      <w:pPr>
        <w:pStyle w:val="a3"/>
        <w:jc w:val="both"/>
      </w:pPr>
      <w:r>
        <w:t>На социологию личности заметно влияют философские концепции и психологические теории.</w:t>
      </w:r>
    </w:p>
    <w:p w:rsidR="002F36ED" w:rsidRDefault="002F36ED">
      <w:pPr>
        <w:pStyle w:val="a3"/>
        <w:jc w:val="both"/>
      </w:pPr>
      <w:r>
        <w:t>Философия больше оперирует емким понятием «человек», которое включает и его биологическую, и ментальную, и культурную природу. Социологи берут в расчет прежде всего социальные качества, которые формируются у людей в процессе общежития (как непосредственный продукт сосуществования с другими), несколько абстрагируясь от всего остального.</w:t>
      </w:r>
    </w:p>
    <w:p w:rsidR="002F36ED" w:rsidRDefault="002F36ED">
      <w:pPr>
        <w:pStyle w:val="a3"/>
        <w:jc w:val="both"/>
      </w:pPr>
      <w:r>
        <w:t xml:space="preserve"> Психология обращает внимание на индивидуальные различия людей: их темперамент, характер, особенности поведения и оценки, изучая, чем и почему они отличаются друг от друга. Для социолога «личность» – это, напротив, то, что делает людей похожими друг на друга (т. е. они отмечают в людях социально типическое).</w:t>
      </w:r>
    </w:p>
    <w:p w:rsidR="002F36ED" w:rsidRDefault="002F36ED">
      <w:pPr>
        <w:pStyle w:val="a3"/>
        <w:jc w:val="both"/>
      </w:pPr>
      <w:r>
        <w:t>Таким образом, можно сказать, что как правило, в цепочке человек – личность – индивид отражено своеобразное разделение труда философа, социолога и психолога, хотя каждый из них (изучая своё) может использовать любой из этих терминов. Иными словами, личность в социологии – это нечто особенное.</w:t>
      </w:r>
    </w:p>
    <w:p w:rsidR="002F36ED" w:rsidRDefault="002F36ED">
      <w:pPr>
        <w:pStyle w:val="a3"/>
        <w:jc w:val="both"/>
      </w:pPr>
      <w:r>
        <w:t>В философии «личность» (читай: человек) в соответствии со сложившимися традициями рассматривается как:</w:t>
      </w:r>
    </w:p>
    <w:p w:rsidR="002F36ED" w:rsidRDefault="002F36ED">
      <w:pPr>
        <w:pStyle w:val="a3"/>
        <w:numPr>
          <w:ilvl w:val="0"/>
          <w:numId w:val="2"/>
        </w:numPr>
        <w:jc w:val="both"/>
      </w:pPr>
      <w:r>
        <w:t>произведение (Природы, Бога или Общества), продукт условий существования, который может лишь познать себя и не должен пытаться изменить (человек адаптирующийся, приспосабливающийся);</w:t>
      </w:r>
    </w:p>
    <w:p w:rsidR="002F36ED" w:rsidRDefault="002F36ED">
      <w:pPr>
        <w:pStyle w:val="a3"/>
        <w:numPr>
          <w:ilvl w:val="0"/>
          <w:numId w:val="2"/>
        </w:numPr>
        <w:jc w:val="both"/>
      </w:pPr>
      <w:r>
        <w:t>творец, беспредельно активный, либо медитирующий, изменяющий свои собственные условия, либо управляющий своим воображением об условиях своей жизни и о себе (человек, создающий себя сам, самопроизводящийся);</w:t>
      </w:r>
    </w:p>
    <w:p w:rsidR="002F36ED" w:rsidRDefault="002F36ED">
      <w:pPr>
        <w:pStyle w:val="a3"/>
        <w:numPr>
          <w:ilvl w:val="0"/>
          <w:numId w:val="2"/>
        </w:numPr>
        <w:jc w:val="both"/>
      </w:pPr>
      <w:r>
        <w:t>деятель, преобразующий сам себя посредством инструментальной, предметной активности, связывающей его развитие с внешним миром (человек, производящий новые предметы и передающий в предметах свой опыт).</w:t>
      </w: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  <w:r>
        <w:t>В психологии «личность» (читай: индивид) – это целостность психических свойств, процессов, отношений, отличающих данного субъекта от другого. Для психолога потенции субъектов различны, поскольку как врожденные, так и приобретенные качества людей индивидуальны. Индивидуальность отражает неповторимость биологических и социальных свойств человека, делая его уникальным актором (действующей единицей) некой группы или общности.</w:t>
      </w:r>
    </w:p>
    <w:p w:rsidR="002F36ED" w:rsidRDefault="002F36ED">
      <w:pPr>
        <w:pStyle w:val="a3"/>
        <w:jc w:val="both"/>
      </w:pPr>
      <w:r>
        <w:t>И философия, и психология оказывают существенное влияние на развитие социологических представлений о личности, однако их особый взгляд на сей предмет и специфическая терминология используются только на уровне специальных теорий.</w:t>
      </w:r>
    </w:p>
    <w:p w:rsidR="002F36ED" w:rsidRDefault="002F36ED">
      <w:pPr>
        <w:pStyle w:val="a3"/>
        <w:jc w:val="both"/>
      </w:pPr>
      <w:r>
        <w:t>Итак, социологи, как правило, оперируют понятиями «социальный субъект» и «личность» для описания социальной сути и социальные качеств человека.</w:t>
      </w:r>
    </w:p>
    <w:p w:rsidR="002F36ED" w:rsidRDefault="002F36ED">
      <w:pPr>
        <w:pStyle w:val="a3"/>
        <w:jc w:val="both"/>
      </w:pPr>
      <w:r>
        <w:t>В современной социологии личность, как субъект (который, напомним, может быть индивидуальным – тождественным «личности» и групповым – тождественным «общности»), означает активное социальное начало, некий социально – исторический тип способности к деятельности.</w:t>
      </w:r>
    </w:p>
    <w:p w:rsidR="002F36ED" w:rsidRDefault="002F36ED">
      <w:pPr>
        <w:pStyle w:val="a3"/>
        <w:jc w:val="both"/>
      </w:pPr>
      <w:r>
        <w:t>Считается, что личность как социально типическая характеристика людей пережила определенную эмоцию вместе с ходом исторического прогресса. Первобытный человек характеризовался деятельностью адаптивной, приспособительной, в то время как современный имеет значительно более богатый функциональный репертуар и в целом играет активную преобразующую роль в природе и обществе. Можно сказать, что личность все полнее проявлялась, формировалась и заполняла человека, вырывая его из мира естества (желаний и страстей) и приводя в мир творчества, осмысления и понимания знаков «другого».</w:t>
      </w:r>
    </w:p>
    <w:p w:rsidR="002F36ED" w:rsidRDefault="002F36ED">
      <w:pPr>
        <w:pStyle w:val="a3"/>
        <w:jc w:val="both"/>
      </w:pPr>
      <w:r>
        <w:t>В этом смысле личность как социальное качество человека становилась все более концентрированной субстанцией его особой (общественной) природы.</w:t>
      </w:r>
    </w:p>
    <w:p w:rsidR="002F36ED" w:rsidRDefault="002F36ED">
      <w:pPr>
        <w:pStyle w:val="1"/>
      </w:pPr>
      <w:bookmarkStart w:id="3" w:name="_Toc477707581"/>
      <w:r>
        <w:t>Макросоциологические концепции личности.</w:t>
      </w:r>
      <w:bookmarkEnd w:id="3"/>
    </w:p>
    <w:p w:rsidR="002F36ED" w:rsidRDefault="002F36ED"/>
    <w:p w:rsidR="002F36ED" w:rsidRDefault="002F36ED">
      <w:pPr>
        <w:pStyle w:val="a3"/>
        <w:jc w:val="both"/>
      </w:pPr>
      <w:r>
        <w:t>С точки зрения макросоциологии, для которой важнее целое, а не части, и интереснее групповое взаимодействие, а не межчеловеческое, личность является продутом общества (культуры, истории, космоса и т. п.). Этих взглядов в целом придерживались такие крупные исследователи, как Э. Дюргейм, М. Вебер, Т. Парсонс и др., ставившие во главу угла проблему социализации. Образно её сформулировал психолог Ж. Пиаже, анализируя, как «дикие зверёныши» (дети) постепенно становятся личностями.</w:t>
      </w:r>
      <w:r>
        <w:rPr>
          <w:rStyle w:val="a4"/>
        </w:rPr>
        <w:footnoteReference w:id="1"/>
      </w:r>
    </w:p>
    <w:p w:rsidR="002F36ED" w:rsidRDefault="002F36ED">
      <w:pPr>
        <w:pStyle w:val="a3"/>
        <w:jc w:val="both"/>
      </w:pPr>
      <w:r>
        <w:t>Социологизация – это освоение культуры (норм, ценностей, идей, правил поведения и стереотипов понимания) сообщества. Она не только связана с развитием личности, но и является своеобразным духовным кодированием человека, вырабатывая у него типовые (хорошо распознаваемые и прогнозируемые) социальные реакции и формы активности. Функциональное значение такого «отёсывающего» формирования способностей, навыков и знаний индивида состоит в том, чтобы подготовить людей к тесному сосуществованию, обеспечить их предстоящее взаимодействие и взаимопонимание.</w:t>
      </w:r>
    </w:p>
    <w:p w:rsidR="002F36ED" w:rsidRDefault="002F36ED">
      <w:pPr>
        <w:pStyle w:val="a3"/>
        <w:jc w:val="both"/>
      </w:pPr>
      <w:r>
        <w:t>Известный социальной антрополог Р. Линтон, который много работал в микросоциологии и является одним из основателей теории в микросоциологии и является одним из основателей теории ролей, ввел понятия модальной и нормативной личности. В результате сходных процессов социализации (а практически каждое общество и государство много усилий тратят на образование, воспитание и поддержание культурных стандартов жизни своих молодых и зрелых граждан) люди отнюдь не ведут себя как «инкубаторские», хотя могут попадать в сходные обстоятельства и выглядеть на первый взгляд похожими.</w:t>
      </w:r>
    </w:p>
    <w:p w:rsidR="002F36ED" w:rsidRDefault="002F36ED">
      <w:pPr>
        <w:pStyle w:val="a3"/>
        <w:jc w:val="both"/>
      </w:pPr>
      <w:r>
        <w:t>Нормативная личность – та, черты которой лучше всего выражают данную культуру, это как бы идеал личности данной культуры.</w:t>
      </w:r>
    </w:p>
    <w:p w:rsidR="002F36ED" w:rsidRDefault="002F36ED">
      <w:pPr>
        <w:pStyle w:val="a3"/>
        <w:jc w:val="both"/>
      </w:pPr>
      <w:r>
        <w:t>Модальная личность – статистически более распространенный тип отклоняющихся от идеала вариаций. И чем более нестабильным становится общество (например, в переходные транзитивные периоды системных преобразований), тем относительно больше становится людей, социальный тип которых не совпадает с нормативной личностью. И наоборот, в стабильных обществах культурное давление на личность таково, что человек в своих взглядах, поведении и фантазиях все меньше открывается от навязанного «идеального» стереотипа. Он хорошо знает, каким он должен быть, а послушных и понятливых сообщество обычно поощряет: они – основа социальной стабильности, поэтому стабильно и их вознаграждение за «примерное поведение».</w:t>
      </w:r>
    </w:p>
    <w:p w:rsidR="002F36ED" w:rsidRDefault="002F36ED">
      <w:pPr>
        <w:pStyle w:val="a3"/>
        <w:jc w:val="both"/>
      </w:pPr>
      <w:r>
        <w:t>В кризисные моменты в любом сообществе возникают аномии (нарушения нормального порядка) и количество девиаций (это понятие индивидуальных социальных отклонений ввел Э. Дюргейм, изучая самоубийства) заметно увеличивается.</w:t>
      </w:r>
    </w:p>
    <w:p w:rsidR="002F36ED" w:rsidRDefault="002F36ED">
      <w:pPr>
        <w:pStyle w:val="a3"/>
        <w:jc w:val="both"/>
      </w:pPr>
      <w:r>
        <w:t>Р. Мертон, который тоже изучал аномию, разработал свою систему классификации отклоняющегося поведения. Он выделил пять моделей     (табл. 1) социальной адаптации личности к выработанным в обществе культурным нормам в зависимости от того, признают ли люди господствующие ценности и следуют ли они правилам достижения ценностных благ</w:t>
      </w:r>
      <w:r>
        <w:rPr>
          <w:rStyle w:val="a4"/>
        </w:rPr>
        <w:footnoteReference w:id="2"/>
      </w:r>
      <w:r>
        <w:t>.</w:t>
      </w: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  <w:r>
        <w:t>Таблица 1. Модели социальной адаптации личности.</w:t>
      </w:r>
    </w:p>
    <w:p w:rsidR="002F36ED" w:rsidRDefault="002F36ED">
      <w:pPr>
        <w:pStyle w:val="a3"/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F36ED"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Модель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Отношение к целям общества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Следование нормам достижения</w:t>
            </w:r>
          </w:p>
        </w:tc>
      </w:tr>
      <w:tr w:rsidR="002F36ED"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Конформизм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+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+</w:t>
            </w:r>
          </w:p>
        </w:tc>
      </w:tr>
      <w:tr w:rsidR="002F36ED"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Инновация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+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2F36ED"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Ритуализм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+</w:t>
            </w:r>
          </w:p>
        </w:tc>
      </w:tr>
      <w:tr w:rsidR="002F36ED"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Эксейпизм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2F36ED"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t>Мятеж</w:t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sym w:font="Symbol" w:char="F0B1"/>
            </w:r>
          </w:p>
        </w:tc>
        <w:tc>
          <w:tcPr>
            <w:tcW w:w="3190" w:type="dxa"/>
          </w:tcPr>
          <w:p w:rsidR="002F36ED" w:rsidRDefault="002F36ED">
            <w:pPr>
              <w:pStyle w:val="a3"/>
              <w:ind w:firstLine="0"/>
              <w:jc w:val="center"/>
            </w:pPr>
            <w:r>
              <w:sym w:font="Symbol" w:char="F0B1"/>
            </w:r>
          </w:p>
        </w:tc>
      </w:tr>
    </w:tbl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  <w:r>
        <w:t>Если личность разделяет цели данной культуры и общества и стремится осуществить их легальными, рекомендуемыми средствами, она осуществляет конформную (приспособленческую) модель адаптации.</w:t>
      </w:r>
    </w:p>
    <w:p w:rsidR="002F36ED" w:rsidRDefault="002F36ED">
      <w:pPr>
        <w:pStyle w:val="a3"/>
        <w:jc w:val="both"/>
      </w:pPr>
      <w:r>
        <w:t>Инновационная модель адаптации характеризуется тем, что личность принимает цели сообщества, но стремится их осуществить необычными, непризнанными и, возможно, неодобряемыми средствами. Эта модель поведения распространена в новых предэлитных стратах современного российского общества, которые характеризуются «достигательной» мобильностью, связанной с обогащением (по известному выражению «Цель оправдывает средства»).</w:t>
      </w:r>
    </w:p>
    <w:p w:rsidR="002F36ED" w:rsidRDefault="002F36ED">
      <w:pPr>
        <w:pStyle w:val="a3"/>
        <w:jc w:val="both"/>
      </w:pPr>
      <w:r>
        <w:t>Ритуализм, как другая отклоняющая форма личностной адаптации, напротив, проявляется в том, что человек не признает цели и ценности своего общества, но тем не менее соблюдает «правила игры» и ведёт себя в соответствии со сложившимися представлениями о допустимых средствах социальных достижений. В нашем обществе обычно это «семейная карма» детей из слоя российской интеллигенции.</w:t>
      </w:r>
    </w:p>
    <w:p w:rsidR="002F36ED" w:rsidRDefault="002F36ED">
      <w:pPr>
        <w:pStyle w:val="a3"/>
        <w:jc w:val="both"/>
      </w:pPr>
      <w:r>
        <w:t>Эскейпизм (отстранение, уход от социальной реальности в свои экстравагантные миры) характерен для личностей, отрицающих и доминирующие цели, и предписанные обществом средства их достижения. Это как бы квазиадаптация, модель «параллельного существования», признание собственной чужеродности и невозможности противостоять сложившимся в обществе стереотипам.</w:t>
      </w:r>
    </w:p>
    <w:p w:rsidR="002F36ED" w:rsidRDefault="002F36ED">
      <w:pPr>
        <w:pStyle w:val="a3"/>
        <w:jc w:val="both"/>
      </w:pPr>
      <w:r>
        <w:t>И наконец, бунт, мятеж, является такой формой отклоняющегося поведения, которая направлена на активное противостояние и опровержение норм общественной организации, когда общепризнанные цели и средства воспринимаются личностью весьма амбивалентно (двойственно, неоднозначно, превратно).</w:t>
      </w:r>
    </w:p>
    <w:p w:rsidR="002F36ED" w:rsidRDefault="002F36ED">
      <w:pPr>
        <w:pStyle w:val="a3"/>
        <w:jc w:val="both"/>
      </w:pPr>
      <w:r>
        <w:t>Таким образом, личность в макросоциологии – это социальный тип, отвечающий данной культуре и адаптирующийся в ней.</w:t>
      </w:r>
    </w:p>
    <w:p w:rsidR="002F36ED" w:rsidRDefault="002F36ED">
      <w:pPr>
        <w:pStyle w:val="a3"/>
        <w:jc w:val="both"/>
      </w:pPr>
      <w:r>
        <w:t xml:space="preserve">Р. Дарендорф, один из мощнейших представителей конфликтологического направления в современной социологии, используя термин Аристотеля </w:t>
      </w:r>
      <w:r>
        <w:rPr>
          <w:lang w:val="en-US"/>
        </w:rPr>
        <w:t xml:space="preserve">homo politicus </w:t>
      </w:r>
      <w:r>
        <w:t>(человек, участвующий в общественной жизни, в управлении, - в отличие от животного или раба), разработал свою современную типологию личностей.</w:t>
      </w:r>
      <w:r>
        <w:rPr>
          <w:rStyle w:val="a4"/>
        </w:rPr>
        <w:footnoteReference w:id="3"/>
      </w:r>
    </w:p>
    <w:p w:rsidR="002F36ED" w:rsidRDefault="002F36ED">
      <w:pPr>
        <w:pStyle w:val="a3"/>
        <w:jc w:val="both"/>
      </w:pPr>
      <w:r>
        <w:t xml:space="preserve">Подчеркивая, что личность есть продукт развития культуры, социальных условий, он пользуется термином </w:t>
      </w:r>
      <w:r>
        <w:rPr>
          <w:lang w:val="en-US"/>
        </w:rPr>
        <w:t>homo sociologicus</w:t>
      </w:r>
      <w:r>
        <w:t>, выделяя его типические виды:</w:t>
      </w:r>
    </w:p>
    <w:p w:rsidR="002F36ED" w:rsidRDefault="002F36ED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ind w:left="426" w:firstLine="0"/>
        <w:jc w:val="both"/>
      </w:pPr>
      <w:r>
        <w:rPr>
          <w:lang w:val="en-US"/>
        </w:rPr>
        <w:t xml:space="preserve">Homo faber </w:t>
      </w:r>
      <w:r>
        <w:t>– в традиционном обществе «человек трудящийся» : крестьянин, воин, политик – личность, несущая бремя (наделенная важной общественной функцией);</w:t>
      </w:r>
    </w:p>
    <w:p w:rsidR="002F36ED" w:rsidRDefault="002F36ED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ind w:left="426" w:firstLine="0"/>
        <w:jc w:val="both"/>
      </w:pPr>
      <w:r>
        <w:rPr>
          <w:lang w:val="en-US"/>
        </w:rPr>
        <w:t>Homo consumer</w:t>
      </w:r>
      <w:r>
        <w:t xml:space="preserve"> – современный потребитель, личность, сформированная массовым обществом;</w:t>
      </w:r>
    </w:p>
    <w:p w:rsidR="002F36ED" w:rsidRDefault="002F36ED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ind w:left="426" w:firstLine="0"/>
        <w:jc w:val="both"/>
      </w:pPr>
      <w:r>
        <w:rPr>
          <w:lang w:val="en-US"/>
        </w:rPr>
        <w:t xml:space="preserve">Homo universalis </w:t>
      </w:r>
      <w:r>
        <w:t>– человек, способный заниматься разными видами деятельности, в концепции К. Маркса – меняющий всевозможные занятия;</w:t>
      </w:r>
    </w:p>
    <w:p w:rsidR="002F36ED" w:rsidRDefault="002F36ED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ind w:left="426" w:firstLine="0"/>
        <w:jc w:val="both"/>
      </w:pPr>
      <w:r>
        <w:rPr>
          <w:lang w:val="en-US"/>
        </w:rPr>
        <w:t xml:space="preserve">Homo soveticus </w:t>
      </w:r>
      <w:r>
        <w:t>– человек, зависящий от государства.</w:t>
      </w: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  <w:r>
        <w:t>Д. Рисмен, социолог из США, основываясь на специфике капитализма, разработал в 60 – е гг. концепцию «одномерного человека». Под влиянием пропаганды, впитывая информационные социальные стереотипы, человек формирует упрощенные схемы черно – белого видения проблем (в Росси это, например, «простые люди» и «новые русские», «коммунисты» и «демократы»). Современное общество делает людей как бы одномерными, воспринимающими  происходящее в плоскости примитивных альтернатив и противостояний, т. е. личностями с упрощенным социальным восприятием и грубым аппаратом интерпритации. Справедливости  ради, надо сказать, что это свойственно многим обществам.</w:t>
      </w:r>
    </w:p>
    <w:p w:rsidR="002F36ED" w:rsidRDefault="002F36ED">
      <w:pPr>
        <w:pStyle w:val="a3"/>
        <w:jc w:val="both"/>
      </w:pPr>
      <w:r>
        <w:t xml:space="preserve">Такие исследователи, как Т. Адорно, К. Хорни и другие неомарксисты и неофрейдисты, в своих работах обосновали парадоксальный вывод: «нормальная» личность современного общества – это невротик. Давно распались системы общностей, где были общепринятые устойчивые ценности, и сейчас каждая социальная роль человека заставляет его «играть» в новой системе ценностей, предпочтений и стереотипов (выходя из дома, попадая в транспорт, на работу, забегая в клуб, в кафе, путешествуя по магазинам, всё время менять амплуа и социальные «маски»). При этом его </w:t>
      </w:r>
      <w:r>
        <w:rPr>
          <w:lang w:val="en-US"/>
        </w:rPr>
        <w:t xml:space="preserve">Super Ego </w:t>
      </w:r>
      <w:r>
        <w:t>(сверх – Я, нормативная структура личности, совесть, мораль, значимая традиция, представления о должном) становится как бы «размазанным», неопределенно – множественным, плюралистичным.</w:t>
      </w:r>
    </w:p>
    <w:p w:rsidR="002F36ED" w:rsidRDefault="002F36ED">
      <w:pPr>
        <w:pStyle w:val="a3"/>
        <w:jc w:val="both"/>
      </w:pPr>
      <w:r>
        <w:t>И. С. Кон и многие другие исследователи уверяют, что современный человек отвергает любую роль. Он становится «актером», который способен к постоянным социальным перевоплощениям и играет множество ролей, не принимая их всерьёз. Несчастен тот, кто вживается в роль; он становится невротиком, ибо не может соответствовать меняющимся требованиям. Выдвигаемым разнообразным окружением множества общностей, в которые он структурно и культурно вписан.</w:t>
      </w:r>
      <w:r>
        <w:rPr>
          <w:rStyle w:val="a4"/>
        </w:rPr>
        <w:footnoteReference w:id="4"/>
      </w:r>
    </w:p>
    <w:p w:rsidR="002F36ED" w:rsidRDefault="002F36ED">
      <w:pPr>
        <w:pStyle w:val="a3"/>
        <w:jc w:val="both"/>
      </w:pPr>
      <w:r>
        <w:t>Будучи даже очень хорошим руководителем, нельзя оставаться директором и дома, поскольку близкие любят и ценят данного конкретного человека, возможно, совсем не за качество и эффективность управления; и наоборот: являясь в семье любимым избалованным ребенком, вряд ли стоит капризничать или ожидать восторженной привязанности к себе в кругу друзей и коллег. Иными словами, современная жизнь разнообразна, люди вращаются в разных «кругах», где действуют специальные «правила», поэтому и следует внимательно оглядываться по сторонам и успевать менять передник на декольте, смокинг на джемпер, почтительность на распорядительность.</w:t>
      </w:r>
    </w:p>
    <w:p w:rsidR="002F36ED" w:rsidRDefault="002F36ED">
      <w:pPr>
        <w:pStyle w:val="a3"/>
        <w:jc w:val="both"/>
      </w:pPr>
      <w:r>
        <w:t>Итак, смена общностей, как смена культурных декораций, должна заставлять личность менять ролевые маски, дабы сохранять соответствие ситуации и тем нормативным, символическим требованиям, которые предъявляются к человеку как персоне социального театра. (Как тут не вспомнить гениального У. Шекспира: «Весь мир – театр» - и не задуматься о преимуществах искусства перед наукой в вопросах социального      постижения!)</w:t>
      </w:r>
    </w:p>
    <w:p w:rsidR="002F36ED" w:rsidRDefault="002F36ED">
      <w:pPr>
        <w:pStyle w:val="a3"/>
        <w:jc w:val="both"/>
      </w:pPr>
      <w:r>
        <w:t>В целом же можно сделать вывод: макросоциология определяет личность через культуру (общество).</w:t>
      </w:r>
    </w:p>
    <w:p w:rsidR="002F36ED" w:rsidRDefault="002F36ED">
      <w:pPr>
        <w:pStyle w:val="1"/>
      </w:pPr>
      <w:bookmarkStart w:id="4" w:name="_Toc477707582"/>
      <w:r>
        <w:t>Микросоциологические концепции личности</w:t>
      </w:r>
      <w:bookmarkEnd w:id="4"/>
      <w:r>
        <w:br/>
      </w:r>
    </w:p>
    <w:p w:rsidR="002F36ED" w:rsidRDefault="002F36ED">
      <w:pPr>
        <w:pStyle w:val="a3"/>
        <w:jc w:val="both"/>
      </w:pPr>
      <w:r>
        <w:t>В противоположность макросоциологическому взгляду «сверху вниз» микросоциология рассматривает проблематику личности непосредственно в поле межличностного взаимодействия. Поэтому и процесс «очеловечивания» (социализации), и процедуры «встраивания» личности в разнообразные общности и структуры здесь рассматриваются преимущественно через призму ролевых концепций.</w:t>
      </w:r>
    </w:p>
    <w:p w:rsidR="002F36ED" w:rsidRDefault="002F36ED">
      <w:pPr>
        <w:pStyle w:val="a3"/>
        <w:jc w:val="both"/>
      </w:pPr>
      <w:r>
        <w:t>Этот теоретический подход почти одновременно родился в исследованиях психолога Г. Мида («Роль, я и общество», 1934) и социолога Р. Линтона («исследование человека», 1936), о чем с интересом размышляет И. Кон в своей книге «Социология личности».</w:t>
      </w:r>
      <w:r>
        <w:rPr>
          <w:rStyle w:val="a4"/>
        </w:rPr>
        <w:footnoteReference w:id="5"/>
      </w:r>
      <w:r>
        <w:t xml:space="preserve"> Почему эти независимые исследователи пришли к сходным выводам?</w:t>
      </w:r>
    </w:p>
    <w:p w:rsidR="002F36ED" w:rsidRDefault="002F36ED">
      <w:pPr>
        <w:pStyle w:val="a3"/>
        <w:jc w:val="both"/>
      </w:pPr>
      <w:r>
        <w:t>Когда люди жили в более простых обществах, им не казалось, что они исполняют какую – то роль. Репертуар их «социального театра» (обусловленный функциональной структурой общества) был ограничен, и по традиции роли (занятия) и амплуа (позиции) наследовались из поколения в поколение. Поэтому личина (родовая маска) срастались с личностью (социальным Я), что не приносило какого – то дискомфорта – в рамках отведенной роли человек мог оставаться «самим собой».</w:t>
      </w:r>
    </w:p>
    <w:p w:rsidR="002F36ED" w:rsidRDefault="002F36ED">
      <w:pPr>
        <w:pStyle w:val="a3"/>
        <w:jc w:val="both"/>
      </w:pPr>
      <w:r>
        <w:t>В современном обществе с его высокой социальной мобильностью существенно возросли возможности сменить амплуа и стало просто необходимо менять роли. Актеры по несколько раз за день вынуждены перебегать с большой сцены на малую и к тому же «подрабатывать» сразу в нескольких «театрах». Тут немудрено запутаться (и получить социальный невроз), но и соблазнов становится больше: человек сравнивает разные возможности, оценивает правила игры и различные «школы», сложившиеся в конкретных субкультурах (общностях и организациях), прикидывает свои шансы стать «примадонной» или «героем – любовником». Одновременно он чувствует, что выполняет в основной роли, навязанные ему извне – социальной структурой, системой ожиданий, институциональными нормами.</w:t>
      </w:r>
    </w:p>
    <w:p w:rsidR="002F36ED" w:rsidRDefault="002F36ED">
      <w:pPr>
        <w:pStyle w:val="a3"/>
        <w:jc w:val="both"/>
      </w:pPr>
      <w:r>
        <w:t>Возможно, он талантлив. Но он – в этом Театре, который сохраняется благодаря традиции и динамическому балансу межличностных отношений в завуалированной кратической (властной) структуре.</w:t>
      </w:r>
    </w:p>
    <w:p w:rsidR="002F36ED" w:rsidRDefault="002F36ED">
      <w:pPr>
        <w:pStyle w:val="a3"/>
        <w:jc w:val="both"/>
      </w:pPr>
      <w:r>
        <w:t>Г. Мид рассматривает роли как систему предписаний в зависимости от статуса, поскольку социальные функции личности различаются или по горизонтали, или по иерархии (сын – отец – сосед).</w:t>
      </w:r>
    </w:p>
    <w:p w:rsidR="002F36ED" w:rsidRDefault="002F36ED">
      <w:pPr>
        <w:pStyle w:val="a3"/>
        <w:jc w:val="both"/>
      </w:pPr>
      <w:r>
        <w:t>Статус – это положение человека в контексте социальных отношений, связей. Он может быть временным или устойчивым, постоянным.</w:t>
      </w:r>
    </w:p>
    <w:p w:rsidR="002F36ED" w:rsidRDefault="002F36ED">
      <w:pPr>
        <w:pStyle w:val="a3"/>
        <w:jc w:val="both"/>
      </w:pPr>
      <w:r>
        <w:t>Р. Линтон рассматривает ролевой конфликт, связанный с маргинальным статусом личности. В микросоциологии считается, что человек не может совместить роли, а играет «то за того, то за другого» (мастер с рабочими – администратор, а с администрацией – рабочий).</w:t>
      </w:r>
    </w:p>
    <w:p w:rsidR="002F36ED" w:rsidRDefault="002F36ED">
      <w:pPr>
        <w:pStyle w:val="a3"/>
        <w:jc w:val="both"/>
      </w:pPr>
      <w:r>
        <w:t>Линтона не интересует, как человек осваивает роль и как к ней относится. Мида, напротив, волнует именно механизм освоения роли. Он вводит понятие ожидаемого поведения, разделяя «я»: как Я и как «меня» (хотят видеть другие).</w:t>
      </w:r>
    </w:p>
    <w:p w:rsidR="002F36ED" w:rsidRDefault="002F36ED">
      <w:pPr>
        <w:pStyle w:val="a3"/>
        <w:jc w:val="both"/>
      </w:pPr>
      <w:r>
        <w:t>Таким образом, он выявляет конфликт, ибо я веду себя как Я или как «меня», оба состояния наличествуют. Чем более взрослым становится человек, тем меньше в нем «я» как «меня» и больше «я» как Я наоборот. Инфантильность (неразвитость) личности проявляется в комплиментарности поведения, которое постоянно подстраивается под систему наличных ожиданий.</w:t>
      </w:r>
    </w:p>
    <w:p w:rsidR="002F36ED" w:rsidRDefault="002F36ED">
      <w:pPr>
        <w:pStyle w:val="a3"/>
        <w:jc w:val="both"/>
      </w:pPr>
      <w:r>
        <w:t>Современный популярный психолог Э. Эриксон хорошо описал это состояние «Я – меня». Он отмечает новую деталь: значимый, авторитетный «другой» очень важен для развития личностного ролевого поведения. Вот почему молодежные кумиры – факт не только культурной жизни, но и социальный символ, иногда оказывающий влияние на целое поколение.</w:t>
      </w:r>
      <w:r>
        <w:rPr>
          <w:rStyle w:val="a4"/>
        </w:rPr>
        <w:footnoteReference w:id="6"/>
      </w:r>
    </w:p>
    <w:p w:rsidR="002F36ED" w:rsidRDefault="002F36ED">
      <w:pPr>
        <w:pStyle w:val="a3"/>
        <w:jc w:val="both"/>
      </w:pPr>
      <w:r>
        <w:t>Э. Берн в знаменитом социально – психологическом бестселлере «Игры, в которые играют люди. Люди, которые играют в игры» подробно рассмотрел, как люди воспринимают роли, идентифицируются с ними и как они строят свою судьбу в зависимости от избранной роли. Один приспосабливает, строит свою судьбу сам (я – герой, я – пророк), другой приспосабливается (амебовидная личность).</w:t>
      </w:r>
    </w:p>
    <w:p w:rsidR="002F36ED" w:rsidRDefault="002F36ED">
      <w:pPr>
        <w:pStyle w:val="a3"/>
        <w:jc w:val="both"/>
      </w:pPr>
      <w:r>
        <w:t>Поскольку микросоциология «захвачена» изучением механизмов социализации как процессов освоения социальных функций и ролей, она постоянно впитывает информацию в этой области, в том числе из социальной антропологии и психологии.</w:t>
      </w:r>
    </w:p>
    <w:p w:rsidR="002F36ED" w:rsidRDefault="002F36ED">
      <w:pPr>
        <w:pStyle w:val="a3"/>
        <w:jc w:val="both"/>
      </w:pPr>
      <w:r>
        <w:t>Такие известные исследователи, как М. Мид и Ч. Х. Кули, исследовавшие малые традиционные культуры и первичные социальные группы, выделяют три стадии социализации как процесса освоения ролей:</w:t>
      </w:r>
    </w:p>
    <w:p w:rsidR="002F36ED" w:rsidRDefault="002F36ED">
      <w:pPr>
        <w:pStyle w:val="a3"/>
        <w:numPr>
          <w:ilvl w:val="0"/>
          <w:numId w:val="4"/>
        </w:numPr>
        <w:jc w:val="both"/>
      </w:pPr>
      <w:r>
        <w:t>имитация – механическое повторение наблюдаемых действий;</w:t>
      </w:r>
    </w:p>
    <w:p w:rsidR="002F36ED" w:rsidRDefault="002F36ED">
      <w:pPr>
        <w:pStyle w:val="a3"/>
        <w:numPr>
          <w:ilvl w:val="0"/>
          <w:numId w:val="4"/>
        </w:numPr>
        <w:jc w:val="both"/>
      </w:pPr>
      <w:r>
        <w:t>игра – переход из роли в роль, отстранение от сыгранной роли;</w:t>
      </w:r>
    </w:p>
    <w:p w:rsidR="002F36ED" w:rsidRDefault="002F36ED">
      <w:pPr>
        <w:pStyle w:val="a3"/>
        <w:numPr>
          <w:ilvl w:val="0"/>
          <w:numId w:val="4"/>
        </w:numPr>
        <w:jc w:val="both"/>
      </w:pPr>
      <w:r>
        <w:t>групповое членство – освоение своей роли, но глазами группы, когда работает «меня» как механизм осознания ролевого соответствия игрока как бы извне.</w:t>
      </w:r>
      <w:r>
        <w:rPr>
          <w:rStyle w:val="a4"/>
        </w:rPr>
        <w:footnoteReference w:id="7"/>
      </w:r>
    </w:p>
    <w:p w:rsidR="002F36ED" w:rsidRDefault="002F36ED">
      <w:pPr>
        <w:pStyle w:val="a3"/>
        <w:jc w:val="both"/>
      </w:pPr>
    </w:p>
    <w:p w:rsidR="002F36ED" w:rsidRDefault="002F36ED">
      <w:pPr>
        <w:pStyle w:val="a3"/>
        <w:jc w:val="both"/>
      </w:pPr>
      <w:r>
        <w:t>Иногда взрослый человек «застревает» на какой – либо стадии, не умеет отрешится от роли или посмотреть на свою игру со стороны.</w:t>
      </w:r>
    </w:p>
    <w:p w:rsidR="002F36ED" w:rsidRDefault="002F36ED">
      <w:pPr>
        <w:pStyle w:val="a3"/>
        <w:jc w:val="both"/>
      </w:pPr>
      <w:r>
        <w:t>З. Фрейд рассматривал личностный конфликт как борьбу внутренних потребностей человека и возможностей осуществить их в социально приемлемой форме. Он изучал процесс реализации инстинктов, отмечая, что какова модель согласования инстинкта и воли, такова и личность.</w:t>
      </w:r>
      <w:r>
        <w:rPr>
          <w:rStyle w:val="a4"/>
        </w:rPr>
        <w:footnoteReference w:id="8"/>
      </w:r>
    </w:p>
    <w:p w:rsidR="002F36ED" w:rsidRDefault="002F36ED">
      <w:pPr>
        <w:pStyle w:val="a3"/>
        <w:jc w:val="both"/>
      </w:pPr>
      <w:r>
        <w:t>Швейцарский психолог Ж. Пиаже сформулировал концепцию когнитивного (умственного) развития как цепь последовательных стадий социализации личности:</w:t>
      </w:r>
    </w:p>
    <w:p w:rsidR="002F36ED" w:rsidRDefault="002F36ED">
      <w:pPr>
        <w:pStyle w:val="a3"/>
        <w:numPr>
          <w:ilvl w:val="0"/>
          <w:numId w:val="5"/>
        </w:numPr>
        <w:jc w:val="both"/>
      </w:pPr>
      <w:r>
        <w:t>до 2 лет – сенсомоторная – вещь, пока ребенок её видит или чувствует;</w:t>
      </w:r>
    </w:p>
    <w:p w:rsidR="002F36ED" w:rsidRDefault="002F36ED">
      <w:pPr>
        <w:pStyle w:val="a3"/>
        <w:numPr>
          <w:ilvl w:val="0"/>
          <w:numId w:val="5"/>
        </w:numPr>
        <w:jc w:val="both"/>
      </w:pPr>
      <w:r>
        <w:t>2-7лет – преоперационная – ребенок научается различать вещь и символ вещи;</w:t>
      </w:r>
    </w:p>
    <w:p w:rsidR="002F36ED" w:rsidRDefault="002F36ED">
      <w:pPr>
        <w:pStyle w:val="a3"/>
        <w:numPr>
          <w:ilvl w:val="0"/>
          <w:numId w:val="5"/>
        </w:numPr>
        <w:jc w:val="both"/>
      </w:pPr>
      <w:r>
        <w:t>7 –11 лет – конкретно – операционная – мыслительное оперирование понятиями, развитие воображения;</w:t>
      </w:r>
    </w:p>
    <w:p w:rsidR="002F36ED" w:rsidRDefault="002F36ED">
      <w:pPr>
        <w:pStyle w:val="a3"/>
        <w:numPr>
          <w:ilvl w:val="0"/>
          <w:numId w:val="5"/>
        </w:numPr>
        <w:jc w:val="both"/>
      </w:pPr>
      <w:r>
        <w:t>после 12 лет – формально – операционная – происходит формирование абстрактных понятий (добра и зла и т. п.).</w:t>
      </w:r>
      <w:r>
        <w:rPr>
          <w:rStyle w:val="a4"/>
        </w:rPr>
        <w:footnoteReference w:id="9"/>
      </w:r>
    </w:p>
    <w:p w:rsidR="002F36ED" w:rsidRDefault="002F36ED">
      <w:pPr>
        <w:pStyle w:val="a3"/>
        <w:jc w:val="both"/>
      </w:pPr>
      <w:r>
        <w:t>В реальном микросоциологическом исследовании часто заимствуются именно психологические концепции. Социолог не удовлетворяется тем, что человек выполняет роль, он изучает, как человек приспосабливается к роли, как осваивает её. Макросоциология личности не даёт ответа на подробный вопрос. Чтобы заполнить этот пробел, микросоциологи обращаются к психологическим теориям, используя тесты и социально – психологические интерпретации.</w:t>
      </w:r>
    </w:p>
    <w:p w:rsidR="002F36ED" w:rsidRDefault="002F36ED">
      <w:pPr>
        <w:pStyle w:val="a3"/>
        <w:jc w:val="both"/>
      </w:pPr>
      <w:r>
        <w:t>Так, дифференциально психологические теории и психостатика позволяют на основе изучения множества индивидуальных параметров, находить общее и даже социально типическое: установки (жизненные принципы), архетипы (врожденные типические черты), темпераменты (неизгладимые характеристики «реактивности»), интроэкстроверсию (замкнутость и общительность человека). Постепенно работа с тысячами параметров и объединение их в более общие «гнёзда» привела к созданию наборов тестов для выявления психо – и социотипов личности.</w:t>
      </w:r>
    </w:p>
    <w:p w:rsidR="002F36ED" w:rsidRDefault="002F36ED">
      <w:pPr>
        <w:pStyle w:val="a3"/>
        <w:jc w:val="both"/>
      </w:pPr>
      <w:r>
        <w:t>В этом русле возникла новая система знаний – соционика и появились более строгие способы формализации в изучении установок и поведения людей.</w:t>
      </w:r>
    </w:p>
    <w:p w:rsidR="002F36ED" w:rsidRDefault="002F36ED">
      <w:pPr>
        <w:pStyle w:val="a3"/>
        <w:jc w:val="both"/>
      </w:pPr>
      <w:r>
        <w:t>Казуально – генетический подход в психологии помог социологам найти объяснительную модель жизненной мотивации личности. А. Маслоу сформулировал иерархически – ступенчатое представление о потребностях:</w:t>
      </w:r>
    </w:p>
    <w:p w:rsidR="002F36ED" w:rsidRDefault="002F36ED">
      <w:pPr>
        <w:pStyle w:val="a3"/>
        <w:numPr>
          <w:ilvl w:val="0"/>
          <w:numId w:val="6"/>
        </w:numPr>
        <w:jc w:val="both"/>
      </w:pPr>
      <w:r>
        <w:t>витальные (жизнеподдерживающие: в дыхании, питье, пище, тепле и т.п.);</w:t>
      </w:r>
    </w:p>
    <w:p w:rsidR="002F36ED" w:rsidRDefault="002F36ED">
      <w:pPr>
        <w:pStyle w:val="a3"/>
        <w:numPr>
          <w:ilvl w:val="0"/>
          <w:numId w:val="6"/>
        </w:numPr>
        <w:jc w:val="both"/>
      </w:pPr>
      <w:r>
        <w:t xml:space="preserve">в принятии (стремление получить признание и оценку в группе); </w:t>
      </w:r>
    </w:p>
    <w:p w:rsidR="002F36ED" w:rsidRDefault="002F36ED">
      <w:pPr>
        <w:pStyle w:val="a3"/>
        <w:numPr>
          <w:ilvl w:val="0"/>
          <w:numId w:val="6"/>
        </w:numPr>
        <w:jc w:val="both"/>
      </w:pPr>
      <w:r>
        <w:t xml:space="preserve">в понимании и любви (необходимость найти своё </w:t>
      </w:r>
      <w:r>
        <w:rPr>
          <w:lang w:val="en-US"/>
        </w:rPr>
        <w:t xml:space="preserve">alter – ego </w:t>
      </w:r>
      <w:r>
        <w:t>быть любимым, понимать другого, как себя);</w:t>
      </w:r>
    </w:p>
    <w:p w:rsidR="002F36ED" w:rsidRDefault="002F36ED">
      <w:pPr>
        <w:pStyle w:val="a3"/>
        <w:numPr>
          <w:ilvl w:val="0"/>
          <w:numId w:val="6"/>
        </w:numPr>
        <w:jc w:val="both"/>
      </w:pPr>
      <w:r>
        <w:t>в саморазвитии, самосовершенствовании и влиянии на других.</w:t>
      </w:r>
    </w:p>
    <w:p w:rsidR="002F36ED" w:rsidRDefault="002F36ED">
      <w:pPr>
        <w:pStyle w:val="a3"/>
        <w:jc w:val="both"/>
      </w:pPr>
      <w:r>
        <w:t>Изучая поведение и судьбы преуспевающих людей (А. Энштейна, Д. Рузвельа, Д. Карнеги и др.), исследователь сделал вывод о том, что преуспевающие достигают четвертого уровня. Когда потребности определенного уровня удовлетворены, они «отпадают» (перестают быть актуальными и направлять активность человека) и мотивируется переход на следующий уровень потребностей. Эта схема поступательного перехода к потребностям более высокого уровня правдоподобно объясняет поведение, хотя её можно и критиковать. Однако в ней отражен приоритет социальных методов над природными, что подтверждается многими другими исследованиями.</w:t>
      </w:r>
      <w:r>
        <w:rPr>
          <w:rStyle w:val="a4"/>
        </w:rPr>
        <w:footnoteReference w:id="10"/>
      </w:r>
    </w:p>
    <w:p w:rsidR="002F36ED" w:rsidRDefault="002F36ED">
      <w:pPr>
        <w:pStyle w:val="a3"/>
        <w:jc w:val="both"/>
      </w:pPr>
      <w:r>
        <w:t>Потребностно мотивационные теории личности (основоположник       К. Левин) объясняют избирательность притяжения элементов среды в зависимости от потребностей личности и её мотиваций, средств удовлетворения потребностей через социальные установки – аттитюды. Эта теория наиболее близка к социологическому пониманию личности, поскольку рассматривает её как заряженную частицу, вступающую в сложное избирательное взаимодействие с другими. Она отвечает на вопрос, почему люди придумывают роли и как получается, что социальные игры разных людей оказываются довольно типичны.</w:t>
      </w:r>
      <w:r>
        <w:rPr>
          <w:rStyle w:val="a4"/>
        </w:rPr>
        <w:footnoteReference w:id="11"/>
      </w:r>
    </w:p>
    <w:p w:rsidR="002F36ED" w:rsidRDefault="002F36ED">
      <w:pPr>
        <w:pStyle w:val="a3"/>
        <w:jc w:val="both"/>
      </w:pPr>
      <w:r>
        <w:br w:type="page"/>
      </w:r>
    </w:p>
    <w:p w:rsidR="002F36ED" w:rsidRDefault="002F36ED">
      <w:pPr>
        <w:pStyle w:val="2"/>
      </w:pPr>
      <w:bookmarkStart w:id="5" w:name="_Toc477707583"/>
      <w:r>
        <w:t>Список используемой литературы.</w:t>
      </w:r>
      <w:bookmarkEnd w:id="5"/>
    </w:p>
    <w:p w:rsidR="002F36ED" w:rsidRDefault="002F36ED">
      <w:bookmarkStart w:id="6" w:name="_Hlt477707574"/>
      <w:bookmarkEnd w:id="6"/>
    </w:p>
    <w:p w:rsidR="002F36ED" w:rsidRDefault="002F36ED">
      <w:pPr>
        <w:pStyle w:val="a3"/>
        <w:numPr>
          <w:ilvl w:val="0"/>
          <w:numId w:val="7"/>
        </w:numPr>
      </w:pPr>
      <w:r>
        <w:t>Волков Ю. Г., Мостовая И. В. Социология. Учебник. М., 1998 г.</w:t>
      </w:r>
    </w:p>
    <w:p w:rsidR="002F36ED" w:rsidRDefault="002F36ED">
      <w:pPr>
        <w:pStyle w:val="a3"/>
        <w:numPr>
          <w:ilvl w:val="0"/>
          <w:numId w:val="7"/>
        </w:numPr>
      </w:pPr>
      <w:r>
        <w:t>Кравченко А. И. Социология. Учебное пособие. М., 1997 г.</w:t>
      </w:r>
    </w:p>
    <w:p w:rsidR="002F36ED" w:rsidRDefault="002F36ED">
      <w:pPr>
        <w:pStyle w:val="a3"/>
        <w:numPr>
          <w:ilvl w:val="0"/>
          <w:numId w:val="7"/>
        </w:numPr>
      </w:pPr>
      <w:r>
        <w:t>Кон И. С. социология личности. М., 1967 г.</w:t>
      </w:r>
    </w:p>
    <w:p w:rsidR="002F36ED" w:rsidRDefault="002F36ED">
      <w:pPr>
        <w:pStyle w:val="a3"/>
        <w:numPr>
          <w:ilvl w:val="0"/>
          <w:numId w:val="7"/>
        </w:numPr>
      </w:pPr>
      <w:r>
        <w:t>Немировский В. Г. Социология личности. М., 1989 г.</w:t>
      </w:r>
    </w:p>
    <w:p w:rsidR="002F36ED" w:rsidRDefault="002F36ED">
      <w:pPr>
        <w:pStyle w:val="a3"/>
        <w:numPr>
          <w:ilvl w:val="0"/>
          <w:numId w:val="7"/>
        </w:numPr>
      </w:pPr>
      <w:r>
        <w:t>Петровский А. В. Личность, деятельность, коллектив. М., 1992 г.</w:t>
      </w:r>
    </w:p>
    <w:p w:rsidR="002F36ED" w:rsidRDefault="002F36ED">
      <w:bookmarkStart w:id="7" w:name="_GoBack"/>
      <w:bookmarkEnd w:id="7"/>
    </w:p>
    <w:sectPr w:rsidR="002F36ED">
      <w:footerReference w:type="even" r:id="rId7"/>
      <w:footerReference w:type="default" r:id="rId8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ED" w:rsidRDefault="002F36ED">
      <w:r>
        <w:separator/>
      </w:r>
    </w:p>
  </w:endnote>
  <w:endnote w:type="continuationSeparator" w:id="0">
    <w:p w:rsidR="002F36ED" w:rsidRDefault="002F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ED" w:rsidRDefault="002F36E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F36ED" w:rsidRDefault="002F36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ED" w:rsidRDefault="002F36E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F36ED" w:rsidRDefault="002F36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ED" w:rsidRDefault="002F36ED">
      <w:r>
        <w:separator/>
      </w:r>
    </w:p>
  </w:footnote>
  <w:footnote w:type="continuationSeparator" w:id="0">
    <w:p w:rsidR="002F36ED" w:rsidRDefault="002F36ED">
      <w:r>
        <w:continuationSeparator/>
      </w:r>
    </w:p>
  </w:footnote>
  <w:footnote w:id="1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Петровский А. В. Личность. Деятельность. Коллектив М. , 1982 г. с 215.</w:t>
      </w:r>
    </w:p>
  </w:footnote>
  <w:footnote w:id="2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Волков Ю. Г. Мостовая И. В. Социология учебник. М., 1998 г. с. 333</w:t>
      </w:r>
    </w:p>
  </w:footnote>
  <w:footnote w:id="3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Волков Ю. Г. Мостовая И. В. Социология учебник. М. 1998г. с. 335. </w:t>
      </w:r>
    </w:p>
  </w:footnote>
  <w:footnote w:id="4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Кон Н. С. Социологические личности. М., 1967. с. 23.</w:t>
      </w:r>
    </w:p>
  </w:footnote>
  <w:footnote w:id="5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Кон И. С. Социология личности. М., 1967 с. 35.</w:t>
      </w:r>
    </w:p>
  </w:footnote>
  <w:footnote w:id="6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Волков Ю. Г. Мостовая И. В. Социология учебник. М., 1998 с. 338</w:t>
      </w:r>
    </w:p>
  </w:footnote>
  <w:footnote w:id="7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Немировский В. Г. Социология личности. М., 1989 г. с. 56</w:t>
      </w:r>
    </w:p>
  </w:footnote>
  <w:footnote w:id="8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Кравченко А. И. Социология. Учебное пособие. М., 1997 г. 45</w:t>
      </w:r>
    </w:p>
  </w:footnote>
  <w:footnote w:id="9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Волков Ю. Г. , Мостовая И. В. социология. Учебник. М., 1997 с. 339</w:t>
      </w:r>
    </w:p>
  </w:footnote>
  <w:footnote w:id="10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Волков Ю. Г., Мостовая И. В. Социология, учебник : М.,1998 с. 340</w:t>
      </w:r>
    </w:p>
  </w:footnote>
  <w:footnote w:id="11">
    <w:p w:rsidR="002F36ED" w:rsidRDefault="002F36ED">
      <w:pPr>
        <w:pStyle w:val="a5"/>
      </w:pPr>
      <w:r>
        <w:rPr>
          <w:rStyle w:val="a4"/>
        </w:rPr>
        <w:footnoteRef/>
      </w:r>
      <w:r>
        <w:t xml:space="preserve"> там же с. 341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6627"/>
    <w:multiLevelType w:val="singleLevel"/>
    <w:tmpl w:val="7DACB6D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9553225"/>
    <w:multiLevelType w:val="singleLevel"/>
    <w:tmpl w:val="05A294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8A1C2E"/>
    <w:multiLevelType w:val="singleLevel"/>
    <w:tmpl w:val="799826B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CEC50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8F693D"/>
    <w:multiLevelType w:val="singleLevel"/>
    <w:tmpl w:val="3BD817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6442FD6"/>
    <w:multiLevelType w:val="singleLevel"/>
    <w:tmpl w:val="AA88CFE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7EF2B28"/>
    <w:multiLevelType w:val="singleLevel"/>
    <w:tmpl w:val="B87E4C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D"/>
    <w:rsid w:val="002F36ED"/>
    <w:rsid w:val="00346069"/>
    <w:rsid w:val="006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72C3-3ADD-4BA4-BB67-EA1950F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</w:pPr>
    <w:rPr>
      <w:sz w:val="28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caps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Гуманитарный Университет</vt:lpstr>
    </vt:vector>
  </TitlesOfParts>
  <Company>ПО "Янтарь"</Company>
  <LinksUpToDate>false</LinksUpToDate>
  <CharactersWithSpaces>28451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Гуманитарный Университет</dc:title>
  <dc:subject/>
  <dc:creator>Елена Михайлина</dc:creator>
  <cp:keywords/>
  <cp:lastModifiedBy>Irina</cp:lastModifiedBy>
  <cp:revision>2</cp:revision>
  <dcterms:created xsi:type="dcterms:W3CDTF">2014-10-31T19:02:00Z</dcterms:created>
  <dcterms:modified xsi:type="dcterms:W3CDTF">2014-10-31T19:02:00Z</dcterms:modified>
</cp:coreProperties>
</file>