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29" w:rsidRDefault="00F87329" w:rsidP="00F87329">
      <w:pPr>
        <w:pStyle w:val="af8"/>
      </w:pPr>
      <w:r>
        <w:t>Содержание</w:t>
      </w:r>
    </w:p>
    <w:p w:rsidR="00F87329" w:rsidRDefault="00F87329" w:rsidP="00F87329">
      <w:pPr>
        <w:pStyle w:val="af8"/>
        <w:jc w:val="both"/>
      </w:pPr>
    </w:p>
    <w:p w:rsidR="00315073" w:rsidRDefault="00315073">
      <w:pPr>
        <w:pStyle w:val="22"/>
        <w:rPr>
          <w:smallCaps w:val="0"/>
          <w:noProof/>
          <w:sz w:val="24"/>
          <w:szCs w:val="24"/>
        </w:rPr>
      </w:pPr>
      <w:r w:rsidRPr="00D204CA">
        <w:rPr>
          <w:rStyle w:val="ad"/>
          <w:noProof/>
        </w:rPr>
        <w:t>Введение</w:t>
      </w:r>
    </w:p>
    <w:p w:rsidR="00315073" w:rsidRDefault="00315073">
      <w:pPr>
        <w:pStyle w:val="22"/>
        <w:rPr>
          <w:smallCaps w:val="0"/>
          <w:noProof/>
          <w:sz w:val="24"/>
          <w:szCs w:val="24"/>
        </w:rPr>
      </w:pPr>
      <w:r w:rsidRPr="00D204CA">
        <w:rPr>
          <w:rStyle w:val="ad"/>
          <w:noProof/>
        </w:rPr>
        <w:t>Особенности субкультур сети Интернет</w:t>
      </w:r>
    </w:p>
    <w:p w:rsidR="00315073" w:rsidRDefault="00315073">
      <w:pPr>
        <w:pStyle w:val="22"/>
        <w:rPr>
          <w:smallCaps w:val="0"/>
          <w:noProof/>
          <w:sz w:val="24"/>
          <w:szCs w:val="24"/>
        </w:rPr>
      </w:pPr>
      <w:r w:rsidRPr="00D204CA">
        <w:rPr>
          <w:rStyle w:val="ad"/>
          <w:noProof/>
        </w:rPr>
        <w:t>Клаббинг как социальный проект альтернативной культуры</w:t>
      </w:r>
    </w:p>
    <w:p w:rsidR="00315073" w:rsidRDefault="00315073">
      <w:pPr>
        <w:pStyle w:val="22"/>
        <w:rPr>
          <w:smallCaps w:val="0"/>
          <w:noProof/>
          <w:sz w:val="24"/>
          <w:szCs w:val="24"/>
        </w:rPr>
      </w:pPr>
      <w:r w:rsidRPr="00D204CA">
        <w:rPr>
          <w:rStyle w:val="ad"/>
          <w:noProof/>
        </w:rPr>
        <w:t>Ритуальные практики в субкультуре детских домов</w:t>
      </w:r>
    </w:p>
    <w:p w:rsidR="00315073" w:rsidRDefault="00315073">
      <w:pPr>
        <w:pStyle w:val="22"/>
        <w:rPr>
          <w:smallCaps w:val="0"/>
          <w:noProof/>
          <w:sz w:val="24"/>
          <w:szCs w:val="24"/>
        </w:rPr>
      </w:pPr>
      <w:r w:rsidRPr="00D204CA">
        <w:rPr>
          <w:rStyle w:val="ad"/>
          <w:noProof/>
        </w:rPr>
        <w:t>Заключение</w:t>
      </w:r>
    </w:p>
    <w:p w:rsidR="00315073" w:rsidRDefault="00315073">
      <w:pPr>
        <w:pStyle w:val="22"/>
        <w:rPr>
          <w:smallCaps w:val="0"/>
          <w:noProof/>
          <w:sz w:val="24"/>
          <w:szCs w:val="24"/>
        </w:rPr>
      </w:pPr>
      <w:r w:rsidRPr="00D204CA">
        <w:rPr>
          <w:rStyle w:val="ad"/>
          <w:noProof/>
        </w:rPr>
        <w:t>Список литературы</w:t>
      </w:r>
    </w:p>
    <w:p w:rsidR="00F87329" w:rsidRDefault="00F87329" w:rsidP="00F87329">
      <w:pPr>
        <w:pStyle w:val="af8"/>
        <w:jc w:val="both"/>
      </w:pPr>
    </w:p>
    <w:p w:rsidR="00983943" w:rsidRPr="00F87329" w:rsidRDefault="00F87329" w:rsidP="00F87329">
      <w:pPr>
        <w:pStyle w:val="2"/>
      </w:pPr>
      <w:r>
        <w:br w:type="page"/>
      </w:r>
      <w:bookmarkStart w:id="0" w:name="_Toc246841209"/>
      <w:r w:rsidR="00983943" w:rsidRPr="00F87329">
        <w:t>Введение</w:t>
      </w:r>
      <w:bookmarkEnd w:id="0"/>
    </w:p>
    <w:p w:rsidR="00F87329" w:rsidRDefault="00F87329" w:rsidP="00F87329"/>
    <w:p w:rsidR="00F87329" w:rsidRDefault="00983943" w:rsidP="00F87329">
      <w:r w:rsidRPr="00F87329">
        <w:t>Тема субкультур получила права гражданства в социологии в качестве отклика на несомненный взрыв молодежного бунтарства, потребительства / антипотребительства, массовой культуры</w:t>
      </w:r>
      <w:r w:rsidR="00F87329">
        <w:t xml:space="preserve"> "</w:t>
      </w:r>
      <w:r w:rsidRPr="00F87329">
        <w:t>ревущих 60-х</w:t>
      </w:r>
      <w:r w:rsidR="00F87329">
        <w:t>".</w:t>
      </w:r>
    </w:p>
    <w:p w:rsidR="00F87329" w:rsidRDefault="00983943" w:rsidP="00F87329">
      <w:r w:rsidRPr="00F87329">
        <w:t>Современное общество не мыслимо без ресурсов, которыми располагает Интернет</w:t>
      </w:r>
      <w:r w:rsidR="00F87329" w:rsidRPr="00F87329">
        <w:t xml:space="preserve">. </w:t>
      </w:r>
      <w:r w:rsidRPr="00F87329">
        <w:t>Однако, помимо того, что сеть является хранилищем информации, в ее рамках зарождается и развивается множество сообществ, которые могут быть названы особыми субкультурами сети Интернет</w:t>
      </w:r>
      <w:r w:rsidR="00F87329" w:rsidRPr="00F87329">
        <w:t xml:space="preserve">. </w:t>
      </w:r>
      <w:r w:rsidRPr="00F87329">
        <w:t>Субкультура</w:t>
      </w:r>
      <w:r w:rsidR="00F87329" w:rsidRPr="00F87329">
        <w:t xml:space="preserve"> - </w:t>
      </w:r>
      <w:r w:rsidRPr="00F87329">
        <w:t>это особая форма организации деятельности, относительно автономное и целостное образование внутри господствующей в обществе культурной традиции, отличающееся от нее своими нормами, ценностями, институтами и определяющее стиль жизни и мышления ее носителей</w:t>
      </w:r>
      <w:r w:rsidR="00F87329" w:rsidRPr="00F87329">
        <w:t>.</w:t>
      </w:r>
    </w:p>
    <w:p w:rsidR="00F87329" w:rsidRDefault="00F87329" w:rsidP="00F87329">
      <w:pPr>
        <w:pStyle w:val="2"/>
      </w:pPr>
      <w:r>
        <w:br w:type="page"/>
      </w:r>
      <w:bookmarkStart w:id="1" w:name="_Toc246841210"/>
      <w:r w:rsidR="00FB694B" w:rsidRPr="00F87329">
        <w:t>Особенности субкультур сети Интернет</w:t>
      </w:r>
      <w:bookmarkEnd w:id="1"/>
    </w:p>
    <w:p w:rsidR="00F87329" w:rsidRDefault="00F87329" w:rsidP="00F87329"/>
    <w:p w:rsidR="00F87329" w:rsidRDefault="00FB694B" w:rsidP="00F87329">
      <w:r w:rsidRPr="00F87329">
        <w:t>При проведении анализа мы опирались на классификацию А</w:t>
      </w:r>
      <w:r w:rsidR="00F87329">
        <w:t xml:space="preserve">.В. </w:t>
      </w:r>
      <w:r w:rsidRPr="00F87329">
        <w:t>Толстых, основанную на преобладающих направлениях деятельности участников объединений, что позволило отнести субкультуру пользователей Интернет к так называемым субкультурам</w:t>
      </w:r>
      <w:r w:rsidR="00F87329">
        <w:t xml:space="preserve"> "</w:t>
      </w:r>
      <w:r w:rsidRPr="00F87329">
        <w:t>по интересам</w:t>
      </w:r>
      <w:r w:rsidR="00F87329">
        <w:t>".</w:t>
      </w:r>
    </w:p>
    <w:p w:rsidR="00F87329" w:rsidRDefault="00FB694B" w:rsidP="00F87329">
      <w:r w:rsidRPr="00F87329">
        <w:t>Самыми яркими субкультурами глобальной сети, на наш взгляд, являются геймеры, хакеры и падонки</w:t>
      </w:r>
      <w:r w:rsidR="00F87329" w:rsidRPr="00F87329">
        <w:t>.</w:t>
      </w:r>
    </w:p>
    <w:p w:rsidR="00F87329" w:rsidRDefault="00FB694B" w:rsidP="00F87329">
      <w:r w:rsidRPr="00F87329">
        <w:t>Геймеры</w:t>
      </w:r>
      <w:r w:rsidR="00F87329" w:rsidRPr="00F87329">
        <w:t xml:space="preserve">. </w:t>
      </w:r>
      <w:r w:rsidRPr="00F87329">
        <w:t>Говоря о предыстории современных компьютерных игр, следует отметить, что еще в 60-е годы в США приобрели популярность так называемые</w:t>
      </w:r>
      <w:r w:rsidR="00F87329">
        <w:t xml:space="preserve"> "</w:t>
      </w:r>
      <w:r w:rsidRPr="00F87329">
        <w:t>ролевые игры</w:t>
      </w:r>
      <w:r w:rsidR="00F87329">
        <w:t xml:space="preserve">", </w:t>
      </w:r>
      <w:r w:rsidRPr="00F87329">
        <w:t>начало которым положили</w:t>
      </w:r>
      <w:r w:rsidR="00F87329">
        <w:t xml:space="preserve"> "</w:t>
      </w:r>
      <w:r w:rsidRPr="00F87329">
        <w:t>толкиенисты</w:t>
      </w:r>
      <w:r w:rsidR="00F87329">
        <w:t xml:space="preserve">", </w:t>
      </w:r>
      <w:r w:rsidRPr="00F87329">
        <w:t>поклонники творчества Дж</w:t>
      </w:r>
      <w:r w:rsidR="00F87329">
        <w:t xml:space="preserve">.Р. </w:t>
      </w:r>
      <w:r w:rsidRPr="00F87329">
        <w:t>Толкиена</w:t>
      </w:r>
      <w:r w:rsidR="00F87329" w:rsidRPr="00F87329">
        <w:t>.</w:t>
      </w:r>
      <w:r w:rsidR="00F87329">
        <w:t xml:space="preserve"> "</w:t>
      </w:r>
      <w:r w:rsidRPr="00F87329">
        <w:t>Ролевики</w:t>
      </w:r>
      <w:r w:rsidR="00F87329">
        <w:t xml:space="preserve">" </w:t>
      </w:r>
      <w:r w:rsidRPr="00F87329">
        <w:t>создали нечто вроде самодеятельного театра, когда группа единомышленников устраивала своеобразные постановки какой-либо книги или эпохи</w:t>
      </w:r>
      <w:r w:rsidR="00F87329" w:rsidRPr="00F87329">
        <w:t xml:space="preserve">. </w:t>
      </w:r>
      <w:r w:rsidRPr="00F87329">
        <w:t>Каждый из участников примерял на себя некую</w:t>
      </w:r>
      <w:r w:rsidR="00F87329">
        <w:t xml:space="preserve"> "</w:t>
      </w:r>
      <w:r w:rsidRPr="00F87329">
        <w:t>маску</w:t>
      </w:r>
      <w:r w:rsidR="00F87329">
        <w:t xml:space="preserve">" </w:t>
      </w:r>
      <w:r w:rsidRPr="00F87329">
        <w:t>на более или менее длительное время, уходя, таким образом, из мира реального в вымышленный</w:t>
      </w:r>
      <w:r w:rsidR="00F87329" w:rsidRPr="00F87329">
        <w:t>.</w:t>
      </w:r>
    </w:p>
    <w:p w:rsidR="00F87329" w:rsidRDefault="00FB694B" w:rsidP="00F87329">
      <w:r w:rsidRPr="00F87329">
        <w:t>С появлением компьютеров, немедленно появились и компьютерные игры</w:t>
      </w:r>
      <w:r w:rsidR="00F87329" w:rsidRPr="00F87329">
        <w:t xml:space="preserve">. </w:t>
      </w:r>
      <w:r w:rsidRPr="00F87329">
        <w:t>Современные компьютерные игры все совершеннее имитируют реальность</w:t>
      </w:r>
      <w:r w:rsidR="00F87329" w:rsidRPr="00F87329">
        <w:t xml:space="preserve">. </w:t>
      </w:r>
      <w:r w:rsidRPr="00F87329">
        <w:t>На сегодняшний день наибольшей популярностью пользуются игры, в которых человек наблюдает за происходящим как бы глазами своего персонажа</w:t>
      </w:r>
      <w:r w:rsidR="00F87329" w:rsidRPr="00F87329">
        <w:t xml:space="preserve">. </w:t>
      </w:r>
      <w:r w:rsidRPr="00F87329">
        <w:t>Можно играть против достаточно прямолинейного и предсказуемого компьютера, но в последнее время игроки предпочитают играть друг с другом по сети</w:t>
      </w:r>
      <w:r w:rsidR="00F87329">
        <w:t xml:space="preserve"> (</w:t>
      </w:r>
      <w:r w:rsidRPr="00F87329">
        <w:t>локальной или глобальной</w:t>
      </w:r>
      <w:r w:rsidR="00F87329" w:rsidRPr="00F87329">
        <w:t xml:space="preserve">). </w:t>
      </w:r>
      <w:r w:rsidRPr="00F87329">
        <w:t>Получается аналог вышеописанных</w:t>
      </w:r>
      <w:r w:rsidR="00F87329">
        <w:t xml:space="preserve"> "</w:t>
      </w:r>
      <w:r w:rsidRPr="00F87329">
        <w:t>ролевых игр</w:t>
      </w:r>
      <w:r w:rsidR="00F87329">
        <w:t xml:space="preserve">" </w:t>
      </w:r>
      <w:r w:rsidRPr="00F87329">
        <w:t>опосредованный компьютером, то есть в данном случае компьютер выступает лишь как вспомогательное средство в межличностной коммуникации</w:t>
      </w:r>
      <w:r w:rsidR="00F87329" w:rsidRPr="00F87329">
        <w:t>.</w:t>
      </w:r>
    </w:p>
    <w:p w:rsidR="00F87329" w:rsidRDefault="00FB694B" w:rsidP="00F87329">
      <w:r w:rsidRPr="00F87329">
        <w:t>Следует отметить, что настоящие хакеры не делятся своими секретами</w:t>
      </w:r>
      <w:r w:rsidR="00F87329" w:rsidRPr="00F87329">
        <w:t xml:space="preserve">. </w:t>
      </w:r>
      <w:r w:rsidRPr="00F87329">
        <w:t xml:space="preserve">Все, что о них известно </w:t>
      </w:r>
      <w:r w:rsidR="00F87329">
        <w:t>-</w:t>
      </w:r>
      <w:r w:rsidRPr="00F87329">
        <w:t xml:space="preserve"> часто либо слухи, либо информация, исходящая от псевдо-хакеров</w:t>
      </w:r>
      <w:r w:rsidR="00F87329" w:rsidRPr="00F87329">
        <w:t xml:space="preserve">. </w:t>
      </w:r>
      <w:r w:rsidRPr="00F87329">
        <w:t xml:space="preserve">Хакеры </w:t>
      </w:r>
      <w:r w:rsidR="00F87329">
        <w:t>-</w:t>
      </w:r>
      <w:r w:rsidRPr="00F87329">
        <w:t xml:space="preserve"> весьма закрытая субкультурная группа, и, чтобы стать ее членом, не достаточно написать несколько вирусов или взломать код программы, необходимо проповедовать соответствующую философию</w:t>
      </w:r>
      <w:r w:rsidR="00F87329" w:rsidRPr="00F87329">
        <w:t xml:space="preserve">. </w:t>
      </w:r>
      <w:r w:rsidRPr="00F87329">
        <w:t>Именно это во многом затрудняет исследование их культуры и мешает распространению правдивой и непредвзятой информации о данной субкультуре</w:t>
      </w:r>
      <w:r w:rsidR="00F87329" w:rsidRPr="00F87329">
        <w:t>.</w:t>
      </w:r>
    </w:p>
    <w:p w:rsidR="00F87329" w:rsidRDefault="00FB694B" w:rsidP="00F87329">
      <w:r w:rsidRPr="00F87329">
        <w:t>Падонки, пожалуй, самая известная и эпатажная на сегодняшний день субкультура пользователей Интернет в России</w:t>
      </w:r>
      <w:r w:rsidR="00F87329" w:rsidRPr="00F87329">
        <w:t xml:space="preserve">. </w:t>
      </w:r>
      <w:r w:rsidRPr="00F87329">
        <w:t>Начало этому движению было положено еще в конце девяностых годов, с момента создания сетевого ресурса fuck</w:t>
      </w:r>
      <w:r w:rsidR="00F87329">
        <w:t>.ru</w:t>
      </w:r>
      <w:r w:rsidR="00F87329" w:rsidRPr="00F87329">
        <w:t xml:space="preserve">. </w:t>
      </w:r>
      <w:r w:rsidRPr="00F87329">
        <w:t>Главными организаторами данного сайта были люди, появлявшиеся в сети под следующими псевдонимами</w:t>
      </w:r>
      <w:r w:rsidR="00F87329" w:rsidRPr="00F87329">
        <w:t xml:space="preserve">: </w:t>
      </w:r>
      <w:r w:rsidRPr="00F87329">
        <w:t>Скелетрон, Джейсон Форис, Линкси, Сумерк Богов</w:t>
      </w:r>
      <w:r w:rsidR="00F87329" w:rsidRPr="00F87329">
        <w:t xml:space="preserve">. </w:t>
      </w:r>
      <w:r w:rsidRPr="00F87329">
        <w:t>Спустя некоторое время данный ресурс был закрыт по неизвестным причинам</w:t>
      </w:r>
      <w:r w:rsidR="00F87329" w:rsidRPr="00F87329">
        <w:t xml:space="preserve">. </w:t>
      </w:r>
      <w:r w:rsidRPr="00F87329">
        <w:t>Однако, вскоре, уже по инициативе Дмитрия Соколовского по кличке</w:t>
      </w:r>
      <w:r w:rsidR="00F87329">
        <w:t xml:space="preserve"> "</w:t>
      </w:r>
      <w:r w:rsidRPr="00F87329">
        <w:t>Удав</w:t>
      </w:r>
      <w:r w:rsidR="00F87329">
        <w:t xml:space="preserve">", </w:t>
      </w:r>
      <w:r w:rsidRPr="00F87329">
        <w:t>появился сайт udaff</w:t>
      </w:r>
      <w:r w:rsidR="00F87329">
        <w:t>.com</w:t>
      </w:r>
      <w:r w:rsidRPr="00F87329">
        <w:t>, где в основном публикуются тексты автора и его последователей</w:t>
      </w:r>
      <w:r w:rsidR="00F87329" w:rsidRPr="00F87329">
        <w:t>.</w:t>
      </w:r>
    </w:p>
    <w:p w:rsidR="00F87329" w:rsidRDefault="00FB694B" w:rsidP="00F87329">
      <w:r w:rsidRPr="00F87329">
        <w:t>Для исследования данных субкультур были проведены глубинные интервью с их представителями</w:t>
      </w:r>
      <w:r w:rsidR="00F87329">
        <w:t xml:space="preserve"> (</w:t>
      </w:r>
      <w:r w:rsidRPr="00F87329">
        <w:t>в частности, хакерами, геймерами и</w:t>
      </w:r>
      <w:r w:rsidR="00F87329">
        <w:t xml:space="preserve"> "</w:t>
      </w:r>
      <w:r w:rsidRPr="00F87329">
        <w:t>падонками</w:t>
      </w:r>
      <w:r w:rsidR="00F87329">
        <w:t>"</w:t>
      </w:r>
      <w:r w:rsidR="00F87329" w:rsidRPr="00F87329">
        <w:t xml:space="preserve">). </w:t>
      </w:r>
      <w:r w:rsidRPr="00F87329">
        <w:t>В связи с тем, что данные субкультурные группы существуют только в рамках</w:t>
      </w:r>
      <w:r w:rsidR="00F87329">
        <w:t xml:space="preserve"> "</w:t>
      </w:r>
      <w:r w:rsidRPr="00F87329">
        <w:t>глобальной паутины</w:t>
      </w:r>
      <w:r w:rsidR="00F87329">
        <w:t xml:space="preserve">", </w:t>
      </w:r>
      <w:r w:rsidRPr="00F87329">
        <w:t>интервью осуществлялось посредством ICQ</w:t>
      </w:r>
      <w:r w:rsidR="00F87329">
        <w:t xml:space="preserve"> (</w:t>
      </w:r>
      <w:r w:rsidRPr="00F87329">
        <w:t>программы для поиска и общения с конкретным человеком</w:t>
      </w:r>
      <w:r w:rsidR="00F87329" w:rsidRPr="00F87329">
        <w:t xml:space="preserve">). </w:t>
      </w:r>
      <w:r w:rsidRPr="00F87329">
        <w:t>Проведенное исследование показало следующее</w:t>
      </w:r>
      <w:r w:rsidR="00F87329" w:rsidRPr="00F87329">
        <w:t>.</w:t>
      </w:r>
    </w:p>
    <w:p w:rsidR="00F87329" w:rsidRDefault="00FB694B" w:rsidP="00F87329">
      <w:r w:rsidRPr="00F87329">
        <w:t>Хакеры и</w:t>
      </w:r>
      <w:r w:rsidR="00F87329">
        <w:t xml:space="preserve"> "</w:t>
      </w:r>
      <w:r w:rsidRPr="00F87329">
        <w:t>падонки</w:t>
      </w:r>
      <w:r w:rsidR="00F87329">
        <w:t xml:space="preserve">" </w:t>
      </w:r>
      <w:r w:rsidRPr="00F87329">
        <w:t>проводят большую часть свободного времени в Интернет, геймеры же для игры используют локальную сеть, объединяющую несколько кварталов или районов города, а Интернет посещают чаще с целью поиска информации о новых играх</w:t>
      </w:r>
      <w:r w:rsidR="00F87329" w:rsidRPr="00F87329">
        <w:t>.</w:t>
      </w:r>
    </w:p>
    <w:p w:rsidR="00F87329" w:rsidRDefault="00FB694B" w:rsidP="00F87329">
      <w:r w:rsidRPr="00F87329">
        <w:t>Все опрошенные представители субкультур пытаются реализовать неудовлетворенные в повседневной жизни потребности за счет деятельности в рамках этих референтных групп</w:t>
      </w:r>
      <w:r w:rsidR="00F87329" w:rsidRPr="00F87329">
        <w:t>.</w:t>
      </w:r>
    </w:p>
    <w:p w:rsidR="00F87329" w:rsidRDefault="00FB694B" w:rsidP="00F87329">
      <w:r w:rsidRPr="00F87329">
        <w:t>Только хакеры старались найти положительные стороны в своей деятельности для общества и себя лично</w:t>
      </w:r>
      <w:r w:rsidR="00F87329" w:rsidRPr="00F87329">
        <w:t xml:space="preserve">. </w:t>
      </w:r>
      <w:r w:rsidRPr="00F87329">
        <w:t>Геймеры отметили негативные последствия для своего здоровья, но посчитали, что на общество их увлечение никак не влияет</w:t>
      </w:r>
      <w:r w:rsidR="00F87329" w:rsidRPr="00F87329">
        <w:t>.</w:t>
      </w:r>
      <w:r w:rsidR="00F87329">
        <w:t xml:space="preserve"> "</w:t>
      </w:r>
      <w:r w:rsidRPr="00F87329">
        <w:t>Падонки</w:t>
      </w:r>
      <w:r w:rsidR="00F87329">
        <w:t xml:space="preserve">" </w:t>
      </w:r>
      <w:r w:rsidRPr="00F87329">
        <w:t>признали отрицательное воздействие их лексики на русский язык, но охарактеризовали свою деятельность в рамках этой субкультуры как исключительно положительную для них самих</w:t>
      </w:r>
      <w:r w:rsidR="00F87329" w:rsidRPr="00F87329">
        <w:t>.</w:t>
      </w:r>
    </w:p>
    <w:p w:rsidR="00F87329" w:rsidRDefault="00FB694B" w:rsidP="00F87329">
      <w:r w:rsidRPr="00F87329">
        <w:t>Результаты проведенных глубинных интервью показали, что только хакеры знают и разделяют основные философские положения своей субкультуры</w:t>
      </w:r>
      <w:r w:rsidR="00F87329" w:rsidRPr="00F87329">
        <w:t xml:space="preserve">. </w:t>
      </w:r>
      <w:r w:rsidRPr="00F87329">
        <w:t>У</w:t>
      </w:r>
      <w:r w:rsidR="00F87329">
        <w:t xml:space="preserve"> "</w:t>
      </w:r>
      <w:r w:rsidRPr="00F87329">
        <w:t>падонков</w:t>
      </w:r>
      <w:r w:rsidR="00F87329">
        <w:t xml:space="preserve">" </w:t>
      </w:r>
      <w:r w:rsidRPr="00F87329">
        <w:t>есть своеобразный устав, но никто из опрошенных строго ему не следует</w:t>
      </w:r>
      <w:r w:rsidR="00F87329" w:rsidRPr="00F87329">
        <w:t xml:space="preserve">. </w:t>
      </w:r>
      <w:r w:rsidRPr="00F87329">
        <w:t>Опрошенные геймеры вообще почти ничего не слышали о существовании философии своей субкультуры</w:t>
      </w:r>
      <w:r w:rsidR="00F87329" w:rsidRPr="00F87329">
        <w:t>.</w:t>
      </w:r>
    </w:p>
    <w:p w:rsidR="00F87329" w:rsidRDefault="00FB694B" w:rsidP="00F87329">
      <w:r w:rsidRPr="00F87329">
        <w:t xml:space="preserve">Весьма сложным представляется вхождение в круг лиц </w:t>
      </w:r>
      <w:r w:rsidR="00F87329">
        <w:t>-</w:t>
      </w:r>
      <w:r w:rsidRPr="00F87329">
        <w:t xml:space="preserve"> представителей этих субкультур</w:t>
      </w:r>
      <w:r w:rsidR="00F87329" w:rsidRPr="00F87329">
        <w:t xml:space="preserve">. </w:t>
      </w:r>
      <w:r w:rsidRPr="00F87329">
        <w:t>Можно предположить, что существуют так называемые</w:t>
      </w:r>
      <w:r w:rsidR="00F87329">
        <w:t xml:space="preserve"> "</w:t>
      </w:r>
      <w:r w:rsidRPr="00F87329">
        <w:t>старые</w:t>
      </w:r>
      <w:r w:rsidR="00F87329">
        <w:t>" (</w:t>
      </w:r>
      <w:r w:rsidRPr="00F87329">
        <w:t>авторитетные</w:t>
      </w:r>
      <w:r w:rsidR="00F87329" w:rsidRPr="00F87329">
        <w:t xml:space="preserve">) </w:t>
      </w:r>
      <w:r w:rsidRPr="00F87329">
        <w:t xml:space="preserve">пользователи, которые и решают судьбу новичков </w:t>
      </w:r>
      <w:r w:rsidR="00F87329">
        <w:t>-</w:t>
      </w:r>
      <w:r w:rsidRPr="00F87329">
        <w:t xml:space="preserve"> разрешить или нет вступление в данную группу</w:t>
      </w:r>
      <w:r w:rsidR="00F87329" w:rsidRPr="00F87329">
        <w:t xml:space="preserve">. </w:t>
      </w:r>
      <w:r w:rsidRPr="00F87329">
        <w:t>Главным условием в этом случае является пропаганда</w:t>
      </w:r>
      <w:r w:rsidR="00F87329">
        <w:t xml:space="preserve"> "</w:t>
      </w:r>
      <w:r w:rsidRPr="00F87329">
        <w:t>новеньким</w:t>
      </w:r>
      <w:r w:rsidR="00F87329">
        <w:t xml:space="preserve">" </w:t>
      </w:r>
      <w:r w:rsidRPr="00F87329">
        <w:t>ценностей одной из рассматриваемых субкультур</w:t>
      </w:r>
      <w:r w:rsidR="00F87329" w:rsidRPr="00F87329">
        <w:t>.</w:t>
      </w:r>
    </w:p>
    <w:p w:rsidR="00F87329" w:rsidRDefault="00FB694B" w:rsidP="00F87329">
      <w:r w:rsidRPr="00F87329">
        <w:t>Среди причин вступления в субкультуры Интернета доминирующими являются совершенствование личных и профессиональных навыков опрошенных и ощущение азарта и интереса</w:t>
      </w:r>
      <w:r w:rsidR="00F87329" w:rsidRPr="00F87329">
        <w:t xml:space="preserve">. </w:t>
      </w:r>
      <w:r w:rsidRPr="00F87329">
        <w:t>Также исследование выявило некую зависимость между причинами вхождения в субкультуру и наиболее привлекательной субкультурной группой Интернета</w:t>
      </w:r>
      <w:r w:rsidR="00F87329" w:rsidRPr="00F87329">
        <w:t xml:space="preserve">. </w:t>
      </w:r>
      <w:r w:rsidRPr="00F87329">
        <w:t>Желающих усовершенствовать свои личные и профессиональные навыки, больше всего привлекает субкультура хакеров</w:t>
      </w:r>
      <w:r w:rsidR="00F87329" w:rsidRPr="00F87329">
        <w:t xml:space="preserve">. </w:t>
      </w:r>
      <w:r w:rsidRPr="00F87329">
        <w:t>Геймеры, в свою очередь, привлекают тех, кто хочет отдохнуть от повседневности, а субкультура</w:t>
      </w:r>
      <w:r w:rsidR="00F87329">
        <w:t xml:space="preserve"> "</w:t>
      </w:r>
      <w:r w:rsidRPr="00F87329">
        <w:t>падонков</w:t>
      </w:r>
      <w:r w:rsidR="00F87329">
        <w:t xml:space="preserve">" </w:t>
      </w:r>
      <w:r w:rsidR="00F87329" w:rsidRPr="00F87329">
        <w:t xml:space="preserve">- </w:t>
      </w:r>
      <w:r w:rsidRPr="00F87329">
        <w:t>тех, кто пытается найти понимание и общение с интересными людьми</w:t>
      </w:r>
      <w:r w:rsidR="00F87329" w:rsidRPr="00F87329">
        <w:t>.</w:t>
      </w:r>
    </w:p>
    <w:p w:rsidR="00F87329" w:rsidRDefault="00F87329" w:rsidP="00F87329"/>
    <w:p w:rsidR="00FB694B" w:rsidRPr="00F87329" w:rsidRDefault="00FB694B" w:rsidP="00F87329">
      <w:pPr>
        <w:pStyle w:val="2"/>
      </w:pPr>
      <w:bookmarkStart w:id="2" w:name="_Toc246841211"/>
      <w:r w:rsidRPr="00F87329">
        <w:t>Клаббинг как социальный проект альтернативной культуры</w:t>
      </w:r>
      <w:bookmarkEnd w:id="2"/>
    </w:p>
    <w:p w:rsidR="00F87329" w:rsidRDefault="00F87329" w:rsidP="00F87329"/>
    <w:p w:rsidR="00F87329" w:rsidRDefault="00FB694B" w:rsidP="00F87329">
      <w:r w:rsidRPr="00F87329">
        <w:t xml:space="preserve">По сравнению с традиционной культурой и ее опытом межгосударственных и ограниченных ими контактов, современная культура </w:t>
      </w:r>
      <w:r w:rsidR="00F87329">
        <w:t>- "</w:t>
      </w:r>
      <w:r w:rsidRPr="00F87329">
        <w:t>открытая ойкумена</w:t>
      </w:r>
      <w:r w:rsidR="00F87329">
        <w:t xml:space="preserve">", </w:t>
      </w:r>
      <w:r w:rsidRPr="00F87329">
        <w:t>разворачивающаяся вне пространственных и временных границ</w:t>
      </w:r>
      <w:r w:rsidR="00F87329" w:rsidRPr="00F87329">
        <w:t xml:space="preserve">. </w:t>
      </w:r>
      <w:r w:rsidRPr="00F87329">
        <w:t>Здесь нет четкой дифференциации центров и периферии</w:t>
      </w:r>
      <w:r w:rsidR="00F87329" w:rsidRPr="00F87329">
        <w:t>:</w:t>
      </w:r>
      <w:r w:rsidR="00F87329">
        <w:t xml:space="preserve"> "</w:t>
      </w:r>
      <w:r w:rsidRPr="00F87329">
        <w:t>регги</w:t>
      </w:r>
      <w:r w:rsidR="00F87329">
        <w:t xml:space="preserve">", </w:t>
      </w:r>
      <w:r w:rsidRPr="00F87329">
        <w:t>изначально рожденный на Ямайке, принят Европой и обогащен</w:t>
      </w:r>
      <w:r w:rsidR="00F87329">
        <w:t xml:space="preserve"> "</w:t>
      </w:r>
      <w:r w:rsidRPr="00F87329">
        <w:t>европейским шармом</w:t>
      </w:r>
      <w:r w:rsidR="00F87329">
        <w:t xml:space="preserve">", </w:t>
      </w:r>
      <w:r w:rsidRPr="00F87329">
        <w:t>а</w:t>
      </w:r>
      <w:r w:rsidR="00F87329">
        <w:t xml:space="preserve"> "</w:t>
      </w:r>
      <w:r w:rsidRPr="00F87329">
        <w:t>рейв</w:t>
      </w:r>
      <w:r w:rsidR="00F87329">
        <w:t xml:space="preserve">", </w:t>
      </w:r>
      <w:r w:rsidRPr="00F87329">
        <w:t>бросив вызов року шестидесятников, обрел форму субкультурной философии и стал выражением техно-акций конца ХХ в</w:t>
      </w:r>
      <w:r w:rsidR="00F87329" w:rsidRPr="00F87329">
        <w:t xml:space="preserve">. </w:t>
      </w:r>
      <w:r w:rsidRPr="00F87329">
        <w:t>Вместе с тем, наиболее развитые направления как в науке, искусстве, производстве и потреблении, так и в стиле жизни, повседневных практиках задают образцы, стандарты социальной жизни, компетенции и инноваций</w:t>
      </w:r>
      <w:r w:rsidR="00F87329" w:rsidRPr="00F87329">
        <w:t xml:space="preserve">. </w:t>
      </w:r>
      <w:r w:rsidRPr="00F87329">
        <w:t>Все субкультуры так или иначе начинались с клубных сообществ</w:t>
      </w:r>
      <w:r w:rsidR="00F87329" w:rsidRPr="00F87329">
        <w:t xml:space="preserve">. </w:t>
      </w:r>
      <w:r w:rsidRPr="00F87329">
        <w:t>Таковы следствия инновационных культурных форм в процессе самоорганизации социума с точки зрения процесса глобализации</w:t>
      </w:r>
      <w:r w:rsidR="00F87329" w:rsidRPr="00F87329">
        <w:t xml:space="preserve">. </w:t>
      </w:r>
      <w:r w:rsidRPr="00F87329">
        <w:t>Они развиваются в тенденциях</w:t>
      </w:r>
      <w:r w:rsidR="00F87329">
        <w:t xml:space="preserve"> "</w:t>
      </w:r>
      <w:r w:rsidRPr="00F87329">
        <w:t>глобальной гомогенизации</w:t>
      </w:r>
      <w:r w:rsidR="00F87329">
        <w:t>", "</w:t>
      </w:r>
      <w:r w:rsidRPr="00F87329">
        <w:t>культурного насыщения</w:t>
      </w:r>
      <w:r w:rsidR="00F87329">
        <w:t>", "</w:t>
      </w:r>
      <w:r w:rsidRPr="00F87329">
        <w:t>культурной деформации</w:t>
      </w:r>
      <w:r w:rsidR="00F87329">
        <w:t>", "</w:t>
      </w:r>
      <w:r w:rsidRPr="00F87329">
        <w:t>культурной амальгамации</w:t>
      </w:r>
      <w:r w:rsidR="00F87329">
        <w:t xml:space="preserve">". </w:t>
      </w:r>
      <w:r w:rsidRPr="00F87329">
        <w:t>Ответы на вызовы глобализации зависят от того, что выбирает та или иная локальная культура из множества, предлагаемых ей наборов актуализированных культурных элементов</w:t>
      </w:r>
      <w:r w:rsidR="00F87329" w:rsidRPr="00F87329">
        <w:t xml:space="preserve">. </w:t>
      </w:r>
      <w:r w:rsidRPr="00F87329">
        <w:t>Из чего следуют</w:t>
      </w:r>
      <w:r w:rsidR="00F87329">
        <w:t xml:space="preserve"> "</w:t>
      </w:r>
      <w:r w:rsidRPr="00F87329">
        <w:t>эффекты глокализации</w:t>
      </w:r>
      <w:r w:rsidR="00F87329">
        <w:t>", т.е.</w:t>
      </w:r>
      <w:r w:rsidR="00F87329" w:rsidRPr="00F87329">
        <w:t xml:space="preserve"> </w:t>
      </w:r>
      <w:r w:rsidRPr="00F87329">
        <w:t>совмещения</w:t>
      </w:r>
      <w:r w:rsidR="00F87329">
        <w:t xml:space="preserve"> "</w:t>
      </w:r>
      <w:r w:rsidRPr="00F87329">
        <w:t>глобального</w:t>
      </w:r>
      <w:r w:rsidR="00F87329">
        <w:t xml:space="preserve">" </w:t>
      </w:r>
      <w:r w:rsidRPr="00F87329">
        <w:t>и</w:t>
      </w:r>
      <w:r w:rsidR="00F87329">
        <w:t xml:space="preserve"> "</w:t>
      </w:r>
      <w:r w:rsidRPr="00F87329">
        <w:t>локального</w:t>
      </w:r>
      <w:r w:rsidR="00F87329">
        <w:t>".</w:t>
      </w:r>
    </w:p>
    <w:p w:rsidR="00F87329" w:rsidRDefault="00FB694B" w:rsidP="00F87329">
      <w:r w:rsidRPr="00F87329">
        <w:t>В научной литературе относительно понимания сущности субкультуры распространенной считается точка зрения, согласно которой наиболее важными являются такие характеристики, как альтернативность взгляда на существующую реальность и автономность ее бытования как целостного образования, связанного с институционализацией, специфическими знаковыми символическими системами</w:t>
      </w:r>
      <w:r w:rsidR="00F87329" w:rsidRPr="00F87329">
        <w:t xml:space="preserve">. </w:t>
      </w:r>
      <w:r w:rsidRPr="00F87329">
        <w:t>Размежевание культуры и субкультуры проявляется через свободный субъективный выбор индивида</w:t>
      </w:r>
      <w:r w:rsidR="00F87329" w:rsidRPr="00F87329">
        <w:t xml:space="preserve">: </w:t>
      </w:r>
      <w:r w:rsidRPr="00F87329">
        <w:t>если приобщение к культуре происходит через институты общества как с согласия, так и без согласия индивида, то приобщение к любой субкультуре подразумевает исключительно осознанное принятие решения самим индивидом, отнесение себя</w:t>
      </w:r>
      <w:r w:rsidR="00F87329">
        <w:t xml:space="preserve"> (</w:t>
      </w:r>
      <w:r w:rsidRPr="00F87329">
        <w:t>идентификация</w:t>
      </w:r>
      <w:r w:rsidR="00F87329" w:rsidRPr="00F87329">
        <w:t xml:space="preserve">) </w:t>
      </w:r>
      <w:r w:rsidRPr="00F87329">
        <w:t>к той или иной группе</w:t>
      </w:r>
      <w:r w:rsidR="00F87329" w:rsidRPr="00F87329">
        <w:t xml:space="preserve">: </w:t>
      </w:r>
      <w:r w:rsidRPr="00F87329">
        <w:t>объединяющими факторами субкультурных образований являются поиск иных смыслов жизни и досуга, удовлетворенность потребностей, желание действовать, разделяемые системы ценностей и ощущение новизны или иной жизни, чем практика будней</w:t>
      </w:r>
      <w:r w:rsidR="00F87329" w:rsidRPr="00F87329">
        <w:t>.</w:t>
      </w:r>
    </w:p>
    <w:p w:rsidR="00F87329" w:rsidRDefault="00FB694B" w:rsidP="00F87329">
      <w:r w:rsidRPr="00F87329">
        <w:t>Альтернатива состоит в видении или представлении, в отличие от общепринятого, пути развития, выбора того или иного смысла действия, идентификации с какой-то группой</w:t>
      </w:r>
      <w:r w:rsidR="00F87329" w:rsidRPr="00F87329">
        <w:t xml:space="preserve">. </w:t>
      </w:r>
      <w:r w:rsidRPr="00F87329">
        <w:t>Клуб в этом смысле выступает способом реализации альтернативной инициативы и социальным пространством или форматом ее осуществления</w:t>
      </w:r>
      <w:r w:rsidR="00F87329" w:rsidRPr="00F87329">
        <w:t xml:space="preserve">. </w:t>
      </w:r>
      <w:r w:rsidRPr="00F87329">
        <w:t>Как верно замечает Д</w:t>
      </w:r>
      <w:r w:rsidR="00F87329" w:rsidRPr="00F87329">
        <w:t xml:space="preserve">. </w:t>
      </w:r>
      <w:r w:rsidRPr="00F87329">
        <w:t>Десятерик, это необходимость</w:t>
      </w:r>
      <w:r w:rsidR="00F87329">
        <w:t xml:space="preserve"> "</w:t>
      </w:r>
      <w:r w:rsidRPr="00F87329">
        <w:t>выгородить свою территорию на неприветливом пустыре социума</w:t>
      </w:r>
      <w:r w:rsidR="00F87329">
        <w:t xml:space="preserve">". </w:t>
      </w:r>
      <w:r w:rsidRPr="00F87329">
        <w:t>Ядром клубной культуры является атмосфера общности, стимулирующая к воспроизводству разных субкультурных образований</w:t>
      </w:r>
      <w:r w:rsidR="00F87329" w:rsidRPr="00F87329">
        <w:t xml:space="preserve">. </w:t>
      </w:r>
      <w:r w:rsidRPr="00F87329">
        <w:t>С точки зрения</w:t>
      </w:r>
      <w:r w:rsidR="00F87329">
        <w:t xml:space="preserve"> "</w:t>
      </w:r>
      <w:r w:rsidRPr="00F87329">
        <w:t>социального</w:t>
      </w:r>
      <w:r w:rsidR="00F87329">
        <w:t xml:space="preserve">", </w:t>
      </w:r>
      <w:r w:rsidRPr="00F87329">
        <w:t>ее можно описать в альтернативах</w:t>
      </w:r>
      <w:r w:rsidR="00F87329">
        <w:t xml:space="preserve"> "</w:t>
      </w:r>
      <w:r w:rsidRPr="00F87329">
        <w:t xml:space="preserve">коллективного </w:t>
      </w:r>
      <w:r w:rsidR="00F87329">
        <w:t>-</w:t>
      </w:r>
      <w:r w:rsidRPr="00F87329">
        <w:t xml:space="preserve"> индивидуального</w:t>
      </w:r>
      <w:r w:rsidR="00F87329">
        <w:t>", "</w:t>
      </w:r>
      <w:r w:rsidRPr="00F87329">
        <w:t xml:space="preserve">рационального </w:t>
      </w:r>
      <w:r w:rsidR="00F87329">
        <w:t>-</w:t>
      </w:r>
      <w:r w:rsidRPr="00F87329">
        <w:t xml:space="preserve"> эмоционального</w:t>
      </w:r>
      <w:r w:rsidR="00F87329">
        <w:t>", "</w:t>
      </w:r>
      <w:r w:rsidRPr="00F87329">
        <w:t xml:space="preserve">традиционного </w:t>
      </w:r>
      <w:r w:rsidR="00F87329">
        <w:t>-</w:t>
      </w:r>
      <w:r w:rsidRPr="00F87329">
        <w:t xml:space="preserve"> новаторского</w:t>
      </w:r>
      <w:r w:rsidR="00F87329">
        <w:t xml:space="preserve">". </w:t>
      </w:r>
      <w:r w:rsidRPr="00F87329">
        <w:t>Они могут стать основаниями своеобразия моделей солидарности</w:t>
      </w:r>
      <w:r w:rsidR="00F87329" w:rsidRPr="00F87329">
        <w:t xml:space="preserve">. </w:t>
      </w:r>
      <w:r w:rsidRPr="00F87329">
        <w:t xml:space="preserve">Примером могут быть прототипы институциональной солидарности </w:t>
      </w:r>
      <w:r w:rsidR="00F87329">
        <w:t>-</w:t>
      </w:r>
      <w:r w:rsidRPr="00F87329">
        <w:t xml:space="preserve"> социальные центры в Италии, представляющие ныне гражданские инициативы или рейвы на открытом воздухе</w:t>
      </w:r>
      <w:r w:rsidR="00F87329">
        <w:t xml:space="preserve"> (</w:t>
      </w:r>
      <w:r w:rsidRPr="00F87329">
        <w:t xml:space="preserve">и, как производное, </w:t>
      </w:r>
      <w:r w:rsidR="00F87329">
        <w:t>-</w:t>
      </w:r>
      <w:r w:rsidRPr="00F87329">
        <w:t xml:space="preserve"> клубиться, и создавать небывалые доселе стили и замкнутую реальность нового образца</w:t>
      </w:r>
      <w:r w:rsidR="00F87329" w:rsidRPr="00F87329">
        <w:t xml:space="preserve">). </w:t>
      </w:r>
      <w:r w:rsidRPr="00F87329">
        <w:t>Диффузная форма</w:t>
      </w:r>
      <w:r w:rsidR="00F87329">
        <w:t xml:space="preserve"> "</w:t>
      </w:r>
      <w:r w:rsidRPr="00F87329">
        <w:t>клаббинга</w:t>
      </w:r>
      <w:r w:rsidR="00F87329">
        <w:t xml:space="preserve">" </w:t>
      </w:r>
      <w:r w:rsidRPr="00F87329">
        <w:t>состоит в том, что это не жестко структурированная, но скорее проявляющаяся через качественные свойства устойчивых структур, пограничная определенность</w:t>
      </w:r>
      <w:r w:rsidR="00F87329" w:rsidRPr="00F87329">
        <w:t xml:space="preserve">. </w:t>
      </w:r>
      <w:r w:rsidRPr="00F87329">
        <w:t>На уровне обыденного сознания она проявляется как аналог новой реальности, создающейся</w:t>
      </w:r>
      <w:r w:rsidR="00F87329">
        <w:t xml:space="preserve"> "</w:t>
      </w:r>
      <w:r w:rsidRPr="00F87329">
        <w:t>здесь и сейчас</w:t>
      </w:r>
      <w:r w:rsidR="00F87329">
        <w:t xml:space="preserve">", </w:t>
      </w:r>
      <w:r w:rsidRPr="00F87329">
        <w:t>многофункциональной по направленности и ориентирующейся на новые формы взаимодействия индивида и общества, культ молодости и действенности</w:t>
      </w:r>
      <w:r w:rsidR="00F87329" w:rsidRPr="00F87329">
        <w:t>.</w:t>
      </w:r>
    </w:p>
    <w:p w:rsidR="00F87329" w:rsidRDefault="00FB694B" w:rsidP="00F87329">
      <w:r w:rsidRPr="00F87329">
        <w:t>Разрабатывая инструментарий для исследования представителей клубной субкультуры как выразителей новой волны интересов в свободном времени, мы выделили следующие смысловые блоки в опроснике</w:t>
      </w:r>
      <w:r w:rsidR="00F87329" w:rsidRPr="00F87329">
        <w:t xml:space="preserve">: </w:t>
      </w:r>
      <w:r w:rsidRPr="00F87329">
        <w:t>свободное время и ценности</w:t>
      </w:r>
      <w:r w:rsidR="00F87329">
        <w:t xml:space="preserve"> (</w:t>
      </w:r>
      <w:r w:rsidRPr="00F87329">
        <w:t>включающий в себя раскрытие ценностный ориентаций, досуговых предпочтений, соотнесение понятия комфорта с такими сторонами повседневной жизни, как мода, работа и отдых</w:t>
      </w:r>
      <w:r w:rsidR="00F87329" w:rsidRPr="00F87329">
        <w:t xml:space="preserve">); </w:t>
      </w:r>
      <w:r w:rsidRPr="00F87329">
        <w:t>литература и СМИ</w:t>
      </w:r>
      <w:r w:rsidR="00F87329">
        <w:t xml:space="preserve"> (</w:t>
      </w:r>
      <w:r w:rsidRPr="00F87329">
        <w:t>позволяющий проанализировать вовлеченность респондентов в различные культурные сети, образованные телевидением, радиовещанием и Internet, а также отношение к литературе</w:t>
      </w:r>
      <w:r w:rsidR="00F87329" w:rsidRPr="00F87329">
        <w:t xml:space="preserve">); </w:t>
      </w:r>
      <w:r w:rsidRPr="00F87329">
        <w:t>стратегии жизненного успеха</w:t>
      </w:r>
      <w:r w:rsidR="00F87329">
        <w:t xml:space="preserve"> (</w:t>
      </w:r>
      <w:r w:rsidRPr="00F87329">
        <w:t>речь идёт о различных видах туризма как одного из основных показателей благосостояния и важной составляющей жизни представителей клубной субкультуры</w:t>
      </w:r>
      <w:r w:rsidR="00F87329" w:rsidRPr="00F87329">
        <w:t xml:space="preserve">); </w:t>
      </w:r>
      <w:r w:rsidRPr="00F87329">
        <w:t>игра и стиль жизни</w:t>
      </w:r>
      <w:r w:rsidR="00F87329">
        <w:t xml:space="preserve"> (</w:t>
      </w:r>
      <w:r w:rsidRPr="00F87329">
        <w:t>представление об игровой стороне жизни субкультуры</w:t>
      </w:r>
      <w:r w:rsidR="00F87329" w:rsidRPr="00F87329">
        <w:t>),</w:t>
      </w:r>
      <w:r w:rsidRPr="00F87329">
        <w:t xml:space="preserve"> социальное функционирование ночных клубов, основных мест их организации, символов и смыслов субкультур и общественных движений</w:t>
      </w:r>
      <w:r w:rsidR="00F87329" w:rsidRPr="00F87329">
        <w:t>.</w:t>
      </w:r>
    </w:p>
    <w:p w:rsidR="00F87329" w:rsidRDefault="00FB694B" w:rsidP="00F87329">
      <w:r w:rsidRPr="00F87329">
        <w:t>Одной из гипотез нашего исследования является важность социального статуса для представителей клубной субкультуры</w:t>
      </w:r>
      <w:r w:rsidR="00F87329" w:rsidRPr="00F87329">
        <w:t xml:space="preserve">. </w:t>
      </w:r>
      <w:r w:rsidRPr="00F87329">
        <w:t>В 1960-х гг</w:t>
      </w:r>
      <w:r w:rsidR="00F87329" w:rsidRPr="00F87329">
        <w:t xml:space="preserve">. </w:t>
      </w:r>
      <w:r w:rsidRPr="00F87329">
        <w:t>во всём мире статус был связан, прежде всего, с профессиональными занятиями, но, по мере того, как индустриальные общества Запада сменялись постиндустриальными, на смену</w:t>
      </w:r>
      <w:r w:rsidR="00F87329">
        <w:t xml:space="preserve"> "</w:t>
      </w:r>
      <w:r w:rsidRPr="00F87329">
        <w:t>профессии</w:t>
      </w:r>
      <w:r w:rsidR="00F87329">
        <w:t xml:space="preserve">" </w:t>
      </w:r>
      <w:r w:rsidRPr="00F87329">
        <w:t>как определяющей характеристике социального статуса пришло понятие</w:t>
      </w:r>
      <w:r w:rsidR="00F87329">
        <w:t xml:space="preserve"> "</w:t>
      </w:r>
      <w:r w:rsidRPr="00F87329">
        <w:t>жизненный стиль</w:t>
      </w:r>
      <w:r w:rsidR="00F87329">
        <w:t xml:space="preserve">", </w:t>
      </w:r>
      <w:r w:rsidRPr="00F87329">
        <w:t>объединяющее тип труда, досуга, семейного положения, места жительства и уровня потребления</w:t>
      </w:r>
      <w:r w:rsidR="00F87329" w:rsidRPr="00F87329">
        <w:t xml:space="preserve">. </w:t>
      </w:r>
      <w:r w:rsidRPr="00F87329">
        <w:t>Сфера туризма всё больше пересекается с общей</w:t>
      </w:r>
      <w:r w:rsidR="00F87329">
        <w:t xml:space="preserve"> "</w:t>
      </w:r>
      <w:r w:rsidRPr="00F87329">
        <w:t>экономикой знаков</w:t>
      </w:r>
      <w:r w:rsidR="00F87329">
        <w:t xml:space="preserve">", </w:t>
      </w:r>
      <w:r w:rsidRPr="00F87329">
        <w:t>вторгаясь в различные пространства потребления</w:t>
      </w:r>
      <w:r w:rsidR="00F87329" w:rsidRPr="00F87329">
        <w:t xml:space="preserve">. </w:t>
      </w:r>
      <w:r w:rsidRPr="00F87329">
        <w:t>В её пределах обнаруживается множество институтов и форм, воздействия которых трудно избежать</w:t>
      </w:r>
      <w:r w:rsidR="00F87329" w:rsidRPr="00F87329">
        <w:t xml:space="preserve">. </w:t>
      </w:r>
      <w:r w:rsidRPr="00F87329">
        <w:t>В мире всё быстрее распространяются могущественные и вездесущие глобальные бренды или логотипы</w:t>
      </w:r>
      <w:r w:rsidR="00F87329" w:rsidRPr="00F87329">
        <w:t xml:space="preserve">. </w:t>
      </w:r>
      <w:r w:rsidRPr="00F87329">
        <w:t>Такие брендовые компании, включающие множество фирм, занятых в сфере путешествий и отдыха, создают</w:t>
      </w:r>
      <w:r w:rsidR="00F87329">
        <w:t xml:space="preserve"> "</w:t>
      </w:r>
      <w:r w:rsidRPr="00F87329">
        <w:t>концепции</w:t>
      </w:r>
      <w:r w:rsidR="00F87329">
        <w:t xml:space="preserve">" </w:t>
      </w:r>
      <w:r w:rsidRPr="00F87329">
        <w:t>или</w:t>
      </w:r>
      <w:r w:rsidR="00F87329">
        <w:t xml:space="preserve"> "</w:t>
      </w:r>
      <w:r w:rsidRPr="00F87329">
        <w:t>стиль жизни</w:t>
      </w:r>
      <w:r w:rsidR="00F87329">
        <w:t xml:space="preserve">". </w:t>
      </w:r>
      <w:r w:rsidRPr="00F87329">
        <w:t>Предстоит выяснить, насколько важен для представителей клубной субкультуры туризм как элемент престижности и социального статуса</w:t>
      </w:r>
      <w:r w:rsidR="00F87329" w:rsidRPr="00F87329">
        <w:t>.</w:t>
      </w:r>
    </w:p>
    <w:p w:rsidR="00F87329" w:rsidRDefault="00FB694B" w:rsidP="00F87329">
      <w:r w:rsidRPr="00F87329">
        <w:t>Клаббинг во многом является игрой в её современном проявлении</w:t>
      </w:r>
      <w:r w:rsidR="00F87329" w:rsidRPr="00F87329">
        <w:t xml:space="preserve">. </w:t>
      </w:r>
      <w:r w:rsidRPr="00F87329">
        <w:t>Симуляция и головокружение как виды игры являются постоянными соблазнами для человека</w:t>
      </w:r>
      <w:r w:rsidR="00F87329" w:rsidRPr="00F87329">
        <w:t xml:space="preserve">. </w:t>
      </w:r>
      <w:r w:rsidRPr="00F87329">
        <w:t>Их невозможно устранить из общественной жизни, чтобы они оставались в ней лишь в виде детских забав и девиантного поведения</w:t>
      </w:r>
      <w:r w:rsidR="00F87329" w:rsidRPr="00F87329">
        <w:t xml:space="preserve">. </w:t>
      </w:r>
      <w:r w:rsidRPr="00F87329">
        <w:t>Как бы ни делать редким их применения, маска и одержимость всё же отвечают настолько опасным инстинктам, что им приходится давать какое-то удовлетворение, пусть и ограниченное, безвредное, но</w:t>
      </w:r>
      <w:r w:rsidR="00F87329">
        <w:t xml:space="preserve"> "</w:t>
      </w:r>
      <w:r w:rsidRPr="00F87329">
        <w:t>как минимум приоткрывающее дверь к двусмысленным удовольствиям танца и трепета, паники, отупения и неистовства</w:t>
      </w:r>
      <w:r w:rsidR="00F87329">
        <w:t>".</w:t>
      </w:r>
    </w:p>
    <w:p w:rsidR="00F87329" w:rsidRDefault="00FB694B" w:rsidP="00F87329">
      <w:r w:rsidRPr="00F87329">
        <w:t>Стилевая закрытость байкерской субкультуры как предмет</w:t>
      </w:r>
      <w:r w:rsidR="00D160DA">
        <w:t xml:space="preserve"> </w:t>
      </w:r>
      <w:r w:rsidRPr="00F87329">
        <w:t>социологического исследования</w:t>
      </w:r>
    </w:p>
    <w:p w:rsidR="00F87329" w:rsidRDefault="00FB694B" w:rsidP="00F87329">
      <w:r w:rsidRPr="00F87329">
        <w:t>На рубеже XX</w:t>
      </w:r>
      <w:r w:rsidR="00F87329" w:rsidRPr="00F87329">
        <w:t xml:space="preserve"> - </w:t>
      </w:r>
      <w:r w:rsidRPr="00F87329">
        <w:t>XXI веков актуализируется стилевая организация групп, идентифицирующих себя посредством новой культурной символики</w:t>
      </w:r>
      <w:r w:rsidR="00F87329" w:rsidRPr="00F87329">
        <w:t xml:space="preserve">. </w:t>
      </w:r>
      <w:r w:rsidRPr="00F87329">
        <w:t>При этом стилевая дифференциация порождает эффект закрытости публично демонстрируемых субкультур</w:t>
      </w:r>
      <w:r w:rsidR="00F87329" w:rsidRPr="00F87329">
        <w:t xml:space="preserve">. </w:t>
      </w:r>
      <w:r w:rsidRPr="00F87329">
        <w:t xml:space="preserve">Возникает новая задача социологического исследования, </w:t>
      </w:r>
      <w:r w:rsidR="00F87329">
        <w:t>-</w:t>
      </w:r>
      <w:r w:rsidRPr="00F87329">
        <w:t xml:space="preserve"> понимание символически-публичных, но по сути закрытых социальных пространств</w:t>
      </w:r>
      <w:r w:rsidR="00F87329" w:rsidRPr="00F87329">
        <w:t xml:space="preserve">. </w:t>
      </w:r>
      <w:r w:rsidRPr="00F87329">
        <w:t>В этом отношении наиболее интересны субкультурные формы, аутентично сохраняющие стабильность в плане воспроизводства, социального бытования и социально-символических образцов, мифологем</w:t>
      </w:r>
      <w:r w:rsidR="00F87329" w:rsidRPr="00F87329">
        <w:t xml:space="preserve">. </w:t>
      </w:r>
      <w:r w:rsidRPr="00F87329">
        <w:t>Характерные особенности таких субкультурных форм ярко специфичны в российском культурном контексте</w:t>
      </w:r>
      <w:r w:rsidR="00F87329" w:rsidRPr="00F87329">
        <w:t xml:space="preserve">. </w:t>
      </w:r>
      <w:r w:rsidRPr="00F87329">
        <w:t>Таковой является байкерская субкультура, которая достаточно слабо изучена социологически</w:t>
      </w:r>
      <w:r w:rsidR="00F87329" w:rsidRPr="00F87329">
        <w:t xml:space="preserve">. </w:t>
      </w:r>
      <w:r w:rsidRPr="00F87329">
        <w:t xml:space="preserve">Основные причины этого, </w:t>
      </w:r>
      <w:r w:rsidR="00F87329">
        <w:t>-</w:t>
      </w:r>
      <w:r w:rsidRPr="00F87329">
        <w:t xml:space="preserve"> нежелание российских байкеров распространять информацию даже внутри своей субкультуры и то, что эта субкультурная форма до сих пор находится в стадии формирования</w:t>
      </w:r>
      <w:r w:rsidR="00F87329" w:rsidRPr="00F87329">
        <w:t>.</w:t>
      </w:r>
    </w:p>
    <w:p w:rsidR="00F87329" w:rsidRDefault="00FB694B" w:rsidP="00F87329">
      <w:r w:rsidRPr="00F87329">
        <w:t xml:space="preserve">В общем и целом история байкерства </w:t>
      </w:r>
      <w:r w:rsidR="00F87329">
        <w:t>-</w:t>
      </w:r>
      <w:r w:rsidRPr="00F87329">
        <w:t xml:space="preserve"> это история молодости, в том числе и немолодых людей, захваченных в водоворот ролевой диффузии, вызванной, последовательно, тоталитарным давлением, социальными сдвигами, социокультурной ригидизацией в условиях относительной либерализации</w:t>
      </w:r>
      <w:r w:rsidR="00F87329" w:rsidRPr="00F87329">
        <w:t xml:space="preserve">. </w:t>
      </w:r>
      <w:r w:rsidRPr="00F87329">
        <w:t>Таким образом, рамочные конструкты</w:t>
      </w:r>
      <w:r w:rsidR="00F87329">
        <w:t xml:space="preserve"> ("</w:t>
      </w:r>
      <w:r w:rsidRPr="00F87329">
        <w:t>фреймы</w:t>
      </w:r>
      <w:r w:rsidR="00F87329">
        <w:t>"</w:t>
      </w:r>
      <w:r w:rsidR="00F87329" w:rsidRPr="00F87329">
        <w:t xml:space="preserve">) </w:t>
      </w:r>
      <w:r w:rsidRPr="00F87329">
        <w:t>социологического дискурса на тему российского байкерства производны от ключевых парадигм и терминов теории социализации</w:t>
      </w:r>
      <w:r w:rsidR="00F87329" w:rsidRPr="00F87329">
        <w:t>.</w:t>
      </w:r>
    </w:p>
    <w:p w:rsidR="00F87329" w:rsidRDefault="00FB694B" w:rsidP="00F87329">
      <w:r w:rsidRPr="00F87329">
        <w:t>В данной работе приведены данные о стилевых особенностях</w:t>
      </w:r>
      <w:r w:rsidR="00F87329">
        <w:t xml:space="preserve"> (</w:t>
      </w:r>
      <w:r w:rsidRPr="00F87329">
        <w:t>предпочтениях</w:t>
      </w:r>
      <w:r w:rsidR="00F87329" w:rsidRPr="00F87329">
        <w:t xml:space="preserve">) </w:t>
      </w:r>
      <w:r w:rsidRPr="00F87329">
        <w:t>в байкерской субкультуре</w:t>
      </w:r>
      <w:r w:rsidR="00F87329" w:rsidRPr="00F87329">
        <w:t xml:space="preserve">. </w:t>
      </w:r>
      <w:r w:rsidRPr="00F87329">
        <w:t>Автором был проведен социологический опрос в июле 2007 года на байк шоу, которое проводил один из байкерских клубов города Екатерибурга</w:t>
      </w:r>
      <w:r w:rsidR="00F87329">
        <w:t xml:space="preserve"> "</w:t>
      </w:r>
      <w:r w:rsidRPr="00F87329">
        <w:t>Черные ножи</w:t>
      </w:r>
      <w:r w:rsidR="00F87329">
        <w:t xml:space="preserve">". </w:t>
      </w:r>
      <w:r w:rsidRPr="00F87329">
        <w:t xml:space="preserve">Задача исследования </w:t>
      </w:r>
      <w:r w:rsidR="00F87329">
        <w:t>-</w:t>
      </w:r>
      <w:r w:rsidRPr="00F87329">
        <w:t xml:space="preserve"> изучение стилевых особенностей байкерской субкультуры</w:t>
      </w:r>
      <w:r w:rsidR="00F87329" w:rsidRPr="00F87329">
        <w:t xml:space="preserve">. </w:t>
      </w:r>
      <w:r w:rsidRPr="00F87329">
        <w:t xml:space="preserve">В частности, опрос показал, что свободный стиль жизни предпочитают </w:t>
      </w:r>
      <w:r w:rsidR="00F87329">
        <w:t>-</w:t>
      </w:r>
      <w:r w:rsidRPr="00F87329">
        <w:t xml:space="preserve"> 69% респондентов, романтический </w:t>
      </w:r>
      <w:r w:rsidR="00F87329">
        <w:t>-</w:t>
      </w:r>
      <w:r w:rsidRPr="00F87329">
        <w:t xml:space="preserve"> 21%, ответственный </w:t>
      </w:r>
      <w:r w:rsidR="00F87329">
        <w:t>-</w:t>
      </w:r>
      <w:r w:rsidRPr="00F87329">
        <w:t xml:space="preserve"> 19%, бунтарский 13,79%, деловой </w:t>
      </w:r>
      <w:r w:rsidR="00F87329">
        <w:t>-</w:t>
      </w:r>
      <w:r w:rsidRPr="00F87329">
        <w:t xml:space="preserve"> 10,34%, безмятежный 7%</w:t>
      </w:r>
      <w:r w:rsidR="00F87329" w:rsidRPr="00F87329">
        <w:t xml:space="preserve">. </w:t>
      </w:r>
      <w:r w:rsidRPr="00F87329">
        <w:t>Выраженность внешних признаков распределилась следующим образом</w:t>
      </w:r>
      <w:r w:rsidR="00F87329" w:rsidRPr="00F87329">
        <w:t xml:space="preserve">: </w:t>
      </w:r>
      <w:r w:rsidRPr="00F87329">
        <w:t xml:space="preserve">в одежде предпочитают удобство </w:t>
      </w:r>
      <w:r w:rsidR="00F87329">
        <w:t>-</w:t>
      </w:r>
      <w:r w:rsidRPr="00F87329">
        <w:t xml:space="preserve"> 79%, стиль </w:t>
      </w:r>
      <w:r w:rsidR="00F87329">
        <w:t>-</w:t>
      </w:r>
      <w:r w:rsidRPr="00F87329">
        <w:t xml:space="preserve"> 36%, качество </w:t>
      </w:r>
      <w:r w:rsidR="00F87329">
        <w:t>-</w:t>
      </w:r>
      <w:r w:rsidRPr="00F87329">
        <w:t xml:space="preserve"> 32%, все равно какая одежда </w:t>
      </w:r>
      <w:r w:rsidR="00F87329">
        <w:t>-</w:t>
      </w:r>
      <w:r w:rsidRPr="00F87329">
        <w:t xml:space="preserve"> 2%</w:t>
      </w:r>
      <w:r w:rsidR="00F87329" w:rsidRPr="00F87329">
        <w:t xml:space="preserve">. </w:t>
      </w:r>
      <w:r w:rsidRPr="00F87329">
        <w:t>Тем не менее, есть устойчивые элементы одежды</w:t>
      </w:r>
      <w:r w:rsidR="00F87329" w:rsidRPr="00F87329">
        <w:t xml:space="preserve">: </w:t>
      </w:r>
      <w:r w:rsidRPr="00F87329">
        <w:t xml:space="preserve">байкерские </w:t>
      </w:r>
      <w:r w:rsidR="00F87329">
        <w:t>-</w:t>
      </w:r>
      <w:r w:rsidRPr="00F87329">
        <w:t xml:space="preserve"> 52,87%, спортивные </w:t>
      </w:r>
      <w:r w:rsidR="00F87329">
        <w:t>-</w:t>
      </w:r>
      <w:r w:rsidRPr="00F87329">
        <w:t xml:space="preserve"> 38%, классические </w:t>
      </w:r>
      <w:r w:rsidR="00F87329">
        <w:t>-</w:t>
      </w:r>
      <w:r w:rsidRPr="00F87329">
        <w:t xml:space="preserve"> 23%, деловые </w:t>
      </w:r>
      <w:r w:rsidR="00F87329">
        <w:t>-</w:t>
      </w:r>
      <w:r w:rsidRPr="00F87329">
        <w:t xml:space="preserve"> 7%, не имеют значения элементы в одежде </w:t>
      </w:r>
      <w:r w:rsidR="00F87329">
        <w:t>-</w:t>
      </w:r>
      <w:r w:rsidRPr="00F87329">
        <w:t xml:space="preserve"> 3,45%</w:t>
      </w:r>
      <w:r w:rsidR="00F87329" w:rsidRPr="00F87329">
        <w:t xml:space="preserve">. </w:t>
      </w:r>
      <w:r w:rsidRPr="00F87329">
        <w:t>Немаловажным является отношение к татуировкам в байкерской субкультуре</w:t>
      </w:r>
      <w:r w:rsidR="00F87329" w:rsidRPr="00F87329">
        <w:t xml:space="preserve">. </w:t>
      </w:r>
      <w:r w:rsidRPr="00F87329">
        <w:t xml:space="preserve">Охарактеризовали татуировку как выражение своего я </w:t>
      </w:r>
      <w:r w:rsidR="00F87329">
        <w:t>-</w:t>
      </w:r>
      <w:r w:rsidRPr="00F87329">
        <w:t xml:space="preserve"> 43,68%, украшение 23%, символ </w:t>
      </w:r>
      <w:r w:rsidR="00F87329">
        <w:t>-</w:t>
      </w:r>
      <w:r w:rsidRPr="00F87329">
        <w:t xml:space="preserve"> 21,84%, безразличное отношение к татуировкам выразили 19,54% опрошенных, отрицательное отношение у 9</w:t>
      </w:r>
      <w:r w:rsidR="00F87329">
        <w:t>, 20</w:t>
      </w:r>
      <w:r w:rsidRPr="00F87329">
        <w:t xml:space="preserve">%, статус </w:t>
      </w:r>
      <w:r w:rsidR="00F87329">
        <w:t>-</w:t>
      </w:r>
      <w:r w:rsidRPr="00F87329">
        <w:t xml:space="preserve"> 5,75%, внешняя форма, компенсация опыта и искусство по 1,15%</w:t>
      </w:r>
      <w:r w:rsidR="00F87329" w:rsidRPr="00F87329">
        <w:t xml:space="preserve">. </w:t>
      </w:r>
      <w:r w:rsidRPr="00F87329">
        <w:t>На вопрос</w:t>
      </w:r>
      <w:r w:rsidR="00F87329">
        <w:t xml:space="preserve"> "</w:t>
      </w:r>
      <w:r w:rsidRPr="00F87329">
        <w:t>какой стиль музыки вы предпочитаете</w:t>
      </w:r>
      <w:r w:rsidR="00F87329">
        <w:t xml:space="preserve">" </w:t>
      </w:r>
      <w:r w:rsidRPr="00F87329">
        <w:t>были следующие ответы</w:t>
      </w:r>
      <w:r w:rsidR="00F87329" w:rsidRPr="00F87329">
        <w:t xml:space="preserve">: </w:t>
      </w:r>
      <w:r w:rsidRPr="00F87329">
        <w:t xml:space="preserve">рок </w:t>
      </w:r>
      <w:r w:rsidR="00F87329">
        <w:t>-</w:t>
      </w:r>
      <w:r w:rsidRPr="00F87329">
        <w:t xml:space="preserve"> 32, 18%</w:t>
      </w:r>
      <w:r w:rsidR="00F87329" w:rsidRPr="00F87329">
        <w:t xml:space="preserve">; </w:t>
      </w:r>
      <w:r w:rsidRPr="00F87329">
        <w:t xml:space="preserve">разное </w:t>
      </w:r>
      <w:r w:rsidR="00F87329">
        <w:t>-</w:t>
      </w:r>
      <w:r w:rsidRPr="00F87329">
        <w:t xml:space="preserve"> 26,44%, металл </w:t>
      </w:r>
      <w:r w:rsidR="00F87329">
        <w:t>-</w:t>
      </w:r>
      <w:r w:rsidRPr="00F87329">
        <w:t xml:space="preserve"> 15%, рок-н-рол </w:t>
      </w:r>
      <w:r w:rsidR="00F87329">
        <w:t>-</w:t>
      </w:r>
      <w:r w:rsidRPr="00F87329">
        <w:t xml:space="preserve"> 8%, русский рок </w:t>
      </w:r>
      <w:r w:rsidR="00F87329">
        <w:t>-</w:t>
      </w:r>
      <w:r w:rsidRPr="00F87329">
        <w:t xml:space="preserve"> 5,75%, зависит от настроения </w:t>
      </w:r>
      <w:r w:rsidR="00F87329">
        <w:t>-</w:t>
      </w:r>
      <w:r w:rsidRPr="00F87329">
        <w:t xml:space="preserve"> 4,60%</w:t>
      </w:r>
      <w:r w:rsidR="00F87329" w:rsidRPr="00F87329">
        <w:t>.</w:t>
      </w:r>
    </w:p>
    <w:p w:rsidR="00D160DA" w:rsidRDefault="00FB694B" w:rsidP="00D160DA">
      <w:r w:rsidRPr="00F87329">
        <w:t>Данные показывают, что люди в байкерской субкультуре имеют свои устойчивые мнения, вкусы, тем самым поддерживают собственный стиль</w:t>
      </w:r>
      <w:r w:rsidR="00F87329" w:rsidRPr="00F87329">
        <w:t xml:space="preserve">. </w:t>
      </w:r>
      <w:r w:rsidRPr="00F87329">
        <w:t>Это свободный стиль жизни, удобство в одежде, при устойчивых элементах байкерской символики, в татуировках выражают свое я, в музыке преобладают различные виды рок</w:t>
      </w:r>
      <w:r w:rsidR="00F87329" w:rsidRPr="00F87329">
        <w:t xml:space="preserve"> - </w:t>
      </w:r>
      <w:r w:rsidRPr="00F87329">
        <w:t>музыки, а рок, как известно, символ бунтарства и свободы</w:t>
      </w:r>
      <w:r w:rsidR="00F87329" w:rsidRPr="00F87329">
        <w:t xml:space="preserve">. </w:t>
      </w:r>
      <w:r w:rsidRPr="00F87329">
        <w:t>Выше всего ценится свобода мысли, действия, стиля</w:t>
      </w:r>
      <w:r w:rsidR="00F87329" w:rsidRPr="00F87329">
        <w:t xml:space="preserve">. </w:t>
      </w:r>
      <w:r w:rsidRPr="00F87329">
        <w:t>Все это их объединяет в одну сплоченную группу людей</w:t>
      </w:r>
      <w:r w:rsidR="00F87329" w:rsidRPr="00F87329">
        <w:t xml:space="preserve">. </w:t>
      </w:r>
      <w:r w:rsidRPr="00F87329">
        <w:t>Даже если они не знакомы между собой, при встрече сразу могут понять, что принадлежат одной субкультуре</w:t>
      </w:r>
      <w:r w:rsidR="00F87329" w:rsidRPr="00F87329">
        <w:t xml:space="preserve">. </w:t>
      </w:r>
      <w:r w:rsidRPr="00F87329">
        <w:t xml:space="preserve">Это является залогом взаимопомощи и взаимовыручки в трудной ситуации, например на дороге, незнакомой местности и </w:t>
      </w:r>
      <w:r w:rsidR="00F87329">
        <w:t>т.д.</w:t>
      </w:r>
      <w:bookmarkStart w:id="3" w:name="_Toc246841212"/>
    </w:p>
    <w:p w:rsidR="00D160DA" w:rsidRDefault="00D160DA" w:rsidP="00D160DA"/>
    <w:p w:rsidR="00F87329" w:rsidRDefault="00FB694B" w:rsidP="00D160DA">
      <w:pPr>
        <w:pStyle w:val="2"/>
      </w:pPr>
      <w:r w:rsidRPr="00F87329">
        <w:t>Ритуальные практики в субкультуре детских домов</w:t>
      </w:r>
      <w:bookmarkEnd w:id="3"/>
    </w:p>
    <w:p w:rsidR="00315073" w:rsidRDefault="00315073" w:rsidP="00F87329"/>
    <w:p w:rsidR="00F87329" w:rsidRDefault="00FB694B" w:rsidP="00F87329">
      <w:r w:rsidRPr="00F87329">
        <w:t>Согласно официальной статистике на 2004 год в России насчитывается более 675 тысяч детей-сирот</w:t>
      </w:r>
      <w:r w:rsidR="00F87329" w:rsidRPr="00F87329">
        <w:t xml:space="preserve">. </w:t>
      </w:r>
      <w:r w:rsidRPr="00F87329">
        <w:t>Количество детей, растущих вне семейных условий, на сегодняшний день превышает численность сирот, оставшихся без родителей после Первой и Второй мировых войн, и составляет до 3,2% детской популяции страны</w:t>
      </w:r>
      <w:r w:rsidR="00F87329">
        <w:t xml:space="preserve"> (</w:t>
      </w:r>
      <w:r w:rsidRPr="00F87329">
        <w:t>Астоянц, 2006</w:t>
      </w:r>
      <w:r w:rsidR="00F87329" w:rsidRPr="00F87329">
        <w:t xml:space="preserve">). </w:t>
      </w:r>
      <w:r w:rsidRPr="00F87329">
        <w:t>У детей, воспитывающихся в учреждении, нет опыта сотрудничества, совместной деятельности с другими детьми и взрослыми</w:t>
      </w:r>
      <w:r w:rsidR="00F87329" w:rsidRPr="00F87329">
        <w:t xml:space="preserve">. </w:t>
      </w:r>
      <w:r w:rsidRPr="00F87329">
        <w:t>Дети без родителей делят мир на</w:t>
      </w:r>
      <w:r w:rsidR="00F87329">
        <w:t xml:space="preserve"> "</w:t>
      </w:r>
      <w:r w:rsidRPr="00F87329">
        <w:t>своих</w:t>
      </w:r>
      <w:r w:rsidR="00F87329">
        <w:t xml:space="preserve">" </w:t>
      </w:r>
      <w:r w:rsidRPr="00F87329">
        <w:t>и</w:t>
      </w:r>
      <w:r w:rsidR="00F87329">
        <w:t xml:space="preserve"> "</w:t>
      </w:r>
      <w:r w:rsidRPr="00F87329">
        <w:t>чужих</w:t>
      </w:r>
      <w:r w:rsidR="00F87329">
        <w:t xml:space="preserve">", </w:t>
      </w:r>
      <w:r w:rsidRPr="00F87329">
        <w:t>на</w:t>
      </w:r>
      <w:r w:rsidR="00F87329">
        <w:t xml:space="preserve"> "</w:t>
      </w:r>
      <w:r w:rsidRPr="00F87329">
        <w:t>мы</w:t>
      </w:r>
      <w:r w:rsidR="00F87329">
        <w:t xml:space="preserve">", </w:t>
      </w:r>
      <w:r w:rsidRPr="00F87329">
        <w:t>и</w:t>
      </w:r>
      <w:r w:rsidR="00F87329">
        <w:t xml:space="preserve"> "</w:t>
      </w:r>
      <w:r w:rsidRPr="00F87329">
        <w:t>они</w:t>
      </w:r>
      <w:r w:rsidR="00F87329">
        <w:t xml:space="preserve">", </w:t>
      </w:r>
      <w:r w:rsidRPr="00F87329">
        <w:t>такая направленность деятельности только подкрепляет это разделение</w:t>
      </w:r>
      <w:r w:rsidR="00F87329">
        <w:t xml:space="preserve"> (</w:t>
      </w:r>
      <w:r w:rsidRPr="00F87329">
        <w:t>Иванов, 2004</w:t>
      </w:r>
      <w:r w:rsidR="00F87329" w:rsidRPr="00F87329">
        <w:t xml:space="preserve">). </w:t>
      </w:r>
      <w:r w:rsidRPr="00F87329">
        <w:t>Достаточно посмотреть, как играют детдомовцы</w:t>
      </w:r>
      <w:r w:rsidR="00F87329" w:rsidRPr="00F87329">
        <w:t xml:space="preserve">. </w:t>
      </w:r>
      <w:r w:rsidRPr="00F87329">
        <w:t xml:space="preserve">По существу им доступны только простейшие игры </w:t>
      </w:r>
      <w:r w:rsidR="00F87329">
        <w:t>-</w:t>
      </w:r>
      <w:r w:rsidRPr="00F87329">
        <w:t xml:space="preserve"> манипуляции, характерные для детей 2-3 лет</w:t>
      </w:r>
      <w:r w:rsidR="00F87329" w:rsidRPr="00F87329">
        <w:t xml:space="preserve">. </w:t>
      </w:r>
      <w:r w:rsidRPr="00F87329">
        <w:t>Следовательно, у таких детей не сформированы те элементы субкультуры, которые дают</w:t>
      </w:r>
      <w:r w:rsidR="00F87329">
        <w:t xml:space="preserve"> "</w:t>
      </w:r>
      <w:r w:rsidRPr="00F87329">
        <w:t>вектор</w:t>
      </w:r>
      <w:r w:rsidR="00F87329">
        <w:t xml:space="preserve">" </w:t>
      </w:r>
      <w:r w:rsidRPr="00F87329">
        <w:t>мотивации, ориентации на построение будущей жизни</w:t>
      </w:r>
      <w:r w:rsidR="00F87329" w:rsidRPr="00F87329">
        <w:t>.</w:t>
      </w:r>
    </w:p>
    <w:p w:rsidR="00F87329" w:rsidRDefault="00FB694B" w:rsidP="00F87329">
      <w:r w:rsidRPr="00F87329">
        <w:t>Исследовав субкультуру детей, воспитывающихся в детском доме, используя методы экспертного опроса и не включенного системного наблюдения за детдомовцами, мы выявили</w:t>
      </w:r>
      <w:r w:rsidR="00F87329" w:rsidRPr="00F87329">
        <w:t>:</w:t>
      </w:r>
    </w:p>
    <w:p w:rsidR="00F87329" w:rsidRDefault="00FB694B" w:rsidP="00F87329">
      <w:r w:rsidRPr="00F87329">
        <w:t>характерные черты детдомовской субкультуры</w:t>
      </w:r>
      <w:r w:rsidR="00F87329" w:rsidRPr="00F87329">
        <w:t>;</w:t>
      </w:r>
    </w:p>
    <w:p w:rsidR="00F87329" w:rsidRDefault="00FB694B" w:rsidP="00F87329">
      <w:r w:rsidRPr="00F87329">
        <w:t>как изменяется субкультура детства воспитанников детских домов закрытого и открытого типов, в отличии от субкультуры детей, воспитывающихся в семье</w:t>
      </w:r>
      <w:r w:rsidR="00F87329" w:rsidRPr="00F87329">
        <w:t>;</w:t>
      </w:r>
    </w:p>
    <w:p w:rsidR="00F87329" w:rsidRDefault="00FB694B" w:rsidP="00F87329">
      <w:r w:rsidRPr="00F87329">
        <w:t>существующие различия между субкультурами детей, воспитывающихся в детских домах закрытого типа, и детей, воспитывающихся в детских домах открытого типа</w:t>
      </w:r>
      <w:r w:rsidR="00F87329" w:rsidRPr="00F87329">
        <w:t>.</w:t>
      </w:r>
    </w:p>
    <w:p w:rsidR="00F87329" w:rsidRDefault="00FB694B" w:rsidP="00F87329">
      <w:r w:rsidRPr="00F87329">
        <w:t>Проведенное исследование показало, что</w:t>
      </w:r>
      <w:r w:rsidR="00F87329" w:rsidRPr="00F87329">
        <w:t>:</w:t>
      </w:r>
    </w:p>
    <w:p w:rsidR="00F87329" w:rsidRDefault="00FB694B" w:rsidP="00F87329">
      <w:r w:rsidRPr="00F87329">
        <w:t>воспитанницы детских домов испытывают сложности в ролевых играх, таких как</w:t>
      </w:r>
      <w:r w:rsidR="00F87329">
        <w:t xml:space="preserve"> "</w:t>
      </w:r>
      <w:r w:rsidRPr="00F87329">
        <w:t>игра в хозяйку</w:t>
      </w:r>
      <w:r w:rsidR="00F87329">
        <w:t>", "</w:t>
      </w:r>
      <w:r w:rsidRPr="00F87329">
        <w:t>игра в семью</w:t>
      </w:r>
      <w:r w:rsidR="00F87329">
        <w:t xml:space="preserve">", " </w:t>
      </w:r>
      <w:r w:rsidRPr="00F87329">
        <w:t>дочки-матери</w:t>
      </w:r>
      <w:r w:rsidR="00F87329">
        <w:t xml:space="preserve">". </w:t>
      </w:r>
      <w:r w:rsidRPr="00F87329">
        <w:t>Однако воспитание в детских домах семейного</w:t>
      </w:r>
      <w:r w:rsidR="00F87329">
        <w:t xml:space="preserve"> (</w:t>
      </w:r>
      <w:r w:rsidRPr="00F87329">
        <w:t>открытого</w:t>
      </w:r>
      <w:r w:rsidR="00F87329" w:rsidRPr="00F87329">
        <w:t xml:space="preserve">) </w:t>
      </w:r>
      <w:r w:rsidRPr="00F87329">
        <w:t>типа значительно улучшает данную ситуацию</w:t>
      </w:r>
      <w:r w:rsidR="00F87329" w:rsidRPr="00F87329">
        <w:t xml:space="preserve">. </w:t>
      </w:r>
      <w:r w:rsidRPr="00F87329">
        <w:t>У детей возникают представления о материнских и семейных отношениях</w:t>
      </w:r>
      <w:r w:rsidR="00F87329" w:rsidRPr="00F87329">
        <w:t>;</w:t>
      </w:r>
    </w:p>
    <w:p w:rsidR="00F87329" w:rsidRDefault="00FB694B" w:rsidP="00F87329">
      <w:r w:rsidRPr="00F87329">
        <w:t>дети не имеют собственного, отдельного от других пространства, что является серьёзной психологической проблемой</w:t>
      </w:r>
      <w:r w:rsidR="00F87329" w:rsidRPr="00F87329">
        <w:t xml:space="preserve">. </w:t>
      </w:r>
      <w:r w:rsidRPr="00F87329">
        <w:t>В данном случае особенно страдают коммуникативные способности девочек</w:t>
      </w:r>
      <w:r w:rsidR="00F87329" w:rsidRPr="00F87329">
        <w:t xml:space="preserve">. </w:t>
      </w:r>
      <w:r w:rsidRPr="00F87329">
        <w:t>Особенно ярко это проявляется у девочек, воспитывающихся в детских домах закрытого типа</w:t>
      </w:r>
      <w:r w:rsidR="00F87329" w:rsidRPr="00F87329">
        <w:t>;</w:t>
      </w:r>
    </w:p>
    <w:p w:rsidR="00F87329" w:rsidRDefault="00FB694B" w:rsidP="00F87329">
      <w:r w:rsidRPr="00F87329">
        <w:t xml:space="preserve">существуют трудности в коммуникации воспитанников детских домов к своим сверстникам из семей, </w:t>
      </w:r>
      <w:r w:rsidR="00F87329">
        <w:t>т.к</w:t>
      </w:r>
      <w:r w:rsidR="00D160DA">
        <w:t>.</w:t>
      </w:r>
      <w:r w:rsidR="00F87329" w:rsidRPr="00F87329">
        <w:t xml:space="preserve"> </w:t>
      </w:r>
      <w:r w:rsidRPr="00F87329">
        <w:t>существует зависть, ненависть и потребительское отношение к последним</w:t>
      </w:r>
      <w:r w:rsidR="00F87329" w:rsidRPr="00F87329">
        <w:t xml:space="preserve">. </w:t>
      </w:r>
      <w:r w:rsidRPr="00F87329">
        <w:t xml:space="preserve">Особенно трудно дается обряд рукопожатия для мальчиков из детских домов со сверстниками из семей, </w:t>
      </w:r>
      <w:r w:rsidR="00F87329">
        <w:t>т.к</w:t>
      </w:r>
      <w:r w:rsidR="00F87329" w:rsidRPr="00F87329">
        <w:t xml:space="preserve"> </w:t>
      </w:r>
      <w:r w:rsidRPr="00F87329">
        <w:t>почти ко всем людям детдомовцы относятся с опаской</w:t>
      </w:r>
      <w:r w:rsidR="00F87329" w:rsidRPr="00F87329">
        <w:t>;</w:t>
      </w:r>
    </w:p>
    <w:p w:rsidR="00F87329" w:rsidRDefault="00FB694B" w:rsidP="00F87329">
      <w:r w:rsidRPr="00F87329">
        <w:t>воспитанники из детского дома начинают жить по принципу</w:t>
      </w:r>
      <w:r w:rsidR="00F87329">
        <w:t xml:space="preserve"> "</w:t>
      </w:r>
      <w:r w:rsidRPr="00F87329">
        <w:t>выживает сильнейший</w:t>
      </w:r>
      <w:r w:rsidR="00F87329">
        <w:t xml:space="preserve">". </w:t>
      </w:r>
      <w:r w:rsidRPr="00F87329">
        <w:t>Именно поэтому они не не могут играть в коллективные игры по правилам</w:t>
      </w:r>
      <w:r w:rsidR="00F87329" w:rsidRPr="00F87329">
        <w:t xml:space="preserve">. </w:t>
      </w:r>
      <w:r w:rsidRPr="00F87329">
        <w:t>Агрессия свойственна всем воспитанникам детских домов, независимо от пола и возраста</w:t>
      </w:r>
      <w:r w:rsidR="00F87329" w:rsidRPr="00F87329">
        <w:t>;</w:t>
      </w:r>
    </w:p>
    <w:p w:rsidR="00F87329" w:rsidRDefault="00FB694B" w:rsidP="00F87329">
      <w:r w:rsidRPr="00F87329">
        <w:t>в субкультуре детдомов существует феномен</w:t>
      </w:r>
      <w:r w:rsidR="00F87329">
        <w:t xml:space="preserve"> "</w:t>
      </w:r>
      <w:r w:rsidRPr="00F87329">
        <w:t>стайности</w:t>
      </w:r>
      <w:r w:rsidR="00F87329">
        <w:t xml:space="preserve">", </w:t>
      </w:r>
      <w:r w:rsidRPr="00F87329">
        <w:t>который проявляется в одежде, разговоре и поведении</w:t>
      </w:r>
      <w:r w:rsidR="00F87329" w:rsidRPr="00F87329">
        <w:t>;</w:t>
      </w:r>
    </w:p>
    <w:p w:rsidR="00F87329" w:rsidRDefault="00FB694B" w:rsidP="00F87329">
      <w:r w:rsidRPr="00F87329">
        <w:t>среди воспитанников детских домов существует раннее проявление сексуальности, что говорит о низкой моральной базе этих детей</w:t>
      </w:r>
      <w:r w:rsidR="00F87329" w:rsidRPr="00F87329">
        <w:t>.</w:t>
      </w:r>
    </w:p>
    <w:p w:rsidR="00983943" w:rsidRPr="00F87329" w:rsidRDefault="00315073" w:rsidP="00315073">
      <w:pPr>
        <w:pStyle w:val="2"/>
      </w:pPr>
      <w:r>
        <w:br w:type="page"/>
      </w:r>
      <w:bookmarkStart w:id="4" w:name="_Toc246841213"/>
      <w:r w:rsidR="00983943" w:rsidRPr="00F87329">
        <w:t>Заключение</w:t>
      </w:r>
      <w:bookmarkEnd w:id="4"/>
    </w:p>
    <w:p w:rsidR="00315073" w:rsidRDefault="00315073" w:rsidP="00F87329"/>
    <w:p w:rsidR="00F87329" w:rsidRDefault="00983943" w:rsidP="00F87329">
      <w:r w:rsidRPr="00F87329">
        <w:t>Таким образом, субкультуры сети Интернет, с одной стороны, влияют на культуру общества, например, через распространение</w:t>
      </w:r>
      <w:r w:rsidR="00F87329">
        <w:t xml:space="preserve"> "</w:t>
      </w:r>
      <w:r w:rsidRPr="00F87329">
        <w:t>йазыка падонков</w:t>
      </w:r>
      <w:r w:rsidR="00F87329">
        <w:t xml:space="preserve">", </w:t>
      </w:r>
      <w:r w:rsidRPr="00F87329">
        <w:t>с другой</w:t>
      </w:r>
      <w:r w:rsidR="00F87329" w:rsidRPr="00F87329">
        <w:t xml:space="preserve"> - </w:t>
      </w:r>
      <w:r w:rsidRPr="00F87329">
        <w:t>массовая культура во многом сама формирует субкультуры Интернет, исходя из</w:t>
      </w:r>
      <w:r w:rsidR="00F87329">
        <w:t xml:space="preserve"> "</w:t>
      </w:r>
      <w:r w:rsidRPr="00F87329">
        <w:t>сиюминутных</w:t>
      </w:r>
      <w:r w:rsidR="00F87329">
        <w:t xml:space="preserve">" </w:t>
      </w:r>
      <w:r w:rsidRPr="00F87329">
        <w:t>потребностей общества</w:t>
      </w:r>
      <w:r w:rsidR="00F87329" w:rsidRPr="00F87329">
        <w:t>.</w:t>
      </w:r>
    </w:p>
    <w:p w:rsidR="00F87329" w:rsidRDefault="00983943" w:rsidP="00F87329">
      <w:r w:rsidRPr="00F87329">
        <w:t>Субкультуры</w:t>
      </w:r>
      <w:r w:rsidR="00F87329">
        <w:t xml:space="preserve"> "</w:t>
      </w:r>
      <w:r w:rsidRPr="00F87329">
        <w:t>глобальной паутины</w:t>
      </w:r>
      <w:r w:rsidR="00F87329">
        <w:t xml:space="preserve">" </w:t>
      </w:r>
      <w:r w:rsidRPr="00F87329">
        <w:t>с течением времени будет развиваться, видоизменяться и выходить на новые</w:t>
      </w:r>
      <w:r w:rsidR="00F87329">
        <w:t xml:space="preserve"> "</w:t>
      </w:r>
      <w:r w:rsidRPr="00F87329">
        <w:t>рубежи</w:t>
      </w:r>
      <w:r w:rsidR="00F87329">
        <w:t xml:space="preserve">", </w:t>
      </w:r>
      <w:r w:rsidRPr="00F87329">
        <w:t>и обществу стоит видеть как реальные угрозы, так оценивать их положительные стороны</w:t>
      </w:r>
      <w:r w:rsidR="00F87329" w:rsidRPr="00F87329">
        <w:t>.</w:t>
      </w:r>
    </w:p>
    <w:p w:rsidR="00F87329" w:rsidRDefault="00983943" w:rsidP="00F87329">
      <w:r w:rsidRPr="00F87329">
        <w:t>В байкерской субкультуре социологи обнаруживают естественную экспериментальную площадку символически публичную для всех, но закрытую для тех, кто вне этой субкультуры</w:t>
      </w:r>
      <w:r w:rsidR="00F87329" w:rsidRPr="00F87329">
        <w:t xml:space="preserve">. </w:t>
      </w:r>
      <w:r w:rsidRPr="00F87329">
        <w:t>Учитывая наличие уже полувековой истории российского байкерства на фоне публичной демонстрации своего обособленного от масс существования, сохранение своей культурной символики, анализ принципов сосуществования внутри байкерского общества и в целом специфики социокультурного пространства данной субкультуры представляет особый интерес для современного социолога, особенно тогда, когда ученый имеет возможность изучить особенности культуры, используя научные методы, находясь внутри нее</w:t>
      </w:r>
      <w:r w:rsidR="00F87329" w:rsidRPr="00F87329">
        <w:t xml:space="preserve">. </w:t>
      </w:r>
      <w:r w:rsidRPr="00F87329">
        <w:t>Планируется повторный выход в байкерскую среду в рамках очередного ежегодного летнего фестиваля в Одессе</w:t>
      </w:r>
      <w:r w:rsidR="00F87329" w:rsidRPr="00F87329">
        <w:t xml:space="preserve">. </w:t>
      </w:r>
      <w:r w:rsidRPr="00F87329">
        <w:t>Так возникнет основание для более глубоких ретро</w:t>
      </w:r>
      <w:r w:rsidR="00F87329" w:rsidRPr="00F87329">
        <w:t xml:space="preserve"> - </w:t>
      </w:r>
      <w:r w:rsidRPr="00F87329">
        <w:t>и про</w:t>
      </w:r>
      <w:r w:rsidR="00F87329" w:rsidRPr="00F87329">
        <w:t xml:space="preserve"> - </w:t>
      </w:r>
      <w:r w:rsidRPr="00F87329">
        <w:t>спективных сравнений</w:t>
      </w:r>
      <w:r w:rsidR="00F87329" w:rsidRPr="00F87329">
        <w:t>.</w:t>
      </w:r>
    </w:p>
    <w:p w:rsidR="00F87329" w:rsidRDefault="00FB694B" w:rsidP="00F87329">
      <w:r w:rsidRPr="00F87329">
        <w:t>На наш взгляд, более целесообразно было бы создавать в стране детские дома семейного типа</w:t>
      </w:r>
      <w:r w:rsidR="00F87329" w:rsidRPr="00F87329">
        <w:t xml:space="preserve">. </w:t>
      </w:r>
      <w:r w:rsidRPr="00F87329">
        <w:t>При этом следует создавать в них такие условия, при которых более взрослые дети из одной семьи будут заботиться о младших детях</w:t>
      </w:r>
      <w:r w:rsidR="00F87329" w:rsidRPr="00F87329">
        <w:t xml:space="preserve"> - </w:t>
      </w:r>
      <w:r w:rsidRPr="00F87329">
        <w:t>это воспитывает детей более самостоятельными и ответственными, а также дает детям представление об отношениях в семье</w:t>
      </w:r>
      <w:r w:rsidR="00F87329" w:rsidRPr="00F87329">
        <w:t xml:space="preserve">. </w:t>
      </w:r>
      <w:r w:rsidRPr="00F87329">
        <w:t>Также следует ввести в детские дома семейное воспитание и обучение детей грамотному составлению семейного бюджета, что будет способствовать нормальной социализации детей</w:t>
      </w:r>
      <w:r w:rsidR="00F87329" w:rsidRPr="00F87329">
        <w:t>.</w:t>
      </w:r>
    </w:p>
    <w:p w:rsidR="00F87329" w:rsidRDefault="00315073" w:rsidP="00315073">
      <w:pPr>
        <w:pStyle w:val="2"/>
      </w:pPr>
      <w:r>
        <w:br w:type="page"/>
      </w:r>
      <w:bookmarkStart w:id="5" w:name="_Toc246841214"/>
      <w:r w:rsidR="00983943" w:rsidRPr="00F87329">
        <w:t>Список литературы</w:t>
      </w:r>
      <w:bookmarkEnd w:id="5"/>
    </w:p>
    <w:p w:rsidR="00315073" w:rsidRPr="00315073" w:rsidRDefault="00315073" w:rsidP="00315073"/>
    <w:p w:rsidR="00F87329" w:rsidRDefault="00D160DA" w:rsidP="00315073">
      <w:pPr>
        <w:pStyle w:val="a0"/>
      </w:pPr>
      <w:r>
        <w:t>Запесоцкий</w:t>
      </w:r>
      <w:r w:rsidR="00983943" w:rsidRPr="00F87329">
        <w:t xml:space="preserve"> А</w:t>
      </w:r>
      <w:r w:rsidR="00F87329">
        <w:t>.С. (</w:t>
      </w:r>
      <w:r w:rsidR="00983943" w:rsidRPr="00F87329">
        <w:t>2006</w:t>
      </w:r>
      <w:r w:rsidR="00F87329" w:rsidRPr="00F87329">
        <w:t xml:space="preserve">) </w:t>
      </w:r>
      <w:r w:rsidR="00983943" w:rsidRPr="00F87329">
        <w:t>Молодежь в современном мире</w:t>
      </w:r>
      <w:r w:rsidR="00F87329" w:rsidRPr="00F87329">
        <w:t xml:space="preserve">: </w:t>
      </w:r>
      <w:r w:rsidR="00983943" w:rsidRPr="00F87329">
        <w:t>проблемы индивидуализации и социально-культурной интеграции</w:t>
      </w:r>
      <w:r w:rsidR="00F87329" w:rsidRPr="00F87329">
        <w:t xml:space="preserve">. </w:t>
      </w:r>
      <w:r w:rsidR="00983943" w:rsidRPr="00F87329">
        <w:t>СПб</w:t>
      </w:r>
      <w:r w:rsidR="00F87329">
        <w:t>.:</w:t>
      </w:r>
      <w:r w:rsidR="00F87329" w:rsidRPr="00F87329">
        <w:t xml:space="preserve"> </w:t>
      </w:r>
      <w:r w:rsidR="00983943" w:rsidRPr="00F87329">
        <w:t>ИГУП</w:t>
      </w:r>
      <w:r w:rsidR="00F87329" w:rsidRPr="00F87329">
        <w:t>.</w:t>
      </w:r>
    </w:p>
    <w:p w:rsidR="00F87329" w:rsidRDefault="00983943" w:rsidP="00315073">
      <w:pPr>
        <w:pStyle w:val="a0"/>
      </w:pPr>
      <w:r w:rsidRPr="00F87329">
        <w:t>Зоркая Н</w:t>
      </w:r>
      <w:r w:rsidR="00F87329">
        <w:t>.А. (</w:t>
      </w:r>
      <w:r w:rsidRPr="00F87329">
        <w:t>2007</w:t>
      </w:r>
      <w:r w:rsidR="00F87329" w:rsidRPr="00F87329">
        <w:t xml:space="preserve">) </w:t>
      </w:r>
      <w:r w:rsidRPr="00F87329">
        <w:t>Информационные предпочтения жителей России</w:t>
      </w:r>
      <w:r w:rsidR="00F87329" w:rsidRPr="00F87329">
        <w:t>.</w:t>
      </w:r>
      <w:r w:rsidR="00F87329">
        <w:t xml:space="preserve"> // </w:t>
      </w:r>
      <w:r w:rsidRPr="00F87329">
        <w:t>Мониторинг общественного мнения</w:t>
      </w:r>
      <w:r w:rsidR="00F87329" w:rsidRPr="00F87329">
        <w:t xml:space="preserve">: </w:t>
      </w:r>
      <w:r w:rsidRPr="00F87329">
        <w:t>экономические и социальные перемены, №4</w:t>
      </w:r>
      <w:r w:rsidR="00F87329" w:rsidRPr="00F87329">
        <w:t>.</w:t>
      </w:r>
    </w:p>
    <w:p w:rsidR="00F87329" w:rsidRDefault="00983943" w:rsidP="00315073">
      <w:pPr>
        <w:pStyle w:val="a0"/>
      </w:pPr>
      <w:r w:rsidRPr="00F87329">
        <w:t>Омельченко Е</w:t>
      </w:r>
      <w:r w:rsidR="00F87329">
        <w:t>.Л. (</w:t>
      </w:r>
      <w:r w:rsidRPr="00F87329">
        <w:t>2008</w:t>
      </w:r>
      <w:r w:rsidR="00F87329" w:rsidRPr="00F87329">
        <w:t xml:space="preserve">) </w:t>
      </w:r>
      <w:r w:rsidRPr="00F87329">
        <w:t>Молодежные культуры и субкультуры</w:t>
      </w:r>
      <w:r w:rsidR="00F87329" w:rsidRPr="00F87329">
        <w:t xml:space="preserve">. </w:t>
      </w:r>
      <w:r w:rsidRPr="00F87329">
        <w:t>М</w:t>
      </w:r>
      <w:r w:rsidR="00F87329">
        <w:t>.:</w:t>
      </w:r>
      <w:r w:rsidR="00F87329" w:rsidRPr="00F87329">
        <w:t xml:space="preserve"> </w:t>
      </w:r>
      <w:r w:rsidRPr="00F87329">
        <w:t>Институт социологии РАН</w:t>
      </w:r>
      <w:r w:rsidR="00F87329" w:rsidRPr="00F87329">
        <w:t>.</w:t>
      </w:r>
    </w:p>
    <w:p w:rsidR="00F87329" w:rsidRDefault="00983943" w:rsidP="00315073">
      <w:pPr>
        <w:pStyle w:val="a0"/>
      </w:pPr>
      <w:r w:rsidRPr="00F87329">
        <w:t>Альтернативная культура</w:t>
      </w:r>
      <w:r w:rsidR="00F87329" w:rsidRPr="00F87329">
        <w:t xml:space="preserve">. </w:t>
      </w:r>
      <w:r w:rsidRPr="00F87329">
        <w:t>Энциклопедия</w:t>
      </w:r>
      <w:r w:rsidR="00F87329" w:rsidRPr="00F87329">
        <w:t>. -</w:t>
      </w:r>
      <w:r w:rsidR="00F87329">
        <w:t xml:space="preserve"> </w:t>
      </w:r>
      <w:r w:rsidRPr="00F87329">
        <w:t>Екатеринбург, 2005</w:t>
      </w:r>
      <w:r w:rsidR="00F87329" w:rsidRPr="00F87329">
        <w:t xml:space="preserve"> - </w:t>
      </w:r>
      <w:r w:rsidRPr="00F87329">
        <w:t>с</w:t>
      </w:r>
      <w:r w:rsidR="00F87329">
        <w:t>.7</w:t>
      </w:r>
      <w:r w:rsidRPr="00F87329">
        <w:t>8-80</w:t>
      </w:r>
    </w:p>
    <w:p w:rsidR="00F87329" w:rsidRDefault="00983943" w:rsidP="00315073">
      <w:pPr>
        <w:pStyle w:val="a0"/>
      </w:pPr>
      <w:r w:rsidRPr="00F87329">
        <w:t>Урри Дж</w:t>
      </w:r>
      <w:r w:rsidR="00F87329" w:rsidRPr="00F87329">
        <w:t xml:space="preserve">. </w:t>
      </w:r>
      <w:r w:rsidRPr="00F87329">
        <w:t>Взгляд туриста и глобализация</w:t>
      </w:r>
      <w:r w:rsidR="00F87329">
        <w:t xml:space="preserve"> // </w:t>
      </w:r>
      <w:r w:rsidRPr="00F87329">
        <w:t>Массовая культура</w:t>
      </w:r>
      <w:r w:rsidR="00F87329" w:rsidRPr="00F87329">
        <w:t xml:space="preserve"> - </w:t>
      </w:r>
      <w:r w:rsidRPr="00F87329">
        <w:t>М</w:t>
      </w:r>
      <w:r w:rsidR="00F87329" w:rsidRPr="00F87329">
        <w:t>., 20</w:t>
      </w:r>
      <w:r w:rsidRPr="00F87329">
        <w:t>05, с</w:t>
      </w:r>
      <w:r w:rsidR="00F87329">
        <w:t>.1</w:t>
      </w:r>
      <w:r w:rsidRPr="00F87329">
        <w:t>39 Кауйя Р</w:t>
      </w:r>
      <w:r w:rsidR="00F87329" w:rsidRPr="00F87329">
        <w:t xml:space="preserve">. </w:t>
      </w:r>
      <w:r w:rsidRPr="00F87329">
        <w:t>Игры и люди</w:t>
      </w:r>
      <w:r w:rsidR="00F87329" w:rsidRPr="00F87329">
        <w:t xml:space="preserve">; </w:t>
      </w:r>
      <w:r w:rsidRPr="00F87329">
        <w:t>Статьи и эссе по социологии культуры</w:t>
      </w:r>
      <w:r w:rsidR="00F87329" w:rsidRPr="00F87329">
        <w:t xml:space="preserve"> - </w:t>
      </w:r>
      <w:r w:rsidRPr="00F87329">
        <w:t>М</w:t>
      </w:r>
      <w:r w:rsidR="00F87329" w:rsidRPr="00F87329">
        <w:t>., 20</w:t>
      </w:r>
      <w:r w:rsidRPr="00F87329">
        <w:t>07, с</w:t>
      </w:r>
      <w:r w:rsidR="00F87329">
        <w:t>.1</w:t>
      </w:r>
      <w:r w:rsidRPr="00F87329">
        <w:t>46-147</w:t>
      </w:r>
    </w:p>
    <w:p w:rsidR="00F87329" w:rsidRDefault="00983943" w:rsidP="00315073">
      <w:pPr>
        <w:pStyle w:val="a0"/>
      </w:pPr>
      <w:r w:rsidRPr="00F87329">
        <w:t>Воронов В</w:t>
      </w:r>
      <w:r w:rsidR="00F87329" w:rsidRPr="00F87329">
        <w:t>.</w:t>
      </w:r>
      <w:r w:rsidR="00F87329">
        <w:t xml:space="preserve"> (</w:t>
      </w:r>
      <w:r w:rsidRPr="00F87329">
        <w:t>2007</w:t>
      </w:r>
      <w:r w:rsidR="00F87329" w:rsidRPr="00F87329">
        <w:t xml:space="preserve">) </w:t>
      </w:r>
      <w:r w:rsidR="00FB694B" w:rsidRPr="00F87329">
        <w:t>Что нужно знать о молодежной субкультуре</w:t>
      </w:r>
      <w:r w:rsidR="00F87329">
        <w:t xml:space="preserve"> // </w:t>
      </w:r>
      <w:r w:rsidR="00FB694B" w:rsidRPr="00F87329">
        <w:t>Социс, №1</w:t>
      </w:r>
      <w:r w:rsidR="00F87329" w:rsidRPr="00F87329">
        <w:t>.</w:t>
      </w:r>
    </w:p>
    <w:p w:rsidR="00F87329" w:rsidRDefault="00FB694B" w:rsidP="00315073">
      <w:pPr>
        <w:pStyle w:val="a0"/>
      </w:pPr>
      <w:r w:rsidRPr="00F87329">
        <w:t>Иванова Н</w:t>
      </w:r>
      <w:r w:rsidR="00F87329" w:rsidRPr="00F87329">
        <w:t>.</w:t>
      </w:r>
      <w:r w:rsidR="00F87329">
        <w:t xml:space="preserve"> (</w:t>
      </w:r>
      <w:r w:rsidRPr="00F87329">
        <w:t>2004</w:t>
      </w:r>
      <w:r w:rsidR="00F87329" w:rsidRPr="00F87329">
        <w:t xml:space="preserve">) </w:t>
      </w:r>
      <w:r w:rsidRPr="00F87329">
        <w:t>О детской субкультуре</w:t>
      </w:r>
      <w:r w:rsidR="00F87329">
        <w:t xml:space="preserve"> // </w:t>
      </w:r>
      <w:r w:rsidRPr="00F87329">
        <w:t>Дошкольное воспитание</w:t>
      </w:r>
      <w:r w:rsidR="00F87329" w:rsidRPr="00F87329">
        <w:t xml:space="preserve">. </w:t>
      </w:r>
      <w:r w:rsidRPr="00F87329">
        <w:t>№4</w:t>
      </w:r>
      <w:r w:rsidR="00F87329" w:rsidRPr="00F87329">
        <w:t>.</w:t>
      </w:r>
    </w:p>
    <w:p w:rsidR="00F87329" w:rsidRDefault="00983943" w:rsidP="00315073">
      <w:pPr>
        <w:pStyle w:val="a0"/>
      </w:pPr>
      <w:r w:rsidRPr="00F87329">
        <w:t>Кудрявцева В</w:t>
      </w:r>
      <w:r w:rsidR="00F87329">
        <w:t>.Т. (</w:t>
      </w:r>
      <w:r w:rsidRPr="00F87329">
        <w:t>2007</w:t>
      </w:r>
      <w:r w:rsidR="00F87329" w:rsidRPr="00F87329">
        <w:t xml:space="preserve">) </w:t>
      </w:r>
      <w:r w:rsidR="00FB694B" w:rsidRPr="00F87329">
        <w:t>Социальный и психологический смысл явлений детской субкультуры</w:t>
      </w:r>
      <w:r w:rsidR="00F87329">
        <w:t xml:space="preserve"> // </w:t>
      </w:r>
      <w:r w:rsidR="00FB694B" w:rsidRPr="00F87329">
        <w:t>Журнал прикладной психологии</w:t>
      </w:r>
      <w:r w:rsidR="00F87329" w:rsidRPr="00F87329">
        <w:t xml:space="preserve">. </w:t>
      </w:r>
      <w:r w:rsidR="00FB694B" w:rsidRPr="00F87329">
        <w:t>№1</w:t>
      </w:r>
      <w:r w:rsidR="00F87329" w:rsidRPr="00F87329">
        <w:t>.</w:t>
      </w:r>
    </w:p>
    <w:p w:rsidR="00F87329" w:rsidRDefault="00983943" w:rsidP="00315073">
      <w:pPr>
        <w:pStyle w:val="a0"/>
      </w:pPr>
      <w:r w:rsidRPr="00F87329">
        <w:t>Кузнецов Т</w:t>
      </w:r>
      <w:r w:rsidR="00F87329">
        <w:t>.Ю. (</w:t>
      </w:r>
      <w:r w:rsidRPr="00F87329">
        <w:t>2008</w:t>
      </w:r>
      <w:r w:rsidR="00F87329" w:rsidRPr="00F87329">
        <w:t xml:space="preserve">) </w:t>
      </w:r>
      <w:r w:rsidR="00FB694B" w:rsidRPr="00F87329">
        <w:t>Социальные стереотипы восприятия выпускников детских домов</w:t>
      </w:r>
      <w:r w:rsidR="00F87329">
        <w:t xml:space="preserve"> // </w:t>
      </w:r>
      <w:r w:rsidR="00FB694B" w:rsidRPr="00F87329">
        <w:t>Социс</w:t>
      </w:r>
      <w:r w:rsidR="00F87329" w:rsidRPr="00F87329">
        <w:t xml:space="preserve">. </w:t>
      </w:r>
      <w:r w:rsidR="00FB694B" w:rsidRPr="00F87329">
        <w:t>№ 11</w:t>
      </w:r>
      <w:r w:rsidR="00F87329" w:rsidRPr="00F87329">
        <w:t>.</w:t>
      </w:r>
    </w:p>
    <w:p w:rsidR="00F87329" w:rsidRDefault="00FB694B" w:rsidP="00315073">
      <w:pPr>
        <w:pStyle w:val="a0"/>
      </w:pPr>
      <w:r w:rsidRPr="00F87329">
        <w:t>Пр</w:t>
      </w:r>
      <w:r w:rsidR="00983943" w:rsidRPr="00F87329">
        <w:t>ихожан А</w:t>
      </w:r>
      <w:r w:rsidR="00F87329">
        <w:t xml:space="preserve">.М., </w:t>
      </w:r>
      <w:r w:rsidR="00983943" w:rsidRPr="00F87329">
        <w:t>Толстых Н</w:t>
      </w:r>
      <w:r w:rsidR="00F87329">
        <w:t>.Н. (</w:t>
      </w:r>
      <w:r w:rsidR="00983943" w:rsidRPr="00F87329">
        <w:t>2008</w:t>
      </w:r>
      <w:r w:rsidR="00F87329" w:rsidRPr="00F87329">
        <w:t xml:space="preserve">) </w:t>
      </w:r>
      <w:r w:rsidRPr="00F87329">
        <w:t>Психология сиротства / Под ред</w:t>
      </w:r>
      <w:r w:rsidR="00F87329">
        <w:t xml:space="preserve">.Е. </w:t>
      </w:r>
      <w:r w:rsidR="00983943" w:rsidRPr="00F87329">
        <w:t>Строгонова</w:t>
      </w:r>
      <w:r w:rsidR="00F87329" w:rsidRPr="00F87329">
        <w:t xml:space="preserve">. </w:t>
      </w:r>
      <w:r w:rsidR="00983943" w:rsidRPr="00F87329">
        <w:t>СПб</w:t>
      </w:r>
      <w:r w:rsidR="00F87329">
        <w:t>.:</w:t>
      </w:r>
      <w:r w:rsidR="00F87329" w:rsidRPr="00F87329">
        <w:t xml:space="preserve"> </w:t>
      </w:r>
      <w:r w:rsidR="00983943" w:rsidRPr="00F87329">
        <w:t>Питер</w:t>
      </w:r>
      <w:r w:rsidR="00F87329">
        <w:t>. 20</w:t>
      </w:r>
      <w:r w:rsidR="00983943" w:rsidRPr="00F87329">
        <w:t>08</w:t>
      </w:r>
      <w:r w:rsidR="00F87329" w:rsidRPr="00F87329">
        <w:t>.</w:t>
      </w:r>
    </w:p>
    <w:p w:rsidR="00FB694B" w:rsidRPr="00F87329" w:rsidRDefault="00FB694B" w:rsidP="00F87329">
      <w:bookmarkStart w:id="6" w:name="_GoBack"/>
      <w:bookmarkEnd w:id="6"/>
    </w:p>
    <w:sectPr w:rsidR="00FB694B" w:rsidRPr="00F87329" w:rsidSect="00F8732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4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B7" w:rsidRDefault="00CD3FB7">
      <w:r>
        <w:separator/>
      </w:r>
    </w:p>
  </w:endnote>
  <w:endnote w:type="continuationSeparator" w:id="0">
    <w:p w:rsidR="00CD3FB7" w:rsidRDefault="00CD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29" w:rsidRDefault="00F8732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29" w:rsidRDefault="00F8732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B7" w:rsidRDefault="00CD3FB7">
      <w:r>
        <w:separator/>
      </w:r>
    </w:p>
  </w:footnote>
  <w:footnote w:type="continuationSeparator" w:id="0">
    <w:p w:rsidR="00CD3FB7" w:rsidRDefault="00CD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29" w:rsidRDefault="00D204CA" w:rsidP="00AB3FA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87329" w:rsidRDefault="00F87329" w:rsidP="0098394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29" w:rsidRDefault="00F873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765A1D"/>
    <w:multiLevelType w:val="hybridMultilevel"/>
    <w:tmpl w:val="177298A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96124"/>
    <w:multiLevelType w:val="hybridMultilevel"/>
    <w:tmpl w:val="EC566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CF2B952"/>
    <w:multiLevelType w:val="hybridMultilevel"/>
    <w:tmpl w:val="00A03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94B"/>
    <w:rsid w:val="000373D7"/>
    <w:rsid w:val="001B6ED3"/>
    <w:rsid w:val="00224BC1"/>
    <w:rsid w:val="00315073"/>
    <w:rsid w:val="00340013"/>
    <w:rsid w:val="00410210"/>
    <w:rsid w:val="00637269"/>
    <w:rsid w:val="008A30FE"/>
    <w:rsid w:val="00983943"/>
    <w:rsid w:val="009C7626"/>
    <w:rsid w:val="00AB3FA9"/>
    <w:rsid w:val="00CD3FB7"/>
    <w:rsid w:val="00D160DA"/>
    <w:rsid w:val="00D204CA"/>
    <w:rsid w:val="00F87329"/>
    <w:rsid w:val="00F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963C55-DE6B-4732-BB65-803902A0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8732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8732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8732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8732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8732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8732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8732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8732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8732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8732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87329"/>
    <w:rPr>
      <w:vertAlign w:val="superscript"/>
    </w:rPr>
  </w:style>
  <w:style w:type="character" w:styleId="aa">
    <w:name w:val="page number"/>
    <w:uiPriority w:val="99"/>
    <w:rsid w:val="00F87329"/>
  </w:style>
  <w:style w:type="table" w:styleId="-1">
    <w:name w:val="Table Web 1"/>
    <w:basedOn w:val="a4"/>
    <w:uiPriority w:val="99"/>
    <w:rsid w:val="00F8732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F87329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F8732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F87329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F8732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8732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F8732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87329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F87329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F87329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8732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8732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87329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F87329"/>
    <w:rPr>
      <w:sz w:val="28"/>
      <w:szCs w:val="28"/>
    </w:rPr>
  </w:style>
  <w:style w:type="paragraph" w:styleId="af6">
    <w:name w:val="Normal (Web)"/>
    <w:basedOn w:val="a2"/>
    <w:uiPriority w:val="99"/>
    <w:rsid w:val="00F8732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8732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8732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8732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8732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87329"/>
    <w:pPr>
      <w:ind w:left="958"/>
    </w:pPr>
  </w:style>
  <w:style w:type="paragraph" w:styleId="23">
    <w:name w:val="Body Text Indent 2"/>
    <w:basedOn w:val="a2"/>
    <w:link w:val="24"/>
    <w:uiPriority w:val="99"/>
    <w:rsid w:val="00F8732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8732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8732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8732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87329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7329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8732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8732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8732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7329"/>
    <w:rPr>
      <w:i/>
      <w:iCs/>
    </w:rPr>
  </w:style>
  <w:style w:type="paragraph" w:customStyle="1" w:styleId="af9">
    <w:name w:val="ТАБЛИЦА"/>
    <w:next w:val="a2"/>
    <w:autoRedefine/>
    <w:uiPriority w:val="99"/>
    <w:rsid w:val="00F87329"/>
    <w:pPr>
      <w:spacing w:line="360" w:lineRule="auto"/>
    </w:pPr>
    <w:rPr>
      <w:color w:val="000000"/>
      <w:sz w:val="18"/>
      <w:szCs w:val="18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87329"/>
    <w:rPr>
      <w:sz w:val="20"/>
      <w:szCs w:val="20"/>
    </w:rPr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87329"/>
    <w:rPr>
      <w:sz w:val="20"/>
      <w:szCs w:val="20"/>
    </w:rPr>
  </w:style>
  <w:style w:type="table" w:customStyle="1" w:styleId="15">
    <w:name w:val="Стиль таблицы1"/>
    <w:uiPriority w:val="99"/>
    <w:rsid w:val="00F8732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8732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8732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8732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8732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8732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субкультур сети Интернет </vt:lpstr>
    </vt:vector>
  </TitlesOfParts>
  <Company>ussr</Company>
  <LinksUpToDate>false</LinksUpToDate>
  <CharactersWithSpaces>21525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субкультур сети Интернет </dc:title>
  <dc:subject/>
  <dc:creator>user</dc:creator>
  <cp:keywords/>
  <dc:description/>
  <cp:lastModifiedBy>admin</cp:lastModifiedBy>
  <cp:revision>2</cp:revision>
  <dcterms:created xsi:type="dcterms:W3CDTF">2014-03-08T03:06:00Z</dcterms:created>
  <dcterms:modified xsi:type="dcterms:W3CDTF">2014-03-08T03:06:00Z</dcterms:modified>
</cp:coreProperties>
</file>