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F0E" w:rsidRDefault="00F43F0E" w:rsidP="004F2628">
      <w:pPr>
        <w:pStyle w:val="21"/>
        <w:spacing w:line="360" w:lineRule="auto"/>
        <w:rPr>
          <w:rFonts w:ascii="Arial" w:hAnsi="Arial" w:cs="Arial"/>
          <w:b/>
          <w:bCs/>
          <w:sz w:val="28"/>
          <w:szCs w:val="28"/>
        </w:rPr>
      </w:pPr>
      <w:r>
        <w:rPr>
          <w:rFonts w:ascii="Arial" w:hAnsi="Arial" w:cs="Arial"/>
          <w:b/>
          <w:bCs/>
          <w:sz w:val="28"/>
          <w:szCs w:val="28"/>
        </w:rPr>
        <w:t>РЕФЕРАТ НА ТЕМУ:</w:t>
      </w:r>
    </w:p>
    <w:p w:rsidR="004F2628" w:rsidRDefault="004F2628" w:rsidP="004F2628">
      <w:pPr>
        <w:pStyle w:val="21"/>
        <w:spacing w:line="360" w:lineRule="auto"/>
        <w:rPr>
          <w:rFonts w:ascii="Arial" w:hAnsi="Arial" w:cs="Arial"/>
          <w:b/>
          <w:bCs/>
          <w:sz w:val="28"/>
          <w:szCs w:val="28"/>
        </w:rPr>
      </w:pPr>
    </w:p>
    <w:p w:rsidR="00F43F0E" w:rsidRDefault="00F43F0E" w:rsidP="004F2628">
      <w:pPr>
        <w:pStyle w:val="21"/>
        <w:spacing w:line="360" w:lineRule="auto"/>
        <w:rPr>
          <w:rFonts w:ascii="Arial" w:hAnsi="Arial" w:cs="Arial"/>
          <w:sz w:val="28"/>
          <w:szCs w:val="28"/>
          <w:u w:val="single"/>
        </w:rPr>
      </w:pPr>
      <w:r>
        <w:rPr>
          <w:rFonts w:ascii="Arial" w:hAnsi="Arial" w:cs="Arial"/>
          <w:sz w:val="28"/>
          <w:szCs w:val="28"/>
          <w:u w:val="single"/>
        </w:rPr>
        <w:t>СОЦИАЛЬНЫЙ КОНФЛИКТ И СОЦИАЛЬНОЕ СОГЛАСИЕ</w:t>
      </w:r>
    </w:p>
    <w:p w:rsidR="00F43F0E" w:rsidRDefault="00F43F0E" w:rsidP="004F2628">
      <w:pPr>
        <w:spacing w:line="360" w:lineRule="auto"/>
        <w:ind w:firstLine="720"/>
        <w:jc w:val="center"/>
        <w:rPr>
          <w:rFonts w:ascii="Arial" w:hAnsi="Arial" w:cs="Arial"/>
          <w:sz w:val="28"/>
          <w:szCs w:val="28"/>
        </w:rPr>
      </w:pPr>
    </w:p>
    <w:p w:rsidR="004F2628" w:rsidRDefault="004F2628">
      <w:pPr>
        <w:spacing w:line="360" w:lineRule="auto"/>
        <w:ind w:firstLine="720"/>
        <w:jc w:val="both"/>
        <w:rPr>
          <w:rFonts w:ascii="Arial" w:hAnsi="Arial" w:cs="Arial"/>
          <w:sz w:val="28"/>
          <w:szCs w:val="28"/>
        </w:rPr>
      </w:pPr>
    </w:p>
    <w:p w:rsidR="00F43F0E" w:rsidRDefault="00F43F0E">
      <w:pPr>
        <w:pStyle w:val="3"/>
      </w:pPr>
      <w:r>
        <w:t>СОДЕРЖАНИЕ</w:t>
      </w:r>
    </w:p>
    <w:p w:rsidR="00F43F0E" w:rsidRDefault="00F43F0E">
      <w:pPr>
        <w:spacing w:line="360" w:lineRule="auto"/>
        <w:ind w:firstLine="720"/>
        <w:jc w:val="both"/>
        <w:rPr>
          <w:rFonts w:ascii="Arial" w:hAnsi="Arial" w:cs="Arial"/>
          <w:sz w:val="28"/>
          <w:szCs w:val="28"/>
        </w:rPr>
      </w:pPr>
    </w:p>
    <w:p w:rsidR="00F43F0E" w:rsidRDefault="00F43F0E">
      <w:pPr>
        <w:spacing w:line="360" w:lineRule="auto"/>
        <w:ind w:firstLine="720"/>
        <w:jc w:val="both"/>
        <w:rPr>
          <w:rFonts w:ascii="Arial" w:hAnsi="Arial" w:cs="Arial"/>
          <w:sz w:val="28"/>
          <w:szCs w:val="2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3"/>
        <w:gridCol w:w="707"/>
      </w:tblGrid>
      <w:tr w:rsidR="00F43F0E">
        <w:trPr>
          <w:trHeight w:val="578"/>
        </w:trPr>
        <w:tc>
          <w:tcPr>
            <w:tcW w:w="6493" w:type="dxa"/>
          </w:tcPr>
          <w:p w:rsidR="00F43F0E" w:rsidRDefault="00F43F0E">
            <w:pPr>
              <w:jc w:val="both"/>
              <w:rPr>
                <w:rFonts w:ascii="Arial" w:hAnsi="Arial" w:cs="Arial"/>
                <w:sz w:val="28"/>
                <w:szCs w:val="28"/>
              </w:rPr>
            </w:pPr>
            <w:r>
              <w:rPr>
                <w:rFonts w:ascii="Arial" w:hAnsi="Arial" w:cs="Arial"/>
                <w:sz w:val="28"/>
                <w:szCs w:val="28"/>
              </w:rPr>
              <w:t>Введение</w:t>
            </w:r>
          </w:p>
        </w:tc>
        <w:tc>
          <w:tcPr>
            <w:tcW w:w="707" w:type="dxa"/>
          </w:tcPr>
          <w:p w:rsidR="00F43F0E" w:rsidRDefault="00F43F0E">
            <w:pPr>
              <w:jc w:val="both"/>
              <w:rPr>
                <w:rFonts w:ascii="Arial" w:hAnsi="Arial" w:cs="Arial"/>
                <w:sz w:val="28"/>
                <w:szCs w:val="28"/>
              </w:rPr>
            </w:pPr>
            <w:r>
              <w:rPr>
                <w:rFonts w:ascii="Arial" w:hAnsi="Arial" w:cs="Arial"/>
                <w:sz w:val="28"/>
                <w:szCs w:val="28"/>
              </w:rPr>
              <w:t>2</w:t>
            </w:r>
          </w:p>
        </w:tc>
      </w:tr>
      <w:tr w:rsidR="00F43F0E">
        <w:trPr>
          <w:trHeight w:val="707"/>
        </w:trPr>
        <w:tc>
          <w:tcPr>
            <w:tcW w:w="6493" w:type="dxa"/>
          </w:tcPr>
          <w:p w:rsidR="00F43F0E" w:rsidRDefault="00F43F0E">
            <w:pPr>
              <w:pStyle w:val="a6"/>
              <w:spacing w:line="240" w:lineRule="auto"/>
              <w:rPr>
                <w:b w:val="0"/>
                <w:bCs w:val="0"/>
              </w:rPr>
            </w:pPr>
            <w:r>
              <w:rPr>
                <w:b w:val="0"/>
                <w:bCs w:val="0"/>
              </w:rPr>
              <w:t>1. Конфликт: источники возникновения и формы протекания</w:t>
            </w:r>
          </w:p>
          <w:p w:rsidR="00F43F0E" w:rsidRDefault="00F43F0E">
            <w:pPr>
              <w:jc w:val="both"/>
              <w:rPr>
                <w:rFonts w:ascii="Arial" w:hAnsi="Arial" w:cs="Arial"/>
                <w:sz w:val="28"/>
                <w:szCs w:val="28"/>
              </w:rPr>
            </w:pPr>
          </w:p>
        </w:tc>
        <w:tc>
          <w:tcPr>
            <w:tcW w:w="707" w:type="dxa"/>
          </w:tcPr>
          <w:p w:rsidR="00F43F0E" w:rsidRDefault="00F43F0E">
            <w:pPr>
              <w:jc w:val="both"/>
              <w:rPr>
                <w:rFonts w:ascii="Arial" w:hAnsi="Arial" w:cs="Arial"/>
                <w:sz w:val="28"/>
                <w:szCs w:val="28"/>
              </w:rPr>
            </w:pPr>
            <w:r>
              <w:rPr>
                <w:rFonts w:ascii="Arial" w:hAnsi="Arial" w:cs="Arial"/>
                <w:sz w:val="28"/>
                <w:szCs w:val="28"/>
              </w:rPr>
              <w:t>2</w:t>
            </w:r>
          </w:p>
        </w:tc>
      </w:tr>
      <w:tr w:rsidR="00F43F0E">
        <w:trPr>
          <w:trHeight w:val="707"/>
        </w:trPr>
        <w:tc>
          <w:tcPr>
            <w:tcW w:w="6493" w:type="dxa"/>
          </w:tcPr>
          <w:p w:rsidR="00F43F0E" w:rsidRDefault="00F43F0E">
            <w:pPr>
              <w:jc w:val="both"/>
              <w:rPr>
                <w:rFonts w:ascii="Arial" w:hAnsi="Arial" w:cs="Arial"/>
                <w:sz w:val="28"/>
                <w:szCs w:val="28"/>
              </w:rPr>
            </w:pPr>
            <w:r>
              <w:rPr>
                <w:rFonts w:ascii="Arial" w:hAnsi="Arial" w:cs="Arial"/>
                <w:sz w:val="28"/>
                <w:szCs w:val="28"/>
              </w:rPr>
              <w:t>2. Место конфликта в деятельности социума</w:t>
            </w:r>
          </w:p>
          <w:p w:rsidR="00F43F0E" w:rsidRDefault="00F43F0E">
            <w:pPr>
              <w:jc w:val="both"/>
              <w:rPr>
                <w:rFonts w:ascii="Arial" w:hAnsi="Arial" w:cs="Arial"/>
                <w:sz w:val="28"/>
                <w:szCs w:val="28"/>
              </w:rPr>
            </w:pPr>
          </w:p>
        </w:tc>
        <w:tc>
          <w:tcPr>
            <w:tcW w:w="707" w:type="dxa"/>
          </w:tcPr>
          <w:p w:rsidR="00F43F0E" w:rsidRDefault="00F43F0E">
            <w:pPr>
              <w:jc w:val="both"/>
              <w:rPr>
                <w:rFonts w:ascii="Arial" w:hAnsi="Arial" w:cs="Arial"/>
                <w:sz w:val="28"/>
                <w:szCs w:val="28"/>
              </w:rPr>
            </w:pPr>
            <w:r>
              <w:rPr>
                <w:rFonts w:ascii="Arial" w:hAnsi="Arial" w:cs="Arial"/>
                <w:sz w:val="28"/>
                <w:szCs w:val="28"/>
              </w:rPr>
              <w:t>6</w:t>
            </w:r>
          </w:p>
        </w:tc>
      </w:tr>
      <w:tr w:rsidR="00F43F0E">
        <w:trPr>
          <w:trHeight w:val="707"/>
        </w:trPr>
        <w:tc>
          <w:tcPr>
            <w:tcW w:w="6493" w:type="dxa"/>
          </w:tcPr>
          <w:p w:rsidR="00F43F0E" w:rsidRDefault="00F43F0E">
            <w:pPr>
              <w:pStyle w:val="23"/>
              <w:spacing w:line="240" w:lineRule="auto"/>
              <w:ind w:firstLine="0"/>
            </w:pPr>
            <w:r>
              <w:t>3. Проблемы соотношения социального конфликта и социального согласия</w:t>
            </w:r>
          </w:p>
          <w:p w:rsidR="00F43F0E" w:rsidRDefault="00F43F0E">
            <w:pPr>
              <w:jc w:val="both"/>
              <w:rPr>
                <w:rFonts w:ascii="Arial" w:hAnsi="Arial" w:cs="Arial"/>
                <w:sz w:val="28"/>
                <w:szCs w:val="28"/>
              </w:rPr>
            </w:pPr>
          </w:p>
        </w:tc>
        <w:tc>
          <w:tcPr>
            <w:tcW w:w="707" w:type="dxa"/>
          </w:tcPr>
          <w:p w:rsidR="00F43F0E" w:rsidRDefault="00F43F0E">
            <w:pPr>
              <w:jc w:val="both"/>
              <w:rPr>
                <w:rFonts w:ascii="Arial" w:hAnsi="Arial" w:cs="Arial"/>
                <w:sz w:val="28"/>
                <w:szCs w:val="28"/>
              </w:rPr>
            </w:pPr>
            <w:r>
              <w:rPr>
                <w:rFonts w:ascii="Arial" w:hAnsi="Arial" w:cs="Arial"/>
                <w:sz w:val="28"/>
                <w:szCs w:val="28"/>
              </w:rPr>
              <w:t>8</w:t>
            </w:r>
          </w:p>
        </w:tc>
      </w:tr>
      <w:tr w:rsidR="00F43F0E">
        <w:trPr>
          <w:trHeight w:val="887"/>
        </w:trPr>
        <w:tc>
          <w:tcPr>
            <w:tcW w:w="6493" w:type="dxa"/>
          </w:tcPr>
          <w:p w:rsidR="00F43F0E" w:rsidRDefault="00F43F0E">
            <w:pPr>
              <w:jc w:val="both"/>
              <w:rPr>
                <w:rFonts w:ascii="Arial" w:hAnsi="Arial" w:cs="Arial"/>
                <w:sz w:val="28"/>
                <w:szCs w:val="28"/>
              </w:rPr>
            </w:pPr>
            <w:r>
              <w:rPr>
                <w:rFonts w:ascii="Arial" w:hAnsi="Arial" w:cs="Arial"/>
                <w:sz w:val="28"/>
                <w:szCs w:val="28"/>
              </w:rPr>
              <w:t>Заключение</w:t>
            </w:r>
          </w:p>
        </w:tc>
        <w:tc>
          <w:tcPr>
            <w:tcW w:w="707" w:type="dxa"/>
          </w:tcPr>
          <w:p w:rsidR="00F43F0E" w:rsidRDefault="00F43F0E">
            <w:pPr>
              <w:jc w:val="both"/>
              <w:rPr>
                <w:rFonts w:ascii="Arial" w:hAnsi="Arial" w:cs="Arial"/>
                <w:sz w:val="28"/>
                <w:szCs w:val="28"/>
              </w:rPr>
            </w:pPr>
            <w:r>
              <w:rPr>
                <w:rFonts w:ascii="Arial" w:hAnsi="Arial" w:cs="Arial"/>
                <w:sz w:val="28"/>
                <w:szCs w:val="28"/>
              </w:rPr>
              <w:t>9</w:t>
            </w:r>
          </w:p>
        </w:tc>
      </w:tr>
      <w:tr w:rsidR="00F43F0E">
        <w:trPr>
          <w:trHeight w:val="1029"/>
        </w:trPr>
        <w:tc>
          <w:tcPr>
            <w:tcW w:w="6493" w:type="dxa"/>
          </w:tcPr>
          <w:p w:rsidR="00F43F0E" w:rsidRDefault="00F43F0E">
            <w:pPr>
              <w:jc w:val="both"/>
              <w:rPr>
                <w:rFonts w:ascii="Arial" w:hAnsi="Arial" w:cs="Arial"/>
                <w:sz w:val="28"/>
                <w:szCs w:val="28"/>
              </w:rPr>
            </w:pPr>
            <w:r>
              <w:rPr>
                <w:rFonts w:ascii="Arial" w:hAnsi="Arial" w:cs="Arial"/>
                <w:sz w:val="28"/>
                <w:szCs w:val="28"/>
              </w:rPr>
              <w:t>Использованная литература</w:t>
            </w:r>
          </w:p>
        </w:tc>
        <w:tc>
          <w:tcPr>
            <w:tcW w:w="707" w:type="dxa"/>
          </w:tcPr>
          <w:p w:rsidR="00F43F0E" w:rsidRDefault="00F43F0E">
            <w:pPr>
              <w:jc w:val="both"/>
              <w:rPr>
                <w:rFonts w:ascii="Arial" w:hAnsi="Arial" w:cs="Arial"/>
                <w:sz w:val="28"/>
                <w:szCs w:val="28"/>
              </w:rPr>
            </w:pPr>
            <w:r>
              <w:rPr>
                <w:rFonts w:ascii="Arial" w:hAnsi="Arial" w:cs="Arial"/>
                <w:sz w:val="28"/>
                <w:szCs w:val="28"/>
              </w:rPr>
              <w:t>11</w:t>
            </w:r>
          </w:p>
        </w:tc>
      </w:tr>
    </w:tbl>
    <w:p w:rsidR="00F43F0E" w:rsidRPr="00F43F0E" w:rsidRDefault="00F43F0E" w:rsidP="00F43F0E">
      <w:pPr>
        <w:spacing w:line="360" w:lineRule="auto"/>
        <w:ind w:firstLine="720"/>
        <w:jc w:val="both"/>
        <w:rPr>
          <w:rFonts w:ascii="Arial" w:hAnsi="Arial" w:cs="Arial"/>
          <w:b/>
          <w:bCs/>
          <w:sz w:val="28"/>
          <w:szCs w:val="28"/>
        </w:rPr>
      </w:pPr>
      <w:r>
        <w:rPr>
          <w:rFonts w:ascii="Arial" w:hAnsi="Arial" w:cs="Arial"/>
          <w:sz w:val="28"/>
          <w:szCs w:val="28"/>
        </w:rPr>
        <w:br w:type="page"/>
      </w:r>
      <w:r w:rsidRPr="00F43F0E">
        <w:rPr>
          <w:rFonts w:ascii="Arial" w:hAnsi="Arial" w:cs="Arial"/>
          <w:b/>
          <w:bCs/>
          <w:sz w:val="28"/>
          <w:szCs w:val="28"/>
        </w:rPr>
        <w:lastRenderedPageBreak/>
        <w:t>Введение</w:t>
      </w:r>
    </w:p>
    <w:p w:rsidR="00F43F0E" w:rsidRDefault="00F43F0E">
      <w:pPr>
        <w:spacing w:line="360" w:lineRule="auto"/>
        <w:ind w:firstLine="720"/>
        <w:jc w:val="both"/>
        <w:rPr>
          <w:rFonts w:ascii="Arial" w:hAnsi="Arial" w:cs="Arial"/>
          <w:sz w:val="28"/>
          <w:szCs w:val="28"/>
        </w:rPr>
      </w:pPr>
      <w:r>
        <w:rPr>
          <w:rFonts w:ascii="Arial" w:hAnsi="Arial" w:cs="Arial"/>
          <w:sz w:val="28"/>
          <w:szCs w:val="28"/>
        </w:rPr>
        <w:t>Проблема социальных  конфликтов - одна из наиболее актуальных проблем, затрагивающих все стороны жизнедеятельности отдельных личностей и функционирования организаций и предприятий, а также общества в целом. Конфликтогенная обстановка на сегодняшний день стала  общераспространенной средой существования, постоянно провоцируя, по принципу цепной реакции, все новые витки агрессивности.</w:t>
      </w:r>
    </w:p>
    <w:p w:rsidR="00F43F0E" w:rsidRDefault="00F43F0E">
      <w:pPr>
        <w:spacing w:line="360" w:lineRule="auto"/>
        <w:ind w:firstLine="720"/>
        <w:jc w:val="both"/>
        <w:rPr>
          <w:rFonts w:ascii="Arial" w:hAnsi="Arial" w:cs="Arial"/>
          <w:sz w:val="28"/>
          <w:szCs w:val="28"/>
        </w:rPr>
      </w:pPr>
      <w:r>
        <w:rPr>
          <w:rFonts w:ascii="Arial" w:hAnsi="Arial" w:cs="Arial"/>
          <w:sz w:val="28"/>
          <w:szCs w:val="28"/>
        </w:rPr>
        <w:t xml:space="preserve">По своим масштабам конфликты  могут распространяться как на целые страны и регионы (например, межнациональные и политические конфликты), так и концентрироваться  в пределах отдельной организации (предприятия), неформальной группы лиц, семьи. Разнообразны и методы, позволяющие либо предупредить возникновение конфликта, либо  разрешить его. </w:t>
      </w:r>
    </w:p>
    <w:p w:rsidR="00F43F0E" w:rsidRDefault="00F43F0E">
      <w:pPr>
        <w:pStyle w:val="21"/>
        <w:spacing w:line="360" w:lineRule="auto"/>
        <w:ind w:firstLine="720"/>
        <w:jc w:val="both"/>
        <w:rPr>
          <w:rFonts w:ascii="Arial" w:hAnsi="Arial" w:cs="Arial"/>
          <w:sz w:val="28"/>
          <w:szCs w:val="28"/>
        </w:rPr>
      </w:pPr>
      <w:r>
        <w:rPr>
          <w:rFonts w:ascii="Arial" w:hAnsi="Arial" w:cs="Arial"/>
          <w:sz w:val="28"/>
          <w:szCs w:val="28"/>
        </w:rPr>
        <w:t>Владение информацией о природе конфликтов и умением разрешать их – одна из основных составляющих деятельности менеджера любого уровня, от начальника рабочей группы (отдела, участка) до директора предприятия.</w:t>
      </w:r>
    </w:p>
    <w:p w:rsidR="00F43F0E" w:rsidRDefault="00F43F0E">
      <w:pPr>
        <w:spacing w:line="360" w:lineRule="auto"/>
        <w:rPr>
          <w:rFonts w:ascii="Arial" w:hAnsi="Arial" w:cs="Arial"/>
          <w:sz w:val="28"/>
          <w:szCs w:val="28"/>
        </w:rPr>
      </w:pPr>
    </w:p>
    <w:p w:rsidR="00F43F0E" w:rsidRDefault="00F43F0E">
      <w:pPr>
        <w:pStyle w:val="a6"/>
      </w:pPr>
      <w:r>
        <w:t>1. Конфликт: источники возникновения и формы протекания</w:t>
      </w:r>
    </w:p>
    <w:p w:rsidR="00F43F0E" w:rsidRDefault="00F43F0E">
      <w:pPr>
        <w:spacing w:line="360" w:lineRule="auto"/>
        <w:ind w:firstLine="720"/>
        <w:jc w:val="both"/>
        <w:rPr>
          <w:rFonts w:ascii="Arial" w:hAnsi="Arial" w:cs="Arial"/>
          <w:sz w:val="28"/>
          <w:szCs w:val="28"/>
        </w:rPr>
      </w:pPr>
      <w:r>
        <w:rPr>
          <w:rFonts w:ascii="Arial" w:hAnsi="Arial" w:cs="Arial"/>
          <w:sz w:val="28"/>
          <w:szCs w:val="28"/>
        </w:rPr>
        <w:t>Слово «конфликт» происходит от латинского корня и означает «столкновение». В конфликте всегда имеются участники или субъекты (люди, организации, структуры и пр.), всегда существует предмет конфликта и причина конфликта (при этом причина конфликта может существенно отличаться от предмета) и проявляется конфликт во взаимоотношениях участников</w:t>
      </w:r>
    </w:p>
    <w:p w:rsidR="00F43F0E" w:rsidRDefault="00F43F0E">
      <w:pPr>
        <w:spacing w:line="360" w:lineRule="auto"/>
        <w:ind w:firstLine="720"/>
        <w:jc w:val="both"/>
        <w:rPr>
          <w:rFonts w:ascii="Arial" w:hAnsi="Arial" w:cs="Arial"/>
          <w:sz w:val="28"/>
          <w:szCs w:val="28"/>
        </w:rPr>
      </w:pPr>
      <w:r>
        <w:rPr>
          <w:rFonts w:ascii="Arial" w:hAnsi="Arial" w:cs="Arial"/>
          <w:sz w:val="28"/>
          <w:szCs w:val="28"/>
        </w:rPr>
        <w:t xml:space="preserve">Конфликт всегда является кульминационным проявлением некоей социальной напряженности, основа которой – нереализованные потребности социальных групп, вызывающие неудовлетворение. </w:t>
      </w:r>
    </w:p>
    <w:p w:rsidR="00F43F0E" w:rsidRDefault="00F43F0E">
      <w:pPr>
        <w:spacing w:line="360" w:lineRule="auto"/>
        <w:ind w:firstLine="720"/>
        <w:jc w:val="both"/>
        <w:rPr>
          <w:rFonts w:ascii="Arial" w:hAnsi="Arial" w:cs="Arial"/>
          <w:sz w:val="28"/>
          <w:szCs w:val="28"/>
        </w:rPr>
      </w:pPr>
      <w:r>
        <w:rPr>
          <w:rFonts w:ascii="Arial" w:hAnsi="Arial" w:cs="Arial"/>
          <w:sz w:val="28"/>
          <w:szCs w:val="28"/>
        </w:rPr>
        <w:t>С позиций социальной психологии под конфликтом понимается столкновение различных субъективных и объективных тенденций в мотивах, отношениях, действиях и поведении личностей, групп и других объединений. Следовательно, при анализе конфликтных ситуаций на уровне предприятия и его составляющих структур, нельзя абстрагироваться от состояния общественных отношений, экономики в целом, которые постоянно провоцируют межличностные конфликты. Характерно, что в сугубо личных конфликтах их участники зачастую склонны воспринимать и объяснять поведение друг друга социопрофессиональной, региональной или национальной принадлежностью.</w:t>
      </w:r>
    </w:p>
    <w:p w:rsidR="00F43F0E" w:rsidRDefault="00F43F0E">
      <w:pPr>
        <w:spacing w:line="360" w:lineRule="auto"/>
        <w:ind w:firstLine="720"/>
        <w:jc w:val="both"/>
        <w:rPr>
          <w:rFonts w:ascii="Arial" w:hAnsi="Arial" w:cs="Arial"/>
          <w:sz w:val="28"/>
          <w:szCs w:val="28"/>
        </w:rPr>
      </w:pPr>
      <w:r>
        <w:rPr>
          <w:rFonts w:ascii="Arial" w:hAnsi="Arial" w:cs="Arial"/>
          <w:sz w:val="28"/>
          <w:szCs w:val="28"/>
        </w:rPr>
        <w:t xml:space="preserve">При анализе источников возникновения конфликта надо иметь в виду, что </w:t>
      </w:r>
      <w:r>
        <w:rPr>
          <w:rFonts w:ascii="Arial" w:hAnsi="Arial" w:cs="Arial"/>
          <w:i/>
          <w:iCs/>
          <w:sz w:val="28"/>
          <w:szCs w:val="28"/>
        </w:rPr>
        <w:t>конфликтная ситуация</w:t>
      </w:r>
      <w:r>
        <w:rPr>
          <w:rFonts w:ascii="Arial" w:hAnsi="Arial" w:cs="Arial"/>
          <w:sz w:val="28"/>
          <w:szCs w:val="28"/>
        </w:rPr>
        <w:t xml:space="preserve"> может иметь место задолго до того, как произойдет прямое столкновение оппонентов. Следовательно, основные этапы и формы протекания социально-экономических конфликтов выявляются, начиная с анализа формирования и развития социальной напряженности.</w:t>
      </w:r>
    </w:p>
    <w:p w:rsidR="00F43F0E" w:rsidRDefault="00F43F0E">
      <w:pPr>
        <w:pStyle w:val="31"/>
        <w:rPr>
          <w:rFonts w:ascii="Arial" w:hAnsi="Arial" w:cs="Arial"/>
          <w:sz w:val="28"/>
          <w:szCs w:val="28"/>
        </w:rPr>
      </w:pPr>
      <w:r>
        <w:rPr>
          <w:rFonts w:ascii="Arial" w:hAnsi="Arial" w:cs="Arial"/>
          <w:sz w:val="28"/>
          <w:szCs w:val="28"/>
        </w:rPr>
        <w:t>В ее развертывании во времени можно выделить три основные стадии</w:t>
      </w:r>
      <w:r>
        <w:rPr>
          <w:rStyle w:val="a3"/>
          <w:rFonts w:ascii="Arial" w:hAnsi="Arial" w:cs="Arial"/>
          <w:sz w:val="28"/>
          <w:szCs w:val="28"/>
        </w:rPr>
        <w:footnoteReference w:id="1"/>
      </w:r>
      <w:r>
        <w:rPr>
          <w:rFonts w:ascii="Arial" w:hAnsi="Arial" w:cs="Arial"/>
          <w:sz w:val="28"/>
          <w:szCs w:val="28"/>
        </w:rPr>
        <w:t>:</w:t>
      </w:r>
    </w:p>
    <w:p w:rsidR="00F43F0E" w:rsidRDefault="00F43F0E">
      <w:pPr>
        <w:numPr>
          <w:ilvl w:val="0"/>
          <w:numId w:val="1"/>
        </w:numPr>
        <w:spacing w:line="360" w:lineRule="auto"/>
        <w:jc w:val="both"/>
        <w:rPr>
          <w:rFonts w:ascii="Arial" w:hAnsi="Arial" w:cs="Arial"/>
          <w:sz w:val="28"/>
          <w:szCs w:val="28"/>
        </w:rPr>
      </w:pPr>
      <w:r>
        <w:rPr>
          <w:rFonts w:ascii="Arial" w:hAnsi="Arial" w:cs="Arial"/>
          <w:sz w:val="28"/>
          <w:szCs w:val="28"/>
        </w:rPr>
        <w:t>появление противоречий, зарождение напряженности;</w:t>
      </w:r>
    </w:p>
    <w:p w:rsidR="00F43F0E" w:rsidRDefault="00F43F0E">
      <w:pPr>
        <w:numPr>
          <w:ilvl w:val="0"/>
          <w:numId w:val="1"/>
        </w:numPr>
        <w:spacing w:line="360" w:lineRule="auto"/>
        <w:jc w:val="both"/>
        <w:rPr>
          <w:rFonts w:ascii="Arial" w:hAnsi="Arial" w:cs="Arial"/>
          <w:sz w:val="28"/>
          <w:szCs w:val="28"/>
        </w:rPr>
      </w:pPr>
      <w:r>
        <w:rPr>
          <w:rFonts w:ascii="Arial" w:hAnsi="Arial" w:cs="Arial"/>
          <w:sz w:val="28"/>
          <w:szCs w:val="28"/>
        </w:rPr>
        <w:t>идентификация субъектов напряженности (лиц, групп, организационных структур, блокирующих достижение целей). На этом этапе происходит превращение объективно существующей ситуации в ее субъективное отображение в форме конфликтной ситуации;</w:t>
      </w:r>
    </w:p>
    <w:p w:rsidR="00F43F0E" w:rsidRDefault="00F43F0E">
      <w:pPr>
        <w:numPr>
          <w:ilvl w:val="0"/>
          <w:numId w:val="1"/>
        </w:numPr>
        <w:spacing w:line="360" w:lineRule="auto"/>
        <w:jc w:val="both"/>
        <w:rPr>
          <w:rFonts w:ascii="Arial" w:hAnsi="Arial" w:cs="Arial"/>
          <w:sz w:val="28"/>
          <w:szCs w:val="28"/>
        </w:rPr>
      </w:pPr>
      <w:r>
        <w:rPr>
          <w:rFonts w:ascii="Arial" w:hAnsi="Arial" w:cs="Arial"/>
          <w:sz w:val="28"/>
          <w:szCs w:val="28"/>
        </w:rPr>
        <w:t>преодоление социальной напряженности.</w:t>
      </w:r>
    </w:p>
    <w:p w:rsidR="00F43F0E" w:rsidRDefault="00F43F0E">
      <w:pPr>
        <w:pStyle w:val="31"/>
        <w:rPr>
          <w:rFonts w:ascii="Arial" w:hAnsi="Arial" w:cs="Arial"/>
          <w:sz w:val="28"/>
          <w:szCs w:val="28"/>
        </w:rPr>
      </w:pPr>
      <w:r>
        <w:rPr>
          <w:rFonts w:ascii="Arial" w:hAnsi="Arial" w:cs="Arial"/>
          <w:sz w:val="28"/>
          <w:szCs w:val="28"/>
        </w:rPr>
        <w:t>Зарождение конфликтной ситуации и разворачивание ее в конфликт можно рассматривать как единый процесс, структуру которого схематично можно представить следующим образом</w:t>
      </w:r>
      <w:r>
        <w:rPr>
          <w:rStyle w:val="a3"/>
          <w:rFonts w:ascii="Arial" w:hAnsi="Arial" w:cs="Arial"/>
          <w:sz w:val="28"/>
          <w:szCs w:val="28"/>
        </w:rPr>
        <w:footnoteReference w:id="2"/>
      </w:r>
      <w:r>
        <w:rPr>
          <w:rFonts w:ascii="Arial" w:hAnsi="Arial" w:cs="Arial"/>
          <w:sz w:val="28"/>
          <w:szCs w:val="28"/>
        </w:rPr>
        <w:t xml:space="preserve"> (см. рис. 1).</w:t>
      </w:r>
    </w:p>
    <w:p w:rsidR="00F43F0E" w:rsidRDefault="00F43F0E">
      <w:pPr>
        <w:pStyle w:val="31"/>
        <w:rPr>
          <w:rFonts w:ascii="Arial" w:hAnsi="Arial" w:cs="Arial"/>
          <w:sz w:val="28"/>
          <w:szCs w:val="28"/>
        </w:rPr>
      </w:pPr>
    </w:p>
    <w:p w:rsidR="00F43F0E" w:rsidRDefault="00F43F0E">
      <w:pPr>
        <w:pStyle w:val="31"/>
        <w:jc w:val="right"/>
        <w:rPr>
          <w:rFonts w:ascii="Arial" w:hAnsi="Arial" w:cs="Arial"/>
          <w:sz w:val="28"/>
          <w:szCs w:val="28"/>
        </w:rPr>
      </w:pPr>
      <w:r>
        <w:rPr>
          <w:rFonts w:ascii="Arial" w:hAnsi="Arial" w:cs="Arial"/>
          <w:sz w:val="28"/>
          <w:szCs w:val="28"/>
        </w:rPr>
        <w:t>Рисунок 1</w:t>
      </w:r>
    </w:p>
    <w:p w:rsidR="00F43F0E" w:rsidRDefault="00F43F0E">
      <w:pPr>
        <w:pStyle w:val="2"/>
        <w:rPr>
          <w:rFonts w:ascii="Arial" w:hAnsi="Arial" w:cs="Arial"/>
          <w:sz w:val="28"/>
          <w:szCs w:val="28"/>
        </w:rPr>
      </w:pPr>
      <w:r>
        <w:rPr>
          <w:rFonts w:ascii="Arial" w:hAnsi="Arial" w:cs="Arial"/>
          <w:sz w:val="28"/>
          <w:szCs w:val="28"/>
        </w:rPr>
        <w:t>Структура конфликта как процесса</w:t>
      </w:r>
    </w:p>
    <w:p w:rsidR="00F43F0E" w:rsidRDefault="004B3B3D">
      <w:pPr>
        <w:spacing w:line="360" w:lineRule="auto"/>
        <w:ind w:firstLine="851"/>
        <w:jc w:val="both"/>
        <w:rPr>
          <w:rFonts w:ascii="Arial" w:hAnsi="Arial" w:cs="Arial"/>
          <w:sz w:val="28"/>
          <w:szCs w:val="28"/>
        </w:rPr>
      </w:pPr>
      <w:r>
        <w:rPr>
          <w:noProof/>
        </w:rPr>
        <w:pict>
          <v:oval id="_x0000_s1026" style="position:absolute;left:0;text-align:left;margin-left:262.8pt;margin-top:18.3pt;width:122.4pt;height:43.2pt;z-index:251644928" o:allowincell="f">
            <v:textbox style="mso-next-textbox:#_x0000_s1026">
              <w:txbxContent>
                <w:p w:rsidR="00F43F0E" w:rsidRDefault="00F43F0E">
                  <w:pPr>
                    <w:pStyle w:val="33"/>
                  </w:pPr>
                  <w:r>
                    <w:t>Приостановление  конфликта</w:t>
                  </w:r>
                </w:p>
              </w:txbxContent>
            </v:textbox>
          </v:oval>
        </w:pict>
      </w:r>
      <w:r>
        <w:rPr>
          <w:noProof/>
        </w:rPr>
        <w:pict>
          <v:oval id="_x0000_s1027" style="position:absolute;left:0;text-align:left;margin-left:-25.2pt;margin-top:18.3pt;width:165.6pt;height:50.4pt;z-index:251640832" o:allowincell="f">
            <v:textbox style="mso-next-textbox:#_x0000_s1027">
              <w:txbxContent>
                <w:p w:rsidR="00F43F0E" w:rsidRDefault="00F43F0E">
                  <w:pPr>
                    <w:jc w:val="center"/>
                    <w:rPr>
                      <w:b/>
                      <w:bCs/>
                      <w:sz w:val="22"/>
                      <w:szCs w:val="22"/>
                    </w:rPr>
                  </w:pPr>
                  <w:r>
                    <w:rPr>
                      <w:b/>
                      <w:bCs/>
                      <w:sz w:val="22"/>
                      <w:szCs w:val="22"/>
                    </w:rPr>
                    <w:t>Ситуация в управлении</w:t>
                  </w:r>
                </w:p>
              </w:txbxContent>
            </v:textbox>
          </v:oval>
        </w:pict>
      </w:r>
    </w:p>
    <w:p w:rsidR="00F43F0E" w:rsidRDefault="004B3B3D">
      <w:pPr>
        <w:spacing w:line="360" w:lineRule="auto"/>
        <w:ind w:firstLine="851"/>
        <w:jc w:val="both"/>
        <w:rPr>
          <w:rFonts w:ascii="Arial" w:hAnsi="Arial" w:cs="Arial"/>
          <w:sz w:val="28"/>
          <w:szCs w:val="28"/>
        </w:rPr>
      </w:pPr>
      <w:r>
        <w:rPr>
          <w:noProof/>
        </w:rPr>
        <w:pict>
          <v:line id="_x0000_s1028" style="position:absolute;left:0;text-align:left;flip:x;z-index:251649024" from="147.6pt,17.5pt" to="262.8pt,17.5pt" o:allowincell="f">
            <v:stroke endarrow="block"/>
          </v:line>
        </w:pict>
      </w:r>
    </w:p>
    <w:p w:rsidR="00F43F0E" w:rsidRDefault="004B3B3D">
      <w:pPr>
        <w:spacing w:line="360" w:lineRule="auto"/>
        <w:ind w:firstLine="851"/>
        <w:jc w:val="both"/>
        <w:rPr>
          <w:rFonts w:ascii="Arial" w:hAnsi="Arial" w:cs="Arial"/>
          <w:sz w:val="28"/>
          <w:szCs w:val="28"/>
        </w:rPr>
      </w:pPr>
      <w:r>
        <w:rPr>
          <w:noProof/>
        </w:rPr>
        <w:pict>
          <v:line id="_x0000_s1029" style="position:absolute;left:0;text-align:left;flip:y;z-index:251661312" from="111.6pt,9.45pt" to="270pt,225.45pt" o:allowincell="f">
            <v:stroke endarrow="block"/>
          </v:line>
        </w:pict>
      </w:r>
      <w:r>
        <w:rPr>
          <w:noProof/>
        </w:rPr>
        <w:pict>
          <v:line id="_x0000_s1030" style="position:absolute;left:0;text-align:left;z-index:251650048" from="327.6pt,16.65pt" to="327.6pt,31.05pt" o:allowincell="f">
            <v:stroke endarrow="block"/>
          </v:line>
        </w:pict>
      </w:r>
    </w:p>
    <w:p w:rsidR="00F43F0E" w:rsidRDefault="004B3B3D">
      <w:pPr>
        <w:spacing w:line="360" w:lineRule="auto"/>
        <w:jc w:val="both"/>
        <w:rPr>
          <w:rFonts w:ascii="Arial" w:hAnsi="Arial" w:cs="Arial"/>
          <w:sz w:val="28"/>
          <w:szCs w:val="28"/>
        </w:rPr>
      </w:pPr>
      <w:r>
        <w:rPr>
          <w:noProof/>
        </w:rPr>
        <w:pict>
          <v:line id="_x0000_s1031" style="position:absolute;left:0;text-align:left;z-index:251658240" from="54pt,1.45pt" to="54pt,44.65pt" o:allowincell="f">
            <v:stroke endarrow="block"/>
          </v:line>
        </w:pict>
      </w:r>
      <w:r>
        <w:rPr>
          <w:noProof/>
        </w:rPr>
        <w:pict>
          <v:line id="_x0000_s1032" style="position:absolute;left:0;text-align:left;flip:y;z-index:251657216" from="3.6pt,1.45pt" to="3.6pt,23.05pt" o:allowincell="f">
            <v:stroke endarrow="block"/>
          </v:line>
        </w:pict>
      </w:r>
      <w:r>
        <w:rPr>
          <w:noProof/>
        </w:rPr>
        <w:pict>
          <v:oval id="_x0000_s1033" style="position:absolute;left:0;text-align:left;margin-left:262.8pt;margin-top:15.85pt;width:122.4pt;height:43.2pt;z-index:251645952" o:allowincell="f">
            <v:textbox style="mso-next-textbox:#_x0000_s1033">
              <w:txbxContent>
                <w:p w:rsidR="00F43F0E" w:rsidRDefault="00F43F0E">
                  <w:pPr>
                    <w:pStyle w:val="33"/>
                  </w:pPr>
                  <w:r>
                    <w:t>Конфликт происходит</w:t>
                  </w:r>
                </w:p>
              </w:txbxContent>
            </v:textbox>
          </v:oval>
        </w:pict>
      </w:r>
    </w:p>
    <w:p w:rsidR="00F43F0E" w:rsidRDefault="004B3B3D">
      <w:pPr>
        <w:spacing w:line="360" w:lineRule="auto"/>
        <w:jc w:val="both"/>
        <w:rPr>
          <w:rFonts w:ascii="Arial" w:hAnsi="Arial" w:cs="Arial"/>
          <w:sz w:val="28"/>
          <w:szCs w:val="28"/>
        </w:rPr>
      </w:pPr>
      <w:r>
        <w:rPr>
          <w:noProof/>
        </w:rPr>
        <w:pict>
          <v:line id="_x0000_s1034" style="position:absolute;left:0;text-align:left;z-index:251656192" from="-25.2pt,.6pt" to="3.6pt,.6pt" o:allowincell="f"/>
        </w:pict>
      </w:r>
      <w:r>
        <w:rPr>
          <w:noProof/>
        </w:rPr>
        <w:pict>
          <v:line id="_x0000_s1035" style="position:absolute;left:0;text-align:left;flip:y;z-index:251655168" from="-25.2pt,.6pt" to="-25.2pt,281.4pt" o:allowincell="f"/>
        </w:pict>
      </w:r>
    </w:p>
    <w:p w:rsidR="00F43F0E" w:rsidRDefault="004B3B3D">
      <w:pPr>
        <w:spacing w:line="360" w:lineRule="auto"/>
        <w:jc w:val="both"/>
        <w:rPr>
          <w:rFonts w:ascii="Arial" w:hAnsi="Arial" w:cs="Arial"/>
          <w:sz w:val="28"/>
          <w:szCs w:val="28"/>
        </w:rPr>
      </w:pPr>
      <w:r>
        <w:rPr>
          <w:noProof/>
        </w:rPr>
        <w:pict>
          <v:line id="_x0000_s1036" style="position:absolute;left:0;text-align:left;flip:y;z-index:251662336" from="111.6pt,7pt" to="277.2pt,158.2pt" o:allowincell="f">
            <v:stroke endarrow="block"/>
          </v:line>
        </w:pict>
      </w:r>
      <w:r>
        <w:rPr>
          <w:noProof/>
        </w:rPr>
        <w:pict>
          <v:line id="_x0000_s1037" style="position:absolute;left:0;text-align:left;z-index:251651072" from="334.8pt,14.2pt" to="334.8pt,43pt" o:allowincell="f">
            <v:stroke endarrow="block"/>
          </v:line>
        </w:pict>
      </w:r>
      <w:r>
        <w:rPr>
          <w:noProof/>
        </w:rPr>
        <w:pict>
          <v:oval id="_x0000_s1038" style="position:absolute;left:0;text-align:left;margin-left:-3.6pt;margin-top:79pt;width:122.4pt;height:43.2pt;z-index:251642880" o:allowincell="f">
            <v:textbox style="mso-next-textbox:#_x0000_s1038">
              <w:txbxContent>
                <w:p w:rsidR="00F43F0E" w:rsidRDefault="00F43F0E">
                  <w:pPr>
                    <w:pStyle w:val="21"/>
                  </w:pPr>
                  <w:r>
                    <w:t>Развитие конфликта</w:t>
                  </w:r>
                </w:p>
              </w:txbxContent>
            </v:textbox>
          </v:oval>
        </w:pict>
      </w:r>
      <w:r>
        <w:rPr>
          <w:noProof/>
        </w:rPr>
        <w:pict>
          <v:oval id="_x0000_s1039" style="position:absolute;left:0;text-align:left;margin-left:-3.6pt;margin-top:-.2pt;width:122.4pt;height:43.2pt;z-index:251641856" o:allowincell="f">
            <v:textbox style="mso-next-textbox:#_x0000_s1039">
              <w:txbxContent>
                <w:p w:rsidR="00F43F0E" w:rsidRDefault="00F43F0E">
                  <w:pPr>
                    <w:pStyle w:val="21"/>
                  </w:pPr>
                  <w:r>
                    <w:t>Источники конфликта</w:t>
                  </w:r>
                </w:p>
              </w:txbxContent>
            </v:textbox>
          </v:oval>
        </w:pict>
      </w:r>
    </w:p>
    <w:p w:rsidR="00F43F0E" w:rsidRDefault="004B3B3D">
      <w:pPr>
        <w:spacing w:line="360" w:lineRule="auto"/>
        <w:jc w:val="both"/>
        <w:rPr>
          <w:rFonts w:ascii="Arial" w:hAnsi="Arial" w:cs="Arial"/>
          <w:sz w:val="28"/>
          <w:szCs w:val="28"/>
        </w:rPr>
      </w:pPr>
      <w:r>
        <w:rPr>
          <w:noProof/>
        </w:rPr>
        <w:pict>
          <v:oval id="_x0000_s1040" style="position:absolute;left:0;text-align:left;margin-left:262.8pt;margin-top:85.35pt;width:122.4pt;height:43.2pt;z-index:251648000" o:allowincell="f">
            <v:textbox style="mso-next-textbox:#_x0000_s1040">
              <w:txbxContent>
                <w:p w:rsidR="00F43F0E" w:rsidRDefault="00F43F0E">
                  <w:pPr>
                    <w:pStyle w:val="21"/>
                  </w:pPr>
                  <w:r>
                    <w:t xml:space="preserve">Последствия </w:t>
                  </w:r>
                </w:p>
              </w:txbxContent>
            </v:textbox>
          </v:oval>
        </w:pict>
      </w:r>
      <w:r>
        <w:rPr>
          <w:noProof/>
        </w:rPr>
        <w:pict>
          <v:oval id="_x0000_s1041" style="position:absolute;left:0;text-align:left;margin-left:262.8pt;margin-top:20.55pt;width:122.4pt;height:43.2pt;z-index:251646976" o:allowincell="f">
            <v:textbox style="mso-next-textbox:#_x0000_s1041">
              <w:txbxContent>
                <w:p w:rsidR="00F43F0E" w:rsidRDefault="00F43F0E">
                  <w:pPr>
                    <w:pStyle w:val="21"/>
                  </w:pPr>
                  <w:r>
                    <w:t>Управление конфликтами</w:t>
                  </w:r>
                </w:p>
              </w:txbxContent>
            </v:textbox>
          </v:oval>
        </w:pict>
      </w:r>
    </w:p>
    <w:p w:rsidR="00F43F0E" w:rsidRDefault="004B3B3D">
      <w:pPr>
        <w:spacing w:line="360" w:lineRule="auto"/>
        <w:jc w:val="both"/>
        <w:rPr>
          <w:rFonts w:ascii="Arial" w:hAnsi="Arial" w:cs="Arial"/>
          <w:sz w:val="28"/>
          <w:szCs w:val="28"/>
        </w:rPr>
      </w:pPr>
      <w:r>
        <w:rPr>
          <w:noProof/>
        </w:rPr>
        <w:pict>
          <v:line id="_x0000_s1042" style="position:absolute;left:0;text-align:left;z-index:251659264" from="54pt,5.35pt" to="54pt,34.15pt" o:allowincell="f">
            <v:stroke endarrow="block"/>
          </v:line>
        </w:pict>
      </w:r>
    </w:p>
    <w:p w:rsidR="00F43F0E" w:rsidRDefault="004B3B3D">
      <w:pPr>
        <w:spacing w:line="360" w:lineRule="auto"/>
        <w:jc w:val="both"/>
        <w:rPr>
          <w:rFonts w:ascii="Arial" w:hAnsi="Arial" w:cs="Arial"/>
          <w:sz w:val="28"/>
          <w:szCs w:val="28"/>
        </w:rPr>
      </w:pPr>
      <w:r>
        <w:rPr>
          <w:noProof/>
        </w:rPr>
        <w:pict>
          <v:line id="_x0000_s1043" style="position:absolute;left:0;text-align:left;z-index:251652096" from="334.8pt,18.9pt" to="334.8pt,40.5pt" o:allowincell="f">
            <v:stroke endarrow="block"/>
          </v:line>
        </w:pict>
      </w:r>
    </w:p>
    <w:p w:rsidR="00F43F0E" w:rsidRDefault="00F43F0E">
      <w:pPr>
        <w:spacing w:line="360" w:lineRule="auto"/>
        <w:jc w:val="both"/>
        <w:rPr>
          <w:rFonts w:ascii="Arial" w:hAnsi="Arial" w:cs="Arial"/>
          <w:sz w:val="28"/>
          <w:szCs w:val="28"/>
        </w:rPr>
      </w:pPr>
    </w:p>
    <w:p w:rsidR="00F43F0E" w:rsidRDefault="004B3B3D">
      <w:pPr>
        <w:spacing w:line="360" w:lineRule="auto"/>
        <w:jc w:val="both"/>
        <w:rPr>
          <w:rFonts w:ascii="Arial" w:hAnsi="Arial" w:cs="Arial"/>
          <w:sz w:val="28"/>
          <w:szCs w:val="28"/>
        </w:rPr>
      </w:pPr>
      <w:r>
        <w:rPr>
          <w:noProof/>
        </w:rPr>
        <w:pict>
          <v:line id="_x0000_s1044" style="position:absolute;left:0;text-align:left;z-index:251660288" from="54pt,10.1pt" to="54pt,38.9pt" o:allowincell="f">
            <v:stroke endarrow="block"/>
          </v:line>
        </w:pict>
      </w:r>
      <w:r>
        <w:rPr>
          <w:noProof/>
        </w:rPr>
        <w:pict>
          <v:line id="_x0000_s1045" style="position:absolute;left:0;text-align:left;flip:x y;z-index:251654144" from="-25.2pt,146.9pt" to="334.8pt,146.9pt" o:allowincell="f"/>
        </w:pict>
      </w:r>
      <w:r>
        <w:rPr>
          <w:noProof/>
        </w:rPr>
        <w:pict>
          <v:line id="_x0000_s1046" style="position:absolute;left:0;text-align:left;z-index:251653120" from="334.8pt,46.1pt" to="334.8pt,146.9pt" o:allowincell="f"/>
        </w:pict>
      </w:r>
      <w:r>
        <w:rPr>
          <w:noProof/>
        </w:rPr>
        <w:pict>
          <v:oval id="_x0000_s1047" style="position:absolute;left:0;text-align:left;margin-left:-10.8pt;margin-top:38.9pt;width:136.8pt;height:79.2pt;z-index:251643904" o:allowincell="f">
            <v:textbox style="mso-next-textbox:#_x0000_s1047">
              <w:txbxContent>
                <w:p w:rsidR="00F43F0E" w:rsidRDefault="00F43F0E">
                  <w:pPr>
                    <w:pStyle w:val="21"/>
                  </w:pPr>
                  <w:r>
                    <w:t>Реакция на ситуацию</w:t>
                  </w:r>
                </w:p>
              </w:txbxContent>
            </v:textbox>
          </v:oval>
        </w:pict>
      </w:r>
    </w:p>
    <w:p w:rsidR="00F43F0E" w:rsidRDefault="00F43F0E">
      <w:pPr>
        <w:spacing w:line="360" w:lineRule="auto"/>
        <w:ind w:firstLine="720"/>
        <w:jc w:val="both"/>
        <w:rPr>
          <w:rFonts w:ascii="Arial" w:hAnsi="Arial" w:cs="Arial"/>
          <w:sz w:val="28"/>
          <w:szCs w:val="28"/>
        </w:rPr>
      </w:pPr>
    </w:p>
    <w:p w:rsidR="00F43F0E" w:rsidRDefault="00F43F0E">
      <w:pPr>
        <w:spacing w:line="360" w:lineRule="auto"/>
        <w:ind w:firstLine="720"/>
        <w:jc w:val="both"/>
        <w:rPr>
          <w:rFonts w:ascii="Arial" w:hAnsi="Arial" w:cs="Arial"/>
          <w:sz w:val="28"/>
          <w:szCs w:val="28"/>
        </w:rPr>
      </w:pPr>
    </w:p>
    <w:p w:rsidR="00F43F0E" w:rsidRDefault="00F43F0E">
      <w:pPr>
        <w:spacing w:line="360" w:lineRule="auto"/>
        <w:ind w:firstLine="720"/>
        <w:jc w:val="both"/>
        <w:rPr>
          <w:rFonts w:ascii="Arial" w:hAnsi="Arial" w:cs="Arial"/>
          <w:sz w:val="28"/>
          <w:szCs w:val="28"/>
        </w:rPr>
      </w:pPr>
      <w:r>
        <w:rPr>
          <w:rFonts w:ascii="Arial" w:hAnsi="Arial" w:cs="Arial"/>
          <w:sz w:val="28"/>
          <w:szCs w:val="28"/>
        </w:rPr>
        <w:t xml:space="preserve">Тем не </w:t>
      </w:r>
    </w:p>
    <w:p w:rsidR="00F43F0E" w:rsidRDefault="00F43F0E">
      <w:pPr>
        <w:spacing w:line="360" w:lineRule="auto"/>
        <w:rPr>
          <w:rFonts w:ascii="Arial" w:hAnsi="Arial" w:cs="Arial"/>
          <w:sz w:val="28"/>
          <w:szCs w:val="28"/>
        </w:rPr>
      </w:pPr>
    </w:p>
    <w:p w:rsidR="00F43F0E" w:rsidRDefault="00F43F0E">
      <w:pPr>
        <w:spacing w:line="360" w:lineRule="auto"/>
        <w:rPr>
          <w:rFonts w:ascii="Arial" w:hAnsi="Arial" w:cs="Arial"/>
          <w:sz w:val="28"/>
          <w:szCs w:val="28"/>
        </w:rPr>
      </w:pPr>
    </w:p>
    <w:p w:rsidR="00F43F0E" w:rsidRDefault="00F43F0E">
      <w:pPr>
        <w:spacing w:line="360" w:lineRule="auto"/>
        <w:rPr>
          <w:rFonts w:ascii="Arial" w:hAnsi="Arial" w:cs="Arial"/>
          <w:sz w:val="28"/>
          <w:szCs w:val="28"/>
        </w:rPr>
      </w:pPr>
    </w:p>
    <w:p w:rsidR="00F43F0E" w:rsidRDefault="00F43F0E">
      <w:pPr>
        <w:spacing w:line="360" w:lineRule="auto"/>
        <w:rPr>
          <w:rFonts w:ascii="Arial" w:hAnsi="Arial" w:cs="Arial"/>
          <w:sz w:val="28"/>
          <w:szCs w:val="28"/>
        </w:rPr>
      </w:pPr>
    </w:p>
    <w:p w:rsidR="00F43F0E" w:rsidRDefault="00F43F0E">
      <w:pPr>
        <w:spacing w:line="360" w:lineRule="auto"/>
        <w:rPr>
          <w:rFonts w:ascii="Arial" w:hAnsi="Arial" w:cs="Arial"/>
          <w:sz w:val="28"/>
          <w:szCs w:val="28"/>
        </w:rPr>
      </w:pPr>
    </w:p>
    <w:p w:rsidR="00F43F0E" w:rsidRDefault="00F43F0E">
      <w:pPr>
        <w:spacing w:line="360" w:lineRule="auto"/>
        <w:rPr>
          <w:rFonts w:ascii="Arial" w:hAnsi="Arial" w:cs="Arial"/>
          <w:sz w:val="28"/>
          <w:szCs w:val="28"/>
        </w:rPr>
      </w:pPr>
    </w:p>
    <w:p w:rsidR="00F43F0E" w:rsidRDefault="00F43F0E">
      <w:pPr>
        <w:spacing w:line="360" w:lineRule="auto"/>
        <w:rPr>
          <w:rFonts w:ascii="Arial" w:hAnsi="Arial" w:cs="Arial"/>
          <w:sz w:val="28"/>
          <w:szCs w:val="28"/>
        </w:rPr>
      </w:pPr>
    </w:p>
    <w:p w:rsidR="00F43F0E" w:rsidRDefault="00F43F0E">
      <w:pPr>
        <w:spacing w:line="360" w:lineRule="auto"/>
        <w:rPr>
          <w:rFonts w:ascii="Arial" w:hAnsi="Arial" w:cs="Arial"/>
          <w:sz w:val="28"/>
          <w:szCs w:val="28"/>
        </w:rPr>
      </w:pPr>
    </w:p>
    <w:p w:rsidR="00F43F0E" w:rsidRDefault="00F43F0E">
      <w:pPr>
        <w:spacing w:line="360" w:lineRule="auto"/>
        <w:rPr>
          <w:rFonts w:ascii="Arial" w:hAnsi="Arial" w:cs="Arial"/>
          <w:sz w:val="28"/>
          <w:szCs w:val="28"/>
        </w:rPr>
      </w:pPr>
    </w:p>
    <w:p w:rsidR="00F43F0E" w:rsidRDefault="00F43F0E">
      <w:pPr>
        <w:spacing w:line="360" w:lineRule="auto"/>
        <w:rPr>
          <w:rFonts w:ascii="Arial" w:hAnsi="Arial" w:cs="Arial"/>
          <w:sz w:val="28"/>
          <w:szCs w:val="28"/>
        </w:rPr>
      </w:pPr>
    </w:p>
    <w:p w:rsidR="00F43F0E" w:rsidRDefault="00F43F0E">
      <w:pPr>
        <w:spacing w:line="360" w:lineRule="auto"/>
        <w:ind w:firstLine="720"/>
        <w:jc w:val="both"/>
        <w:rPr>
          <w:rFonts w:ascii="Arial" w:hAnsi="Arial" w:cs="Arial"/>
          <w:b/>
          <w:bCs/>
          <w:sz w:val="28"/>
          <w:szCs w:val="28"/>
        </w:rPr>
      </w:pPr>
      <w:r>
        <w:rPr>
          <w:rFonts w:ascii="Arial" w:hAnsi="Arial" w:cs="Arial"/>
          <w:b/>
          <w:bCs/>
          <w:sz w:val="28"/>
          <w:szCs w:val="28"/>
        </w:rPr>
        <w:t>2. Место конфликта в деятельности социума</w:t>
      </w:r>
    </w:p>
    <w:p w:rsidR="00F43F0E" w:rsidRDefault="00F43F0E">
      <w:pPr>
        <w:spacing w:line="360" w:lineRule="auto"/>
        <w:ind w:firstLine="720"/>
        <w:jc w:val="both"/>
        <w:rPr>
          <w:rFonts w:ascii="Arial" w:hAnsi="Arial" w:cs="Arial"/>
          <w:sz w:val="28"/>
          <w:szCs w:val="28"/>
        </w:rPr>
      </w:pPr>
      <w:r>
        <w:rPr>
          <w:rFonts w:ascii="Arial" w:hAnsi="Arial" w:cs="Arial"/>
          <w:sz w:val="28"/>
          <w:szCs w:val="28"/>
        </w:rPr>
        <w:t>Если рассматривать место конфликта в деятельности социальной подсистемы, становится очевидно, что функциональный конфликт зачастую становится отправной точкой в стабилизации системы. Американский исследователь Л.Козер, проанализировав причинно-следственные связи, определяющие, каким образом конфликт сохраняет или восстанавливает интеграцию системы и ее приспособляемость к изменению внешних условий, предложил схему структуры этапов конфликтного взаимодействия</w:t>
      </w:r>
      <w:r>
        <w:rPr>
          <w:rStyle w:val="a3"/>
          <w:rFonts w:ascii="Arial" w:hAnsi="Arial" w:cs="Arial"/>
          <w:sz w:val="28"/>
          <w:szCs w:val="28"/>
        </w:rPr>
        <w:footnoteReference w:id="3"/>
      </w:r>
      <w:r>
        <w:rPr>
          <w:rFonts w:ascii="Arial" w:hAnsi="Arial" w:cs="Arial"/>
          <w:sz w:val="28"/>
          <w:szCs w:val="28"/>
        </w:rPr>
        <w:t xml:space="preserve">, которую мы приводим  на рисунке 2. </w:t>
      </w:r>
    </w:p>
    <w:p w:rsidR="00F43F0E" w:rsidRDefault="00F43F0E">
      <w:pPr>
        <w:spacing w:line="360" w:lineRule="auto"/>
        <w:ind w:firstLine="720"/>
        <w:jc w:val="both"/>
        <w:rPr>
          <w:rFonts w:ascii="Arial" w:hAnsi="Arial" w:cs="Arial"/>
          <w:sz w:val="28"/>
          <w:szCs w:val="28"/>
        </w:rPr>
      </w:pPr>
    </w:p>
    <w:p w:rsidR="00F43F0E" w:rsidRDefault="00F43F0E">
      <w:pPr>
        <w:pStyle w:val="4"/>
        <w:rPr>
          <w:rFonts w:ascii="Arial" w:hAnsi="Arial" w:cs="Arial"/>
          <w:sz w:val="28"/>
          <w:szCs w:val="28"/>
        </w:rPr>
      </w:pPr>
      <w:r>
        <w:rPr>
          <w:rFonts w:ascii="Arial" w:hAnsi="Arial" w:cs="Arial"/>
          <w:sz w:val="28"/>
          <w:szCs w:val="28"/>
        </w:rPr>
        <w:t>Рисунок 2</w:t>
      </w:r>
    </w:p>
    <w:p w:rsidR="00F43F0E" w:rsidRDefault="00F43F0E">
      <w:pPr>
        <w:pStyle w:val="5"/>
        <w:rPr>
          <w:rFonts w:ascii="Arial" w:hAnsi="Arial" w:cs="Arial"/>
          <w:sz w:val="28"/>
          <w:szCs w:val="28"/>
        </w:rPr>
      </w:pPr>
      <w:r>
        <w:rPr>
          <w:rFonts w:ascii="Arial" w:hAnsi="Arial" w:cs="Arial"/>
          <w:sz w:val="28"/>
          <w:szCs w:val="28"/>
        </w:rPr>
        <w:t>Процесс развития отношений в социальной подсистеме</w:t>
      </w:r>
    </w:p>
    <w:p w:rsidR="00F43F0E" w:rsidRDefault="00F43F0E">
      <w:pPr>
        <w:spacing w:line="360" w:lineRule="auto"/>
        <w:ind w:firstLine="720"/>
        <w:jc w:val="both"/>
        <w:rPr>
          <w:rFonts w:ascii="Arial" w:hAnsi="Arial" w:cs="Arial"/>
          <w:sz w:val="28"/>
          <w:szCs w:val="28"/>
        </w:rPr>
      </w:pPr>
      <w:r>
        <w:rPr>
          <w:rFonts w:ascii="Arial" w:hAnsi="Arial" w:cs="Arial"/>
          <w:sz w:val="28"/>
          <w:szCs w:val="28"/>
        </w:rPr>
        <w:t xml:space="preserve">                                                        </w:t>
      </w:r>
    </w:p>
    <w:p w:rsidR="00F43F0E" w:rsidRDefault="004B3B3D">
      <w:pPr>
        <w:spacing w:line="360" w:lineRule="auto"/>
        <w:ind w:firstLine="720"/>
        <w:jc w:val="both"/>
        <w:rPr>
          <w:rFonts w:ascii="Arial" w:hAnsi="Arial" w:cs="Arial"/>
          <w:sz w:val="28"/>
          <w:szCs w:val="28"/>
        </w:rPr>
      </w:pPr>
      <w:r>
        <w:rPr>
          <w:noProof/>
        </w:rPr>
        <w:pict>
          <v:oval id="_x0000_s1048" style="position:absolute;left:0;text-align:left;margin-left:284.4pt;margin-top:12.35pt;width:158.4pt;height:50.4pt;z-index:251665408" o:allowincell="f">
            <v:textbox style="mso-next-textbox:#_x0000_s1048">
              <w:txbxContent>
                <w:p w:rsidR="00F43F0E" w:rsidRDefault="00F43F0E">
                  <w:r>
                    <w:t>НЕСТАБИЛЬНОСТЬ</w:t>
                  </w:r>
                </w:p>
              </w:txbxContent>
            </v:textbox>
          </v:oval>
        </w:pict>
      </w:r>
      <w:r>
        <w:rPr>
          <w:noProof/>
        </w:rPr>
        <w:pict>
          <v:oval id="_x0000_s1049" style="position:absolute;left:0;text-align:left;margin-left:118.8pt;margin-top:12.35pt;width:129.6pt;height:50.4pt;z-index:251664384" o:allowincell="f">
            <v:textbox style="mso-next-textbox:#_x0000_s1049">
              <w:txbxContent>
                <w:p w:rsidR="00F43F0E" w:rsidRDefault="00F43F0E">
                  <w:r>
                    <w:t>СТАБИЛЬНОСТЬ</w:t>
                  </w:r>
                </w:p>
              </w:txbxContent>
            </v:textbox>
          </v:oval>
        </w:pict>
      </w:r>
      <w:r>
        <w:rPr>
          <w:noProof/>
        </w:rPr>
        <w:pict>
          <v:oval id="_x0000_s1050" style="position:absolute;left:0;text-align:left;margin-left:-18pt;margin-top:12.35pt;width:115.2pt;height:50.4pt;z-index:251663360" o:allowincell="f">
            <v:shadow on="t" offset="6pt,-6pt"/>
            <v:textbox style="mso-next-textbox:#_x0000_s1050">
              <w:txbxContent>
                <w:p w:rsidR="00F43F0E" w:rsidRDefault="00F43F0E">
                  <w:r>
                    <w:t>РАВНОВЕСИЕ</w:t>
                  </w:r>
                </w:p>
              </w:txbxContent>
            </v:textbox>
          </v:oval>
        </w:pict>
      </w:r>
    </w:p>
    <w:p w:rsidR="00F43F0E" w:rsidRDefault="004B3B3D">
      <w:pPr>
        <w:spacing w:line="360" w:lineRule="auto"/>
        <w:ind w:firstLine="720"/>
        <w:jc w:val="both"/>
        <w:rPr>
          <w:rFonts w:ascii="Arial" w:hAnsi="Arial" w:cs="Arial"/>
          <w:sz w:val="28"/>
          <w:szCs w:val="28"/>
        </w:rPr>
      </w:pPr>
      <w:r>
        <w:rPr>
          <w:noProof/>
        </w:rPr>
        <w:pict>
          <v:line id="_x0000_s1051" style="position:absolute;left:0;text-align:left;z-index:251670528" from="248.4pt,11.5pt" to="284.4pt,11.5pt" o:allowincell="f">
            <v:stroke endarrow="block"/>
          </v:line>
        </w:pict>
      </w:r>
      <w:r>
        <w:rPr>
          <w:noProof/>
        </w:rPr>
        <w:pict>
          <v:line id="_x0000_s1052" style="position:absolute;left:0;text-align:left;z-index:251669504" from="97.2pt,11.5pt" to="118.8pt,11.5pt" o:allowincell="f">
            <v:stroke endarrow="block"/>
          </v:line>
        </w:pict>
      </w:r>
    </w:p>
    <w:p w:rsidR="00F43F0E" w:rsidRDefault="004B3B3D">
      <w:pPr>
        <w:spacing w:line="360" w:lineRule="auto"/>
        <w:ind w:firstLine="720"/>
        <w:jc w:val="both"/>
        <w:rPr>
          <w:rFonts w:ascii="Arial" w:hAnsi="Arial" w:cs="Arial"/>
          <w:sz w:val="28"/>
          <w:szCs w:val="28"/>
        </w:rPr>
      </w:pPr>
      <w:r>
        <w:rPr>
          <w:noProof/>
        </w:rPr>
        <w:pict>
          <v:line id="_x0000_s1053" style="position:absolute;left:0;text-align:left;z-index:251671552" from="342pt,17.9pt" to="342pt,61.1pt" o:allowincell="f">
            <v:stroke endarrow="block"/>
          </v:line>
        </w:pict>
      </w:r>
    </w:p>
    <w:p w:rsidR="00F43F0E" w:rsidRDefault="004B3B3D">
      <w:pPr>
        <w:spacing w:line="360" w:lineRule="auto"/>
        <w:ind w:firstLine="720"/>
        <w:jc w:val="both"/>
        <w:rPr>
          <w:rFonts w:ascii="Arial" w:hAnsi="Arial" w:cs="Arial"/>
          <w:sz w:val="28"/>
          <w:szCs w:val="28"/>
        </w:rPr>
      </w:pPr>
      <w:r>
        <w:rPr>
          <w:noProof/>
        </w:rPr>
        <w:pict>
          <v:line id="_x0000_s1054" style="position:absolute;left:0;text-align:left;flip:y;z-index:251674624" from="32.4pt,2.65pt" to="32.4pt,31.45pt" o:allowincell="f">
            <v:stroke endarrow="block"/>
          </v:line>
        </w:pict>
      </w:r>
    </w:p>
    <w:p w:rsidR="00F43F0E" w:rsidRDefault="004B3B3D">
      <w:pPr>
        <w:spacing w:line="360" w:lineRule="auto"/>
        <w:ind w:firstLine="720"/>
        <w:jc w:val="both"/>
        <w:rPr>
          <w:rFonts w:ascii="Arial" w:hAnsi="Arial" w:cs="Arial"/>
          <w:sz w:val="28"/>
          <w:szCs w:val="28"/>
        </w:rPr>
      </w:pPr>
      <w:r>
        <w:rPr>
          <w:noProof/>
        </w:rPr>
        <w:pict>
          <v:oval id="_x0000_s1055" style="position:absolute;left:0;text-align:left;margin-left:284.4pt;margin-top:16.25pt;width:115.2pt;height:50.4pt;z-index:251666432" o:allowincell="f">
            <v:shadow on="t" offset="6pt,-6pt"/>
            <v:textbox style="mso-next-textbox:#_x0000_s1055">
              <w:txbxContent>
                <w:p w:rsidR="00F43F0E" w:rsidRDefault="00F43F0E">
                  <w:r>
                    <w:t>КОНФЛИКТ</w:t>
                  </w:r>
                </w:p>
              </w:txbxContent>
            </v:textbox>
          </v:oval>
        </w:pict>
      </w:r>
      <w:r>
        <w:rPr>
          <w:noProof/>
        </w:rPr>
        <w:pict>
          <v:oval id="_x0000_s1056" style="position:absolute;left:0;text-align:left;margin-left:126pt;margin-top:16.25pt;width:115.2pt;height:50.4pt;z-index:251667456" o:allowincell="f">
            <v:textbox style="mso-next-textbox:#_x0000_s1056">
              <w:txbxContent>
                <w:p w:rsidR="00F43F0E" w:rsidRDefault="00F43F0E">
                  <w:r>
                    <w:t>КРИЗИС</w:t>
                  </w:r>
                </w:p>
              </w:txbxContent>
            </v:textbox>
          </v:oval>
        </w:pict>
      </w:r>
      <w:r>
        <w:rPr>
          <w:noProof/>
        </w:rPr>
        <w:pict>
          <v:oval id="_x0000_s1057" style="position:absolute;left:0;text-align:left;margin-left:-25.2pt;margin-top:16.25pt;width:115.2pt;height:50.4pt;z-index:251668480" o:allowincell="f">
            <v:textbox style="mso-next-textbox:#_x0000_s1057">
              <w:txbxContent>
                <w:p w:rsidR="00F43F0E" w:rsidRDefault="00F43F0E">
                  <w:r>
                    <w:t>РАЗВИТИЕ</w:t>
                  </w:r>
                </w:p>
              </w:txbxContent>
            </v:textbox>
          </v:oval>
        </w:pict>
      </w:r>
    </w:p>
    <w:p w:rsidR="00F43F0E" w:rsidRDefault="00F43F0E">
      <w:pPr>
        <w:spacing w:line="360" w:lineRule="auto"/>
        <w:ind w:firstLine="720"/>
        <w:jc w:val="both"/>
        <w:rPr>
          <w:rFonts w:ascii="Arial" w:hAnsi="Arial" w:cs="Arial"/>
          <w:sz w:val="28"/>
          <w:szCs w:val="28"/>
        </w:rPr>
      </w:pPr>
    </w:p>
    <w:p w:rsidR="00F43F0E" w:rsidRDefault="004B3B3D">
      <w:pPr>
        <w:spacing w:line="360" w:lineRule="auto"/>
        <w:ind w:firstLine="720"/>
        <w:jc w:val="both"/>
        <w:rPr>
          <w:rFonts w:ascii="Arial" w:hAnsi="Arial" w:cs="Arial"/>
          <w:sz w:val="28"/>
          <w:szCs w:val="28"/>
        </w:rPr>
      </w:pPr>
      <w:r>
        <w:rPr>
          <w:noProof/>
        </w:rPr>
        <w:pict>
          <v:line id="_x0000_s1058" style="position:absolute;left:0;text-align:left;flip:x;z-index:251673600" from="90pt,7.4pt" to="126pt,7.4pt" o:allowincell="f">
            <v:stroke endarrow="block"/>
          </v:line>
        </w:pict>
      </w:r>
      <w:r>
        <w:rPr>
          <w:noProof/>
        </w:rPr>
        <w:pict>
          <v:line id="_x0000_s1059" style="position:absolute;left:0;text-align:left;flip:x;z-index:251672576" from="248.4pt,.2pt" to="284.4pt,.2pt" o:allowincell="f">
            <v:stroke endarrow="block"/>
          </v:line>
        </w:pict>
      </w:r>
    </w:p>
    <w:p w:rsidR="00F43F0E" w:rsidRDefault="00F43F0E">
      <w:pPr>
        <w:spacing w:line="360" w:lineRule="auto"/>
        <w:ind w:firstLine="720"/>
        <w:jc w:val="both"/>
        <w:rPr>
          <w:rFonts w:ascii="Arial" w:hAnsi="Arial" w:cs="Arial"/>
          <w:sz w:val="28"/>
          <w:szCs w:val="28"/>
        </w:rPr>
      </w:pPr>
    </w:p>
    <w:p w:rsidR="00F43F0E" w:rsidRDefault="00F43F0E">
      <w:pPr>
        <w:spacing w:line="360" w:lineRule="auto"/>
        <w:ind w:firstLine="720"/>
        <w:jc w:val="both"/>
        <w:rPr>
          <w:rFonts w:ascii="Arial" w:hAnsi="Arial" w:cs="Arial"/>
          <w:sz w:val="28"/>
          <w:szCs w:val="28"/>
        </w:rPr>
      </w:pPr>
    </w:p>
    <w:p w:rsidR="00F43F0E" w:rsidRDefault="00F43F0E">
      <w:pPr>
        <w:spacing w:line="360" w:lineRule="auto"/>
        <w:ind w:firstLine="720"/>
        <w:jc w:val="both"/>
        <w:rPr>
          <w:rFonts w:ascii="Arial" w:hAnsi="Arial" w:cs="Arial"/>
          <w:sz w:val="28"/>
          <w:szCs w:val="28"/>
        </w:rPr>
      </w:pPr>
      <w:r>
        <w:rPr>
          <w:rFonts w:ascii="Arial" w:hAnsi="Arial" w:cs="Arial"/>
          <w:sz w:val="28"/>
          <w:szCs w:val="28"/>
        </w:rPr>
        <w:t>Можно сказать, что социальный конфликт, таким образом, представляет собой сложное социальное взаимодействие, содержанием которого является процесс развития и разрешения непримиримых противоречий, т.е. таких, которые невозможно разрешить без изменения ряда факторов взаимодействия между вступающими в него социальными группами. Из этого можно сделать вывод, что изменение отношений – обязательное условие разрешения конфликта.</w:t>
      </w:r>
    </w:p>
    <w:p w:rsidR="00F43F0E" w:rsidRDefault="00F43F0E">
      <w:pPr>
        <w:spacing w:line="360" w:lineRule="auto"/>
        <w:ind w:firstLine="720"/>
        <w:jc w:val="both"/>
        <w:rPr>
          <w:rFonts w:ascii="Arial" w:hAnsi="Arial" w:cs="Arial"/>
          <w:sz w:val="28"/>
          <w:szCs w:val="28"/>
        </w:rPr>
      </w:pPr>
      <w:r>
        <w:rPr>
          <w:rFonts w:ascii="Arial" w:hAnsi="Arial" w:cs="Arial"/>
          <w:sz w:val="28"/>
          <w:szCs w:val="28"/>
        </w:rPr>
        <w:t>Самыми серьезными социологи считают межнациональные конфликты</w:t>
      </w:r>
      <w:r>
        <w:rPr>
          <w:rStyle w:val="a3"/>
          <w:rFonts w:ascii="Arial" w:hAnsi="Arial" w:cs="Arial"/>
          <w:sz w:val="28"/>
          <w:szCs w:val="28"/>
        </w:rPr>
        <w:footnoteReference w:id="4"/>
      </w:r>
      <w:r>
        <w:rPr>
          <w:rFonts w:ascii="Arial" w:hAnsi="Arial" w:cs="Arial"/>
          <w:sz w:val="28"/>
          <w:szCs w:val="28"/>
        </w:rPr>
        <w:t>, которые возникают, как правило, на эмоциональном уровне и не содержат рациональных начал. Так, например, возникшая в начале перестройки «национальная эйфория республик»  привела к тому, что на территории бывшего СССР уже через год после референдума 17 марта 1991 г. было зарегистрировано 180 крупных конфликтов.</w:t>
      </w:r>
    </w:p>
    <w:p w:rsidR="00F43F0E" w:rsidRDefault="00F43F0E">
      <w:pPr>
        <w:spacing w:line="360" w:lineRule="auto"/>
        <w:ind w:firstLine="720"/>
        <w:jc w:val="both"/>
        <w:rPr>
          <w:rFonts w:ascii="Arial" w:hAnsi="Arial" w:cs="Arial"/>
          <w:sz w:val="28"/>
          <w:szCs w:val="28"/>
        </w:rPr>
      </w:pPr>
      <w:r>
        <w:rPr>
          <w:rFonts w:ascii="Arial" w:hAnsi="Arial" w:cs="Arial"/>
          <w:sz w:val="28"/>
          <w:szCs w:val="28"/>
        </w:rPr>
        <w:t>Особый тип социальных конфликтов представляют конфликты на предприятиях, которые проявляются в самых различных формах.</w:t>
      </w:r>
    </w:p>
    <w:p w:rsidR="00F43F0E" w:rsidRDefault="00F43F0E">
      <w:pPr>
        <w:spacing w:line="360" w:lineRule="auto"/>
        <w:ind w:firstLine="720"/>
        <w:jc w:val="both"/>
        <w:rPr>
          <w:rFonts w:ascii="Arial" w:hAnsi="Arial" w:cs="Arial"/>
          <w:sz w:val="28"/>
          <w:szCs w:val="28"/>
        </w:rPr>
      </w:pPr>
      <w:r>
        <w:rPr>
          <w:rFonts w:ascii="Arial" w:hAnsi="Arial" w:cs="Arial"/>
          <w:sz w:val="28"/>
          <w:szCs w:val="28"/>
        </w:rPr>
        <w:t>Основная форма – социальная напряженность, проявляющаяся в актах неповиновения администрации,  и пр. Высшей формой конфликтной ситуации в этом случае является забастовка.</w:t>
      </w:r>
    </w:p>
    <w:p w:rsidR="00F43F0E" w:rsidRDefault="00F43F0E">
      <w:pPr>
        <w:pStyle w:val="31"/>
        <w:rPr>
          <w:rFonts w:ascii="Arial" w:hAnsi="Arial" w:cs="Arial"/>
          <w:sz w:val="28"/>
          <w:szCs w:val="28"/>
        </w:rPr>
      </w:pPr>
      <w:r>
        <w:rPr>
          <w:rFonts w:ascii="Arial" w:hAnsi="Arial" w:cs="Arial"/>
          <w:sz w:val="28"/>
          <w:szCs w:val="28"/>
        </w:rPr>
        <w:t>Выделяют как простые формы конфликтов – забастовки, саботаж, травля, словесная и физическая агрессия, так и сложные формы  -  общественный протест, бунт, революция, война, представляющие собой переплетение простых.</w:t>
      </w:r>
    </w:p>
    <w:p w:rsidR="00F43F0E" w:rsidRDefault="00F43F0E">
      <w:pPr>
        <w:spacing w:line="360" w:lineRule="auto"/>
        <w:ind w:firstLine="720"/>
        <w:jc w:val="both"/>
        <w:rPr>
          <w:rFonts w:ascii="Arial" w:hAnsi="Arial" w:cs="Arial"/>
          <w:sz w:val="28"/>
          <w:szCs w:val="28"/>
        </w:rPr>
      </w:pPr>
    </w:p>
    <w:p w:rsidR="00F43F0E" w:rsidRDefault="00F43F0E">
      <w:pPr>
        <w:spacing w:line="360" w:lineRule="auto"/>
        <w:ind w:firstLine="720"/>
        <w:jc w:val="both"/>
        <w:rPr>
          <w:rFonts w:ascii="Arial" w:hAnsi="Arial" w:cs="Arial"/>
          <w:sz w:val="28"/>
          <w:szCs w:val="28"/>
        </w:rPr>
      </w:pPr>
    </w:p>
    <w:p w:rsidR="00F43F0E" w:rsidRDefault="00F43F0E">
      <w:pPr>
        <w:spacing w:line="360" w:lineRule="auto"/>
        <w:ind w:firstLine="720"/>
        <w:jc w:val="both"/>
        <w:rPr>
          <w:rFonts w:ascii="Arial" w:hAnsi="Arial" w:cs="Arial"/>
          <w:b/>
          <w:bCs/>
          <w:sz w:val="28"/>
          <w:szCs w:val="28"/>
        </w:rPr>
      </w:pPr>
      <w:r>
        <w:rPr>
          <w:rFonts w:ascii="Arial" w:hAnsi="Arial" w:cs="Arial"/>
          <w:b/>
          <w:bCs/>
          <w:sz w:val="28"/>
          <w:szCs w:val="28"/>
        </w:rPr>
        <w:t>3. Проблемы соотношения социального конфликта и социального согласия</w:t>
      </w:r>
    </w:p>
    <w:p w:rsidR="00F43F0E" w:rsidRDefault="00F43F0E">
      <w:pPr>
        <w:spacing w:line="360" w:lineRule="auto"/>
        <w:ind w:firstLine="720"/>
        <w:jc w:val="both"/>
        <w:rPr>
          <w:rFonts w:ascii="Arial" w:hAnsi="Arial" w:cs="Arial"/>
          <w:sz w:val="28"/>
          <w:szCs w:val="28"/>
        </w:rPr>
      </w:pPr>
      <w:r>
        <w:rPr>
          <w:rFonts w:ascii="Arial" w:hAnsi="Arial" w:cs="Arial"/>
          <w:sz w:val="28"/>
          <w:szCs w:val="28"/>
        </w:rPr>
        <w:t>Важной проблемой в современной социологии является соотношение социального  конфликта и социального согласия. Очевидно, что полностью бесконфликтное общество, или общество абсолютного согласия  не только нереально, но и нежелательно, поскольку рассмотренный выше материал наглядно показывает, что полное отсутствие конфликтов означает стагнацию развития.</w:t>
      </w:r>
    </w:p>
    <w:p w:rsidR="00F43F0E" w:rsidRDefault="00F43F0E">
      <w:pPr>
        <w:spacing w:line="360" w:lineRule="auto"/>
        <w:ind w:firstLine="720"/>
        <w:jc w:val="both"/>
        <w:rPr>
          <w:rFonts w:ascii="Arial" w:hAnsi="Arial" w:cs="Arial"/>
          <w:sz w:val="28"/>
          <w:szCs w:val="28"/>
        </w:rPr>
      </w:pPr>
      <w:r>
        <w:rPr>
          <w:rFonts w:ascii="Arial" w:hAnsi="Arial" w:cs="Arial"/>
          <w:sz w:val="28"/>
          <w:szCs w:val="28"/>
        </w:rPr>
        <w:t xml:space="preserve">Кроме того, важно определить границы социального согласия. Т.н. консенсуальный «беспредел», когда все соглашаются со всеми – не есть социальное согласие. Невозможно согласие с преступными сообществами, экстремистами и пр. Социальное согласие может быть  рассмотрено на самых различных уровнях -  глобальном, межгосударственном, межгрупповом, внутригрупповом, межорганизационном, внутриорганизационном, межличностном, внутриличностном уровнях. </w:t>
      </w:r>
    </w:p>
    <w:p w:rsidR="00F43F0E" w:rsidRDefault="00F43F0E">
      <w:pPr>
        <w:spacing w:line="360" w:lineRule="auto"/>
        <w:ind w:firstLine="720"/>
        <w:jc w:val="both"/>
        <w:rPr>
          <w:rFonts w:ascii="Arial" w:hAnsi="Arial" w:cs="Arial"/>
          <w:sz w:val="28"/>
          <w:szCs w:val="28"/>
        </w:rPr>
      </w:pPr>
      <w:r>
        <w:rPr>
          <w:rFonts w:ascii="Arial" w:hAnsi="Arial" w:cs="Arial"/>
          <w:sz w:val="28"/>
          <w:szCs w:val="28"/>
        </w:rPr>
        <w:t>Наука о разрешении и регулировании конфликтов как раз и является одним из механизмов достижения определенного этапа относительного социального согласия. Нельзя также не согласиться с распространенной точкой зрения,  что для достижения социального согласия, общественной гармонии, нужно начинать с гармонии внутриличностной,  с уровня отдельного человека.</w:t>
      </w:r>
    </w:p>
    <w:p w:rsidR="00F43F0E" w:rsidRDefault="00F43F0E">
      <w:pPr>
        <w:spacing w:line="360" w:lineRule="auto"/>
        <w:ind w:firstLine="720"/>
        <w:jc w:val="both"/>
        <w:rPr>
          <w:rFonts w:ascii="Arial" w:hAnsi="Arial" w:cs="Arial"/>
          <w:sz w:val="28"/>
          <w:szCs w:val="28"/>
        </w:rPr>
      </w:pPr>
      <w:r>
        <w:rPr>
          <w:rFonts w:ascii="Arial" w:hAnsi="Arial" w:cs="Arial"/>
          <w:sz w:val="28"/>
          <w:szCs w:val="28"/>
        </w:rPr>
        <w:t>Несомненный интерес представляет точка зрения С.А. Эфирова</w:t>
      </w:r>
      <w:r>
        <w:rPr>
          <w:rStyle w:val="a3"/>
          <w:rFonts w:ascii="Arial" w:hAnsi="Arial" w:cs="Arial"/>
          <w:sz w:val="28"/>
          <w:szCs w:val="28"/>
        </w:rPr>
        <w:footnoteReference w:id="5"/>
      </w:r>
      <w:r>
        <w:rPr>
          <w:rFonts w:ascii="Arial" w:hAnsi="Arial" w:cs="Arial"/>
          <w:sz w:val="28"/>
          <w:szCs w:val="28"/>
        </w:rPr>
        <w:t>,  который  разделяет  такие виды социального согласия, как унитарное, тоталитарное согласие (характерное для тоталитарных государств и основанное на насильственном насаждении тех или иных догм, страхе и пр.), и согласие, свойственное цивилизованным демократическим государствам и основанное на системе глубинных демократических общечеловеческих ценностей.</w:t>
      </w:r>
    </w:p>
    <w:p w:rsidR="00F43F0E" w:rsidRDefault="00F43F0E">
      <w:pPr>
        <w:pStyle w:val="23"/>
      </w:pPr>
      <w:r>
        <w:t>Вопрос о социальном согласии осложняется и тем, что если есть четкие определения того, что есть социальный конфликт, то относительно того, что есть социальное согласие, дело обстоит сложнее.  Как правило, исследователи затрудняются обозначить его структуру, составные части. Обычно социальное согласие рассматривается в едином контексте с конфликтом и  солидарностью и сотрудничеством как средствами выхода из конфликта.</w:t>
      </w:r>
    </w:p>
    <w:p w:rsidR="00F43F0E" w:rsidRDefault="00F43F0E">
      <w:pPr>
        <w:pStyle w:val="6"/>
      </w:pPr>
      <w:r>
        <w:t>Заключение</w:t>
      </w:r>
    </w:p>
    <w:p w:rsidR="00F43F0E" w:rsidRDefault="00F43F0E">
      <w:pPr>
        <w:spacing w:line="360" w:lineRule="auto"/>
        <w:ind w:firstLine="720"/>
        <w:jc w:val="both"/>
        <w:rPr>
          <w:rFonts w:ascii="Arial" w:hAnsi="Arial" w:cs="Arial"/>
          <w:sz w:val="28"/>
          <w:szCs w:val="28"/>
        </w:rPr>
      </w:pPr>
      <w:r>
        <w:rPr>
          <w:rFonts w:ascii="Arial" w:hAnsi="Arial" w:cs="Arial"/>
          <w:sz w:val="28"/>
          <w:szCs w:val="28"/>
        </w:rPr>
        <w:t>Итак, по результатам рассмотренного материала можно сделать вывод, что с точки зрения достижения практических результатов целесообразно использовать предлагаемый многими социологами  подход к социальному согласию с позиции поставленной задачи, основы, на которой может возникнуть это согласие. Важно также  рассматривать социальное согласие не как  конечный результат, а как процесс, поскольку в любой момент согласие может превратиться во что-то иное. Это связано с тем, что конфликт и согласие – неизбежно взаимосвязанный процесс,  социальные группы движутся к согласию через конфликт.</w:t>
      </w:r>
    </w:p>
    <w:p w:rsidR="00F43F0E" w:rsidRDefault="00F43F0E" w:rsidP="00F43F0E">
      <w:pPr>
        <w:spacing w:line="360" w:lineRule="auto"/>
        <w:jc w:val="both"/>
        <w:rPr>
          <w:rFonts w:ascii="Arial" w:hAnsi="Arial" w:cs="Arial"/>
          <w:sz w:val="28"/>
          <w:szCs w:val="28"/>
        </w:rPr>
      </w:pPr>
    </w:p>
    <w:p w:rsidR="00F43F0E" w:rsidRDefault="00F43F0E" w:rsidP="00F43F0E">
      <w:pPr>
        <w:spacing w:line="360" w:lineRule="auto"/>
        <w:jc w:val="both"/>
        <w:rPr>
          <w:rFonts w:ascii="Arial" w:hAnsi="Arial" w:cs="Arial"/>
          <w:sz w:val="28"/>
          <w:szCs w:val="28"/>
        </w:rPr>
      </w:pPr>
    </w:p>
    <w:p w:rsidR="00F43F0E" w:rsidRDefault="00F43F0E" w:rsidP="00F43F0E">
      <w:pPr>
        <w:spacing w:line="360" w:lineRule="auto"/>
        <w:jc w:val="both"/>
        <w:rPr>
          <w:rFonts w:ascii="Arial" w:hAnsi="Arial" w:cs="Arial"/>
          <w:sz w:val="28"/>
          <w:szCs w:val="28"/>
        </w:rPr>
      </w:pPr>
    </w:p>
    <w:p w:rsidR="00F43F0E" w:rsidRDefault="00F43F0E" w:rsidP="00F43F0E">
      <w:pPr>
        <w:spacing w:line="360" w:lineRule="auto"/>
        <w:jc w:val="both"/>
        <w:rPr>
          <w:rFonts w:ascii="Arial" w:hAnsi="Arial" w:cs="Arial"/>
          <w:sz w:val="28"/>
          <w:szCs w:val="28"/>
        </w:rPr>
      </w:pPr>
    </w:p>
    <w:p w:rsidR="00F43F0E" w:rsidRDefault="00F43F0E" w:rsidP="00F43F0E">
      <w:pPr>
        <w:spacing w:line="360" w:lineRule="auto"/>
        <w:jc w:val="both"/>
        <w:rPr>
          <w:rFonts w:ascii="Arial" w:hAnsi="Arial" w:cs="Arial"/>
          <w:sz w:val="28"/>
          <w:szCs w:val="28"/>
        </w:rPr>
      </w:pPr>
    </w:p>
    <w:p w:rsidR="00F43F0E" w:rsidRDefault="00F43F0E" w:rsidP="00F43F0E">
      <w:pPr>
        <w:spacing w:line="360" w:lineRule="auto"/>
        <w:jc w:val="both"/>
        <w:rPr>
          <w:rFonts w:ascii="Arial" w:hAnsi="Arial" w:cs="Arial"/>
          <w:sz w:val="28"/>
          <w:szCs w:val="28"/>
        </w:rPr>
      </w:pPr>
    </w:p>
    <w:p w:rsidR="00F43F0E" w:rsidRDefault="00F43F0E" w:rsidP="00F43F0E">
      <w:pPr>
        <w:spacing w:line="360" w:lineRule="auto"/>
        <w:jc w:val="both"/>
        <w:rPr>
          <w:rFonts w:ascii="Arial" w:hAnsi="Arial" w:cs="Arial"/>
          <w:sz w:val="28"/>
          <w:szCs w:val="28"/>
        </w:rPr>
      </w:pPr>
    </w:p>
    <w:p w:rsidR="00F43F0E" w:rsidRDefault="00F43F0E" w:rsidP="00F43F0E">
      <w:pPr>
        <w:spacing w:line="360" w:lineRule="auto"/>
        <w:jc w:val="both"/>
        <w:rPr>
          <w:rFonts w:ascii="Arial" w:hAnsi="Arial" w:cs="Arial"/>
          <w:sz w:val="28"/>
          <w:szCs w:val="28"/>
        </w:rPr>
      </w:pPr>
    </w:p>
    <w:p w:rsidR="00F43F0E" w:rsidRDefault="00F43F0E" w:rsidP="00F43F0E">
      <w:pPr>
        <w:spacing w:line="360" w:lineRule="auto"/>
        <w:jc w:val="both"/>
        <w:rPr>
          <w:rFonts w:ascii="Arial" w:hAnsi="Arial" w:cs="Arial"/>
          <w:sz w:val="28"/>
          <w:szCs w:val="28"/>
        </w:rPr>
      </w:pPr>
    </w:p>
    <w:p w:rsidR="00F43F0E" w:rsidRDefault="00F43F0E" w:rsidP="00F43F0E">
      <w:pPr>
        <w:spacing w:line="360" w:lineRule="auto"/>
        <w:jc w:val="both"/>
        <w:rPr>
          <w:rFonts w:ascii="Arial" w:hAnsi="Arial" w:cs="Arial"/>
          <w:sz w:val="28"/>
          <w:szCs w:val="28"/>
        </w:rPr>
      </w:pPr>
    </w:p>
    <w:p w:rsidR="00F43F0E" w:rsidRDefault="00F43F0E" w:rsidP="00F43F0E">
      <w:pPr>
        <w:spacing w:line="360" w:lineRule="auto"/>
        <w:jc w:val="both"/>
        <w:rPr>
          <w:rFonts w:ascii="Arial" w:hAnsi="Arial" w:cs="Arial"/>
          <w:sz w:val="28"/>
          <w:szCs w:val="28"/>
        </w:rPr>
      </w:pPr>
    </w:p>
    <w:p w:rsidR="00F43F0E" w:rsidRDefault="00F43F0E" w:rsidP="00F43F0E">
      <w:pPr>
        <w:spacing w:line="360" w:lineRule="auto"/>
        <w:jc w:val="both"/>
        <w:rPr>
          <w:rFonts w:ascii="Arial" w:hAnsi="Arial" w:cs="Arial"/>
          <w:sz w:val="28"/>
          <w:szCs w:val="28"/>
        </w:rPr>
      </w:pPr>
    </w:p>
    <w:p w:rsidR="00F43F0E" w:rsidRDefault="00F43F0E" w:rsidP="00F43F0E">
      <w:pPr>
        <w:spacing w:line="360" w:lineRule="auto"/>
        <w:jc w:val="both"/>
        <w:rPr>
          <w:rFonts w:ascii="Arial" w:hAnsi="Arial" w:cs="Arial"/>
          <w:sz w:val="28"/>
          <w:szCs w:val="28"/>
        </w:rPr>
      </w:pPr>
    </w:p>
    <w:p w:rsidR="00F43F0E" w:rsidRDefault="00F43F0E" w:rsidP="00F43F0E">
      <w:pPr>
        <w:spacing w:line="360" w:lineRule="auto"/>
        <w:jc w:val="both"/>
        <w:rPr>
          <w:rFonts w:ascii="Arial" w:hAnsi="Arial" w:cs="Arial"/>
          <w:sz w:val="28"/>
          <w:szCs w:val="28"/>
        </w:rPr>
      </w:pPr>
    </w:p>
    <w:p w:rsidR="00F43F0E" w:rsidRDefault="00F43F0E" w:rsidP="00F43F0E">
      <w:pPr>
        <w:spacing w:line="360" w:lineRule="auto"/>
        <w:jc w:val="both"/>
        <w:rPr>
          <w:rFonts w:ascii="Arial" w:hAnsi="Arial" w:cs="Arial"/>
          <w:sz w:val="28"/>
          <w:szCs w:val="28"/>
        </w:rPr>
      </w:pPr>
    </w:p>
    <w:p w:rsidR="00F43F0E" w:rsidRDefault="00F43F0E" w:rsidP="00F43F0E">
      <w:pPr>
        <w:spacing w:line="360" w:lineRule="auto"/>
        <w:jc w:val="both"/>
        <w:rPr>
          <w:rFonts w:ascii="Arial" w:hAnsi="Arial" w:cs="Arial"/>
          <w:sz w:val="28"/>
          <w:szCs w:val="28"/>
        </w:rPr>
      </w:pPr>
    </w:p>
    <w:p w:rsidR="00F43F0E" w:rsidRDefault="00F43F0E" w:rsidP="00F43F0E">
      <w:pPr>
        <w:spacing w:line="360" w:lineRule="auto"/>
        <w:jc w:val="both"/>
        <w:rPr>
          <w:rFonts w:ascii="Arial" w:hAnsi="Arial" w:cs="Arial"/>
          <w:sz w:val="28"/>
          <w:szCs w:val="28"/>
        </w:rPr>
      </w:pPr>
    </w:p>
    <w:p w:rsidR="00F43F0E" w:rsidRDefault="00F43F0E" w:rsidP="00F43F0E">
      <w:pPr>
        <w:spacing w:line="360" w:lineRule="auto"/>
        <w:jc w:val="both"/>
        <w:rPr>
          <w:rFonts w:ascii="Arial" w:hAnsi="Arial" w:cs="Arial"/>
          <w:sz w:val="28"/>
          <w:szCs w:val="28"/>
        </w:rPr>
      </w:pPr>
    </w:p>
    <w:p w:rsidR="00F43F0E" w:rsidRDefault="00F43F0E">
      <w:pPr>
        <w:pStyle w:val="1"/>
        <w:rPr>
          <w:rFonts w:ascii="Arial" w:hAnsi="Arial" w:cs="Arial"/>
          <w:b/>
          <w:bCs/>
        </w:rPr>
      </w:pPr>
      <w:r>
        <w:rPr>
          <w:rFonts w:ascii="Arial" w:hAnsi="Arial" w:cs="Arial"/>
          <w:b/>
          <w:bCs/>
        </w:rPr>
        <w:t>Использованная литература</w:t>
      </w:r>
    </w:p>
    <w:p w:rsidR="00F43F0E" w:rsidRDefault="00F43F0E">
      <w:pPr>
        <w:spacing w:line="360" w:lineRule="auto"/>
        <w:rPr>
          <w:rFonts w:ascii="Arial" w:hAnsi="Arial" w:cs="Arial"/>
          <w:sz w:val="28"/>
          <w:szCs w:val="28"/>
        </w:rPr>
      </w:pPr>
    </w:p>
    <w:p w:rsidR="00F43F0E" w:rsidRDefault="00F43F0E">
      <w:pPr>
        <w:pStyle w:val="a4"/>
        <w:numPr>
          <w:ilvl w:val="0"/>
          <w:numId w:val="3"/>
        </w:numPr>
        <w:spacing w:line="360" w:lineRule="auto"/>
        <w:rPr>
          <w:rFonts w:ascii="Arial" w:hAnsi="Arial" w:cs="Arial"/>
          <w:sz w:val="28"/>
          <w:szCs w:val="28"/>
        </w:rPr>
      </w:pPr>
      <w:r>
        <w:rPr>
          <w:rFonts w:ascii="Arial" w:hAnsi="Arial" w:cs="Arial"/>
          <w:sz w:val="28"/>
          <w:szCs w:val="28"/>
        </w:rPr>
        <w:t>Тернер Д. Структура социологической теории \\ М., 1986</w:t>
      </w:r>
    </w:p>
    <w:p w:rsidR="00F43F0E" w:rsidRDefault="00F43F0E">
      <w:pPr>
        <w:pStyle w:val="a4"/>
        <w:numPr>
          <w:ilvl w:val="0"/>
          <w:numId w:val="3"/>
        </w:numPr>
        <w:spacing w:line="360" w:lineRule="auto"/>
        <w:rPr>
          <w:rFonts w:ascii="Arial" w:hAnsi="Arial" w:cs="Arial"/>
          <w:sz w:val="28"/>
          <w:szCs w:val="28"/>
        </w:rPr>
      </w:pPr>
      <w:r>
        <w:rPr>
          <w:rFonts w:ascii="Arial" w:hAnsi="Arial" w:cs="Arial"/>
          <w:sz w:val="28"/>
          <w:szCs w:val="28"/>
        </w:rPr>
        <w:t>Преториус Р. Теория конфликта \\ Полис, 1991, №5</w:t>
      </w:r>
    </w:p>
    <w:p w:rsidR="00F43F0E" w:rsidRDefault="00F43F0E">
      <w:pPr>
        <w:pStyle w:val="a4"/>
        <w:numPr>
          <w:ilvl w:val="0"/>
          <w:numId w:val="3"/>
        </w:numPr>
        <w:spacing w:line="360" w:lineRule="auto"/>
        <w:rPr>
          <w:rFonts w:ascii="Arial" w:hAnsi="Arial" w:cs="Arial"/>
          <w:sz w:val="28"/>
          <w:szCs w:val="28"/>
        </w:rPr>
      </w:pPr>
      <w:r>
        <w:rPr>
          <w:rFonts w:ascii="Arial" w:hAnsi="Arial" w:cs="Arial"/>
          <w:sz w:val="28"/>
          <w:szCs w:val="28"/>
        </w:rPr>
        <w:t>Фролов, Социология: сотрудничество и конфликты \\ М., Юристъ, 1997</w:t>
      </w:r>
    </w:p>
    <w:p w:rsidR="00F43F0E" w:rsidRDefault="00F43F0E">
      <w:pPr>
        <w:numPr>
          <w:ilvl w:val="0"/>
          <w:numId w:val="3"/>
        </w:numPr>
        <w:spacing w:line="360" w:lineRule="auto"/>
        <w:rPr>
          <w:rFonts w:ascii="Arial" w:hAnsi="Arial" w:cs="Arial"/>
          <w:sz w:val="28"/>
          <w:szCs w:val="28"/>
        </w:rPr>
      </w:pPr>
      <w:r>
        <w:rPr>
          <w:rFonts w:ascii="Arial" w:hAnsi="Arial" w:cs="Arial"/>
          <w:sz w:val="28"/>
          <w:szCs w:val="28"/>
        </w:rPr>
        <w:t>В контексте конфликтологии: проблемы коммуникации и управленческого консультирования. Сборник научных статей. \\ М., Институт социологии РАН, 1999</w:t>
      </w:r>
      <w:bookmarkStart w:id="0" w:name="_GoBack"/>
      <w:bookmarkEnd w:id="0"/>
    </w:p>
    <w:sectPr w:rsidR="00F43F0E">
      <w:headerReference w:type="default" r:id="rId7"/>
      <w:pgSz w:w="11906" w:h="16838"/>
      <w:pgMar w:top="1134"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C1C" w:rsidRDefault="00920C1C">
      <w:r>
        <w:separator/>
      </w:r>
    </w:p>
  </w:endnote>
  <w:endnote w:type="continuationSeparator" w:id="0">
    <w:p w:rsidR="00920C1C" w:rsidRDefault="0092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C1C" w:rsidRDefault="00920C1C">
      <w:r>
        <w:separator/>
      </w:r>
    </w:p>
  </w:footnote>
  <w:footnote w:type="continuationSeparator" w:id="0">
    <w:p w:rsidR="00920C1C" w:rsidRDefault="00920C1C">
      <w:r>
        <w:continuationSeparator/>
      </w:r>
    </w:p>
  </w:footnote>
  <w:footnote w:id="1">
    <w:p w:rsidR="00920C1C" w:rsidRDefault="00F43F0E">
      <w:pPr>
        <w:pStyle w:val="a4"/>
      </w:pPr>
      <w:r>
        <w:rPr>
          <w:rStyle w:val="a3"/>
        </w:rPr>
        <w:footnoteRef/>
      </w:r>
      <w:r>
        <w:t xml:space="preserve"> См. Тернер Д. Структура социологической теории \\ М., 1986</w:t>
      </w:r>
    </w:p>
  </w:footnote>
  <w:footnote w:id="2">
    <w:p w:rsidR="00920C1C" w:rsidRDefault="00F43F0E">
      <w:pPr>
        <w:pStyle w:val="a4"/>
      </w:pPr>
      <w:r>
        <w:rPr>
          <w:rStyle w:val="a3"/>
        </w:rPr>
        <w:footnoteRef/>
      </w:r>
      <w:r>
        <w:t xml:space="preserve"> См. </w:t>
      </w:r>
      <w:r>
        <w:rPr>
          <w:rFonts w:ascii="Arial" w:hAnsi="Arial" w:cs="Arial"/>
        </w:rPr>
        <w:t>Преториус Р. Теория конфликта \\ Полис, 1991, №5</w:t>
      </w:r>
    </w:p>
  </w:footnote>
  <w:footnote w:id="3">
    <w:p w:rsidR="00920C1C" w:rsidRDefault="00F43F0E">
      <w:pPr>
        <w:pStyle w:val="a4"/>
      </w:pPr>
      <w:r>
        <w:rPr>
          <w:rStyle w:val="a3"/>
        </w:rPr>
        <w:footnoteRef/>
      </w:r>
      <w:r>
        <w:t xml:space="preserve"> Цитируется по: Тернер Дж. Структура социологической теории \\ М., Прогресс,1985</w:t>
      </w:r>
    </w:p>
  </w:footnote>
  <w:footnote w:id="4">
    <w:p w:rsidR="00920C1C" w:rsidRDefault="00F43F0E">
      <w:pPr>
        <w:pStyle w:val="a4"/>
      </w:pPr>
      <w:r>
        <w:rPr>
          <w:rStyle w:val="a3"/>
        </w:rPr>
        <w:footnoteRef/>
      </w:r>
      <w:r>
        <w:t xml:space="preserve"> Например, см. Фролов, Социология: сотрудничество и конфликты \\ М., Юристъ, 1997</w:t>
      </w:r>
    </w:p>
  </w:footnote>
  <w:footnote w:id="5">
    <w:p w:rsidR="00920C1C" w:rsidRDefault="00F43F0E">
      <w:pPr>
        <w:pStyle w:val="a4"/>
      </w:pPr>
      <w:r>
        <w:rPr>
          <w:rStyle w:val="a3"/>
        </w:rPr>
        <w:footnoteRef/>
      </w:r>
      <w:r>
        <w:t xml:space="preserve"> В контексте конфликтологии: проблемы коммуникации и управленческого консультирования. Сборник научных статей. \\ М., Институт социологии РАН,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F0E" w:rsidRDefault="00A957E0">
    <w:pPr>
      <w:pStyle w:val="a8"/>
      <w:framePr w:wrap="auto" w:vAnchor="text" w:hAnchor="margin" w:xAlign="center" w:y="1"/>
      <w:rPr>
        <w:rStyle w:val="aa"/>
      </w:rPr>
    </w:pPr>
    <w:r>
      <w:rPr>
        <w:rStyle w:val="aa"/>
        <w:noProof/>
      </w:rPr>
      <w:t>2</w:t>
    </w:r>
  </w:p>
  <w:p w:rsidR="00F43F0E" w:rsidRDefault="00F43F0E" w:rsidP="004F2628">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B5C11"/>
    <w:multiLevelType w:val="singleLevel"/>
    <w:tmpl w:val="D0E43226"/>
    <w:lvl w:ilvl="0">
      <w:start w:val="2"/>
      <w:numFmt w:val="bullet"/>
      <w:lvlText w:val="-"/>
      <w:lvlJc w:val="left"/>
      <w:pPr>
        <w:tabs>
          <w:tab w:val="num" w:pos="1080"/>
        </w:tabs>
        <w:ind w:left="1080" w:hanging="360"/>
      </w:pPr>
      <w:rPr>
        <w:rFonts w:hint="default"/>
      </w:rPr>
    </w:lvl>
  </w:abstractNum>
  <w:abstractNum w:abstractNumId="1">
    <w:nsid w:val="265A1249"/>
    <w:multiLevelType w:val="hybridMultilevel"/>
    <w:tmpl w:val="713C79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31F058F"/>
    <w:multiLevelType w:val="hybridMultilevel"/>
    <w:tmpl w:val="B888C6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628"/>
    <w:rsid w:val="004B3B3D"/>
    <w:rsid w:val="004F2628"/>
    <w:rsid w:val="00920C1C"/>
    <w:rsid w:val="00A957E0"/>
    <w:rsid w:val="00C00C0D"/>
    <w:rsid w:val="00F43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57FB8D9F-63BA-482F-AE23-B4E4DB1F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720"/>
      <w:jc w:val="both"/>
      <w:outlineLvl w:val="0"/>
    </w:pPr>
    <w:rPr>
      <w:sz w:val="28"/>
      <w:szCs w:val="28"/>
    </w:rPr>
  </w:style>
  <w:style w:type="paragraph" w:styleId="2">
    <w:name w:val="heading 2"/>
    <w:basedOn w:val="a"/>
    <w:next w:val="a"/>
    <w:link w:val="20"/>
    <w:uiPriority w:val="99"/>
    <w:qFormat/>
    <w:pPr>
      <w:keepNext/>
      <w:spacing w:line="360" w:lineRule="auto"/>
      <w:ind w:firstLine="851"/>
      <w:jc w:val="center"/>
      <w:outlineLvl w:val="1"/>
    </w:pPr>
    <w:rPr>
      <w:b/>
      <w:bCs/>
      <w:sz w:val="26"/>
      <w:szCs w:val="26"/>
    </w:rPr>
  </w:style>
  <w:style w:type="paragraph" w:styleId="3">
    <w:name w:val="heading 3"/>
    <w:basedOn w:val="a"/>
    <w:next w:val="a"/>
    <w:link w:val="30"/>
    <w:uiPriority w:val="99"/>
    <w:qFormat/>
    <w:pPr>
      <w:keepNext/>
      <w:spacing w:line="360" w:lineRule="auto"/>
      <w:ind w:firstLine="720"/>
      <w:jc w:val="center"/>
      <w:outlineLvl w:val="2"/>
    </w:pPr>
    <w:rPr>
      <w:rFonts w:ascii="Arial" w:hAnsi="Arial" w:cs="Arial"/>
      <w:sz w:val="28"/>
      <w:szCs w:val="28"/>
    </w:rPr>
  </w:style>
  <w:style w:type="paragraph" w:styleId="4">
    <w:name w:val="heading 4"/>
    <w:basedOn w:val="a"/>
    <w:next w:val="a"/>
    <w:link w:val="40"/>
    <w:uiPriority w:val="99"/>
    <w:qFormat/>
    <w:pPr>
      <w:keepNext/>
      <w:spacing w:line="360" w:lineRule="auto"/>
      <w:ind w:firstLine="720"/>
      <w:jc w:val="right"/>
      <w:outlineLvl w:val="3"/>
    </w:pPr>
    <w:rPr>
      <w:sz w:val="26"/>
      <w:szCs w:val="26"/>
    </w:rPr>
  </w:style>
  <w:style w:type="paragraph" w:styleId="5">
    <w:name w:val="heading 5"/>
    <w:basedOn w:val="a"/>
    <w:next w:val="a"/>
    <w:link w:val="50"/>
    <w:uiPriority w:val="99"/>
    <w:qFormat/>
    <w:pPr>
      <w:keepNext/>
      <w:spacing w:line="360" w:lineRule="auto"/>
      <w:ind w:firstLine="720"/>
      <w:jc w:val="center"/>
      <w:outlineLvl w:val="4"/>
    </w:pPr>
    <w:rPr>
      <w:b/>
      <w:bCs/>
      <w:sz w:val="26"/>
      <w:szCs w:val="26"/>
    </w:rPr>
  </w:style>
  <w:style w:type="paragraph" w:styleId="6">
    <w:name w:val="heading 6"/>
    <w:basedOn w:val="a"/>
    <w:next w:val="a"/>
    <w:link w:val="60"/>
    <w:uiPriority w:val="99"/>
    <w:qFormat/>
    <w:pPr>
      <w:keepNext/>
      <w:spacing w:line="360" w:lineRule="auto"/>
      <w:ind w:firstLine="720"/>
      <w:jc w:val="both"/>
      <w:outlineLvl w:val="5"/>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21">
    <w:name w:val="Body Text 2"/>
    <w:basedOn w:val="a"/>
    <w:link w:val="22"/>
    <w:uiPriority w:val="99"/>
    <w:pPr>
      <w:jc w:val="center"/>
    </w:pPr>
    <w:rPr>
      <w:sz w:val="22"/>
      <w:szCs w:val="22"/>
    </w:rPr>
  </w:style>
  <w:style w:type="character" w:customStyle="1" w:styleId="22">
    <w:name w:val="Основной текст 2 Знак"/>
    <w:link w:val="21"/>
    <w:uiPriority w:val="99"/>
    <w:semiHidden/>
    <w:rPr>
      <w:sz w:val="24"/>
      <w:szCs w:val="24"/>
    </w:rPr>
  </w:style>
  <w:style w:type="paragraph" w:styleId="31">
    <w:name w:val="Body Text Indent 3"/>
    <w:basedOn w:val="a"/>
    <w:link w:val="32"/>
    <w:uiPriority w:val="99"/>
    <w:pPr>
      <w:spacing w:line="360" w:lineRule="auto"/>
      <w:ind w:firstLine="720"/>
      <w:jc w:val="both"/>
    </w:pPr>
    <w:rPr>
      <w:sz w:val="26"/>
      <w:szCs w:val="26"/>
    </w:rPr>
  </w:style>
  <w:style w:type="character" w:customStyle="1" w:styleId="32">
    <w:name w:val="Основной текст с отступом 3 Знак"/>
    <w:link w:val="31"/>
    <w:uiPriority w:val="99"/>
    <w:semiHidden/>
    <w:rPr>
      <w:sz w:val="16"/>
      <w:szCs w:val="16"/>
    </w:rPr>
  </w:style>
  <w:style w:type="character" w:styleId="a3">
    <w:name w:val="footnote reference"/>
    <w:uiPriority w:val="99"/>
    <w:semiHidden/>
    <w:rPr>
      <w:vertAlign w:val="superscript"/>
    </w:rPr>
  </w:style>
  <w:style w:type="paragraph" w:styleId="a4">
    <w:name w:val="footnote text"/>
    <w:basedOn w:val="a"/>
    <w:link w:val="a5"/>
    <w:uiPriority w:val="99"/>
    <w:semiHidden/>
    <w:rPr>
      <w:sz w:val="20"/>
      <w:szCs w:val="20"/>
    </w:rPr>
  </w:style>
  <w:style w:type="character" w:customStyle="1" w:styleId="a5">
    <w:name w:val="Текст сноски Знак"/>
    <w:link w:val="a4"/>
    <w:uiPriority w:val="99"/>
    <w:semiHidden/>
    <w:rPr>
      <w:sz w:val="20"/>
      <w:szCs w:val="20"/>
    </w:rPr>
  </w:style>
  <w:style w:type="paragraph" w:styleId="33">
    <w:name w:val="Body Text 3"/>
    <w:basedOn w:val="a"/>
    <w:link w:val="34"/>
    <w:uiPriority w:val="99"/>
    <w:pPr>
      <w:jc w:val="center"/>
    </w:pPr>
    <w:rPr>
      <w:sz w:val="20"/>
      <w:szCs w:val="20"/>
    </w:rPr>
  </w:style>
  <w:style w:type="character" w:customStyle="1" w:styleId="34">
    <w:name w:val="Основной текст 3 Знак"/>
    <w:link w:val="33"/>
    <w:uiPriority w:val="99"/>
    <w:semiHidden/>
    <w:rPr>
      <w:sz w:val="16"/>
      <w:szCs w:val="16"/>
    </w:rPr>
  </w:style>
  <w:style w:type="paragraph" w:styleId="23">
    <w:name w:val="Body Text Indent 2"/>
    <w:basedOn w:val="a"/>
    <w:link w:val="24"/>
    <w:uiPriority w:val="99"/>
    <w:pPr>
      <w:spacing w:line="360" w:lineRule="auto"/>
      <w:ind w:firstLine="720"/>
      <w:jc w:val="both"/>
    </w:pPr>
    <w:rPr>
      <w:rFonts w:ascii="Arial" w:hAnsi="Arial" w:cs="Arial"/>
      <w:sz w:val="28"/>
      <w:szCs w:val="28"/>
    </w:rPr>
  </w:style>
  <w:style w:type="character" w:customStyle="1" w:styleId="24">
    <w:name w:val="Основной текст с отступом 2 Знак"/>
    <w:link w:val="23"/>
    <w:uiPriority w:val="99"/>
    <w:semiHidden/>
    <w:rPr>
      <w:sz w:val="24"/>
      <w:szCs w:val="24"/>
    </w:rPr>
  </w:style>
  <w:style w:type="paragraph" w:styleId="a6">
    <w:name w:val="Body Text"/>
    <w:basedOn w:val="a"/>
    <w:link w:val="a7"/>
    <w:uiPriority w:val="99"/>
    <w:pPr>
      <w:spacing w:line="360" w:lineRule="auto"/>
    </w:pPr>
    <w:rPr>
      <w:rFonts w:ascii="Arial" w:hAnsi="Arial" w:cs="Arial"/>
      <w:b/>
      <w:bCs/>
      <w:sz w:val="28"/>
      <w:szCs w:val="28"/>
    </w:rPr>
  </w:style>
  <w:style w:type="character" w:customStyle="1" w:styleId="a7">
    <w:name w:val="Основной текст Знак"/>
    <w:link w:val="a6"/>
    <w:uiPriority w:val="99"/>
    <w:semiHidden/>
    <w:rPr>
      <w:sz w:val="24"/>
      <w:szCs w:val="24"/>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1266</Words>
  <Characters>7218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p. person</Company>
  <LinksUpToDate>false</LinksUpToDate>
  <CharactersWithSpaces>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dc:creator>
  <cp:keywords/>
  <dc:description/>
  <cp:lastModifiedBy>admin</cp:lastModifiedBy>
  <cp:revision>2</cp:revision>
  <dcterms:created xsi:type="dcterms:W3CDTF">2014-03-05T10:13:00Z</dcterms:created>
  <dcterms:modified xsi:type="dcterms:W3CDTF">2014-03-05T10:13:00Z</dcterms:modified>
</cp:coreProperties>
</file>