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230A" w:rsidRPr="001310F3" w:rsidRDefault="002C230A" w:rsidP="001310F3">
      <w:pPr>
        <w:shd w:val="clear" w:color="auto" w:fill="FFFFFF"/>
        <w:tabs>
          <w:tab w:val="left" w:pos="394"/>
        </w:tabs>
        <w:spacing w:line="360" w:lineRule="auto"/>
        <w:ind w:firstLine="709"/>
        <w:jc w:val="center"/>
        <w:rPr>
          <w:b/>
          <w:color w:val="000000"/>
          <w:sz w:val="28"/>
          <w:szCs w:val="28"/>
        </w:rPr>
      </w:pPr>
      <w:r w:rsidRPr="001310F3">
        <w:rPr>
          <w:b/>
          <w:color w:val="000000"/>
          <w:sz w:val="28"/>
          <w:szCs w:val="28"/>
        </w:rPr>
        <w:t>Содержание</w:t>
      </w:r>
    </w:p>
    <w:p w:rsidR="001310F3" w:rsidRDefault="001310F3" w:rsidP="001310F3">
      <w:pPr>
        <w:shd w:val="clear" w:color="auto" w:fill="FFFFFF"/>
        <w:tabs>
          <w:tab w:val="left" w:pos="394"/>
        </w:tabs>
        <w:spacing w:line="360" w:lineRule="auto"/>
        <w:ind w:firstLine="709"/>
        <w:rPr>
          <w:color w:val="000000"/>
          <w:sz w:val="28"/>
          <w:szCs w:val="28"/>
        </w:rPr>
      </w:pPr>
    </w:p>
    <w:p w:rsidR="002C230A" w:rsidRPr="001310F3" w:rsidRDefault="002C230A" w:rsidP="00A4341D">
      <w:pPr>
        <w:shd w:val="clear" w:color="auto" w:fill="FFFFFF"/>
        <w:tabs>
          <w:tab w:val="left" w:pos="394"/>
        </w:tabs>
        <w:spacing w:line="360" w:lineRule="auto"/>
        <w:rPr>
          <w:color w:val="000000"/>
          <w:sz w:val="28"/>
          <w:szCs w:val="28"/>
        </w:rPr>
      </w:pPr>
      <w:r w:rsidRPr="001310F3">
        <w:rPr>
          <w:color w:val="000000"/>
          <w:sz w:val="28"/>
          <w:szCs w:val="28"/>
        </w:rPr>
        <w:t>1. Предмет и функции социологии</w:t>
      </w:r>
    </w:p>
    <w:p w:rsidR="002C230A" w:rsidRPr="001310F3" w:rsidRDefault="00327F17" w:rsidP="00A4341D">
      <w:pPr>
        <w:shd w:val="clear" w:color="auto" w:fill="FFFFFF"/>
        <w:tabs>
          <w:tab w:val="left" w:pos="394"/>
        </w:tabs>
        <w:spacing w:line="360" w:lineRule="auto"/>
        <w:rPr>
          <w:color w:val="000000"/>
          <w:sz w:val="28"/>
          <w:szCs w:val="28"/>
        </w:rPr>
      </w:pPr>
      <w:r w:rsidRPr="001310F3">
        <w:rPr>
          <w:color w:val="000000"/>
          <w:sz w:val="28"/>
        </w:rPr>
        <w:t>2. Социальный институт: сущность, качества, виды, функции</w:t>
      </w:r>
    </w:p>
    <w:p w:rsidR="00DE036D" w:rsidRPr="001310F3" w:rsidRDefault="00327F17" w:rsidP="00A4341D">
      <w:pPr>
        <w:shd w:val="clear" w:color="auto" w:fill="FFFFFF"/>
        <w:tabs>
          <w:tab w:val="left" w:pos="394"/>
        </w:tabs>
        <w:spacing w:line="360" w:lineRule="auto"/>
        <w:rPr>
          <w:sz w:val="28"/>
          <w:szCs w:val="28"/>
        </w:rPr>
      </w:pPr>
      <w:r w:rsidRPr="001310F3">
        <w:rPr>
          <w:sz w:val="28"/>
          <w:szCs w:val="28"/>
        </w:rPr>
        <w:t>3. Понятия социального статуса</w:t>
      </w:r>
    </w:p>
    <w:p w:rsidR="00DE036D" w:rsidRPr="001310F3" w:rsidRDefault="00DE036D" w:rsidP="00A4341D">
      <w:pPr>
        <w:spacing w:line="360" w:lineRule="auto"/>
        <w:rPr>
          <w:color w:val="000000"/>
          <w:sz w:val="28"/>
        </w:rPr>
      </w:pPr>
      <w:r w:rsidRPr="001310F3">
        <w:rPr>
          <w:color w:val="000000"/>
          <w:sz w:val="28"/>
        </w:rPr>
        <w:t>4.</w:t>
      </w:r>
      <w:r w:rsidR="00A4341D">
        <w:rPr>
          <w:color w:val="000000"/>
          <w:sz w:val="28"/>
        </w:rPr>
        <w:t xml:space="preserve"> </w:t>
      </w:r>
      <w:r w:rsidRPr="001310F3">
        <w:rPr>
          <w:color w:val="000000"/>
          <w:sz w:val="28"/>
        </w:rPr>
        <w:t>Социально-территориальные общности. Проблемы социологии города</w:t>
      </w:r>
    </w:p>
    <w:p w:rsidR="00F5132E" w:rsidRPr="001310F3" w:rsidRDefault="00F5132E" w:rsidP="00A4341D">
      <w:pPr>
        <w:spacing w:line="360" w:lineRule="auto"/>
        <w:rPr>
          <w:color w:val="000000"/>
          <w:sz w:val="28"/>
        </w:rPr>
      </w:pPr>
      <w:r w:rsidRPr="001310F3">
        <w:rPr>
          <w:color w:val="000000"/>
          <w:sz w:val="28"/>
        </w:rPr>
        <w:t xml:space="preserve">Список использованной </w:t>
      </w:r>
      <w:r w:rsidR="00F77799" w:rsidRPr="001310F3">
        <w:rPr>
          <w:color w:val="000000"/>
          <w:sz w:val="28"/>
        </w:rPr>
        <w:t>литературы</w:t>
      </w:r>
    </w:p>
    <w:p w:rsidR="005073CB" w:rsidRPr="001310F3" w:rsidRDefault="00A4341D" w:rsidP="001310F3">
      <w:pPr>
        <w:numPr>
          <w:ilvl w:val="0"/>
          <w:numId w:val="5"/>
        </w:numPr>
        <w:shd w:val="clear" w:color="auto" w:fill="FFFFFF"/>
        <w:tabs>
          <w:tab w:val="left" w:pos="394"/>
        </w:tabs>
        <w:spacing w:line="360" w:lineRule="auto"/>
        <w:ind w:left="0" w:firstLine="709"/>
        <w:jc w:val="center"/>
        <w:rPr>
          <w:b/>
          <w:color w:val="000000"/>
          <w:sz w:val="28"/>
          <w:szCs w:val="28"/>
        </w:rPr>
      </w:pPr>
      <w:r>
        <w:rPr>
          <w:b/>
          <w:color w:val="000000"/>
          <w:sz w:val="28"/>
          <w:szCs w:val="28"/>
        </w:rPr>
        <w:br w:type="page"/>
      </w:r>
      <w:r w:rsidR="005073CB" w:rsidRPr="001310F3">
        <w:rPr>
          <w:b/>
          <w:color w:val="000000"/>
          <w:sz w:val="28"/>
          <w:szCs w:val="28"/>
        </w:rPr>
        <w:t>Предмет и функции социологии</w:t>
      </w:r>
    </w:p>
    <w:p w:rsidR="002C230A" w:rsidRPr="001310F3" w:rsidRDefault="002C230A" w:rsidP="001310F3">
      <w:pPr>
        <w:shd w:val="clear" w:color="auto" w:fill="FFFFFF"/>
        <w:tabs>
          <w:tab w:val="left" w:pos="394"/>
        </w:tabs>
        <w:spacing w:line="360" w:lineRule="auto"/>
        <w:ind w:firstLine="709"/>
        <w:jc w:val="center"/>
        <w:rPr>
          <w:b/>
          <w:color w:val="000000"/>
          <w:sz w:val="28"/>
          <w:szCs w:val="28"/>
        </w:rPr>
      </w:pPr>
    </w:p>
    <w:p w:rsidR="00A4341D" w:rsidRDefault="005073CB" w:rsidP="001310F3">
      <w:pPr>
        <w:spacing w:line="360" w:lineRule="auto"/>
        <w:ind w:firstLine="709"/>
        <w:jc w:val="both"/>
        <w:rPr>
          <w:sz w:val="28"/>
          <w:szCs w:val="28"/>
        </w:rPr>
      </w:pPr>
      <w:r w:rsidRPr="001310F3">
        <w:rPr>
          <w:sz w:val="28"/>
          <w:szCs w:val="28"/>
        </w:rPr>
        <w:t xml:space="preserve">Социология относится к сравнительно молодым наукам. У нее есть конкретный родоначальник - французский ученый Огюст Конт. В 30-е гг. 19 в. естественные науки (физика, химия, зоология) находились в состоянии бурного развития, делались крупные открытия. Конт первым поставил перед научной общественностью важную проблему. Познавая живой и неживой мир с помощью научных методов, исследователи накопили множество всесторонних фактов об эволюции живого мира, о металлах, газах, и массе других природных явлений, но до сих пор не было науки, которая бы бесспорно научными методами изучала само человеческое общество. Конт предложил создать такую науку (первоначально назвал ее социальной физикой), которая подобно физике должна изучать общество, накапливая факты, убедительно позволяющие делать правильные выводы. Чуть позже Конт предложил другое название – социология (социо – общество, логос – слово, знание, наука). </w:t>
      </w:r>
    </w:p>
    <w:p w:rsidR="005073CB" w:rsidRPr="001310F3" w:rsidRDefault="005073CB" w:rsidP="001310F3">
      <w:pPr>
        <w:spacing w:line="360" w:lineRule="auto"/>
        <w:ind w:firstLine="709"/>
        <w:jc w:val="both"/>
        <w:rPr>
          <w:sz w:val="28"/>
          <w:szCs w:val="28"/>
        </w:rPr>
      </w:pPr>
      <w:r w:rsidRPr="001310F3">
        <w:rPr>
          <w:sz w:val="28"/>
          <w:szCs w:val="28"/>
        </w:rPr>
        <w:t>Он считал, что главным методом, инструментом, с помощью которого ученые будут изучать общество - наблюдение, сравнение (в том числе историческое сравнение) и эксперимент. Он надеялся, что социология поможет правительству правильно, учитывая все последствия проводимых реформ, и в целом управлять обществом.</w:t>
      </w:r>
    </w:p>
    <w:p w:rsidR="005073CB" w:rsidRPr="001310F3" w:rsidRDefault="005073CB" w:rsidP="001310F3">
      <w:pPr>
        <w:spacing w:line="360" w:lineRule="auto"/>
        <w:ind w:firstLine="709"/>
        <w:jc w:val="both"/>
        <w:rPr>
          <w:sz w:val="28"/>
          <w:szCs w:val="28"/>
        </w:rPr>
      </w:pPr>
      <w:r w:rsidRPr="001310F3">
        <w:rPr>
          <w:sz w:val="28"/>
          <w:szCs w:val="28"/>
        </w:rPr>
        <w:t>Предметом социологии Конт считал общество, общественную жизнь, связи между группами людей, различными учреждениями, созданными людьми для управления, для наилучшего распределения. Социология времен Конта превратилась в ведущую науку об обществе. Сегодня существуют десятки наук, изучающих общество, те или иные стороны жизни общества: экономика, демография, этика, философия, культурологи, история и т.д. Родственными дисциплинами являются история, философия, демография, этнология, - все они изучают общество с позиций его устройства, развития и функционирования, но каждая схватывает лишь свой ракурс: философия раскрывает общие законы устройства, развития и функционирования общества; история дает конкретную картину реализации этих законов в их движении от прошлого к настоящему; демография и этнология изучает конкретные народы и культуры в их историческом развитии и конкретизирует эти общие законы в структуре общества. Многие разделы теоретической социологии сопоставимы с философскими реконструкциями. При анализе таких понятий социологии, как, например: общество, культура, цивилизация, класс и т.д., очень трудно провести границу между философскими и социологическими ракурсами.</w:t>
      </w:r>
    </w:p>
    <w:p w:rsidR="005073CB" w:rsidRPr="001310F3" w:rsidRDefault="005073CB" w:rsidP="001310F3">
      <w:pPr>
        <w:spacing w:line="360" w:lineRule="auto"/>
        <w:ind w:firstLine="709"/>
        <w:jc w:val="both"/>
        <w:rPr>
          <w:sz w:val="28"/>
          <w:szCs w:val="28"/>
        </w:rPr>
      </w:pPr>
      <w:r w:rsidRPr="001310F3">
        <w:rPr>
          <w:sz w:val="28"/>
          <w:szCs w:val="28"/>
        </w:rPr>
        <w:t>В организационной структуре социологии как науки существуют три независимых уровня:</w:t>
      </w:r>
    </w:p>
    <w:p w:rsidR="005073CB" w:rsidRPr="001310F3" w:rsidRDefault="005073CB" w:rsidP="001310F3">
      <w:pPr>
        <w:spacing w:line="360" w:lineRule="auto"/>
        <w:ind w:firstLine="709"/>
        <w:jc w:val="both"/>
        <w:textAlignment w:val="baseline"/>
        <w:rPr>
          <w:sz w:val="28"/>
          <w:szCs w:val="28"/>
        </w:rPr>
      </w:pPr>
      <w:r w:rsidRPr="001310F3">
        <w:rPr>
          <w:sz w:val="28"/>
          <w:szCs w:val="28"/>
        </w:rPr>
        <w:t>- уровень фундаментальных исследований, задачей которого является приращение научного знания путем построения теорий, раскрывающих универсальные закономерности и принципы;</w:t>
      </w:r>
    </w:p>
    <w:p w:rsidR="005073CB" w:rsidRPr="001310F3" w:rsidRDefault="005073CB" w:rsidP="001310F3">
      <w:pPr>
        <w:spacing w:line="360" w:lineRule="auto"/>
        <w:ind w:firstLine="709"/>
        <w:jc w:val="both"/>
        <w:textAlignment w:val="baseline"/>
        <w:rPr>
          <w:sz w:val="28"/>
          <w:szCs w:val="28"/>
        </w:rPr>
      </w:pPr>
      <w:r w:rsidRPr="001310F3">
        <w:rPr>
          <w:sz w:val="28"/>
          <w:szCs w:val="28"/>
        </w:rPr>
        <w:t>- уровень прикладных исследований, в которых ставится задача изучения актуальных проблем на основе существующих фундаментальных знаний, имеющих практическую ценность;</w:t>
      </w:r>
    </w:p>
    <w:p w:rsidR="005073CB" w:rsidRPr="001310F3" w:rsidRDefault="005073CB" w:rsidP="001310F3">
      <w:pPr>
        <w:spacing w:line="360" w:lineRule="auto"/>
        <w:ind w:firstLine="709"/>
        <w:jc w:val="both"/>
        <w:textAlignment w:val="baseline"/>
        <w:rPr>
          <w:sz w:val="28"/>
          <w:szCs w:val="28"/>
        </w:rPr>
      </w:pPr>
      <w:r w:rsidRPr="001310F3">
        <w:rPr>
          <w:sz w:val="28"/>
          <w:szCs w:val="28"/>
        </w:rPr>
        <w:t>- социальная инженерия – уровень практического внедрения научных знаний.</w:t>
      </w:r>
    </w:p>
    <w:p w:rsidR="005073CB" w:rsidRPr="001310F3" w:rsidRDefault="005073CB" w:rsidP="001310F3">
      <w:pPr>
        <w:spacing w:line="360" w:lineRule="auto"/>
        <w:ind w:firstLine="709"/>
        <w:jc w:val="both"/>
        <w:rPr>
          <w:sz w:val="28"/>
          <w:szCs w:val="28"/>
        </w:rPr>
      </w:pPr>
      <w:r w:rsidRPr="001310F3">
        <w:rPr>
          <w:sz w:val="28"/>
          <w:szCs w:val="28"/>
        </w:rPr>
        <w:t>Социология, развиваясь, усложнялась. Возникло разделение на теоретическую и эмпирическую. Кроме того, возникло понятие конкретной, прикладной социологии. Конкретная социологическая дисциплина изучает не общество как таковое, а его часть, например, социология семьи - семью, социология культуры – культуру. Во всех этих исследованиях социология выступает как научная система, т.к. основной целью является получение научного знания об обществе в целом или об отдельных его фрагментах. Прикладная социология исследует не общие социологические проблемы, а специфические. Например, в прикладных исследованиях не строится общая социологическая теория семьи, а могут исследоваться специфические проблемы молодой семьи. Кроме того, выделяется практическая социология, которая уже выходит за рамки социологии как науки и приобретает сугубо практический характер. Например, сбор оперативной информации по тем или иным вопросам текущей жизни (политики, экономики, культуры и т.д.). Таким образом, социология представляет собой сложную систему знания, каждый элемент которой конкретизирует общее представление о предмете науки, методах исследования и способах его оформления. Предметом социологии является изучение общества или его отдельных фрагментов через призму их социальной организации, социальных связей и отношений, на базе чего раскрываются общие законы функционирования социальных объектов и строятся прогнозы о перспективах их развития.</w:t>
      </w:r>
    </w:p>
    <w:p w:rsidR="005073CB" w:rsidRPr="00A4341D" w:rsidRDefault="005073CB" w:rsidP="00A4341D">
      <w:pPr>
        <w:pStyle w:val="FR1"/>
        <w:spacing w:line="360" w:lineRule="auto"/>
        <w:ind w:left="0" w:right="0" w:firstLine="709"/>
        <w:jc w:val="both"/>
        <w:rPr>
          <w:rFonts w:ascii="Times New Roman" w:hAnsi="Times New Roman"/>
          <w:i w:val="0"/>
          <w:sz w:val="28"/>
          <w:szCs w:val="28"/>
        </w:rPr>
      </w:pPr>
      <w:r w:rsidRPr="001310F3">
        <w:rPr>
          <w:rFonts w:ascii="Times New Roman" w:hAnsi="Times New Roman" w:cs="Times New Roman"/>
          <w:b/>
          <w:i w:val="0"/>
          <w:sz w:val="28"/>
          <w:szCs w:val="28"/>
        </w:rPr>
        <w:t>Функции социологии</w:t>
      </w:r>
      <w:r w:rsidR="00A4341D">
        <w:rPr>
          <w:rFonts w:ascii="Times New Roman" w:hAnsi="Times New Roman" w:cs="Times New Roman"/>
          <w:b/>
          <w:i w:val="0"/>
          <w:sz w:val="28"/>
          <w:szCs w:val="28"/>
        </w:rPr>
        <w:t xml:space="preserve">. </w:t>
      </w:r>
      <w:r w:rsidRPr="00A4341D">
        <w:rPr>
          <w:rFonts w:ascii="Times New Roman" w:hAnsi="Times New Roman"/>
          <w:i w:val="0"/>
          <w:sz w:val="28"/>
          <w:szCs w:val="28"/>
        </w:rPr>
        <w:t>Многообразие</w:t>
      </w:r>
      <w:r w:rsidRPr="00A4341D">
        <w:rPr>
          <w:rFonts w:ascii="Times New Roman" w:hAnsi="Times New Roman"/>
          <w:b/>
          <w:bCs/>
          <w:i w:val="0"/>
          <w:sz w:val="28"/>
          <w:szCs w:val="28"/>
        </w:rPr>
        <w:t xml:space="preserve"> </w:t>
      </w:r>
      <w:r w:rsidRPr="00A4341D">
        <w:rPr>
          <w:rFonts w:ascii="Times New Roman" w:hAnsi="Times New Roman"/>
          <w:bCs/>
          <w:i w:val="0"/>
          <w:sz w:val="28"/>
          <w:szCs w:val="28"/>
        </w:rPr>
        <w:t>связей социологии с жизнью общества,</w:t>
      </w:r>
      <w:r w:rsidRPr="00A4341D">
        <w:rPr>
          <w:rFonts w:ascii="Times New Roman" w:hAnsi="Times New Roman"/>
          <w:i w:val="0"/>
          <w:sz w:val="28"/>
          <w:szCs w:val="28"/>
        </w:rPr>
        <w:t xml:space="preserve"> ее общественное предназначение определяются, в</w:t>
      </w:r>
      <w:r w:rsidRPr="00A4341D">
        <w:rPr>
          <w:rFonts w:ascii="Times New Roman" w:hAnsi="Times New Roman"/>
          <w:bCs/>
          <w:i w:val="0"/>
          <w:sz w:val="28"/>
          <w:szCs w:val="28"/>
        </w:rPr>
        <w:t xml:space="preserve"> первую очередь, функциями, которые она выполняет. Одной из важнейших функций социологии, как и всякой</w:t>
      </w:r>
      <w:r w:rsidRPr="00A4341D">
        <w:rPr>
          <w:rFonts w:ascii="Times New Roman" w:hAnsi="Times New Roman"/>
          <w:i w:val="0"/>
          <w:sz w:val="28"/>
          <w:szCs w:val="28"/>
        </w:rPr>
        <w:t xml:space="preserve"> другой науки, является</w:t>
      </w:r>
      <w:r w:rsidRPr="00A4341D">
        <w:rPr>
          <w:rFonts w:ascii="Times New Roman" w:hAnsi="Times New Roman"/>
          <w:b/>
          <w:bCs/>
          <w:i w:val="0"/>
          <w:sz w:val="28"/>
          <w:szCs w:val="28"/>
        </w:rPr>
        <w:t xml:space="preserve"> познавательная.</w:t>
      </w:r>
      <w:r w:rsidRPr="00A4341D">
        <w:rPr>
          <w:rFonts w:ascii="Times New Roman" w:hAnsi="Times New Roman"/>
          <w:i w:val="0"/>
          <w:sz w:val="28"/>
          <w:szCs w:val="28"/>
        </w:rPr>
        <w:t xml:space="preserve"> Социология</w:t>
      </w:r>
      <w:r w:rsidRPr="00A4341D">
        <w:rPr>
          <w:rFonts w:ascii="Times New Roman" w:hAnsi="Times New Roman"/>
          <w:b/>
          <w:bCs/>
          <w:i w:val="0"/>
          <w:sz w:val="28"/>
          <w:szCs w:val="28"/>
        </w:rPr>
        <w:t xml:space="preserve"> на всех уровнях и во всех</w:t>
      </w:r>
      <w:r w:rsidRPr="00A4341D">
        <w:rPr>
          <w:rFonts w:ascii="Times New Roman" w:hAnsi="Times New Roman"/>
          <w:i w:val="0"/>
          <w:sz w:val="28"/>
          <w:szCs w:val="28"/>
        </w:rPr>
        <w:t xml:space="preserve"> своих</w:t>
      </w:r>
      <w:r w:rsidRPr="00A4341D">
        <w:rPr>
          <w:rFonts w:ascii="Times New Roman" w:hAnsi="Times New Roman"/>
          <w:b/>
          <w:bCs/>
          <w:i w:val="0"/>
          <w:sz w:val="28"/>
          <w:szCs w:val="28"/>
        </w:rPr>
        <w:t xml:space="preserve"> структурных</w:t>
      </w:r>
      <w:r w:rsidRPr="00A4341D">
        <w:rPr>
          <w:rFonts w:ascii="Times New Roman" w:hAnsi="Times New Roman"/>
          <w:i w:val="0"/>
          <w:sz w:val="28"/>
          <w:szCs w:val="28"/>
        </w:rPr>
        <w:t xml:space="preserve"> элементах обеспечивает, прежде всего, прирост</w:t>
      </w:r>
      <w:r w:rsidRPr="00A4341D">
        <w:rPr>
          <w:rFonts w:ascii="Times New Roman" w:hAnsi="Times New Roman"/>
          <w:b/>
          <w:bCs/>
          <w:i w:val="0"/>
          <w:sz w:val="28"/>
          <w:szCs w:val="28"/>
        </w:rPr>
        <w:t xml:space="preserve"> нового знания о различных </w:t>
      </w:r>
      <w:r w:rsidRPr="00A4341D">
        <w:rPr>
          <w:rFonts w:ascii="Times New Roman" w:hAnsi="Times New Roman"/>
          <w:i w:val="0"/>
          <w:sz w:val="28"/>
          <w:szCs w:val="28"/>
        </w:rPr>
        <w:t>сферах социальной</w:t>
      </w:r>
      <w:r w:rsidRPr="00A4341D">
        <w:rPr>
          <w:rFonts w:ascii="Times New Roman" w:hAnsi="Times New Roman"/>
          <w:b/>
          <w:bCs/>
          <w:i w:val="0"/>
          <w:sz w:val="28"/>
          <w:szCs w:val="28"/>
        </w:rPr>
        <w:t xml:space="preserve"> жизни,</w:t>
      </w:r>
      <w:r w:rsidRPr="00A4341D">
        <w:rPr>
          <w:rFonts w:ascii="Times New Roman" w:hAnsi="Times New Roman"/>
          <w:i w:val="0"/>
          <w:sz w:val="28"/>
          <w:szCs w:val="28"/>
        </w:rPr>
        <w:t xml:space="preserve"> раскрывает</w:t>
      </w:r>
      <w:r w:rsidRPr="00A4341D">
        <w:rPr>
          <w:rFonts w:ascii="Times New Roman" w:hAnsi="Times New Roman"/>
          <w:b/>
          <w:bCs/>
          <w:i w:val="0"/>
          <w:sz w:val="28"/>
          <w:szCs w:val="28"/>
        </w:rPr>
        <w:t xml:space="preserve"> закономерности и</w:t>
      </w:r>
      <w:r w:rsidRPr="00A4341D">
        <w:rPr>
          <w:rFonts w:ascii="Times New Roman" w:hAnsi="Times New Roman"/>
          <w:i w:val="0"/>
          <w:sz w:val="28"/>
          <w:szCs w:val="28"/>
        </w:rPr>
        <w:t xml:space="preserve"> перспективы социального развития общества. Этому служат</w:t>
      </w:r>
      <w:r w:rsidRPr="00A4341D">
        <w:rPr>
          <w:rFonts w:ascii="Times New Roman" w:hAnsi="Times New Roman"/>
          <w:b/>
          <w:bCs/>
          <w:i w:val="0"/>
          <w:sz w:val="28"/>
          <w:szCs w:val="28"/>
        </w:rPr>
        <w:t xml:space="preserve"> как</w:t>
      </w:r>
      <w:r w:rsidRPr="00A4341D">
        <w:rPr>
          <w:rFonts w:ascii="Times New Roman" w:hAnsi="Times New Roman"/>
          <w:i w:val="0"/>
          <w:sz w:val="28"/>
          <w:szCs w:val="28"/>
        </w:rPr>
        <w:t xml:space="preserve"> фундаментальные теоретические изыскания, вырабатывающие методологические принципы познания социальных процессов и обобщающих значительный фактический материал, так и непосредственно </w:t>
      </w:r>
      <w:r w:rsidRPr="00A4341D">
        <w:rPr>
          <w:rFonts w:ascii="Times New Roman" w:hAnsi="Times New Roman"/>
          <w:b/>
          <w:bCs/>
          <w:i w:val="0"/>
          <w:sz w:val="28"/>
          <w:szCs w:val="28"/>
        </w:rPr>
        <w:t>эмпирические</w:t>
      </w:r>
      <w:r w:rsidRPr="00A4341D">
        <w:rPr>
          <w:rFonts w:ascii="Times New Roman" w:hAnsi="Times New Roman"/>
          <w:i w:val="0"/>
          <w:sz w:val="28"/>
          <w:szCs w:val="28"/>
        </w:rPr>
        <w:t xml:space="preserve"> исследования, поставляющие этой</w:t>
      </w:r>
      <w:r w:rsidRPr="00A4341D">
        <w:rPr>
          <w:rFonts w:ascii="Times New Roman" w:hAnsi="Times New Roman"/>
          <w:b/>
          <w:bCs/>
          <w:i w:val="0"/>
          <w:sz w:val="28"/>
          <w:szCs w:val="28"/>
        </w:rPr>
        <w:t xml:space="preserve"> науке</w:t>
      </w:r>
      <w:r w:rsidRPr="00A4341D">
        <w:rPr>
          <w:rFonts w:ascii="Times New Roman" w:hAnsi="Times New Roman"/>
          <w:i w:val="0"/>
          <w:sz w:val="28"/>
          <w:szCs w:val="28"/>
        </w:rPr>
        <w:t xml:space="preserve"> богатый фактический материал,</w:t>
      </w:r>
      <w:r w:rsidRPr="00A4341D">
        <w:rPr>
          <w:rFonts w:ascii="Times New Roman" w:hAnsi="Times New Roman"/>
          <w:b/>
          <w:bCs/>
          <w:i w:val="0"/>
          <w:sz w:val="28"/>
          <w:szCs w:val="28"/>
        </w:rPr>
        <w:t xml:space="preserve"> конкретную</w:t>
      </w:r>
      <w:r w:rsidRPr="00A4341D">
        <w:rPr>
          <w:rFonts w:ascii="Times New Roman" w:hAnsi="Times New Roman"/>
          <w:i w:val="0"/>
          <w:sz w:val="28"/>
          <w:szCs w:val="28"/>
        </w:rPr>
        <w:t xml:space="preserve"> информацию о тех или иных областях общественной</w:t>
      </w:r>
      <w:r w:rsidRPr="00A4341D">
        <w:rPr>
          <w:rFonts w:ascii="Times New Roman" w:hAnsi="Times New Roman"/>
          <w:b/>
          <w:bCs/>
          <w:i w:val="0"/>
          <w:sz w:val="28"/>
          <w:szCs w:val="28"/>
        </w:rPr>
        <w:t xml:space="preserve"> жизни.</w:t>
      </w:r>
    </w:p>
    <w:p w:rsidR="002C230A" w:rsidRPr="001310F3" w:rsidRDefault="005073CB" w:rsidP="001310F3">
      <w:pPr>
        <w:spacing w:line="360" w:lineRule="auto"/>
        <w:ind w:firstLine="709"/>
        <w:jc w:val="both"/>
        <w:rPr>
          <w:sz w:val="28"/>
          <w:szCs w:val="28"/>
        </w:rPr>
      </w:pPr>
      <w:r w:rsidRPr="001310F3">
        <w:rPr>
          <w:sz w:val="28"/>
          <w:szCs w:val="28"/>
        </w:rPr>
        <w:t>Характерной</w:t>
      </w:r>
      <w:r w:rsidRPr="001310F3">
        <w:rPr>
          <w:b/>
          <w:bCs/>
          <w:sz w:val="28"/>
          <w:szCs w:val="28"/>
        </w:rPr>
        <w:t xml:space="preserve"> чертой</w:t>
      </w:r>
      <w:r w:rsidRPr="001310F3">
        <w:rPr>
          <w:sz w:val="28"/>
          <w:szCs w:val="28"/>
        </w:rPr>
        <w:t xml:space="preserve"> социологии является единство теории и практики. Значительная часть</w:t>
      </w:r>
      <w:r w:rsidRPr="001310F3">
        <w:rPr>
          <w:b/>
          <w:bCs/>
          <w:sz w:val="28"/>
          <w:szCs w:val="28"/>
        </w:rPr>
        <w:t xml:space="preserve"> социологических</w:t>
      </w:r>
      <w:r w:rsidRPr="001310F3">
        <w:rPr>
          <w:sz w:val="28"/>
          <w:szCs w:val="28"/>
        </w:rPr>
        <w:t xml:space="preserve"> исследований</w:t>
      </w:r>
      <w:r w:rsidRPr="001310F3">
        <w:rPr>
          <w:b/>
          <w:bCs/>
          <w:sz w:val="28"/>
          <w:szCs w:val="28"/>
        </w:rPr>
        <w:t xml:space="preserve"> ориентирована на</w:t>
      </w:r>
      <w:r w:rsidRPr="001310F3">
        <w:rPr>
          <w:sz w:val="28"/>
          <w:szCs w:val="28"/>
        </w:rPr>
        <w:t xml:space="preserve"> решение практических проблем. В этом плане</w:t>
      </w:r>
      <w:r w:rsidRPr="001310F3">
        <w:rPr>
          <w:b/>
          <w:bCs/>
          <w:sz w:val="28"/>
          <w:szCs w:val="28"/>
        </w:rPr>
        <w:t xml:space="preserve"> на первое место</w:t>
      </w:r>
      <w:r w:rsidRPr="001310F3">
        <w:rPr>
          <w:sz w:val="28"/>
          <w:szCs w:val="28"/>
        </w:rPr>
        <w:t xml:space="preserve"> выступает</w:t>
      </w:r>
      <w:r w:rsidRPr="001310F3">
        <w:rPr>
          <w:b/>
          <w:bCs/>
          <w:sz w:val="28"/>
          <w:szCs w:val="28"/>
        </w:rPr>
        <w:t xml:space="preserve"> прикладная функция</w:t>
      </w:r>
      <w:r w:rsidRPr="001310F3">
        <w:rPr>
          <w:sz w:val="28"/>
          <w:szCs w:val="28"/>
        </w:rPr>
        <w:t xml:space="preserve"> социологии, в рамках</w:t>
      </w:r>
      <w:r w:rsidRPr="001310F3">
        <w:rPr>
          <w:b/>
          <w:bCs/>
          <w:sz w:val="28"/>
          <w:szCs w:val="28"/>
        </w:rPr>
        <w:t xml:space="preserve"> ко</w:t>
      </w:r>
      <w:r w:rsidR="002C230A" w:rsidRPr="001310F3">
        <w:rPr>
          <w:sz w:val="28"/>
          <w:szCs w:val="28"/>
        </w:rPr>
        <w:t>торой проявляется ряд ее других функций. Социологические исследования дают конкретную информацию для осуществления действенного социального контроля над социальными процессами. Без этой информации возрастает возможность появления социального напряжения, социальных кризисов и катаклизмов. В подавляющем большинстве стран органы исполнительной и представительной власти, политические партии и объединения широко используют возможности социологии для проведения целенаправленной политики во всех сферах общественной жизни. В этом проявляется</w:t>
      </w:r>
      <w:r w:rsidR="002C230A" w:rsidRPr="001310F3">
        <w:rPr>
          <w:b/>
          <w:bCs/>
          <w:sz w:val="28"/>
          <w:szCs w:val="28"/>
        </w:rPr>
        <w:t xml:space="preserve"> функция социального контроля.</w:t>
      </w:r>
    </w:p>
    <w:p w:rsidR="002C230A" w:rsidRPr="001310F3" w:rsidRDefault="002C230A" w:rsidP="001310F3">
      <w:pPr>
        <w:spacing w:line="360" w:lineRule="auto"/>
        <w:ind w:firstLine="709"/>
        <w:jc w:val="both"/>
        <w:rPr>
          <w:sz w:val="28"/>
          <w:szCs w:val="28"/>
        </w:rPr>
      </w:pPr>
      <w:r w:rsidRPr="001310F3">
        <w:rPr>
          <w:sz w:val="28"/>
          <w:szCs w:val="28"/>
        </w:rPr>
        <w:t>Практическая направленность социологии выражается и в том, что она способна выработать научно обоснованные прогнозы о тенденциях развития социальных процессов в будущем. В этом проявляется</w:t>
      </w:r>
      <w:r w:rsidRPr="001310F3">
        <w:rPr>
          <w:b/>
          <w:bCs/>
          <w:sz w:val="28"/>
          <w:szCs w:val="28"/>
        </w:rPr>
        <w:t xml:space="preserve"> прогностическая функция</w:t>
      </w:r>
      <w:r w:rsidRPr="001310F3">
        <w:rPr>
          <w:sz w:val="28"/>
          <w:szCs w:val="28"/>
        </w:rPr>
        <w:t xml:space="preserve"> социологии. Особенно важно иметь такой прогноз в переходный период развития общества. В этом плане социология способна: 1) определить, каков диапазон возможностей, вероятностей, открывающихся перед участниками событий на данном историческом этапе; 2) представить альтернативные сценарии будущих процессов, связанных с каждым из выбранных решений; 3) рассчитать вероятные потери по каждому из альтернативных вариантов, включая побочные эффекты, а также долговременные последствия и т. д.</w:t>
      </w:r>
    </w:p>
    <w:p w:rsidR="002C230A" w:rsidRPr="001310F3" w:rsidRDefault="002C230A" w:rsidP="001310F3">
      <w:pPr>
        <w:spacing w:line="360" w:lineRule="auto"/>
        <w:ind w:firstLine="709"/>
        <w:jc w:val="both"/>
        <w:rPr>
          <w:sz w:val="28"/>
          <w:szCs w:val="28"/>
        </w:rPr>
      </w:pPr>
      <w:r w:rsidRPr="001310F3">
        <w:rPr>
          <w:sz w:val="28"/>
          <w:szCs w:val="28"/>
        </w:rPr>
        <w:t>Большое значение в жизни общества имеет использование социологических исследований для планирования развития разнообразных сфер общественной жизни.</w:t>
      </w:r>
      <w:r w:rsidRPr="001310F3">
        <w:rPr>
          <w:b/>
          <w:bCs/>
          <w:sz w:val="28"/>
          <w:szCs w:val="28"/>
        </w:rPr>
        <w:t xml:space="preserve"> Социальное планирование</w:t>
      </w:r>
      <w:r w:rsidRPr="001310F3">
        <w:rPr>
          <w:sz w:val="28"/>
          <w:szCs w:val="28"/>
        </w:rPr>
        <w:t xml:space="preserve"> развито во всех странах мира, независимо от социальных систем. Оно охватывает самые широкие области, начиная от определенных процессов жизнедеятельности мирового сообщества, отдельных регионов и стран и кончая социальным планированием жизни городов, сел, отдельных предприятий и коллективов.</w:t>
      </w:r>
    </w:p>
    <w:p w:rsidR="00BC7F27" w:rsidRDefault="002C230A" w:rsidP="00E36B89">
      <w:pPr>
        <w:spacing w:line="360" w:lineRule="auto"/>
        <w:ind w:firstLine="709"/>
        <w:jc w:val="both"/>
        <w:rPr>
          <w:b/>
          <w:bCs/>
          <w:sz w:val="28"/>
          <w:szCs w:val="28"/>
        </w:rPr>
      </w:pPr>
      <w:r w:rsidRPr="001310F3">
        <w:rPr>
          <w:sz w:val="28"/>
          <w:szCs w:val="28"/>
        </w:rPr>
        <w:t>Социология, несмотря на личные установки ученых-социологов, выполняла и продолжает выполнять</w:t>
      </w:r>
      <w:r w:rsidRPr="001310F3">
        <w:rPr>
          <w:b/>
          <w:bCs/>
          <w:sz w:val="28"/>
          <w:szCs w:val="28"/>
        </w:rPr>
        <w:t xml:space="preserve"> идеологическую функцию. </w:t>
      </w:r>
      <w:r w:rsidRPr="001310F3">
        <w:rPr>
          <w:sz w:val="28"/>
          <w:szCs w:val="28"/>
        </w:rPr>
        <w:t>Результаты исследований могут использоваться в интересах каких-либо социальных групп для достижения ими определенных социальных целей. Социологическое знание зачастую служит средством манипулирования поведением людей, формирования определенных стереотипов поведения, создания системы ценностных и социальных предпочтений и т. д. Но социология может служить и улучшению взаимопонимания между людьми, формированию у них чувства близости, что в конце концов способствует совершенствованию общественных отношений. В этом случае говорят о</w:t>
      </w:r>
      <w:r w:rsidRPr="001310F3">
        <w:rPr>
          <w:b/>
          <w:bCs/>
          <w:sz w:val="28"/>
          <w:szCs w:val="28"/>
        </w:rPr>
        <w:t xml:space="preserve"> гуманистической функции социологии</w:t>
      </w:r>
      <w:r w:rsidR="00E7295D" w:rsidRPr="001310F3">
        <w:rPr>
          <w:b/>
          <w:bCs/>
          <w:sz w:val="28"/>
          <w:szCs w:val="28"/>
        </w:rPr>
        <w:t>.</w:t>
      </w:r>
    </w:p>
    <w:p w:rsidR="00E36B89" w:rsidRPr="001310F3" w:rsidRDefault="00E36B89" w:rsidP="00E36B89">
      <w:pPr>
        <w:spacing w:line="360" w:lineRule="auto"/>
        <w:ind w:firstLine="709"/>
        <w:jc w:val="both"/>
        <w:rPr>
          <w:b/>
          <w:sz w:val="28"/>
          <w:szCs w:val="28"/>
        </w:rPr>
      </w:pPr>
    </w:p>
    <w:p w:rsidR="00327F17" w:rsidRPr="001310F3" w:rsidRDefault="00327F17" w:rsidP="00E36B89">
      <w:pPr>
        <w:numPr>
          <w:ilvl w:val="0"/>
          <w:numId w:val="5"/>
        </w:numPr>
        <w:shd w:val="clear" w:color="auto" w:fill="FFFFFF"/>
        <w:spacing w:line="360" w:lineRule="auto"/>
        <w:jc w:val="center"/>
        <w:rPr>
          <w:b/>
          <w:sz w:val="28"/>
        </w:rPr>
      </w:pPr>
      <w:r w:rsidRPr="001310F3">
        <w:rPr>
          <w:b/>
          <w:color w:val="000000"/>
          <w:sz w:val="28"/>
        </w:rPr>
        <w:t>Социальный институт: сущность, качества, виды, функции</w:t>
      </w:r>
    </w:p>
    <w:p w:rsidR="00BC7F27" w:rsidRPr="001310F3" w:rsidRDefault="00BC7F27" w:rsidP="001310F3">
      <w:pPr>
        <w:spacing w:line="360" w:lineRule="auto"/>
        <w:ind w:firstLine="709"/>
        <w:jc w:val="both"/>
        <w:rPr>
          <w:sz w:val="28"/>
          <w:szCs w:val="28"/>
        </w:rPr>
      </w:pPr>
    </w:p>
    <w:p w:rsidR="00BC7F27" w:rsidRPr="001310F3" w:rsidRDefault="00BC7F27" w:rsidP="001310F3">
      <w:pPr>
        <w:spacing w:line="360" w:lineRule="auto"/>
        <w:ind w:firstLine="709"/>
        <w:jc w:val="both"/>
        <w:rPr>
          <w:sz w:val="28"/>
          <w:szCs w:val="28"/>
        </w:rPr>
      </w:pPr>
      <w:r w:rsidRPr="001310F3">
        <w:rPr>
          <w:sz w:val="28"/>
          <w:szCs w:val="28"/>
        </w:rPr>
        <w:t xml:space="preserve">Общество как целостная система представляет собой сложное сочетание различных видов связей, которые в свою очередь распадаются на экономические (производственные финансовые, торговые, потребительские, и т.д.), политические, правовые, культурные и т.д. Так Конт пытался представить социальную структуру (статику в его терминологии) как сложный организм, в котором устанавливаются особые связи от семьи до системы религии и государства. Многие социологи 19 и 20 вв. как на западе, так и в России считали главным объектом исследований социальные институты. Они обосновывали приоритетность изучения социальных институтов тем, что фактически все многообразие взаимоотношений и социальных связей, складывающихся в обществе, как между индивидуумами, так и между группами, реализуются через социальные институты. </w:t>
      </w:r>
    </w:p>
    <w:p w:rsidR="00BC7F27" w:rsidRPr="001310F3" w:rsidRDefault="00BC7F27" w:rsidP="001310F3">
      <w:pPr>
        <w:spacing w:line="360" w:lineRule="auto"/>
        <w:ind w:firstLine="709"/>
        <w:jc w:val="both"/>
        <w:rPr>
          <w:sz w:val="28"/>
          <w:szCs w:val="28"/>
        </w:rPr>
      </w:pPr>
      <w:r w:rsidRPr="001310F3">
        <w:rPr>
          <w:sz w:val="28"/>
          <w:szCs w:val="28"/>
        </w:rPr>
        <w:t>В обществе функционируют сотни социальных институтов, имеющие различные типологию, однако чаще всего социальные институты подразделяются на группы по сферам деятельности этих институтов. Выделяют: социально-политические, социально-экономические, социально-культурные институты, а также институт семьи с примыкающими институтами брака, развода.</w:t>
      </w:r>
    </w:p>
    <w:p w:rsidR="00BC7F27" w:rsidRPr="001310F3" w:rsidRDefault="00BC7F27" w:rsidP="001310F3">
      <w:pPr>
        <w:spacing w:line="360" w:lineRule="auto"/>
        <w:ind w:firstLine="709"/>
        <w:jc w:val="both"/>
        <w:rPr>
          <w:sz w:val="28"/>
          <w:szCs w:val="28"/>
        </w:rPr>
      </w:pPr>
      <w:r w:rsidRPr="001310F3">
        <w:rPr>
          <w:sz w:val="28"/>
          <w:szCs w:val="28"/>
        </w:rPr>
        <w:t>Для поддержания общественного порядка и обеспечения стабильности социальных связей и взаимодействия социальных групп и общества в целом существует система социального контроля, важной частью которого являются социальные институты. Социальными институтами являются: государство, политические партии, армия, суд, семья, право, мораль, религия, образование и т.д. Чаще всего понятие социального института употребляется для обозначения всякого рода упорядочения, формализации и стандартизации социальных связей и отношений. А сам процесс стандартизации и формализации социальных связей называется – институционализация. Возникновение социальных институтов в обществе было связано, прежде всего, с объективной потребностью общества в специальном регулировании в сфере социальных отношений и связей. Социальный институт образуется на основе социальных связей, взаимодействия и отношений конкретных индивидов, социальных групп и иных общностей и призван организовать их совместную деятельность с целью удовлетворение тех или иных социальных потребностей. Так, институт семьи удовлетворяет потребность в воспроизводстве человеческого рода и воспитании детей, реализует отношения и связи между полами, поколениями и конкретными индивидами.</w:t>
      </w:r>
    </w:p>
    <w:p w:rsidR="00BC7F27" w:rsidRPr="001310F3" w:rsidRDefault="00BC7F27" w:rsidP="001310F3">
      <w:pPr>
        <w:spacing w:line="360" w:lineRule="auto"/>
        <w:ind w:firstLine="709"/>
        <w:jc w:val="both"/>
        <w:rPr>
          <w:sz w:val="28"/>
          <w:szCs w:val="28"/>
        </w:rPr>
      </w:pPr>
      <w:r w:rsidRPr="001310F3">
        <w:rPr>
          <w:sz w:val="28"/>
          <w:szCs w:val="28"/>
        </w:rPr>
        <w:t>Социальные институты могут быть рассмотрены как организованные социальные системы, характеризующиеся своей структурой, интегрированностью их элементов. С точки зрения социальных связей основными элементами социальных институтов выступают системы ценностей, норм, идеалов и образцов деятельности и поведения людей. Эта система гарантирует сходное поведение людей, согласовывает и направляет в определенное русло стремления, устанавливает способы достижения целей и удовлетворения потребностей, разрешает конфликты, возникающие в повседневной жизни – т.е. упорядочивает социальные связи. Тем самым, обеспечивая состояние равновесия и стабильности в рамках того или иного общества. Между людьми возникают самые разные отношения и связи, но лишь те из них обретают статус социального института, которые характеризуются устойчивостью. Обязательность, неизбежность определенных видов взаимоотношений и связей, их повторяемость на протяжении длительного промежутка времени приводит к тому, что эти отношения приобретают характер одинаковых, определенным образом оформленных отношений, т.е. они становятся организованными. Социальные институты любой формы лишь тогда сформируются, когда все общество или его часть имеет потребность в формировании данного института.</w:t>
      </w:r>
    </w:p>
    <w:p w:rsidR="00BC7F27" w:rsidRPr="001310F3" w:rsidRDefault="00BC7F27" w:rsidP="001310F3">
      <w:pPr>
        <w:spacing w:line="360" w:lineRule="auto"/>
        <w:ind w:firstLine="709"/>
        <w:jc w:val="both"/>
        <w:rPr>
          <w:sz w:val="28"/>
          <w:szCs w:val="28"/>
        </w:rPr>
      </w:pPr>
      <w:r w:rsidRPr="001310F3">
        <w:rPr>
          <w:sz w:val="28"/>
          <w:szCs w:val="28"/>
        </w:rPr>
        <w:t>С точки зрения организации различаются формальные и неформальные институты. Деятельность формальных институтов и все социальные связи внутри этих институтов основаны на строго установленных предписаниях (к ним относятся право, устав, инструкции). Такими институтами являются государство, суд, армия). Формальные институты играют огромную роль в современном обществе с точки зрения социальных связей. Не менее важную роль, особенно в сфере межличностного общения в малых группах, играют неформальные институты. Например, если отношения в армии регламентируются уставом и правилами, то отношения в группе ровесников собравшихся провести досуг устанавливаются специфическими «правилами игры», т.е. нормами, позволяющими разрешать возникающие конфликты. Но правила во втором случае нигде не зафиксированы в виде правил и устава. В неформальных институтах социальный контроль осуществляется с помощью норм, зафиксированных в общественном сознании, традициях, обычаях. Именно этим определяются связи между индивидами и группами в неформальных институтах, и часто это более эффективные средства, чем нормы права или другие формальные правила.</w:t>
      </w:r>
    </w:p>
    <w:p w:rsidR="00BC7F27" w:rsidRPr="001310F3" w:rsidRDefault="00BC7F27" w:rsidP="001310F3">
      <w:pPr>
        <w:spacing w:line="360" w:lineRule="auto"/>
        <w:ind w:firstLine="709"/>
        <w:jc w:val="both"/>
        <w:rPr>
          <w:sz w:val="28"/>
          <w:szCs w:val="28"/>
        </w:rPr>
      </w:pPr>
      <w:r w:rsidRPr="001310F3">
        <w:rPr>
          <w:sz w:val="28"/>
          <w:szCs w:val="28"/>
        </w:rPr>
        <w:t>В разные исторические времена на передний план выходили разные социальные институты: в первобытнообщинном обществе семья играла особую роль, в феодальном обществе базовым институтом являлась религия, в советском обществе — политические институты и прежде всего партия, в капиталистическом обществе ведущая роль принадлежит экономическим институтам. Гармоничная и сбалансированная система социальных институтов, обеспечивающих основные потребности общества и, прежде всего, необходимые связи и регулирование поведения людей, важнейшее условие сохранения и развития общества. Во время революционных или быстрых социальных изменений многие традиционные институты либо прекращают свою деятельность, либо адаптируются к новым условиям и задачам. Но формирование новых институтов требует времени, в итоге люди сталкиваются с трудностями неурегулированности новых социальных отношений и связей, поддержания общественного порядка в каких-то областях жизни. Такие переходные периоды, когда общество сталкивается с дезорганизацией традиционных социальных институтов, Дюркгейм назвал аномией.</w:t>
      </w:r>
    </w:p>
    <w:p w:rsidR="00BC7F27" w:rsidRPr="001310F3" w:rsidRDefault="00BC7F27" w:rsidP="00E36B89">
      <w:pPr>
        <w:spacing w:line="360" w:lineRule="auto"/>
        <w:ind w:firstLine="709"/>
        <w:jc w:val="both"/>
        <w:rPr>
          <w:b/>
          <w:sz w:val="28"/>
          <w:szCs w:val="28"/>
          <w:lang w:val="en-US"/>
        </w:rPr>
      </w:pPr>
      <w:r w:rsidRPr="001310F3">
        <w:rPr>
          <w:b/>
          <w:sz w:val="28"/>
          <w:szCs w:val="28"/>
        </w:rPr>
        <w:t>ХАРАКТЕРНЫЕ ЧЕРТЫ СОЦИАЛЬНЫХ ИНСТИТУТОВ</w:t>
      </w:r>
      <w:r w:rsidR="00E36B89">
        <w:rPr>
          <w:b/>
          <w:sz w:val="28"/>
          <w:szCs w:val="28"/>
        </w:rPr>
        <w:t>.</w:t>
      </w:r>
    </w:p>
    <w:p w:rsidR="00BC7F27" w:rsidRPr="001310F3" w:rsidRDefault="00BC7F27" w:rsidP="001310F3">
      <w:pPr>
        <w:spacing w:line="360" w:lineRule="auto"/>
        <w:ind w:firstLine="709"/>
        <w:jc w:val="both"/>
        <w:rPr>
          <w:sz w:val="28"/>
          <w:szCs w:val="28"/>
        </w:rPr>
      </w:pPr>
      <w:r w:rsidRPr="001310F3">
        <w:rPr>
          <w:sz w:val="28"/>
          <w:szCs w:val="28"/>
        </w:rPr>
        <w:t xml:space="preserve">Под социальным институтом принято понимать исторически сложившиеся, устойчивые, получившие определенную формализацию взаимоотношения людей. Раскрывая это понятие, мы фиксируем основные черты, присущие социальным институтам. Во-первых, им присущи более или менее длительные исторические процессы формирования. Если мы рассматриваем наиболее типичные социальные институты, играющие важную роль в любом современном обществе, то они подтверждают данную особенность. </w:t>
      </w:r>
    </w:p>
    <w:p w:rsidR="00BC7F27" w:rsidRPr="001310F3" w:rsidRDefault="00BC7F27" w:rsidP="001310F3">
      <w:pPr>
        <w:spacing w:line="360" w:lineRule="auto"/>
        <w:ind w:firstLine="709"/>
        <w:jc w:val="both"/>
        <w:rPr>
          <w:sz w:val="28"/>
          <w:szCs w:val="28"/>
        </w:rPr>
      </w:pPr>
      <w:r w:rsidRPr="001310F3">
        <w:rPr>
          <w:sz w:val="28"/>
          <w:szCs w:val="28"/>
        </w:rPr>
        <w:t>Социальные институты начали складываться еще при переходе от первобытного общества к первым цивилизациям. Первые цивилизации характеризовались именно наличием таких институтов, как, например, государство, образование, армия. А само государство, так или иначе, формой власти (монархия, республика). Разумеется, государство проделало за это время длительный путь и современное отличается от древних. Однако основные атрибуты государства – власть, законы, армия в измененном виде – существуют и сейчас. Деньги как экономический институт так же существуют, пройдя путь от черепков, золотых монет до современных форм, не утрачивая своих функций – быть основным платежным средством. Наконец, один из самых древних социальных институтов, семья, исторически пройдя путь развития, изменения существует и в настоящее время. Из этого вытекает другая характерная черта социальных институтов – устойчивое социальное взаимодействие. Между людьми возникают самые разные отношения, но лишь те из них обретают статус социального института, которые характеризуются устойчивостью.</w:t>
      </w:r>
    </w:p>
    <w:p w:rsidR="00BC7F27" w:rsidRPr="001310F3" w:rsidRDefault="00BC7F27" w:rsidP="001310F3">
      <w:pPr>
        <w:spacing w:line="360" w:lineRule="auto"/>
        <w:ind w:firstLine="709"/>
        <w:jc w:val="both"/>
        <w:rPr>
          <w:sz w:val="28"/>
          <w:szCs w:val="28"/>
        </w:rPr>
      </w:pPr>
      <w:r w:rsidRPr="001310F3">
        <w:rPr>
          <w:sz w:val="28"/>
          <w:szCs w:val="28"/>
        </w:rPr>
        <w:t>Обязательность, неизбежность определенных видов взаимоотношений, их повторяемость на протяжении длительного промежутка времени приводит к тому, что эти отношения приобретают характер одинаковых, определенным образом оформленных отношений, т.е. они становятся организованными. Социальные институты любой формы лишь тогда сформируются, когда все общество или его часть имеет потребность в формировании данного института.</w:t>
      </w:r>
    </w:p>
    <w:p w:rsidR="00BC7F27" w:rsidRPr="001310F3" w:rsidRDefault="00BC7F27" w:rsidP="001310F3">
      <w:pPr>
        <w:spacing w:line="360" w:lineRule="auto"/>
        <w:ind w:firstLine="709"/>
        <w:jc w:val="both"/>
        <w:rPr>
          <w:sz w:val="28"/>
          <w:szCs w:val="28"/>
        </w:rPr>
      </w:pPr>
      <w:r w:rsidRPr="001310F3">
        <w:rPr>
          <w:sz w:val="28"/>
          <w:szCs w:val="28"/>
        </w:rPr>
        <w:t>Для того, чтобы социальные институты выполняли свои функции, необходимо чтобы они обладали средствами, которые можно структурировать в 3 категории:</w:t>
      </w:r>
    </w:p>
    <w:p w:rsidR="00BC7F27" w:rsidRPr="001310F3" w:rsidRDefault="00BC7F27" w:rsidP="001310F3">
      <w:pPr>
        <w:widowControl/>
        <w:numPr>
          <w:ilvl w:val="0"/>
          <w:numId w:val="2"/>
        </w:numPr>
        <w:overflowPunct w:val="0"/>
        <w:spacing w:line="360" w:lineRule="auto"/>
        <w:ind w:left="0" w:firstLine="709"/>
        <w:jc w:val="both"/>
        <w:textAlignment w:val="baseline"/>
        <w:rPr>
          <w:sz w:val="28"/>
          <w:szCs w:val="28"/>
        </w:rPr>
      </w:pPr>
      <w:r w:rsidRPr="001310F3">
        <w:rPr>
          <w:sz w:val="28"/>
          <w:szCs w:val="28"/>
        </w:rPr>
        <w:t>Правовые средства – необходимые законы, правила, политические права и обязанности, регламентирующие действия людей в рамках этого социального института. Например, в любой стране существует обязанность родителей обучать детей в системе институтов образования с какого-либо возраста;</w:t>
      </w:r>
    </w:p>
    <w:p w:rsidR="00BC7F27" w:rsidRPr="001310F3" w:rsidRDefault="00BC7F27" w:rsidP="001310F3">
      <w:pPr>
        <w:widowControl/>
        <w:numPr>
          <w:ilvl w:val="0"/>
          <w:numId w:val="2"/>
        </w:numPr>
        <w:overflowPunct w:val="0"/>
        <w:spacing w:line="360" w:lineRule="auto"/>
        <w:ind w:left="0" w:firstLine="709"/>
        <w:jc w:val="both"/>
        <w:textAlignment w:val="baseline"/>
        <w:rPr>
          <w:sz w:val="28"/>
          <w:szCs w:val="28"/>
        </w:rPr>
      </w:pPr>
      <w:r w:rsidRPr="001310F3">
        <w:rPr>
          <w:sz w:val="28"/>
          <w:szCs w:val="28"/>
        </w:rPr>
        <w:t>Материальные условия, средства, с помощью которых реализуются социальные институты. Например, для вышеприведенного примера – это здания школ, вузов, обеспеченность оргтехникой, наглядным учебным материалом и т.д.;</w:t>
      </w:r>
    </w:p>
    <w:p w:rsidR="00BC7F27" w:rsidRPr="001310F3" w:rsidRDefault="00BC7F27" w:rsidP="001310F3">
      <w:pPr>
        <w:widowControl/>
        <w:numPr>
          <w:ilvl w:val="0"/>
          <w:numId w:val="2"/>
        </w:numPr>
        <w:overflowPunct w:val="0"/>
        <w:spacing w:line="360" w:lineRule="auto"/>
        <w:ind w:left="0" w:firstLine="709"/>
        <w:jc w:val="both"/>
        <w:textAlignment w:val="baseline"/>
        <w:rPr>
          <w:sz w:val="28"/>
          <w:szCs w:val="28"/>
        </w:rPr>
      </w:pPr>
      <w:r w:rsidRPr="001310F3">
        <w:rPr>
          <w:sz w:val="28"/>
          <w:szCs w:val="28"/>
        </w:rPr>
        <w:t>Моральные условия, складывающиеся в обществе, средства, обеспечивающие общественную поддержку социальным институтам. Дети идут в школу, после её окончания – на подготовительные курсы, затем в университет не потому, что их заставляют, а потому, что осознают необходимость образования для достижения успеха в жизни, для материальной обеспеченности жизни, для более высокого престижа.</w:t>
      </w:r>
    </w:p>
    <w:p w:rsidR="00BC7F27" w:rsidRPr="001310F3" w:rsidRDefault="00BC7F27" w:rsidP="001310F3">
      <w:pPr>
        <w:spacing w:line="360" w:lineRule="auto"/>
        <w:ind w:firstLine="709"/>
        <w:jc w:val="both"/>
        <w:rPr>
          <w:sz w:val="28"/>
          <w:szCs w:val="28"/>
        </w:rPr>
      </w:pPr>
      <w:r w:rsidRPr="001310F3">
        <w:rPr>
          <w:sz w:val="28"/>
          <w:szCs w:val="28"/>
        </w:rPr>
        <w:t>Наличие 2 или 3 видов средств присуще любому социальному институту.</w:t>
      </w:r>
    </w:p>
    <w:p w:rsidR="00BC7F27" w:rsidRPr="001310F3" w:rsidRDefault="00BC7F27" w:rsidP="001310F3">
      <w:pPr>
        <w:spacing w:line="360" w:lineRule="auto"/>
        <w:ind w:firstLine="709"/>
        <w:jc w:val="both"/>
        <w:rPr>
          <w:sz w:val="28"/>
          <w:szCs w:val="28"/>
        </w:rPr>
      </w:pPr>
      <w:r w:rsidRPr="001310F3">
        <w:rPr>
          <w:sz w:val="28"/>
          <w:szCs w:val="28"/>
        </w:rPr>
        <w:t>Таким образом, можно сформулировать характерные черты социальных институтов:</w:t>
      </w:r>
    </w:p>
    <w:p w:rsidR="00BC7F27" w:rsidRPr="001310F3" w:rsidRDefault="00BC7F27" w:rsidP="001310F3">
      <w:pPr>
        <w:spacing w:line="360" w:lineRule="auto"/>
        <w:ind w:firstLine="709"/>
        <w:jc w:val="both"/>
        <w:textAlignment w:val="baseline"/>
        <w:rPr>
          <w:sz w:val="28"/>
          <w:szCs w:val="28"/>
        </w:rPr>
      </w:pPr>
      <w:r w:rsidRPr="001310F3">
        <w:rPr>
          <w:sz w:val="28"/>
          <w:szCs w:val="28"/>
        </w:rPr>
        <w:t>- историчность. Они возникают исторически, как ответ на потребность общества, в качестве какой-то функции, устойчивой связи;</w:t>
      </w:r>
    </w:p>
    <w:p w:rsidR="00BC7F27" w:rsidRPr="001310F3" w:rsidRDefault="00BC7F27" w:rsidP="001310F3">
      <w:pPr>
        <w:spacing w:line="360" w:lineRule="auto"/>
        <w:ind w:firstLine="709"/>
        <w:jc w:val="both"/>
        <w:textAlignment w:val="baseline"/>
        <w:rPr>
          <w:sz w:val="28"/>
          <w:szCs w:val="28"/>
        </w:rPr>
      </w:pPr>
      <w:r w:rsidRPr="001310F3">
        <w:rPr>
          <w:sz w:val="28"/>
          <w:szCs w:val="28"/>
        </w:rPr>
        <w:t>- устойчивость; а если тот или иной институт со временем отмирает, то он существует достаточно долго (веками, эпохами), удовлетворяя какую-либо потребность или выполняя функцию;</w:t>
      </w:r>
    </w:p>
    <w:p w:rsidR="00BC7F27" w:rsidRPr="001310F3" w:rsidRDefault="00BC7F27" w:rsidP="001310F3">
      <w:pPr>
        <w:spacing w:line="360" w:lineRule="auto"/>
        <w:ind w:firstLine="709"/>
        <w:jc w:val="both"/>
        <w:textAlignment w:val="baseline"/>
        <w:rPr>
          <w:sz w:val="28"/>
          <w:szCs w:val="28"/>
        </w:rPr>
      </w:pPr>
      <w:r w:rsidRPr="001310F3">
        <w:rPr>
          <w:sz w:val="28"/>
          <w:szCs w:val="28"/>
        </w:rPr>
        <w:t>- функциональность, т.е. он выполняет важную общественную функцию;</w:t>
      </w:r>
    </w:p>
    <w:p w:rsidR="00BC7F27" w:rsidRPr="001310F3" w:rsidRDefault="00BC7F27" w:rsidP="001310F3">
      <w:pPr>
        <w:spacing w:line="360" w:lineRule="auto"/>
        <w:ind w:firstLine="709"/>
        <w:jc w:val="both"/>
        <w:textAlignment w:val="baseline"/>
        <w:rPr>
          <w:sz w:val="28"/>
          <w:szCs w:val="28"/>
        </w:rPr>
      </w:pPr>
      <w:r w:rsidRPr="001310F3">
        <w:rPr>
          <w:sz w:val="28"/>
          <w:szCs w:val="28"/>
        </w:rPr>
        <w:t>- наличие материальных средств, необходимых для выполнения функций, для которых он создан.</w:t>
      </w:r>
    </w:p>
    <w:p w:rsidR="00BC7F27" w:rsidRPr="001310F3" w:rsidRDefault="00BC7F27" w:rsidP="001310F3">
      <w:pPr>
        <w:spacing w:line="360" w:lineRule="auto"/>
        <w:ind w:firstLine="709"/>
        <w:rPr>
          <w:sz w:val="28"/>
          <w:szCs w:val="28"/>
        </w:rPr>
      </w:pPr>
    </w:p>
    <w:p w:rsidR="00FC6F29" w:rsidRPr="001310F3" w:rsidRDefault="00327F17" w:rsidP="001310F3">
      <w:pPr>
        <w:spacing w:line="360" w:lineRule="auto"/>
        <w:ind w:firstLine="709"/>
        <w:jc w:val="center"/>
        <w:rPr>
          <w:b/>
          <w:sz w:val="28"/>
          <w:szCs w:val="28"/>
        </w:rPr>
      </w:pPr>
      <w:r w:rsidRPr="001310F3">
        <w:rPr>
          <w:b/>
          <w:sz w:val="28"/>
          <w:szCs w:val="28"/>
        </w:rPr>
        <w:t>3. Понятия социального статуса</w:t>
      </w:r>
    </w:p>
    <w:p w:rsidR="00FC6F29" w:rsidRPr="001310F3" w:rsidRDefault="00FC6F29" w:rsidP="001310F3">
      <w:pPr>
        <w:spacing w:line="360" w:lineRule="auto"/>
        <w:ind w:firstLine="709"/>
        <w:jc w:val="both"/>
        <w:rPr>
          <w:sz w:val="28"/>
          <w:szCs w:val="28"/>
        </w:rPr>
      </w:pPr>
    </w:p>
    <w:p w:rsidR="00FC6F29" w:rsidRPr="001310F3" w:rsidRDefault="00FC6F29" w:rsidP="001310F3">
      <w:pPr>
        <w:spacing w:line="360" w:lineRule="auto"/>
        <w:ind w:firstLine="709"/>
        <w:jc w:val="both"/>
        <w:rPr>
          <w:sz w:val="28"/>
          <w:szCs w:val="28"/>
        </w:rPr>
      </w:pPr>
      <w:r w:rsidRPr="001310F3">
        <w:rPr>
          <w:sz w:val="28"/>
          <w:szCs w:val="28"/>
        </w:rPr>
        <w:t>Ролевая теория личности описывает ее социальное поведение с помощью понятий «социальный статус» и «социальна роль». Каждый человек в социальной системе занимает несколько позиций. Каждая из этих позиций, предполагающая определенные права и обязанности, называется статусом. Человек может иметь несколько статусов. Но чаще всего только один определяет его положение в обществе. Этот статус называется главным или интегральным. Часто бывает, что этот главный статус обусловлен его должностью (например, директор, профессор). Социальный статус отражается как во внешнем поведении и облике (одежде, жаргоне, знаках профессиональной принадлежности, и т.д.), так и во внутренней позиции (в установках, ценностных ориентациях, мотивациях и т.д.).</w:t>
      </w:r>
    </w:p>
    <w:p w:rsidR="00FC6F29" w:rsidRPr="001310F3" w:rsidRDefault="00FC6F29" w:rsidP="001310F3">
      <w:pPr>
        <w:spacing w:line="360" w:lineRule="auto"/>
        <w:ind w:firstLine="709"/>
        <w:jc w:val="both"/>
        <w:rPr>
          <w:sz w:val="28"/>
          <w:szCs w:val="28"/>
        </w:rPr>
      </w:pPr>
      <w:r w:rsidRPr="001310F3">
        <w:rPr>
          <w:sz w:val="28"/>
          <w:szCs w:val="28"/>
        </w:rPr>
        <w:t>В социологии под социальным статусом понимают оценку объективного положения человека или социальной группы в иерархической системе социальной стратификации. И обычно термин используется, когда говорят о повышении, улучшении положения личности или группы, или наоборот, о снижении.</w:t>
      </w:r>
    </w:p>
    <w:p w:rsidR="00FC6F29" w:rsidRPr="001310F3" w:rsidRDefault="00FC6F29" w:rsidP="001310F3">
      <w:pPr>
        <w:spacing w:line="360" w:lineRule="auto"/>
        <w:ind w:firstLine="709"/>
        <w:jc w:val="both"/>
        <w:rPr>
          <w:sz w:val="28"/>
          <w:szCs w:val="28"/>
        </w:rPr>
      </w:pPr>
      <w:r w:rsidRPr="001310F3">
        <w:rPr>
          <w:sz w:val="28"/>
          <w:szCs w:val="28"/>
        </w:rPr>
        <w:t>Социальный статус это объективная и всесторонняя характеристика положения человека в социальной системе, или, как аргументировал Сорокин: «Социальный статус – это место в социальном пространстве». Каждый индивид занимает в обществе одно, самое главное место, и имеет один главный или генеральный статус, это есть оценка его положения в обществе в целом. Но человек объективно включен в различные группы и общности и вместе с ними он также занимает определенное место в обществе, причем в раках какой-то группы или общности его статус место могут быть различными. Главный статус определяется в первую очередь его родом деятельности, потому что в общественном сознании любой род деятельности характеризуется доходом, следовательно, его материальными возможностями. Но есть и другие статусы и положения, которые тоже важно учитывать.</w:t>
      </w:r>
    </w:p>
    <w:p w:rsidR="00FC6F29" w:rsidRPr="001310F3" w:rsidRDefault="00FC6F29" w:rsidP="001310F3">
      <w:pPr>
        <w:spacing w:line="360" w:lineRule="auto"/>
        <w:ind w:firstLine="709"/>
        <w:jc w:val="both"/>
        <w:rPr>
          <w:sz w:val="28"/>
          <w:szCs w:val="28"/>
        </w:rPr>
      </w:pPr>
      <w:r w:rsidRPr="001310F3">
        <w:rPr>
          <w:sz w:val="28"/>
          <w:szCs w:val="28"/>
        </w:rPr>
        <w:t>Смелзер приводил такой пример. Для американца расовая принадлежность имеет большое значение. Для нас – меньшее. Статус может иметь этническую окраску. Есть статус главы семьи. Человек включен в массу систем, взаимосвязей и взаимозависимостей и обладает разными статусами. Каждый статус, и главный и неглавный, предполагает определенное поведение человека, которое от него ожидают в соответствии с его статусом. Чем больше человек включен в общественную жизнь, тем больше у него статусов. Кроме деления статусов на главные и неглавные существует еще 2 типа статусов: предписанный и приобретенный. Предписанный – статус, который получает человек при рождении (нередко к предписанным может относиться и социальное положение, хотя социальное положение человека нередко меняется с возрастом). Но большинство статусов являются приобретенными. Это – семейное положение, профессиональное, в том числе, и главный статус. Как правило, люди стремятся приобрести статус более высокий, чем они имеют.</w:t>
      </w:r>
    </w:p>
    <w:p w:rsidR="00FC6F29" w:rsidRPr="001310F3" w:rsidRDefault="00FC6F29" w:rsidP="001310F3">
      <w:pPr>
        <w:spacing w:line="360" w:lineRule="auto"/>
        <w:ind w:firstLine="709"/>
        <w:jc w:val="both"/>
        <w:rPr>
          <w:sz w:val="28"/>
          <w:szCs w:val="28"/>
        </w:rPr>
      </w:pPr>
      <w:r w:rsidRPr="001310F3">
        <w:rPr>
          <w:sz w:val="28"/>
          <w:szCs w:val="28"/>
        </w:rPr>
        <w:t>Если рассматривать формализованный статус, то в нем поведение, действия человека заранее определены инструкциями, правилами, законами (прежде всего профессиональный статус, гражданский и т.д.). Есть профессии и виды деятельности, где высока степень формализации. Есть статусы совершенно неформализованные (статус неформального лидера в малых группах).</w:t>
      </w:r>
    </w:p>
    <w:p w:rsidR="00FC6F29" w:rsidRPr="001310F3" w:rsidRDefault="00FC6F29" w:rsidP="001310F3">
      <w:pPr>
        <w:spacing w:line="360" w:lineRule="auto"/>
        <w:ind w:firstLine="709"/>
        <w:jc w:val="both"/>
        <w:rPr>
          <w:sz w:val="28"/>
          <w:szCs w:val="28"/>
        </w:rPr>
      </w:pPr>
      <w:r w:rsidRPr="001310F3">
        <w:rPr>
          <w:sz w:val="28"/>
          <w:szCs w:val="28"/>
        </w:rPr>
        <w:t>В любом статусе, а особенно в профессиональном, человек вступает в разные отношения с людьми, в разные структуры, и это называется социальными ролями. Некоторые статусы предполагают даже ролевой набор, совокупность ролей, которые играет человек в рамках своего статуса.</w:t>
      </w:r>
    </w:p>
    <w:p w:rsidR="00FC6F29" w:rsidRPr="001310F3" w:rsidRDefault="00FC6F29" w:rsidP="001310F3">
      <w:pPr>
        <w:spacing w:line="360" w:lineRule="auto"/>
        <w:ind w:firstLine="709"/>
        <w:jc w:val="both"/>
        <w:rPr>
          <w:sz w:val="28"/>
          <w:szCs w:val="28"/>
        </w:rPr>
      </w:pPr>
      <w:r w:rsidRPr="001310F3">
        <w:rPr>
          <w:sz w:val="28"/>
          <w:szCs w:val="28"/>
        </w:rPr>
        <w:t>Каждый статус предполагает от одной до многих ролей, и любой человек имеет несколько статусов, играет еще большее количество социальных ролей. Социальная роль, как и социальный статус, вызывает определенное ожидание окружающих к вашему поведению, и вы действуете в соответствии в рамках этого ожидания.</w:t>
      </w:r>
    </w:p>
    <w:p w:rsidR="00FC6F29" w:rsidRPr="001310F3" w:rsidRDefault="00FC6F29" w:rsidP="001310F3">
      <w:pPr>
        <w:spacing w:line="360" w:lineRule="auto"/>
        <w:ind w:firstLine="709"/>
        <w:jc w:val="both"/>
        <w:rPr>
          <w:sz w:val="28"/>
          <w:szCs w:val="28"/>
        </w:rPr>
      </w:pPr>
      <w:r w:rsidRPr="001310F3">
        <w:rPr>
          <w:sz w:val="28"/>
          <w:szCs w:val="28"/>
        </w:rPr>
        <w:t>Выделяются также естественный и профессионально-должностной статусы. Естественный статус личности предполагает существенные и устойчивые характеристики личности (мужчина, женщина, юноша, старик и т.д.). Профессионально-должностной статус – это базисный статус личности для взрослого человека. В нем фиксируется социальное, экономическое и профессиональное положение – например, банкир, адвокат, инженер.</w:t>
      </w:r>
    </w:p>
    <w:p w:rsidR="00FC6F29" w:rsidRPr="001310F3" w:rsidRDefault="00FC6F29" w:rsidP="001310F3">
      <w:pPr>
        <w:spacing w:line="360" w:lineRule="auto"/>
        <w:ind w:firstLine="709"/>
        <w:jc w:val="both"/>
        <w:rPr>
          <w:sz w:val="28"/>
          <w:szCs w:val="28"/>
        </w:rPr>
      </w:pPr>
      <w:r w:rsidRPr="001310F3">
        <w:rPr>
          <w:sz w:val="28"/>
          <w:szCs w:val="28"/>
        </w:rPr>
        <w:t>В любом статусе, а особенно в профессиональном, человек вступает в разные отношения с людьми, в разные структуры, и это называется социальными ролями. Социальная роль - это совокупность действий, которые должен выполнять человек, занимающий данный статус в социальной системе. Каждый статус включает обычно несколько ролей. Совокупность ролей, вытекающих из данного статуса, называется ролевым набором.</w:t>
      </w:r>
    </w:p>
    <w:p w:rsidR="00FC6F29" w:rsidRPr="001310F3" w:rsidRDefault="00FC6F29" w:rsidP="001310F3">
      <w:pPr>
        <w:spacing w:line="360" w:lineRule="auto"/>
        <w:ind w:firstLine="709"/>
        <w:jc w:val="both"/>
        <w:rPr>
          <w:sz w:val="28"/>
          <w:szCs w:val="28"/>
        </w:rPr>
      </w:pPr>
      <w:r w:rsidRPr="001310F3">
        <w:rPr>
          <w:sz w:val="28"/>
          <w:szCs w:val="28"/>
        </w:rPr>
        <w:t>Каждый статус предполагает наличие у индивида от одной до многих ролей, но любой человек имеет несколько статусов и играет еще большее количество социальных ролей. Социальная роль, как и социальный статус, вызывает определенное ожидание окружающих к вашему поведению, и вы действуете в соответствующих рамках этого ожидания. На роли, которые играет каждый человек, сказывает влияние целый ряд обстоятельств:</w:t>
      </w:r>
    </w:p>
    <w:p w:rsidR="00FC6F29" w:rsidRPr="001310F3" w:rsidRDefault="00FC6F29" w:rsidP="001310F3">
      <w:pPr>
        <w:spacing w:line="360" w:lineRule="auto"/>
        <w:ind w:firstLine="709"/>
        <w:jc w:val="both"/>
        <w:textAlignment w:val="baseline"/>
        <w:rPr>
          <w:sz w:val="28"/>
          <w:szCs w:val="28"/>
        </w:rPr>
      </w:pPr>
      <w:r w:rsidRPr="001310F3">
        <w:rPr>
          <w:sz w:val="28"/>
          <w:szCs w:val="28"/>
        </w:rPr>
        <w:t>- ожидание окружающих,</w:t>
      </w:r>
    </w:p>
    <w:p w:rsidR="00FC6F29" w:rsidRPr="001310F3" w:rsidRDefault="00FC6F29" w:rsidP="001310F3">
      <w:pPr>
        <w:spacing w:line="360" w:lineRule="auto"/>
        <w:ind w:firstLine="709"/>
        <w:jc w:val="both"/>
        <w:textAlignment w:val="baseline"/>
        <w:rPr>
          <w:sz w:val="28"/>
          <w:szCs w:val="28"/>
        </w:rPr>
      </w:pPr>
      <w:r w:rsidRPr="001310F3">
        <w:rPr>
          <w:sz w:val="28"/>
          <w:szCs w:val="28"/>
        </w:rPr>
        <w:t>- личные качества,</w:t>
      </w:r>
    </w:p>
    <w:p w:rsidR="00FC6F29" w:rsidRPr="001310F3" w:rsidRDefault="00FC6F29" w:rsidP="001310F3">
      <w:pPr>
        <w:spacing w:line="360" w:lineRule="auto"/>
        <w:ind w:firstLine="709"/>
        <w:jc w:val="both"/>
        <w:textAlignment w:val="baseline"/>
        <w:rPr>
          <w:sz w:val="28"/>
          <w:szCs w:val="28"/>
        </w:rPr>
      </w:pPr>
      <w:r w:rsidRPr="001310F3">
        <w:rPr>
          <w:sz w:val="28"/>
          <w:szCs w:val="28"/>
        </w:rPr>
        <w:t>- традиции, специфичные особенности, складывающиеся в разных социальных группах и общностях.</w:t>
      </w:r>
    </w:p>
    <w:p w:rsidR="00FC6F29" w:rsidRPr="001310F3" w:rsidRDefault="00FC6F29" w:rsidP="001310F3">
      <w:pPr>
        <w:spacing w:line="360" w:lineRule="auto"/>
        <w:ind w:firstLine="709"/>
        <w:jc w:val="both"/>
        <w:rPr>
          <w:sz w:val="28"/>
          <w:szCs w:val="28"/>
        </w:rPr>
      </w:pPr>
      <w:r w:rsidRPr="001310F3">
        <w:rPr>
          <w:sz w:val="28"/>
          <w:szCs w:val="28"/>
        </w:rPr>
        <w:t>Одна из первых попыток систематизации ролей была предпринята Парсонсом. Он считал, что любая роль описывается пятью основными характеристиками:</w:t>
      </w:r>
    </w:p>
    <w:p w:rsidR="00FC6F29" w:rsidRPr="001310F3" w:rsidRDefault="00FC6F29" w:rsidP="001310F3">
      <w:pPr>
        <w:spacing w:line="360" w:lineRule="auto"/>
        <w:ind w:firstLine="709"/>
        <w:jc w:val="both"/>
        <w:textAlignment w:val="baseline"/>
        <w:rPr>
          <w:sz w:val="28"/>
          <w:szCs w:val="28"/>
        </w:rPr>
      </w:pPr>
      <w:r w:rsidRPr="001310F3">
        <w:rPr>
          <w:sz w:val="28"/>
          <w:szCs w:val="28"/>
        </w:rPr>
        <w:t>- эмоциональной – одни роли требуют эмоциональной сдержанности, другие - раскованности;</w:t>
      </w:r>
    </w:p>
    <w:p w:rsidR="00FC6F29" w:rsidRPr="001310F3" w:rsidRDefault="00FC6F29" w:rsidP="001310F3">
      <w:pPr>
        <w:spacing w:line="360" w:lineRule="auto"/>
        <w:ind w:firstLine="709"/>
        <w:jc w:val="both"/>
        <w:textAlignment w:val="baseline"/>
        <w:rPr>
          <w:sz w:val="28"/>
          <w:szCs w:val="28"/>
        </w:rPr>
      </w:pPr>
      <w:r w:rsidRPr="001310F3">
        <w:rPr>
          <w:sz w:val="28"/>
          <w:szCs w:val="28"/>
        </w:rPr>
        <w:t>- со способом получения роли – одни предписываются, другие завоевываются;</w:t>
      </w:r>
    </w:p>
    <w:p w:rsidR="00FC6F29" w:rsidRPr="001310F3" w:rsidRDefault="00FC6F29" w:rsidP="001310F3">
      <w:pPr>
        <w:spacing w:line="360" w:lineRule="auto"/>
        <w:ind w:firstLine="709"/>
        <w:jc w:val="both"/>
        <w:textAlignment w:val="baseline"/>
        <w:rPr>
          <w:sz w:val="28"/>
          <w:szCs w:val="28"/>
        </w:rPr>
      </w:pPr>
      <w:r w:rsidRPr="001310F3">
        <w:rPr>
          <w:sz w:val="28"/>
          <w:szCs w:val="28"/>
        </w:rPr>
        <w:t>- масштабом – часть ролей сформулирована и строго ограничена, другая размыта;</w:t>
      </w:r>
    </w:p>
    <w:p w:rsidR="00FC6F29" w:rsidRPr="001310F3" w:rsidRDefault="00FC6F29" w:rsidP="001310F3">
      <w:pPr>
        <w:spacing w:line="360" w:lineRule="auto"/>
        <w:ind w:firstLine="709"/>
        <w:jc w:val="both"/>
        <w:textAlignment w:val="baseline"/>
        <w:rPr>
          <w:sz w:val="28"/>
          <w:szCs w:val="28"/>
        </w:rPr>
      </w:pPr>
      <w:r w:rsidRPr="001310F3">
        <w:rPr>
          <w:sz w:val="28"/>
          <w:szCs w:val="28"/>
        </w:rPr>
        <w:t>- формализацией – действие в строго установленных правилах либо произвольно;</w:t>
      </w:r>
    </w:p>
    <w:p w:rsidR="00FC6F29" w:rsidRPr="001310F3" w:rsidRDefault="00FC6F29" w:rsidP="001310F3">
      <w:pPr>
        <w:spacing w:line="360" w:lineRule="auto"/>
        <w:ind w:firstLine="709"/>
        <w:jc w:val="both"/>
        <w:textAlignment w:val="baseline"/>
        <w:rPr>
          <w:sz w:val="28"/>
          <w:szCs w:val="28"/>
        </w:rPr>
      </w:pPr>
      <w:r w:rsidRPr="001310F3">
        <w:rPr>
          <w:sz w:val="28"/>
          <w:szCs w:val="28"/>
        </w:rPr>
        <w:t>- мотивацией – на личную прибыль, на общее благо и т.д.</w:t>
      </w:r>
    </w:p>
    <w:p w:rsidR="00FC6F29" w:rsidRPr="001310F3" w:rsidRDefault="00FC6F29" w:rsidP="001310F3">
      <w:pPr>
        <w:spacing w:line="360" w:lineRule="auto"/>
        <w:ind w:firstLine="709"/>
        <w:jc w:val="both"/>
        <w:rPr>
          <w:sz w:val="28"/>
          <w:szCs w:val="28"/>
        </w:rPr>
      </w:pPr>
      <w:r w:rsidRPr="001310F3">
        <w:rPr>
          <w:sz w:val="28"/>
          <w:szCs w:val="28"/>
        </w:rPr>
        <w:t>Любая роль характеризуется некоторым набором этих пяти свойств.</w:t>
      </w:r>
    </w:p>
    <w:p w:rsidR="00FC6F29" w:rsidRPr="001310F3" w:rsidRDefault="00FC6F29" w:rsidP="001310F3">
      <w:pPr>
        <w:spacing w:line="360" w:lineRule="auto"/>
        <w:ind w:firstLine="709"/>
        <w:jc w:val="both"/>
        <w:rPr>
          <w:sz w:val="28"/>
          <w:szCs w:val="28"/>
        </w:rPr>
      </w:pPr>
      <w:r w:rsidRPr="001310F3">
        <w:rPr>
          <w:sz w:val="28"/>
          <w:szCs w:val="28"/>
        </w:rPr>
        <w:t>Ролевые требования (предписания, положения и ожидания соответствующего поведения) воплощаются в конкретных социальных нормах, сгруппированных вокруг социального статуса.</w:t>
      </w:r>
    </w:p>
    <w:p w:rsidR="00FC6F29" w:rsidRDefault="00FC6F29" w:rsidP="001310F3">
      <w:pPr>
        <w:spacing w:line="360" w:lineRule="auto"/>
        <w:ind w:firstLine="709"/>
        <w:jc w:val="both"/>
        <w:rPr>
          <w:sz w:val="28"/>
          <w:szCs w:val="28"/>
        </w:rPr>
      </w:pPr>
      <w:r w:rsidRPr="001310F3">
        <w:rPr>
          <w:sz w:val="28"/>
          <w:szCs w:val="28"/>
        </w:rPr>
        <w:t>Следует отметить, что любая роль не является чистой моделью поведения. Главным связующим звеном между ролевыми ожиданиями и ролевым поведением служит характер личности, т.е. поведение человека не укладывается в чистую схему. Оно является результатом уникального истолкования роли конкретным человеком.</w:t>
      </w:r>
    </w:p>
    <w:p w:rsidR="00BB2489" w:rsidRPr="000A4161" w:rsidRDefault="00BB2489" w:rsidP="001310F3">
      <w:pPr>
        <w:spacing w:line="360" w:lineRule="auto"/>
        <w:ind w:firstLine="709"/>
        <w:jc w:val="both"/>
        <w:rPr>
          <w:color w:val="FFFFFF"/>
          <w:sz w:val="28"/>
          <w:szCs w:val="28"/>
        </w:rPr>
      </w:pPr>
      <w:r w:rsidRPr="000A4161">
        <w:rPr>
          <w:color w:val="FFFFFF"/>
          <w:sz w:val="28"/>
          <w:szCs w:val="28"/>
        </w:rPr>
        <w:t>социология институт статус общность город</w:t>
      </w:r>
    </w:p>
    <w:p w:rsidR="00BE6759" w:rsidRPr="001310F3" w:rsidRDefault="00E36B89" w:rsidP="001310F3">
      <w:pPr>
        <w:spacing w:line="360" w:lineRule="auto"/>
        <w:ind w:firstLine="709"/>
        <w:jc w:val="center"/>
        <w:rPr>
          <w:b/>
          <w:sz w:val="28"/>
          <w:szCs w:val="28"/>
        </w:rPr>
      </w:pPr>
      <w:r>
        <w:rPr>
          <w:b/>
          <w:color w:val="000000"/>
          <w:sz w:val="28"/>
        </w:rPr>
        <w:br w:type="page"/>
      </w:r>
      <w:r w:rsidR="004A0910" w:rsidRPr="001310F3">
        <w:rPr>
          <w:b/>
          <w:color w:val="000000"/>
          <w:sz w:val="28"/>
        </w:rPr>
        <w:t>4.Социально-территориальные общности.</w:t>
      </w:r>
      <w:r>
        <w:rPr>
          <w:b/>
          <w:color w:val="000000"/>
          <w:sz w:val="28"/>
        </w:rPr>
        <w:t xml:space="preserve"> </w:t>
      </w:r>
      <w:r w:rsidR="004A0910" w:rsidRPr="001310F3">
        <w:rPr>
          <w:b/>
          <w:color w:val="000000"/>
          <w:sz w:val="28"/>
        </w:rPr>
        <w:t>Проблемы социологии города</w:t>
      </w:r>
    </w:p>
    <w:p w:rsidR="00BE6759" w:rsidRPr="001310F3" w:rsidRDefault="00BE6759" w:rsidP="001310F3">
      <w:pPr>
        <w:spacing w:line="360" w:lineRule="auto"/>
        <w:ind w:firstLine="709"/>
        <w:jc w:val="both"/>
        <w:rPr>
          <w:sz w:val="28"/>
          <w:szCs w:val="28"/>
        </w:rPr>
      </w:pPr>
    </w:p>
    <w:p w:rsidR="00BE6759" w:rsidRPr="001310F3" w:rsidRDefault="00BE6759" w:rsidP="001310F3">
      <w:pPr>
        <w:spacing w:line="360" w:lineRule="auto"/>
        <w:ind w:firstLine="709"/>
        <w:jc w:val="both"/>
        <w:rPr>
          <w:sz w:val="28"/>
          <w:szCs w:val="28"/>
        </w:rPr>
      </w:pPr>
      <w:r w:rsidRPr="001310F3">
        <w:rPr>
          <w:sz w:val="28"/>
          <w:szCs w:val="28"/>
        </w:rPr>
        <w:t xml:space="preserve">К. Поппер относил к поселенческим общностям и городские, и сельские общности. Социальные проблемы этих общностей разнообразны. Между людьми, проживающими в разных типах населенных пунктов (прежде всего в городе или селе) существуют весьма значительные соц. различия с точки зрения возможностей профессиональной деятельности, комфортности жизни, престижности. Поскольку в разных поселениях проживают из поколения в поколение длительное время, то постепенно складывается общность живущих там людей, у которых в тесной связи с природно-климатическими, экономическими и социальными условиями складываются общие традиции, ценности, формируется специфика языка и культуры. Формируется поселенческая общность, объединяющая людей этими общими качествами. Важнейшими системообразующими признаками общности являются устойчивые связи экономические, социальные, политические, духовные, и др. </w:t>
      </w:r>
    </w:p>
    <w:p w:rsidR="00BE6759" w:rsidRPr="001310F3" w:rsidRDefault="00BE6759" w:rsidP="001310F3">
      <w:pPr>
        <w:spacing w:line="360" w:lineRule="auto"/>
        <w:ind w:firstLine="709"/>
        <w:jc w:val="both"/>
        <w:rPr>
          <w:sz w:val="28"/>
          <w:szCs w:val="28"/>
        </w:rPr>
      </w:pPr>
      <w:r w:rsidRPr="001310F3">
        <w:rPr>
          <w:sz w:val="28"/>
          <w:szCs w:val="28"/>
        </w:rPr>
        <w:t>Именно эти связи и отношения выделяют эту пространственную организацию людей и отличают ее от других. Отношения и связи между людьми в различных сферах (экономической, политической и социальной) существенно отличаются, например, в городе и селе, в столичном большом городе и маленьком провинциальном городке, т.е. территориальная общность обуславливается формой расселения людей. В социологии такие формы расселения, как город, село выступают сложными территориальными образованьями, объединяющими природный, материально-вещественный комплекс и территориальную общность людей.</w:t>
      </w:r>
    </w:p>
    <w:p w:rsidR="00BE6759" w:rsidRPr="001310F3" w:rsidRDefault="00BE6759" w:rsidP="001310F3">
      <w:pPr>
        <w:spacing w:line="360" w:lineRule="auto"/>
        <w:ind w:firstLine="709"/>
        <w:jc w:val="both"/>
        <w:rPr>
          <w:sz w:val="28"/>
          <w:szCs w:val="28"/>
        </w:rPr>
      </w:pPr>
      <w:r w:rsidRPr="001310F3">
        <w:rPr>
          <w:sz w:val="28"/>
          <w:szCs w:val="28"/>
        </w:rPr>
        <w:t>В современных условиях город и село существуют как исторически сложившиеся территориальные общности людей, воплотившие огромные качественные изменения. Город – исторически конкретная социально-пространственная форма существования общества, возникшая вследствие общественного разделения труда, т.е. отделения ремесла от сельского хозяйства. В городе сосредоточено население, которое занято не в сельском хозяйстве, а на производстве и в непроизводственной сфере (здравоохранение, образование, наука, банковская сфера и т.д.). По мере развития производства население городов становится более разнообразным, увеличивается численность и плотность населения на довольно ограниченной территории. Городская общность рассматривается как сложная структура различных социальных слоев. Пространственная организация города чаще всего представляется в виде концентрированных зон, каждая из которых принадлежит особой социальной общности, слою. В современных условиях пространственный анализ города применяется для изучения социальной сегрегации, т.е. отделения части населения, а также различных общественных слоев и этнических групп в городах (яркие примеры – район Гарлем, место жительство негритянского населения Нью-Йорка или центр Москвы – престижное место жительства высокопоставленных чиновников, бизнесменов). Американский социолог Вирт считал, что численность, плотность и неоднородность населения находят свое выражение в особой городской культуре, которая характеризуется:</w:t>
      </w:r>
    </w:p>
    <w:p w:rsidR="00BE6759" w:rsidRPr="001310F3" w:rsidRDefault="00BE6759" w:rsidP="001310F3">
      <w:pPr>
        <w:spacing w:line="360" w:lineRule="auto"/>
        <w:ind w:firstLine="709"/>
        <w:jc w:val="both"/>
        <w:textAlignment w:val="baseline"/>
        <w:rPr>
          <w:sz w:val="28"/>
          <w:szCs w:val="28"/>
        </w:rPr>
      </w:pPr>
      <w:r w:rsidRPr="001310F3">
        <w:rPr>
          <w:sz w:val="28"/>
          <w:szCs w:val="28"/>
        </w:rPr>
        <w:t>- преобладанием анонимных, деловых, кратковременных контактов в межличностном общении;</w:t>
      </w:r>
    </w:p>
    <w:p w:rsidR="00BE6759" w:rsidRPr="001310F3" w:rsidRDefault="00BE6759" w:rsidP="001310F3">
      <w:pPr>
        <w:spacing w:line="360" w:lineRule="auto"/>
        <w:ind w:firstLine="709"/>
        <w:jc w:val="both"/>
        <w:textAlignment w:val="baseline"/>
        <w:rPr>
          <w:sz w:val="28"/>
          <w:szCs w:val="28"/>
        </w:rPr>
      </w:pPr>
      <w:r w:rsidRPr="001310F3">
        <w:rPr>
          <w:sz w:val="28"/>
          <w:szCs w:val="28"/>
        </w:rPr>
        <w:t>- снижением значимости территориальной общности;</w:t>
      </w:r>
    </w:p>
    <w:p w:rsidR="00BE6759" w:rsidRPr="001310F3" w:rsidRDefault="00BE6759" w:rsidP="001310F3">
      <w:pPr>
        <w:spacing w:line="360" w:lineRule="auto"/>
        <w:ind w:firstLine="709"/>
        <w:jc w:val="both"/>
        <w:textAlignment w:val="baseline"/>
        <w:rPr>
          <w:sz w:val="28"/>
          <w:szCs w:val="28"/>
        </w:rPr>
      </w:pPr>
      <w:r w:rsidRPr="001310F3">
        <w:rPr>
          <w:sz w:val="28"/>
          <w:szCs w:val="28"/>
        </w:rPr>
        <w:t>- затуханием соседских связей;</w:t>
      </w:r>
    </w:p>
    <w:p w:rsidR="00BE6759" w:rsidRPr="001310F3" w:rsidRDefault="00BE6759" w:rsidP="001310F3">
      <w:pPr>
        <w:spacing w:line="360" w:lineRule="auto"/>
        <w:ind w:firstLine="709"/>
        <w:jc w:val="both"/>
        <w:textAlignment w:val="baseline"/>
        <w:rPr>
          <w:sz w:val="28"/>
          <w:szCs w:val="28"/>
        </w:rPr>
      </w:pPr>
      <w:r w:rsidRPr="001310F3">
        <w:rPr>
          <w:sz w:val="28"/>
          <w:szCs w:val="28"/>
        </w:rPr>
        <w:t>- уменьшением роли семей;</w:t>
      </w:r>
    </w:p>
    <w:p w:rsidR="00BE6759" w:rsidRPr="001310F3" w:rsidRDefault="00BE6759" w:rsidP="001310F3">
      <w:pPr>
        <w:spacing w:line="360" w:lineRule="auto"/>
        <w:ind w:firstLine="709"/>
        <w:jc w:val="both"/>
        <w:textAlignment w:val="baseline"/>
        <w:rPr>
          <w:sz w:val="28"/>
          <w:szCs w:val="28"/>
        </w:rPr>
      </w:pPr>
      <w:r w:rsidRPr="001310F3">
        <w:rPr>
          <w:sz w:val="28"/>
          <w:szCs w:val="28"/>
        </w:rPr>
        <w:t>- повышением социальной мобильности.</w:t>
      </w:r>
    </w:p>
    <w:p w:rsidR="00BE6759" w:rsidRPr="001310F3" w:rsidRDefault="00BE6759" w:rsidP="001310F3">
      <w:pPr>
        <w:spacing w:line="360" w:lineRule="auto"/>
        <w:ind w:firstLine="709"/>
        <w:jc w:val="both"/>
        <w:rPr>
          <w:sz w:val="28"/>
          <w:szCs w:val="28"/>
        </w:rPr>
      </w:pPr>
      <w:r w:rsidRPr="001310F3">
        <w:rPr>
          <w:sz w:val="28"/>
          <w:szCs w:val="28"/>
        </w:rPr>
        <w:t>Село (деревня) – исторически конкретная социально-пространственная сфера существования общества, возникшая вследствие общественного разделения труда, то есть отделения ремесла от сельскохозяйственного производства. Село – место сосредоточения населения, преимущественно занятого сельскохозяйственным трудом, существенно отличается от города. Для села характерны преимущественно малая плотность населения, небольшое число жителей в каждом населенном пункте. Для села характерно подчинение характера и цикла труда циклам природы. Селу свойственны малое разнообразие трудовой деятельности и досуга, неравномерность трудовой занятости, более тяжелые условия труда и быта, большая слитность труда и быта, напряженность и трудоемкость работы в домашних условиях, в подсобном хозяйстве. В селе крепки семейные связи, преобладают гомогенные семьи, отсутствует анонимность общения, социальные роли формализованы слабо, все люди подконтрольны сельской социальной общине. В жизни сельских жителей велика роль традиций, обычаев, местных авторитетов. Ритм менее напряжен, чем в городе, человек испытывает меньшую психологическую нагрузку.</w:t>
      </w:r>
    </w:p>
    <w:p w:rsidR="00BE6759" w:rsidRPr="001310F3" w:rsidRDefault="00BE6759" w:rsidP="001310F3">
      <w:pPr>
        <w:spacing w:line="360" w:lineRule="auto"/>
        <w:ind w:firstLine="709"/>
        <w:jc w:val="both"/>
        <w:rPr>
          <w:sz w:val="28"/>
          <w:szCs w:val="28"/>
        </w:rPr>
      </w:pPr>
      <w:r w:rsidRPr="001310F3">
        <w:rPr>
          <w:sz w:val="28"/>
          <w:szCs w:val="28"/>
        </w:rPr>
        <w:t>Социология города – раздел социологии, исследующий генезис, сущность и общие закономерности развития и функционирования города как целостной системы. В качестве предмета социологии выступает город как поселенческая общность. Социология города разрабатывает проблемы:</w:t>
      </w:r>
    </w:p>
    <w:p w:rsidR="00BE6759" w:rsidRPr="001310F3" w:rsidRDefault="00BE6759" w:rsidP="001310F3">
      <w:pPr>
        <w:spacing w:line="360" w:lineRule="auto"/>
        <w:ind w:firstLine="709"/>
        <w:jc w:val="both"/>
        <w:textAlignment w:val="baseline"/>
        <w:rPr>
          <w:sz w:val="28"/>
          <w:szCs w:val="28"/>
        </w:rPr>
      </w:pPr>
      <w:r w:rsidRPr="001310F3">
        <w:rPr>
          <w:sz w:val="28"/>
          <w:szCs w:val="28"/>
        </w:rPr>
        <w:t>- определение места города в обществе и системе расселения,</w:t>
      </w:r>
    </w:p>
    <w:p w:rsidR="00BE6759" w:rsidRPr="001310F3" w:rsidRDefault="00BE6759" w:rsidP="001310F3">
      <w:pPr>
        <w:spacing w:line="360" w:lineRule="auto"/>
        <w:ind w:firstLine="709"/>
        <w:jc w:val="both"/>
        <w:textAlignment w:val="baseline"/>
        <w:rPr>
          <w:sz w:val="28"/>
          <w:szCs w:val="28"/>
        </w:rPr>
      </w:pPr>
      <w:r w:rsidRPr="001310F3">
        <w:rPr>
          <w:sz w:val="28"/>
          <w:szCs w:val="28"/>
        </w:rPr>
        <w:t>- основные причины появления и факторы, влияющие на развитие города,</w:t>
      </w:r>
    </w:p>
    <w:p w:rsidR="00BE6759" w:rsidRPr="001310F3" w:rsidRDefault="00BE6759" w:rsidP="001310F3">
      <w:pPr>
        <w:spacing w:line="360" w:lineRule="auto"/>
        <w:ind w:firstLine="709"/>
        <w:jc w:val="both"/>
        <w:textAlignment w:val="baseline"/>
        <w:rPr>
          <w:sz w:val="28"/>
          <w:szCs w:val="28"/>
        </w:rPr>
      </w:pPr>
      <w:r w:rsidRPr="001310F3">
        <w:rPr>
          <w:sz w:val="28"/>
          <w:szCs w:val="28"/>
        </w:rPr>
        <w:t>- определение основных подсистем города и установление их взаимосвязей,</w:t>
      </w:r>
    </w:p>
    <w:p w:rsidR="00BE6759" w:rsidRPr="001310F3" w:rsidRDefault="00BE6759" w:rsidP="001310F3">
      <w:pPr>
        <w:spacing w:line="360" w:lineRule="auto"/>
        <w:ind w:firstLine="709"/>
        <w:jc w:val="both"/>
        <w:textAlignment w:val="baseline"/>
        <w:rPr>
          <w:sz w:val="28"/>
          <w:szCs w:val="28"/>
        </w:rPr>
      </w:pPr>
      <w:r w:rsidRPr="001310F3">
        <w:rPr>
          <w:sz w:val="28"/>
          <w:szCs w:val="28"/>
        </w:rPr>
        <w:t>- социальная структура населения,</w:t>
      </w:r>
    </w:p>
    <w:p w:rsidR="00BE6759" w:rsidRPr="001310F3" w:rsidRDefault="00BE6759" w:rsidP="001310F3">
      <w:pPr>
        <w:spacing w:line="360" w:lineRule="auto"/>
        <w:ind w:firstLine="709"/>
        <w:jc w:val="both"/>
        <w:textAlignment w:val="baseline"/>
        <w:rPr>
          <w:sz w:val="28"/>
          <w:szCs w:val="28"/>
        </w:rPr>
      </w:pPr>
      <w:r w:rsidRPr="001310F3">
        <w:rPr>
          <w:sz w:val="28"/>
          <w:szCs w:val="28"/>
        </w:rPr>
        <w:t>- особенности городского образа жизни,</w:t>
      </w:r>
    </w:p>
    <w:p w:rsidR="00BE6759" w:rsidRPr="001310F3" w:rsidRDefault="00BE6759" w:rsidP="001310F3">
      <w:pPr>
        <w:spacing w:line="360" w:lineRule="auto"/>
        <w:ind w:firstLine="709"/>
        <w:jc w:val="both"/>
        <w:textAlignment w:val="baseline"/>
        <w:rPr>
          <w:sz w:val="28"/>
          <w:szCs w:val="28"/>
        </w:rPr>
      </w:pPr>
      <w:r w:rsidRPr="001310F3">
        <w:rPr>
          <w:sz w:val="28"/>
          <w:szCs w:val="28"/>
        </w:rPr>
        <w:t>- особенности городской культуры,</w:t>
      </w:r>
    </w:p>
    <w:p w:rsidR="00BE6759" w:rsidRPr="001310F3" w:rsidRDefault="00BE6759" w:rsidP="001310F3">
      <w:pPr>
        <w:spacing w:line="360" w:lineRule="auto"/>
        <w:ind w:firstLine="709"/>
        <w:jc w:val="both"/>
        <w:textAlignment w:val="baseline"/>
        <w:rPr>
          <w:sz w:val="28"/>
          <w:szCs w:val="28"/>
        </w:rPr>
      </w:pPr>
      <w:r w:rsidRPr="001310F3">
        <w:rPr>
          <w:sz w:val="28"/>
          <w:szCs w:val="28"/>
        </w:rPr>
        <w:t>- характер, направленность, циклы воспроизводства городских подсистем и города в целом,</w:t>
      </w:r>
    </w:p>
    <w:p w:rsidR="00BE6759" w:rsidRPr="001310F3" w:rsidRDefault="00BE6759" w:rsidP="001310F3">
      <w:pPr>
        <w:spacing w:line="360" w:lineRule="auto"/>
        <w:ind w:firstLine="709"/>
        <w:jc w:val="both"/>
        <w:textAlignment w:val="baseline"/>
        <w:rPr>
          <w:sz w:val="28"/>
          <w:szCs w:val="28"/>
        </w:rPr>
      </w:pPr>
      <w:r w:rsidRPr="001310F3">
        <w:rPr>
          <w:sz w:val="28"/>
          <w:szCs w:val="28"/>
        </w:rPr>
        <w:t>- связи с окружающей средой,</w:t>
      </w:r>
    </w:p>
    <w:p w:rsidR="00BE6759" w:rsidRPr="001310F3" w:rsidRDefault="00BE6759" w:rsidP="001310F3">
      <w:pPr>
        <w:spacing w:line="360" w:lineRule="auto"/>
        <w:ind w:firstLine="709"/>
        <w:jc w:val="both"/>
        <w:textAlignment w:val="baseline"/>
        <w:rPr>
          <w:sz w:val="28"/>
          <w:szCs w:val="28"/>
        </w:rPr>
      </w:pPr>
      <w:r w:rsidRPr="001310F3">
        <w:rPr>
          <w:sz w:val="28"/>
          <w:szCs w:val="28"/>
        </w:rPr>
        <w:t>- социальная природа урбанизации,</w:t>
      </w:r>
    </w:p>
    <w:p w:rsidR="00BE6759" w:rsidRPr="001310F3" w:rsidRDefault="00BE6759" w:rsidP="001310F3">
      <w:pPr>
        <w:spacing w:line="360" w:lineRule="auto"/>
        <w:ind w:firstLine="709"/>
        <w:jc w:val="both"/>
        <w:textAlignment w:val="baseline"/>
        <w:rPr>
          <w:sz w:val="28"/>
          <w:szCs w:val="28"/>
        </w:rPr>
      </w:pPr>
      <w:r w:rsidRPr="001310F3">
        <w:rPr>
          <w:sz w:val="28"/>
          <w:szCs w:val="28"/>
        </w:rPr>
        <w:t>- социальная и культурная роль крупных городов.</w:t>
      </w:r>
    </w:p>
    <w:p w:rsidR="00BE6759" w:rsidRPr="001310F3" w:rsidRDefault="00BE6759" w:rsidP="001310F3">
      <w:pPr>
        <w:spacing w:line="360" w:lineRule="auto"/>
        <w:ind w:firstLine="709"/>
        <w:jc w:val="both"/>
        <w:rPr>
          <w:sz w:val="28"/>
          <w:szCs w:val="28"/>
        </w:rPr>
      </w:pPr>
      <w:r w:rsidRPr="001310F3">
        <w:rPr>
          <w:sz w:val="28"/>
          <w:szCs w:val="28"/>
        </w:rPr>
        <w:t>Социология рассматривает город как компонент социального организма всего общества, составляющую часть конкретно-исторического общества, элемент его структуры.</w:t>
      </w:r>
    </w:p>
    <w:p w:rsidR="00BE6759" w:rsidRPr="001310F3" w:rsidRDefault="00BE6759" w:rsidP="001310F3">
      <w:pPr>
        <w:spacing w:line="360" w:lineRule="auto"/>
        <w:ind w:firstLine="709"/>
        <w:jc w:val="both"/>
        <w:rPr>
          <w:sz w:val="28"/>
          <w:szCs w:val="28"/>
        </w:rPr>
      </w:pPr>
      <w:r w:rsidRPr="001310F3">
        <w:rPr>
          <w:sz w:val="28"/>
          <w:szCs w:val="28"/>
        </w:rPr>
        <w:t>Социология города, в рамках которой тоже есть несколько разделов, анализирующих характер города, определяющих его тип и то, как этот город влияет на положение и жизнь людей в них. Города бывают малые (до 100 тыс.), средние (до 500 тыс.), и крупные. Существует отдельная статистика городов-миллионеров и городов-гигантов (Москва, Нью-Йорк, Токио). Чем больше город, тем более широкий выбор возможностей работы, отдыха, жилья он предоставляет. С другой стороны, крупные города усиливают темп жизни в них, напряженней. Транспортные проблемы становятся все актуальней, повышается уровень анонимности проживания. Города также делятся на столичные и периферийные. У каждого типа свои особенности. Столичные – более ориентированы на мировые образцы культуры, жилья, коммуникаций, общения. Периферийные – более консервативны, бедны.</w:t>
      </w:r>
    </w:p>
    <w:p w:rsidR="00BE6759" w:rsidRPr="001310F3" w:rsidRDefault="00BE6759" w:rsidP="001310F3">
      <w:pPr>
        <w:spacing w:line="360" w:lineRule="auto"/>
        <w:ind w:firstLine="709"/>
        <w:jc w:val="both"/>
        <w:rPr>
          <w:sz w:val="28"/>
          <w:szCs w:val="28"/>
        </w:rPr>
      </w:pPr>
      <w:r w:rsidRPr="001310F3">
        <w:rPr>
          <w:sz w:val="28"/>
          <w:szCs w:val="28"/>
        </w:rPr>
        <w:t>В современном обществе преобладает миграция из села в город. В результате переезда в город большая часть сельского населения овладевает более сложными специальностями и переходит в более высокие социальные слои. Исследование поселенческих общностей пришло к выводу о том, что по мере развития общественного прогресса постоянно происходит повышение роли городов, нарастает процесс урбанизации. Урбанизация – процесс повышения роли города в развитии общества. Главное содержание урбанизации состоит в особых городских отношениях, охватывающих социально-профессиональную и демографическую структуру населения, его образа жизни, культуру, размещение производительных сил, расселение.</w:t>
      </w:r>
    </w:p>
    <w:p w:rsidR="00F5132E" w:rsidRPr="001310F3" w:rsidRDefault="00E36B89" w:rsidP="001310F3">
      <w:pPr>
        <w:spacing w:line="360" w:lineRule="auto"/>
        <w:ind w:firstLine="709"/>
        <w:jc w:val="center"/>
        <w:rPr>
          <w:b/>
          <w:sz w:val="28"/>
          <w:szCs w:val="28"/>
        </w:rPr>
      </w:pPr>
      <w:r>
        <w:rPr>
          <w:b/>
          <w:sz w:val="28"/>
          <w:szCs w:val="28"/>
        </w:rPr>
        <w:br w:type="page"/>
      </w:r>
      <w:r w:rsidR="00F5132E" w:rsidRPr="001310F3">
        <w:rPr>
          <w:b/>
          <w:sz w:val="28"/>
          <w:szCs w:val="28"/>
        </w:rPr>
        <w:t>Список использованной литературы</w:t>
      </w:r>
    </w:p>
    <w:p w:rsidR="00F77799" w:rsidRPr="001310F3" w:rsidRDefault="00F77799" w:rsidP="001310F3">
      <w:pPr>
        <w:spacing w:line="360" w:lineRule="auto"/>
        <w:ind w:firstLine="709"/>
        <w:rPr>
          <w:b/>
          <w:sz w:val="28"/>
          <w:szCs w:val="28"/>
        </w:rPr>
      </w:pPr>
    </w:p>
    <w:p w:rsidR="00F77799" w:rsidRPr="001310F3" w:rsidRDefault="00F77799" w:rsidP="00E36B89">
      <w:pPr>
        <w:widowControl/>
        <w:numPr>
          <w:ilvl w:val="0"/>
          <w:numId w:val="4"/>
        </w:numPr>
        <w:tabs>
          <w:tab w:val="clear" w:pos="1146"/>
          <w:tab w:val="num" w:pos="709"/>
        </w:tabs>
        <w:autoSpaceDE/>
        <w:adjustRightInd/>
        <w:spacing w:line="360" w:lineRule="auto"/>
        <w:ind w:left="0" w:firstLine="0"/>
        <w:jc w:val="both"/>
        <w:rPr>
          <w:bCs/>
          <w:sz w:val="28"/>
          <w:szCs w:val="28"/>
        </w:rPr>
      </w:pPr>
      <w:r w:rsidRPr="001310F3">
        <w:rPr>
          <w:bCs/>
          <w:sz w:val="28"/>
          <w:szCs w:val="28"/>
        </w:rPr>
        <w:t>Вебер М. Основные социологические понятия / Пер. с нем. М.И. Левиной // Вебер М. Избранные произведения - М., 1990.</w:t>
      </w:r>
    </w:p>
    <w:p w:rsidR="00F77799" w:rsidRPr="001310F3" w:rsidRDefault="00F77799" w:rsidP="00E36B89">
      <w:pPr>
        <w:widowControl/>
        <w:numPr>
          <w:ilvl w:val="0"/>
          <w:numId w:val="4"/>
        </w:numPr>
        <w:tabs>
          <w:tab w:val="clear" w:pos="1146"/>
          <w:tab w:val="num" w:pos="709"/>
        </w:tabs>
        <w:autoSpaceDE/>
        <w:adjustRightInd/>
        <w:spacing w:line="360" w:lineRule="auto"/>
        <w:ind w:left="0" w:firstLine="0"/>
        <w:jc w:val="both"/>
        <w:rPr>
          <w:bCs/>
          <w:sz w:val="28"/>
          <w:szCs w:val="28"/>
        </w:rPr>
      </w:pPr>
      <w:r w:rsidRPr="001310F3">
        <w:rPr>
          <w:bCs/>
          <w:sz w:val="28"/>
          <w:szCs w:val="28"/>
        </w:rPr>
        <w:t>Зиммель Г. Социальная дифференциация. // Тексты по социологии Х</w:t>
      </w:r>
      <w:r w:rsidRPr="001310F3">
        <w:rPr>
          <w:bCs/>
          <w:sz w:val="28"/>
          <w:szCs w:val="28"/>
          <w:lang w:val="en-US"/>
        </w:rPr>
        <w:t>IX</w:t>
      </w:r>
      <w:r w:rsidRPr="001310F3">
        <w:rPr>
          <w:bCs/>
          <w:sz w:val="28"/>
          <w:szCs w:val="28"/>
        </w:rPr>
        <w:t xml:space="preserve"> – </w:t>
      </w:r>
      <w:r w:rsidRPr="001310F3">
        <w:rPr>
          <w:bCs/>
          <w:sz w:val="28"/>
          <w:szCs w:val="28"/>
          <w:lang w:val="en-US"/>
        </w:rPr>
        <w:t>XX</w:t>
      </w:r>
      <w:r w:rsidRPr="001310F3">
        <w:rPr>
          <w:bCs/>
          <w:sz w:val="28"/>
          <w:szCs w:val="28"/>
        </w:rPr>
        <w:t>веков. Хрестоматия. – М., 1994</w:t>
      </w:r>
    </w:p>
    <w:p w:rsidR="00F77799" w:rsidRPr="001310F3" w:rsidRDefault="00F77799" w:rsidP="00E36B89">
      <w:pPr>
        <w:widowControl/>
        <w:numPr>
          <w:ilvl w:val="0"/>
          <w:numId w:val="4"/>
        </w:numPr>
        <w:tabs>
          <w:tab w:val="clear" w:pos="1146"/>
          <w:tab w:val="num" w:pos="709"/>
        </w:tabs>
        <w:autoSpaceDE/>
        <w:adjustRightInd/>
        <w:spacing w:line="360" w:lineRule="auto"/>
        <w:ind w:left="0" w:firstLine="0"/>
        <w:jc w:val="both"/>
        <w:rPr>
          <w:bCs/>
          <w:sz w:val="28"/>
          <w:szCs w:val="28"/>
        </w:rPr>
      </w:pPr>
      <w:r w:rsidRPr="001310F3">
        <w:rPr>
          <w:bCs/>
          <w:sz w:val="28"/>
          <w:szCs w:val="28"/>
        </w:rPr>
        <w:t>Кон И.С. Позитивизм в социологии. – М., 1964.</w:t>
      </w:r>
    </w:p>
    <w:p w:rsidR="00F77799" w:rsidRPr="001310F3" w:rsidRDefault="00F77799" w:rsidP="00E36B89">
      <w:pPr>
        <w:widowControl/>
        <w:numPr>
          <w:ilvl w:val="0"/>
          <w:numId w:val="4"/>
        </w:numPr>
        <w:tabs>
          <w:tab w:val="clear" w:pos="1146"/>
          <w:tab w:val="num" w:pos="709"/>
        </w:tabs>
        <w:autoSpaceDE/>
        <w:adjustRightInd/>
        <w:spacing w:line="360" w:lineRule="auto"/>
        <w:ind w:left="0" w:firstLine="0"/>
        <w:jc w:val="both"/>
        <w:rPr>
          <w:bCs/>
          <w:sz w:val="28"/>
          <w:szCs w:val="28"/>
        </w:rPr>
      </w:pPr>
      <w:r w:rsidRPr="001310F3">
        <w:rPr>
          <w:bCs/>
          <w:sz w:val="28"/>
          <w:szCs w:val="28"/>
        </w:rPr>
        <w:t>Ковалевский М.М. Очерк происхождения и развития семьи и собственности. М., 1989.</w:t>
      </w:r>
    </w:p>
    <w:p w:rsidR="00F77799" w:rsidRPr="001310F3" w:rsidRDefault="00F77799" w:rsidP="00E36B89">
      <w:pPr>
        <w:widowControl/>
        <w:numPr>
          <w:ilvl w:val="0"/>
          <w:numId w:val="4"/>
        </w:numPr>
        <w:tabs>
          <w:tab w:val="clear" w:pos="1146"/>
          <w:tab w:val="num" w:pos="709"/>
        </w:tabs>
        <w:autoSpaceDE/>
        <w:adjustRightInd/>
        <w:spacing w:line="360" w:lineRule="auto"/>
        <w:ind w:left="0" w:firstLine="0"/>
        <w:jc w:val="both"/>
        <w:rPr>
          <w:bCs/>
          <w:sz w:val="28"/>
          <w:szCs w:val="28"/>
        </w:rPr>
      </w:pPr>
      <w:r w:rsidRPr="001310F3">
        <w:rPr>
          <w:bCs/>
          <w:sz w:val="28"/>
          <w:szCs w:val="28"/>
        </w:rPr>
        <w:t>Кули Ч.Х. Общественная организация. Изучение углубленного разума. //Тексты по социологии Х</w:t>
      </w:r>
      <w:r w:rsidRPr="001310F3">
        <w:rPr>
          <w:bCs/>
          <w:sz w:val="28"/>
          <w:szCs w:val="28"/>
          <w:lang w:val="en-US"/>
        </w:rPr>
        <w:t>IX</w:t>
      </w:r>
      <w:r w:rsidRPr="001310F3">
        <w:rPr>
          <w:bCs/>
          <w:sz w:val="28"/>
          <w:szCs w:val="28"/>
        </w:rPr>
        <w:t xml:space="preserve"> – </w:t>
      </w:r>
      <w:r w:rsidRPr="001310F3">
        <w:rPr>
          <w:bCs/>
          <w:sz w:val="28"/>
          <w:szCs w:val="28"/>
          <w:lang w:val="en-US"/>
        </w:rPr>
        <w:t>XX</w:t>
      </w:r>
      <w:r w:rsidRPr="001310F3">
        <w:rPr>
          <w:bCs/>
          <w:sz w:val="28"/>
          <w:szCs w:val="28"/>
        </w:rPr>
        <w:t xml:space="preserve"> веков. Хрестоматия. – М., 1994.</w:t>
      </w:r>
    </w:p>
    <w:p w:rsidR="00F77799" w:rsidRPr="001310F3" w:rsidRDefault="00F77799" w:rsidP="00E36B89">
      <w:pPr>
        <w:widowControl/>
        <w:numPr>
          <w:ilvl w:val="0"/>
          <w:numId w:val="4"/>
        </w:numPr>
        <w:tabs>
          <w:tab w:val="clear" w:pos="1146"/>
          <w:tab w:val="num" w:pos="709"/>
        </w:tabs>
        <w:autoSpaceDE/>
        <w:adjustRightInd/>
        <w:spacing w:line="360" w:lineRule="auto"/>
        <w:ind w:left="0" w:firstLine="0"/>
        <w:jc w:val="both"/>
        <w:rPr>
          <w:bCs/>
          <w:sz w:val="28"/>
          <w:szCs w:val="28"/>
        </w:rPr>
      </w:pPr>
      <w:r w:rsidRPr="001310F3">
        <w:rPr>
          <w:bCs/>
          <w:sz w:val="28"/>
          <w:szCs w:val="28"/>
        </w:rPr>
        <w:t>Вебер М</w:t>
      </w:r>
      <w:r w:rsidRPr="001310F3">
        <w:rPr>
          <w:bCs/>
          <w:iCs/>
          <w:sz w:val="28"/>
          <w:szCs w:val="28"/>
        </w:rPr>
        <w:t>.</w:t>
      </w:r>
      <w:r w:rsidRPr="001310F3">
        <w:rPr>
          <w:bCs/>
          <w:sz w:val="28"/>
          <w:szCs w:val="28"/>
        </w:rPr>
        <w:t xml:space="preserve"> Наука как призвание и профессия / Пер. с нем. А.Ф. Филиппова, П.П. Гайденко // Вебер М. Избранные произведения - М., 1990.</w:t>
      </w:r>
    </w:p>
    <w:p w:rsidR="00F77799" w:rsidRPr="001310F3" w:rsidRDefault="00F77799" w:rsidP="00E36B89">
      <w:pPr>
        <w:widowControl/>
        <w:numPr>
          <w:ilvl w:val="0"/>
          <w:numId w:val="4"/>
        </w:numPr>
        <w:tabs>
          <w:tab w:val="clear" w:pos="1146"/>
          <w:tab w:val="num" w:pos="709"/>
        </w:tabs>
        <w:autoSpaceDE/>
        <w:adjustRightInd/>
        <w:spacing w:line="360" w:lineRule="auto"/>
        <w:ind w:left="0" w:firstLine="0"/>
        <w:jc w:val="both"/>
        <w:rPr>
          <w:bCs/>
          <w:sz w:val="28"/>
          <w:szCs w:val="28"/>
        </w:rPr>
      </w:pPr>
      <w:r w:rsidRPr="001310F3">
        <w:rPr>
          <w:bCs/>
          <w:sz w:val="28"/>
          <w:szCs w:val="28"/>
        </w:rPr>
        <w:t>Сорокин П. «Кризис нашего времени.» /Сорокин П. «Человек. Цивилизация. Общество.», -</w:t>
      </w:r>
      <w:r w:rsidR="00A4341D">
        <w:rPr>
          <w:bCs/>
          <w:sz w:val="28"/>
          <w:szCs w:val="28"/>
        </w:rPr>
        <w:t xml:space="preserve"> </w:t>
      </w:r>
      <w:r w:rsidRPr="001310F3">
        <w:rPr>
          <w:bCs/>
          <w:sz w:val="28"/>
          <w:szCs w:val="28"/>
        </w:rPr>
        <w:t>с.498.</w:t>
      </w:r>
    </w:p>
    <w:p w:rsidR="00F77799" w:rsidRPr="001310F3" w:rsidRDefault="00F77799" w:rsidP="00E36B89">
      <w:pPr>
        <w:widowControl/>
        <w:numPr>
          <w:ilvl w:val="0"/>
          <w:numId w:val="4"/>
        </w:numPr>
        <w:tabs>
          <w:tab w:val="clear" w:pos="1146"/>
          <w:tab w:val="num" w:pos="709"/>
        </w:tabs>
        <w:autoSpaceDE/>
        <w:adjustRightInd/>
        <w:spacing w:line="360" w:lineRule="auto"/>
        <w:ind w:left="0" w:firstLine="0"/>
        <w:jc w:val="both"/>
        <w:rPr>
          <w:bCs/>
          <w:sz w:val="28"/>
          <w:szCs w:val="28"/>
        </w:rPr>
      </w:pPr>
      <w:r w:rsidRPr="001310F3">
        <w:rPr>
          <w:bCs/>
          <w:iCs/>
          <w:sz w:val="28"/>
          <w:szCs w:val="28"/>
        </w:rPr>
        <w:t>Дюркгейм Э. О</w:t>
      </w:r>
      <w:r w:rsidRPr="001310F3">
        <w:rPr>
          <w:bCs/>
          <w:sz w:val="28"/>
          <w:szCs w:val="28"/>
        </w:rPr>
        <w:t xml:space="preserve"> разделении общественного труда. Метод социологии. М„ 1991.</w:t>
      </w:r>
    </w:p>
    <w:p w:rsidR="00F77799" w:rsidRPr="001310F3" w:rsidRDefault="00F77799" w:rsidP="00E36B89">
      <w:pPr>
        <w:widowControl/>
        <w:numPr>
          <w:ilvl w:val="0"/>
          <w:numId w:val="4"/>
        </w:numPr>
        <w:tabs>
          <w:tab w:val="clear" w:pos="1146"/>
          <w:tab w:val="num" w:pos="709"/>
        </w:tabs>
        <w:autoSpaceDE/>
        <w:adjustRightInd/>
        <w:spacing w:line="360" w:lineRule="auto"/>
        <w:ind w:left="0" w:firstLine="0"/>
        <w:jc w:val="both"/>
        <w:rPr>
          <w:bCs/>
          <w:sz w:val="28"/>
          <w:szCs w:val="28"/>
        </w:rPr>
      </w:pPr>
      <w:r w:rsidRPr="001310F3">
        <w:rPr>
          <w:bCs/>
          <w:iCs/>
          <w:sz w:val="28"/>
          <w:szCs w:val="28"/>
        </w:rPr>
        <w:t>Дюркгеим Э.</w:t>
      </w:r>
      <w:r w:rsidRPr="001310F3">
        <w:rPr>
          <w:bCs/>
          <w:sz w:val="28"/>
          <w:szCs w:val="28"/>
        </w:rPr>
        <w:t xml:space="preserve"> Ценностные и «реальные» суждения // Дюркгейм Э. </w:t>
      </w:r>
      <w:r w:rsidRPr="001310F3">
        <w:rPr>
          <w:bCs/>
          <w:sz w:val="28"/>
          <w:szCs w:val="28"/>
        </w:rPr>
        <w:tab/>
        <w:t>Социология. Ее предмет, метод, предназначение. М., 1995.</w:t>
      </w:r>
    </w:p>
    <w:p w:rsidR="00F77799" w:rsidRPr="001310F3" w:rsidRDefault="00F77799" w:rsidP="00E36B89">
      <w:pPr>
        <w:widowControl/>
        <w:numPr>
          <w:ilvl w:val="0"/>
          <w:numId w:val="4"/>
        </w:numPr>
        <w:tabs>
          <w:tab w:val="clear" w:pos="1146"/>
          <w:tab w:val="num" w:pos="709"/>
        </w:tabs>
        <w:autoSpaceDE/>
        <w:adjustRightInd/>
        <w:spacing w:line="360" w:lineRule="auto"/>
        <w:ind w:left="0" w:firstLine="0"/>
        <w:jc w:val="both"/>
        <w:rPr>
          <w:bCs/>
          <w:sz w:val="28"/>
          <w:szCs w:val="28"/>
        </w:rPr>
      </w:pPr>
      <w:r w:rsidRPr="001310F3">
        <w:rPr>
          <w:bCs/>
          <w:iCs/>
          <w:sz w:val="28"/>
          <w:szCs w:val="28"/>
        </w:rPr>
        <w:t>Дюркгейм Э.</w:t>
      </w:r>
      <w:r w:rsidRPr="001310F3">
        <w:rPr>
          <w:bCs/>
          <w:sz w:val="28"/>
          <w:szCs w:val="28"/>
        </w:rPr>
        <w:t xml:space="preserve"> Социология и социальные науки // Дюркгейм Э. Социология. Ее предмет, метод, предназначение. М., 1995</w:t>
      </w:r>
    </w:p>
    <w:p w:rsidR="00F5132E" w:rsidRPr="001310F3" w:rsidRDefault="00F5132E" w:rsidP="001310F3">
      <w:pPr>
        <w:spacing w:line="360" w:lineRule="auto"/>
        <w:ind w:firstLine="709"/>
        <w:jc w:val="both"/>
        <w:rPr>
          <w:sz w:val="28"/>
          <w:szCs w:val="28"/>
        </w:rPr>
      </w:pPr>
    </w:p>
    <w:p w:rsidR="00451B0A" w:rsidRPr="000A4161" w:rsidRDefault="00451B0A" w:rsidP="001310F3">
      <w:pPr>
        <w:spacing w:line="360" w:lineRule="auto"/>
        <w:ind w:firstLine="709"/>
        <w:rPr>
          <w:color w:val="FFFFFF"/>
          <w:sz w:val="28"/>
          <w:szCs w:val="28"/>
        </w:rPr>
      </w:pPr>
      <w:bookmarkStart w:id="0" w:name="_GoBack"/>
      <w:bookmarkEnd w:id="0"/>
    </w:p>
    <w:sectPr w:rsidR="00451B0A" w:rsidRPr="000A4161" w:rsidSect="001310F3">
      <w:headerReference w:type="default" r:id="rId7"/>
      <w:type w:val="continuous"/>
      <w:pgSz w:w="11907" w:h="16839" w:code="9"/>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4161" w:rsidRDefault="000A4161" w:rsidP="00AB3E06">
      <w:r>
        <w:separator/>
      </w:r>
    </w:p>
  </w:endnote>
  <w:endnote w:type="continuationSeparator" w:id="0">
    <w:p w:rsidR="000A4161" w:rsidRDefault="000A4161" w:rsidP="00AB3E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4161" w:rsidRDefault="000A4161" w:rsidP="00AB3E06">
      <w:r>
        <w:separator/>
      </w:r>
    </w:p>
  </w:footnote>
  <w:footnote w:type="continuationSeparator" w:id="0">
    <w:p w:rsidR="000A4161" w:rsidRDefault="000A4161" w:rsidP="00AB3E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10F3" w:rsidRPr="000A4161" w:rsidRDefault="001310F3" w:rsidP="001310F3">
    <w:pPr>
      <w:pStyle w:val="a3"/>
      <w:jc w:val="center"/>
      <w:rPr>
        <w:color w:val="7F7F7F"/>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3D07661"/>
    <w:multiLevelType w:val="hybridMultilevel"/>
    <w:tmpl w:val="80C0C590"/>
    <w:lvl w:ilvl="0" w:tplc="9B78F3D2">
      <w:start w:val="1"/>
      <w:numFmt w:val="decimal"/>
      <w:lvlText w:val="%1."/>
      <w:lvlJc w:val="left"/>
      <w:pPr>
        <w:ind w:left="398" w:hanging="360"/>
      </w:pPr>
      <w:rPr>
        <w:rFonts w:cs="Times New Roman" w:hint="default"/>
      </w:rPr>
    </w:lvl>
    <w:lvl w:ilvl="1" w:tplc="04190019" w:tentative="1">
      <w:start w:val="1"/>
      <w:numFmt w:val="lowerLetter"/>
      <w:lvlText w:val="%2."/>
      <w:lvlJc w:val="left"/>
      <w:pPr>
        <w:ind w:left="1118" w:hanging="360"/>
      </w:pPr>
      <w:rPr>
        <w:rFonts w:cs="Times New Roman"/>
      </w:rPr>
    </w:lvl>
    <w:lvl w:ilvl="2" w:tplc="0419001B" w:tentative="1">
      <w:start w:val="1"/>
      <w:numFmt w:val="lowerRoman"/>
      <w:lvlText w:val="%3."/>
      <w:lvlJc w:val="right"/>
      <w:pPr>
        <w:ind w:left="1838" w:hanging="180"/>
      </w:pPr>
      <w:rPr>
        <w:rFonts w:cs="Times New Roman"/>
      </w:rPr>
    </w:lvl>
    <w:lvl w:ilvl="3" w:tplc="0419000F" w:tentative="1">
      <w:start w:val="1"/>
      <w:numFmt w:val="decimal"/>
      <w:lvlText w:val="%4."/>
      <w:lvlJc w:val="left"/>
      <w:pPr>
        <w:ind w:left="2558" w:hanging="360"/>
      </w:pPr>
      <w:rPr>
        <w:rFonts w:cs="Times New Roman"/>
      </w:rPr>
    </w:lvl>
    <w:lvl w:ilvl="4" w:tplc="04190019" w:tentative="1">
      <w:start w:val="1"/>
      <w:numFmt w:val="lowerLetter"/>
      <w:lvlText w:val="%5."/>
      <w:lvlJc w:val="left"/>
      <w:pPr>
        <w:ind w:left="3278" w:hanging="360"/>
      </w:pPr>
      <w:rPr>
        <w:rFonts w:cs="Times New Roman"/>
      </w:rPr>
    </w:lvl>
    <w:lvl w:ilvl="5" w:tplc="0419001B" w:tentative="1">
      <w:start w:val="1"/>
      <w:numFmt w:val="lowerRoman"/>
      <w:lvlText w:val="%6."/>
      <w:lvlJc w:val="right"/>
      <w:pPr>
        <w:ind w:left="3998" w:hanging="180"/>
      </w:pPr>
      <w:rPr>
        <w:rFonts w:cs="Times New Roman"/>
      </w:rPr>
    </w:lvl>
    <w:lvl w:ilvl="6" w:tplc="0419000F" w:tentative="1">
      <w:start w:val="1"/>
      <w:numFmt w:val="decimal"/>
      <w:lvlText w:val="%7."/>
      <w:lvlJc w:val="left"/>
      <w:pPr>
        <w:ind w:left="4718" w:hanging="360"/>
      </w:pPr>
      <w:rPr>
        <w:rFonts w:cs="Times New Roman"/>
      </w:rPr>
    </w:lvl>
    <w:lvl w:ilvl="7" w:tplc="04190019" w:tentative="1">
      <w:start w:val="1"/>
      <w:numFmt w:val="lowerLetter"/>
      <w:lvlText w:val="%8."/>
      <w:lvlJc w:val="left"/>
      <w:pPr>
        <w:ind w:left="5438" w:hanging="360"/>
      </w:pPr>
      <w:rPr>
        <w:rFonts w:cs="Times New Roman"/>
      </w:rPr>
    </w:lvl>
    <w:lvl w:ilvl="8" w:tplc="0419001B" w:tentative="1">
      <w:start w:val="1"/>
      <w:numFmt w:val="lowerRoman"/>
      <w:lvlText w:val="%9."/>
      <w:lvlJc w:val="right"/>
      <w:pPr>
        <w:ind w:left="6158" w:hanging="180"/>
      </w:pPr>
      <w:rPr>
        <w:rFonts w:cs="Times New Roman"/>
      </w:rPr>
    </w:lvl>
  </w:abstractNum>
  <w:abstractNum w:abstractNumId="1">
    <w:nsid w:val="4CFB6BD0"/>
    <w:multiLevelType w:val="hybridMultilevel"/>
    <w:tmpl w:val="D0525D74"/>
    <w:lvl w:ilvl="0" w:tplc="20D4EA16">
      <w:start w:val="1"/>
      <w:numFmt w:val="decimal"/>
      <w:lvlText w:val="%1."/>
      <w:lvlJc w:val="left"/>
      <w:pPr>
        <w:tabs>
          <w:tab w:val="num" w:pos="1146"/>
        </w:tabs>
        <w:ind w:left="1146"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
    <w:nsid w:val="4F7F07AB"/>
    <w:multiLevelType w:val="singleLevel"/>
    <w:tmpl w:val="D05CDE28"/>
    <w:lvl w:ilvl="0">
      <w:start w:val="1"/>
      <w:numFmt w:val="decimal"/>
      <w:lvlText w:val="%1."/>
      <w:legacy w:legacy="1" w:legacySpace="0" w:legacyIndent="356"/>
      <w:lvlJc w:val="left"/>
      <w:rPr>
        <w:rFonts w:ascii="Times New Roman" w:hAnsi="Times New Roman" w:cs="Times New Roman" w:hint="default"/>
      </w:rPr>
    </w:lvl>
  </w:abstractNum>
  <w:abstractNum w:abstractNumId="3">
    <w:nsid w:val="692A3CDD"/>
    <w:multiLevelType w:val="singleLevel"/>
    <w:tmpl w:val="CFE64CB4"/>
    <w:lvl w:ilvl="0">
      <w:start w:val="1"/>
      <w:numFmt w:val="decimal"/>
      <w:lvlText w:val="%1."/>
      <w:legacy w:legacy="1" w:legacySpace="0" w:legacyIndent="283"/>
      <w:lvlJc w:val="left"/>
      <w:pPr>
        <w:ind w:left="283" w:hanging="283"/>
      </w:pPr>
      <w:rPr>
        <w:rFonts w:cs="Times New Roman"/>
      </w:rPr>
    </w:lvl>
  </w:abstractNum>
  <w:abstractNum w:abstractNumId="4">
    <w:nsid w:val="7CF802D6"/>
    <w:multiLevelType w:val="singleLevel"/>
    <w:tmpl w:val="CFE64CB4"/>
    <w:lvl w:ilvl="0">
      <w:start w:val="1"/>
      <w:numFmt w:val="decimal"/>
      <w:lvlText w:val="%1."/>
      <w:legacy w:legacy="1" w:legacySpace="0" w:legacyIndent="283"/>
      <w:lvlJc w:val="left"/>
      <w:pPr>
        <w:ind w:left="283" w:hanging="283"/>
      </w:pPr>
      <w:rPr>
        <w:rFonts w:cs="Times New Roman"/>
      </w:rPr>
    </w:lvl>
  </w:abstractNum>
  <w:num w:numId="1">
    <w:abstractNumId w:val="2"/>
  </w:num>
  <w:num w:numId="2">
    <w:abstractNumId w:val="3"/>
  </w:num>
  <w:num w:numId="3">
    <w:abstractNumId w:val="4"/>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73CB"/>
    <w:rsid w:val="000A4161"/>
    <w:rsid w:val="001310F3"/>
    <w:rsid w:val="002366A8"/>
    <w:rsid w:val="00252CF7"/>
    <w:rsid w:val="002C230A"/>
    <w:rsid w:val="00327F17"/>
    <w:rsid w:val="00451B0A"/>
    <w:rsid w:val="004A0910"/>
    <w:rsid w:val="005073CB"/>
    <w:rsid w:val="005D40BE"/>
    <w:rsid w:val="005F7E58"/>
    <w:rsid w:val="006364C9"/>
    <w:rsid w:val="00834740"/>
    <w:rsid w:val="00A4341D"/>
    <w:rsid w:val="00AB3E06"/>
    <w:rsid w:val="00BB2489"/>
    <w:rsid w:val="00BC7F27"/>
    <w:rsid w:val="00BE6759"/>
    <w:rsid w:val="00DA66B6"/>
    <w:rsid w:val="00DE036D"/>
    <w:rsid w:val="00E36B89"/>
    <w:rsid w:val="00E7295D"/>
    <w:rsid w:val="00F5132E"/>
    <w:rsid w:val="00F77799"/>
    <w:rsid w:val="00FC6F29"/>
    <w:rsid w:val="00FD29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58F1F11-9ED8-4D3A-A960-E363577468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073CB"/>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5073CB"/>
    <w:pPr>
      <w:widowControl w:val="0"/>
      <w:overflowPunct w:val="0"/>
      <w:autoSpaceDE w:val="0"/>
      <w:autoSpaceDN w:val="0"/>
      <w:adjustRightInd w:val="0"/>
      <w:ind w:left="680" w:right="400"/>
      <w:jc w:val="center"/>
      <w:textAlignment w:val="baseline"/>
    </w:pPr>
    <w:rPr>
      <w:rFonts w:ascii="Arial" w:hAnsi="Arial" w:cs="Arial"/>
      <w:i/>
      <w:iCs/>
      <w:sz w:val="40"/>
      <w:szCs w:val="40"/>
    </w:rPr>
  </w:style>
  <w:style w:type="paragraph" w:styleId="a3">
    <w:name w:val="header"/>
    <w:basedOn w:val="a"/>
    <w:link w:val="a4"/>
    <w:uiPriority w:val="99"/>
    <w:rsid w:val="00AB3E06"/>
    <w:pPr>
      <w:tabs>
        <w:tab w:val="center" w:pos="4677"/>
        <w:tab w:val="right" w:pos="9355"/>
      </w:tabs>
    </w:pPr>
  </w:style>
  <w:style w:type="character" w:customStyle="1" w:styleId="a4">
    <w:name w:val="Верхний колонтитул Знак"/>
    <w:link w:val="a3"/>
    <w:uiPriority w:val="99"/>
    <w:locked/>
    <w:rsid w:val="00AB3E06"/>
    <w:rPr>
      <w:rFonts w:cs="Times New Roman"/>
    </w:rPr>
  </w:style>
  <w:style w:type="paragraph" w:styleId="a5">
    <w:name w:val="footer"/>
    <w:basedOn w:val="a"/>
    <w:link w:val="a6"/>
    <w:uiPriority w:val="99"/>
    <w:rsid w:val="00AB3E06"/>
    <w:pPr>
      <w:tabs>
        <w:tab w:val="center" w:pos="4677"/>
        <w:tab w:val="right" w:pos="9355"/>
      </w:tabs>
    </w:pPr>
  </w:style>
  <w:style w:type="character" w:customStyle="1" w:styleId="a6">
    <w:name w:val="Нижний колонтитул Знак"/>
    <w:link w:val="a5"/>
    <w:uiPriority w:val="99"/>
    <w:locked/>
    <w:rsid w:val="00AB3E06"/>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360174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4731</Words>
  <Characters>26968</Characters>
  <Application>Microsoft Office Word</Application>
  <DocSecurity>0</DocSecurity>
  <Lines>224</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MoBIL GROUP</Company>
  <LinksUpToDate>false</LinksUpToDate>
  <CharactersWithSpaces>31636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2014-03-24T08:28:00Z</dcterms:created>
  <dcterms:modified xsi:type="dcterms:W3CDTF">2014-03-24T08:28:00Z</dcterms:modified>
</cp:coreProperties>
</file>