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4350ED" w:rsidRDefault="004350ED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</w:rPr>
      </w:pPr>
    </w:p>
    <w:p w:rsidR="001F4637" w:rsidRPr="004350ED" w:rsidRDefault="001F4637" w:rsidP="004350ED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2"/>
          <w:lang w:val="uk-UA"/>
        </w:rPr>
      </w:pPr>
      <w:r w:rsidRPr="004350ED">
        <w:rPr>
          <w:iCs/>
          <w:sz w:val="28"/>
          <w:szCs w:val="22"/>
        </w:rPr>
        <w:t>Социология</w:t>
      </w:r>
      <w:r w:rsidR="00820C97" w:rsidRPr="004350ED">
        <w:rPr>
          <w:iCs/>
          <w:sz w:val="28"/>
          <w:szCs w:val="22"/>
        </w:rPr>
        <w:t>.</w:t>
      </w:r>
      <w:r w:rsidRPr="004350ED">
        <w:rPr>
          <w:iCs/>
          <w:sz w:val="28"/>
          <w:szCs w:val="22"/>
        </w:rPr>
        <w:t xml:space="preserve"> </w:t>
      </w:r>
      <w:r w:rsidR="00820C97" w:rsidRPr="004350ED">
        <w:rPr>
          <w:iCs/>
          <w:sz w:val="28"/>
          <w:szCs w:val="22"/>
        </w:rPr>
        <w:t xml:space="preserve">Научное и </w:t>
      </w:r>
      <w:r w:rsidRPr="004350ED">
        <w:rPr>
          <w:iCs/>
          <w:sz w:val="28"/>
          <w:szCs w:val="22"/>
        </w:rPr>
        <w:t>обыденное знание</w:t>
      </w:r>
    </w:p>
    <w:p w:rsidR="006B7C0C" w:rsidRPr="006B7C0C" w:rsidRDefault="00820C97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uk-UA"/>
        </w:rPr>
      </w:pPr>
      <w:r w:rsidRPr="00C0502D">
        <w:rPr>
          <w:sz w:val="28"/>
          <w:szCs w:val="24"/>
        </w:rPr>
        <w:br w:type="page"/>
      </w:r>
      <w:r w:rsidR="006B7C0C" w:rsidRPr="006B7C0C">
        <w:rPr>
          <w:b/>
          <w:sz w:val="28"/>
          <w:szCs w:val="24"/>
          <w:lang w:val="uk-UA"/>
        </w:rPr>
        <w:t>Введение</w:t>
      </w:r>
    </w:p>
    <w:p w:rsidR="006B7C0C" w:rsidRDefault="006B7C0C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</w:p>
    <w:p w:rsidR="001F4637" w:rsidRPr="00C0502D" w:rsidRDefault="001F463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Обыденное знание формируется в процессе повседневного опыта, обыденной жизни людей, непосредственной практической деятельности. Оно отличается от любого целенаправленно формирующегося знания, являющегося результатом деятельности людей, специально, профессионально этим занимающихся: так фольклор как народная художественная </w:t>
      </w:r>
      <w:r w:rsidR="00820C97" w:rsidRPr="00C0502D">
        <w:rPr>
          <w:sz w:val="28"/>
          <w:szCs w:val="22"/>
        </w:rPr>
        <w:t>д</w:t>
      </w:r>
      <w:r w:rsidRPr="00C0502D">
        <w:rPr>
          <w:sz w:val="28"/>
          <w:szCs w:val="22"/>
        </w:rPr>
        <w:t>еятельность отличается от профессионально создаваемого искусства, народная медицина от знаний, добываемых медицинской наукой, обыденные правовые представления от правовых норм, формулируемых представителями правовой науки и т.д. Для обыденного знания, которое называют еще "здравым смыслом", характерны свои, отличные от научных, средства познания: допущение противоречивости (В.Г.</w:t>
      </w:r>
      <w:r w:rsidR="00A83934">
        <w:rPr>
          <w:sz w:val="28"/>
          <w:szCs w:val="22"/>
        </w:rPr>
        <w:t xml:space="preserve"> </w:t>
      </w:r>
      <w:r w:rsidRPr="00C0502D">
        <w:rPr>
          <w:sz w:val="28"/>
          <w:szCs w:val="22"/>
        </w:rPr>
        <w:t>Федотова считает даже, что противоречивость — неотъемлемое свойство обыденного знания), эмоциональная окраска (свидетельствующая о явной заинтересованности), особые способы обоснования, состоящие, в частности, в простой ссылке на авторитеты и др.</w:t>
      </w:r>
    </w:p>
    <w:p w:rsidR="001F4637" w:rsidRPr="00C0502D" w:rsidRDefault="001F463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Специфике обыденного сознания особенно в последнее десятилетие посвящено много философской и социологической литературы.</w:t>
      </w:r>
    </w:p>
    <w:p w:rsidR="001F4637" w:rsidRPr="00C0502D" w:rsidRDefault="001F463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Однако особая проблема — различие обыденного постижения общественной жизни и научного ее изучения. В рамках этой общей проблемы особое значение (в связи с распространением социологического знания, расширением масштабов ее использования) приобретает взаимоотношение социологии и здравого смысла.</w:t>
      </w:r>
    </w:p>
    <w:p w:rsidR="001F4637" w:rsidRPr="00C0502D" w:rsidRDefault="001F463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Работающие социологи постоянно сталкиваются с предрассудком, который особенно распространен среди</w:t>
      </w:r>
      <w:r w:rsidR="00834765">
        <w:rPr>
          <w:sz w:val="28"/>
          <w:szCs w:val="22"/>
        </w:rPr>
        <w:t xml:space="preserve"> руководителей разного уровня: </w:t>
      </w:r>
      <w:r w:rsidRPr="00C0502D">
        <w:rPr>
          <w:sz w:val="28"/>
          <w:szCs w:val="22"/>
        </w:rPr>
        <w:t>считается, что для руководства людьми вполне достаточно практического опыта, получаемых в процессе повседневной жизни знаний. Обычно, когда "руководители" знакомятся с информацией, полученной специальными способами, которыми пользуется социолог, они говорят: "Мы это все знали, и не надо было проводить специального изучения". На самом деле представления "опытных", "знающих" людей не в меньшей степени грешат тем, что отличает любые обыденные представления: субъективностью в отборе информации, неполнотой, а порой случайностью запомнившихся данных и др. Примеров такого рода "заблуждений" и "неточностей" в оценке реальной ситуации можно привести множество: "подводит" именно обыденное сознание и уверенность в том, что оно достаточно для ориентации в общественной действительности.</w:t>
      </w:r>
    </w:p>
    <w:p w:rsidR="007935C9" w:rsidRPr="00C0502D" w:rsidRDefault="001F463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Однако действия и размышления социолога постоянно сопряжены с механизмами и законами функционирования обыденного сознания, простого</w:t>
      </w:r>
      <w:r w:rsidR="007935C9" w:rsidRPr="00C0502D">
        <w:rPr>
          <w:sz w:val="28"/>
          <w:szCs w:val="22"/>
        </w:rPr>
        <w:t xml:space="preserve"> здравого смысла. Во-первых, од</w:t>
      </w:r>
      <w:r w:rsidRPr="00C0502D">
        <w:rPr>
          <w:sz w:val="28"/>
          <w:szCs w:val="22"/>
        </w:rPr>
        <w:t>ним из распространенных инструментов социологического</w:t>
      </w:r>
      <w:r w:rsidR="007935C9" w:rsidRPr="00C0502D">
        <w:rPr>
          <w:sz w:val="28"/>
          <w:szCs w:val="22"/>
        </w:rPr>
        <w:t xml:space="preserve"> изучения являются опросы. Для правильной постановки вопроса, а тем более для корректной интерпретации ответов социологу должны быть известны особенности обыденных представлений, ибо именно с ними, как правило, ему приходится иметь дело. Во-вторых, обыденные представления являются важной составляющей, включенной в исследовательские установки самого социолога, его размышления и интерпретацию получаемого им в результате исследования и материала. Данная особенность социологического знания часто абсолютизируется, ее значение преувеличивается. Это особенно четко обнаруживается в позициях представителей так называемой "социологии повседневности" и феноменологического направления. Последнее, как уже отмечалось, относится к тому типу концепций, в которых чрезмерно преувеличивается специфика познания общественных явлений</w:t>
      </w:r>
      <w:r w:rsidR="007935C9" w:rsidRPr="00C0502D">
        <w:rPr>
          <w:sz w:val="28"/>
          <w:szCs w:val="22"/>
          <w:lang w:val="uk-UA"/>
        </w:rPr>
        <w:t xml:space="preserve">, </w:t>
      </w:r>
      <w:r w:rsidR="007935C9" w:rsidRPr="00C0502D">
        <w:rPr>
          <w:sz w:val="28"/>
          <w:szCs w:val="22"/>
        </w:rPr>
        <w:t>роль субъективности в данном познании. Социальный мир в данных теориях, по существу, отождествляется с субъективными представлениями, а социологический анализ рассматривается как анализ исследователем собственных значений, в которых реализуется обыденное знание самого социолога.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Нужно сказать, что для настоящего периода развития западной социологии, связанного с разочарованиями в </w:t>
      </w:r>
      <w:r w:rsidRPr="00C0502D">
        <w:rPr>
          <w:sz w:val="28"/>
          <w:szCs w:val="22"/>
          <w:lang w:val="uk-UA"/>
        </w:rPr>
        <w:t>сциен</w:t>
      </w:r>
      <w:r w:rsidRPr="00C0502D">
        <w:rPr>
          <w:sz w:val="28"/>
          <w:szCs w:val="22"/>
        </w:rPr>
        <w:t>тистском подходе к изучению общественных явлений, характерно не только возрастание интереса к "нестрогим" методам гуманитарного знания, но и реабилитация "здравого смысла", обыденных представлений</w:t>
      </w:r>
      <w:r w:rsidRPr="00C0502D">
        <w:rPr>
          <w:iCs/>
          <w:sz w:val="28"/>
          <w:szCs w:val="22"/>
        </w:rPr>
        <w:t xml:space="preserve">. </w:t>
      </w:r>
      <w:r w:rsidRPr="00C0502D">
        <w:rPr>
          <w:sz w:val="28"/>
          <w:szCs w:val="22"/>
        </w:rPr>
        <w:t xml:space="preserve">Причем особую роль обыденного повседневного сознания в социологических исследованиях связывают со спецификой социального познания вообще. Как считает современный английский социолог Уильям Аутвейт, "совершенно очевидно, что социальные науки продолжают быть ближе к мышлению на основе здравого смысла, </w:t>
      </w:r>
      <w:r w:rsidR="004C245F" w:rsidRPr="00C0502D">
        <w:rPr>
          <w:sz w:val="28"/>
          <w:szCs w:val="22"/>
        </w:rPr>
        <w:t>которое,</w:t>
      </w:r>
      <w:r w:rsidRPr="00C0502D">
        <w:rPr>
          <w:sz w:val="28"/>
          <w:szCs w:val="22"/>
        </w:rPr>
        <w:t xml:space="preserve"> во всяком </w:t>
      </w:r>
      <w:r w:rsidR="004C245F" w:rsidRPr="00C0502D">
        <w:rPr>
          <w:sz w:val="28"/>
          <w:szCs w:val="22"/>
        </w:rPr>
        <w:t>случае,</w:t>
      </w:r>
      <w:r w:rsidRPr="00C0502D">
        <w:rPr>
          <w:sz w:val="28"/>
          <w:szCs w:val="22"/>
        </w:rPr>
        <w:t xml:space="preserve"> имеет наибольшее распространение и влияние в социальном мире".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Объясняется это, по мнению У.</w:t>
      </w:r>
      <w:r w:rsidR="00C0502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Аутвейта, тем, что в области социальных наук "ученый направляет свое внимание к объекту изучения, который уже неким образом определен в современной жизни и в обыденном языке"</w:t>
      </w:r>
      <w:r w:rsidR="00A57541">
        <w:rPr>
          <w:sz w:val="28"/>
          <w:szCs w:val="22"/>
        </w:rPr>
        <w:t>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Не отрицая воздействия обыденных представлений на социологический исследовательский процесс, следует иметь в </w:t>
      </w:r>
      <w:r w:rsidR="0075606B" w:rsidRPr="00C0502D">
        <w:rPr>
          <w:sz w:val="28"/>
          <w:szCs w:val="22"/>
        </w:rPr>
        <w:t>виду,</w:t>
      </w:r>
      <w:r w:rsidRPr="00C0502D">
        <w:rPr>
          <w:sz w:val="28"/>
          <w:szCs w:val="22"/>
        </w:rPr>
        <w:t xml:space="preserve"> прежде всего то, что задача социолога состоит все же именно</w:t>
      </w:r>
      <w:r w:rsidRPr="00C0502D">
        <w:rPr>
          <w:sz w:val="28"/>
          <w:szCs w:val="22"/>
          <w:lang w:val="uk-UA"/>
        </w:rPr>
        <w:t xml:space="preserve"> в </w:t>
      </w:r>
      <w:r w:rsidRPr="00C0502D">
        <w:rPr>
          <w:sz w:val="28"/>
          <w:szCs w:val="22"/>
        </w:rPr>
        <w:t>преодолении, нейтрализации своей субъективности. Более того, социология, как и всякая наука, располагает для этого специальными познавательными средствами, исследовательскими процедурами, которые в той или иной степени обеспечивают решение данной задачи</w:t>
      </w:r>
      <w:r w:rsidRPr="00C0502D">
        <w:rPr>
          <w:iCs/>
          <w:sz w:val="28"/>
          <w:szCs w:val="22"/>
        </w:rPr>
        <w:t xml:space="preserve">. </w:t>
      </w:r>
      <w:r w:rsidRPr="00C0502D">
        <w:rPr>
          <w:sz w:val="28"/>
          <w:szCs w:val="22"/>
        </w:rPr>
        <w:t>Полученное знание обладает рядом преимуществ (если работа проведена профессионально) в сравнении с обыденными представлениями: оно более адекватно самой действительности (объективно), отражает относительно существенные (закономерные) характеристики, более полно и выражено в обобщенном виде, а не в виде отдельных случаев и примеров.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Более того, в результате специального социологического изучения объект, нас интересующий, не просто описан и объяснен, он еще и "измерен", охарактеризован количественно, что дает нам право полученное знание отнести к "точному". Однако знанию, полученному социологическими средствами, присущи те недостатки, которые характерны для научного знания вообще: теряется целостность восприятия (вспомним оценку науки А.А.</w:t>
      </w:r>
      <w:r w:rsidR="00C0502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 xml:space="preserve">Потебней: "Наука раздробляет мир..." </w:t>
      </w:r>
      <w:r w:rsidRPr="00C0502D">
        <w:rPr>
          <w:iCs/>
          <w:sz w:val="28"/>
          <w:szCs w:val="22"/>
        </w:rPr>
        <w:t xml:space="preserve"> </w:t>
      </w:r>
      <w:r w:rsidRPr="00C0502D">
        <w:rPr>
          <w:sz w:val="28"/>
          <w:szCs w:val="22"/>
        </w:rPr>
        <w:t>Определившаяся ранее система понятий оказывается не способной выразить быстроизменяющуюся действительность. Требование доказательности обусловливает порой излишнюю осторожность и узость выводов. Повседневные же представления более гибки, более ярки и образны. Они способны уловить то, что только возникает, что не приняло развитые формы, в чем можно разобраться лишь ухватив целое. Смелость догадки и</w:t>
      </w:r>
      <w:r w:rsidR="00D55C99">
        <w:rPr>
          <w:sz w:val="28"/>
          <w:szCs w:val="22"/>
        </w:rPr>
        <w:t xml:space="preserve"> </w:t>
      </w:r>
      <w:r w:rsidRPr="00C0502D">
        <w:rPr>
          <w:sz w:val="28"/>
          <w:szCs w:val="22"/>
        </w:rPr>
        <w:t>проникновенность интуиции дают возможность уяснить то, что принимается без обоснования, сокращая, таким образом, путь к реализации идеи.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В оригинальном закл</w:t>
      </w:r>
      <w:r w:rsidR="00C0502D">
        <w:rPr>
          <w:sz w:val="28"/>
          <w:szCs w:val="22"/>
        </w:rPr>
        <w:t>ючении к своей книге социолог Г</w:t>
      </w:r>
      <w:r w:rsidR="00C0502D">
        <w:rPr>
          <w:sz w:val="28"/>
          <w:szCs w:val="22"/>
          <w:lang w:val="uk-UA"/>
        </w:rPr>
        <w:t>.</w:t>
      </w:r>
      <w:r w:rsidRPr="00C0502D">
        <w:rPr>
          <w:sz w:val="28"/>
          <w:szCs w:val="22"/>
        </w:rPr>
        <w:t>С.</w:t>
      </w:r>
      <w:r w:rsidR="00C0502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Батыгин попытался, как он пишет, "взглянуть на проблему социологического познания извне, выйти в области пограничные, туда, где пересекаются светотени и пролегает линия контраста между наукой и ненаукой, линия, лишь издали кажущаяся жесткой и непроницаемой".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Сопоставляя "истину разума" и "правду жизни", рассказывая, как проводится опрос в непосредственных производственных условиях, Г.С.</w:t>
      </w:r>
      <w:r w:rsidR="00C0502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Батыгин называет опрос "подобием игры понарошку", тогда как "настоящая" "правдишняя жизнь" выражалась в лаконичных репликах рабочих, участников этой "правдишней жизни", удивительно точно и емко. И может быть прав Г.С.</w:t>
      </w:r>
      <w:r w:rsidR="00C0502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Батыгин, когда пишет: "Для того чтобы понимать жизнь, мало изобретать особые средства познания. Надо жить в этом мире, страдать, любить, радоваться доброму, ненавидеть злое и уметь высказывать все, что пережито. Не в этом ли подлинная социология?".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В этом отношении особый интерес представляет так называемая "социологическая публицистика" — сплав </w:t>
      </w:r>
      <w:r w:rsidRPr="00C0502D">
        <w:rPr>
          <w:sz w:val="28"/>
          <w:szCs w:val="22"/>
          <w:lang w:val="uk-UA"/>
        </w:rPr>
        <w:t>социоло</w:t>
      </w:r>
      <w:r w:rsidRPr="00C0502D">
        <w:rPr>
          <w:sz w:val="28"/>
          <w:szCs w:val="22"/>
        </w:rPr>
        <w:t>гического знания, представлений, рожденных в повседневной жизни, и литературных, художественных средств изложения. В журнале "Социологические исследования" в течение нескольких лет ведется рубрика, где публикуются статьи, многие из которых написаны известными журналистами: Ю.</w:t>
      </w:r>
      <w:r w:rsidR="004976E8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Щекочихиным, О.</w:t>
      </w:r>
      <w:r w:rsidR="004976E8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Чайковской, А.</w:t>
      </w:r>
      <w:r w:rsidR="004976E8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Файном и другими.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Эти статьи, а также по сути социологические очерки А.</w:t>
      </w:r>
      <w:r w:rsidR="004976E8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Стреляного, Н.</w:t>
      </w:r>
      <w:r w:rsidR="0018693D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Шмелева и многих других в значительной степени восполняли пробел в добротном социологическом исследовании "перестроечной" жизни, помогали понять происходящие в этот период процессы.</w:t>
      </w:r>
    </w:p>
    <w:p w:rsidR="007935C9" w:rsidRPr="002B6D57" w:rsidRDefault="002B6D57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>
        <w:rPr>
          <w:iCs/>
          <w:sz w:val="28"/>
          <w:szCs w:val="22"/>
        </w:rPr>
        <w:br w:type="page"/>
      </w:r>
      <w:r w:rsidR="007935C9" w:rsidRPr="002B6D57">
        <w:rPr>
          <w:b/>
          <w:iCs/>
          <w:sz w:val="28"/>
          <w:szCs w:val="22"/>
        </w:rPr>
        <w:t>Социология и философия</w:t>
      </w:r>
    </w:p>
    <w:p w:rsidR="002B6D57" w:rsidRDefault="002B6D57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uk-UA"/>
        </w:rPr>
      </w:pP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Выясняя взаимоотношение социологии и вненаучных форм знания, особо следует обратить внимание на то, что отличает ее (социологию) от философии и что их роднит. При этом вспомним мудрые замечания физика Фейнмана: "Если философия не наука, то это не значит, что с ней что-то не благополучно. Просто не наука она и все". Более того, философия имеет свои преимущества и приоритеты в сравнении с любым научным знанием.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Известный немецкий социолог второй половины </w:t>
      </w:r>
      <w:r w:rsidRPr="00C0502D">
        <w:rPr>
          <w:sz w:val="28"/>
          <w:szCs w:val="22"/>
          <w:lang w:val="en-US"/>
        </w:rPr>
        <w:t>XIX</w:t>
      </w:r>
      <w:r w:rsidRPr="00C0502D">
        <w:rPr>
          <w:sz w:val="28"/>
          <w:szCs w:val="22"/>
        </w:rPr>
        <w:t xml:space="preserve"> века Макс </w:t>
      </w:r>
      <w:r w:rsidRPr="00C0502D">
        <w:rPr>
          <w:sz w:val="28"/>
          <w:szCs w:val="22"/>
          <w:lang w:val="uk-UA"/>
        </w:rPr>
        <w:t xml:space="preserve">Вебер </w:t>
      </w:r>
      <w:r w:rsidRPr="00C0502D">
        <w:rPr>
          <w:sz w:val="28"/>
          <w:szCs w:val="22"/>
        </w:rPr>
        <w:t>называл естествоиспытателей "взрослыми детьми", потому что они способны были верить в то, что наука хоть в малейшей степени может "объяснить нам смысл мира или хотя бы указать, на каком пути можно напасть на след этого "смысла", если он существует". Ссылаясь на мнение Льва Толстого, М.</w:t>
      </w:r>
      <w:r w:rsidRPr="00C0502D">
        <w:rPr>
          <w:sz w:val="28"/>
          <w:szCs w:val="22"/>
          <w:lang w:val="uk-UA"/>
        </w:rPr>
        <w:t xml:space="preserve">Вебер </w:t>
      </w:r>
      <w:r w:rsidRPr="00C0502D">
        <w:rPr>
          <w:sz w:val="28"/>
          <w:szCs w:val="22"/>
        </w:rPr>
        <w:t>считает, что сама наука "лишена смысла потому, что не дает никакого ответа на единственно важные для нас вопросы: "Что нам делать?", "Как нам жить?". А тот факт, что она не дает ответы на эти вопросы, совершенно неоспорим".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Ответы на эти вопросы дает философия. Именно она является мировоззрением: в ней содержится понимание места человека в мире и определяется отношение человека к миру, философия помогает человеку постичь смысл мира и человеческого существования.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Таким образом, различие социологии и философии — </w:t>
      </w:r>
      <w:r w:rsidR="00B2579B" w:rsidRPr="00C0502D">
        <w:rPr>
          <w:sz w:val="28"/>
          <w:szCs w:val="22"/>
        </w:rPr>
        <w:t>это,</w:t>
      </w:r>
      <w:r w:rsidRPr="00C0502D">
        <w:rPr>
          <w:sz w:val="28"/>
          <w:szCs w:val="22"/>
        </w:rPr>
        <w:t xml:space="preserve"> прежде всего</w:t>
      </w:r>
      <w:r w:rsidR="00B2579B">
        <w:rPr>
          <w:sz w:val="28"/>
          <w:szCs w:val="22"/>
          <w:lang w:val="uk-UA"/>
        </w:rPr>
        <w:t>,</w:t>
      </w:r>
      <w:r w:rsidRPr="00C0502D">
        <w:rPr>
          <w:sz w:val="28"/>
          <w:szCs w:val="22"/>
        </w:rPr>
        <w:t xml:space="preserve"> различие между наукой (стремящейся нейтрализовать предвзятость и оценки) и так называемыми "ценностными формами сознания" (предполагающими предвзятость, необходимо включающими представления о "хорошем", "должном", "справедливом" и др.). Различие состоит также в том, что и философия, и социология используют специфические для каждой формы сознания познавательные средства. Социология, в частности, наряду с другими, использует и эмпирические методы познания, экспериментальные способы исследования. В арсенале философии нет таких средств постижения действительности, заключающиеся в ней знания и установки опосредованы и опираются на те данные, которые добыты не только научными, но и другими способами освоения действительности: художественными, морально-правовыми и т.д.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Однако неправильно было бы чрезмерно преувеличивать различие между философией и социологией, отрывать одну от другой. Особенно это касается отношения между социальной философией и общей социологией. Что собой представляют та и другая?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Понятие "социальная философия" употребляется в двух смыслах. Во-первых, таким </w:t>
      </w:r>
      <w:r w:rsidR="0079680E" w:rsidRPr="00C0502D">
        <w:rPr>
          <w:sz w:val="28"/>
          <w:szCs w:val="22"/>
        </w:rPr>
        <w:t>образом,</w:t>
      </w:r>
      <w:r w:rsidRPr="00C0502D">
        <w:rPr>
          <w:sz w:val="28"/>
          <w:szCs w:val="22"/>
        </w:rPr>
        <w:t xml:space="preserve"> характеризуют взгляды любого философа относительно общества, места человека в нем, природы тех или иных общественных явлений. Во-вторых, "социальной философией" именуют относительно самостоятельные концепции, которые свидетельствуют о выделении общественных теорий из философии, о том, что происходит процесс формирования особой общественной науки со своим предметом исследования.</w:t>
      </w:r>
    </w:p>
    <w:p w:rsidR="007935C9" w:rsidRPr="00C0502D" w:rsidRDefault="007935C9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Что касается "общей социологии", то понимание ее специфики предполагает признание социологии как определенной системы взглядов. В социологии наряду с общесоциологическими теориями и представлениями имеются специально-социологические теории и суждения ("специальные" или "частные социологии"), а также эмпирические данные.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Социологическую систему взглядов рассматривают и как совокупность представлений различного уровня (имеются в виду уровни абстрактности): высшего (общая социология), среднего (специальные, частные социологии, например, социология города, социология молодежи, социология средств массовой коммуникации и др.) и конкретного (низшего) уровня. При этом отнесение к "низшему" уровню не означает того, что он неполноценен и несовершенен в сравнении с другими. Просто-напросто это уровень непосредственного соприкосновения социологического знания с действительностью.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Все эти "этажи" (уровни) социологического знания "выстроились" не сразу, а постепенно в процессе эволюции общественной мысли, под влиянием различных общественных факторов.</w:t>
      </w:r>
      <w:r w:rsidRPr="00C0502D">
        <w:rPr>
          <w:iCs/>
          <w:sz w:val="28"/>
          <w:szCs w:val="22"/>
        </w:rPr>
        <w:t xml:space="preserve"> </w:t>
      </w:r>
      <w:r w:rsidRPr="00C0502D">
        <w:rPr>
          <w:sz w:val="28"/>
          <w:szCs w:val="22"/>
        </w:rPr>
        <w:t xml:space="preserve">Полезно, однако, учитывать следующие обстоятельства: во-первых, процесс строительства социологического знания проходил необычно (с точки зрения расхожего понимания строительства здания) — он начинался с верхнего этажа, с создания общесоциологических теорий, которые были непосредственно переплетены с социально-философскими представлениями. И именно в концепциях основоположников и отцов социологии, работы которых относятся к "социологической классике, — Конта, Спенсера, Маркса, Зиммеля, </w:t>
      </w:r>
      <w:r w:rsidRPr="00C0502D">
        <w:rPr>
          <w:sz w:val="28"/>
          <w:szCs w:val="22"/>
          <w:lang w:val="uk-UA"/>
        </w:rPr>
        <w:t xml:space="preserve">Вебера, Дюркгейма, </w:t>
      </w:r>
      <w:r w:rsidRPr="00C0502D">
        <w:rPr>
          <w:sz w:val="28"/>
          <w:szCs w:val="22"/>
        </w:rPr>
        <w:t xml:space="preserve">— это выражено наиболее определенно. Во-вторых, процесс выделения социологии в самостоятельную область знания, а точнее в самостоятельную область научного знания происходил постепенно, начиная с середины </w:t>
      </w:r>
      <w:r w:rsidRPr="00C0502D">
        <w:rPr>
          <w:sz w:val="28"/>
          <w:szCs w:val="22"/>
          <w:lang w:val="en-US"/>
        </w:rPr>
        <w:t>XIX</w:t>
      </w:r>
      <w:r w:rsidRPr="00C0502D">
        <w:rPr>
          <w:sz w:val="28"/>
          <w:szCs w:val="22"/>
        </w:rPr>
        <w:t xml:space="preserve"> века и кончая первой четвертью </w:t>
      </w:r>
      <w:r w:rsidRPr="00C0502D">
        <w:rPr>
          <w:sz w:val="28"/>
          <w:szCs w:val="22"/>
          <w:lang w:val="en-US"/>
        </w:rPr>
        <w:t>XX</w:t>
      </w:r>
      <w:r w:rsidRPr="00C0502D">
        <w:rPr>
          <w:sz w:val="28"/>
          <w:szCs w:val="22"/>
        </w:rPr>
        <w:t xml:space="preserve"> века. В течение всего этого периода не только происходила спецификация социологического знания, но и достраивались нижние его этажи. Взаимоотношение философии и социологии на разных этапах становления и развития последней было различным. Это различие обусловлено и особенностью философских направлений, и спецификой социологии, тем обликом, который она принимала в тот либо иной период времени. Так, "сциентистская" (признающая только "строго научный" подход к общественным явлениям) социология была с самого начала тесно связана с позитивизмом в философии. Интересно то, что сами представители позитивизма, как и представители современной так называемой "аналитической философии"</w:t>
      </w:r>
      <w:r w:rsidR="00820C97" w:rsidRPr="00C0502D">
        <w:rPr>
          <w:sz w:val="28"/>
          <w:szCs w:val="22"/>
        </w:rPr>
        <w:t xml:space="preserve"> </w:t>
      </w:r>
      <w:r w:rsidRPr="00C0502D">
        <w:rPr>
          <w:sz w:val="28"/>
          <w:szCs w:val="22"/>
        </w:rPr>
        <w:t xml:space="preserve">(термин, используемый начиная с 50-х годов </w:t>
      </w:r>
      <w:r w:rsidRPr="00C0502D">
        <w:rPr>
          <w:sz w:val="28"/>
          <w:szCs w:val="22"/>
          <w:lang w:val="en-US"/>
        </w:rPr>
        <w:t>XX</w:t>
      </w:r>
      <w:r w:rsidRPr="00C0502D">
        <w:rPr>
          <w:sz w:val="28"/>
          <w:szCs w:val="22"/>
        </w:rPr>
        <w:t xml:space="preserve"> века), отрицают значимость философии для науки. Более того, они фактически отрицают право философии на существование, считая философские проблемы псевдопроблемами.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 xml:space="preserve">Разочарование в позитивизме и вообще в философском рационализме (признающем разум основой познания и поведения), которые характерны для конца </w:t>
      </w:r>
      <w:r w:rsidRPr="00C0502D">
        <w:rPr>
          <w:sz w:val="28"/>
          <w:szCs w:val="22"/>
          <w:lang w:val="en-US"/>
        </w:rPr>
        <w:t>XIX</w:t>
      </w:r>
      <w:r w:rsidRPr="00C0502D">
        <w:rPr>
          <w:sz w:val="28"/>
          <w:szCs w:val="22"/>
        </w:rPr>
        <w:t xml:space="preserve"> — начала </w:t>
      </w:r>
      <w:r w:rsidRPr="00C0502D">
        <w:rPr>
          <w:sz w:val="28"/>
          <w:szCs w:val="22"/>
          <w:lang w:val="en-US"/>
        </w:rPr>
        <w:t>XX</w:t>
      </w:r>
      <w:r w:rsidRPr="00C0502D">
        <w:rPr>
          <w:sz w:val="28"/>
          <w:szCs w:val="22"/>
        </w:rPr>
        <w:t xml:space="preserve"> века, привело к распространению философских концепций иного плана: в них основное значение придается внерациональным сторонам духовной жизни — интуиции, бессознательному, воле и др. Такие — иррационалистические — философские концепции (к ним, в частности, относятся взгляды Дильтея — а также так называемая феноменология) оказали влияние на социологию, отказывающуюся от "сциентизма" и признающую значимость специфически гуманитарных способов познания (феноменологическая социология</w:t>
      </w:r>
      <w:r w:rsidRPr="00C0502D">
        <w:rPr>
          <w:iCs/>
          <w:sz w:val="28"/>
          <w:szCs w:val="22"/>
        </w:rPr>
        <w:t xml:space="preserve"> </w:t>
      </w:r>
      <w:r w:rsidRPr="00C0502D">
        <w:rPr>
          <w:sz w:val="28"/>
          <w:szCs w:val="22"/>
        </w:rPr>
        <w:t>и так называемые "постмодернистские" направления социологии</w:t>
      </w:r>
      <w:r w:rsidRPr="00C0502D">
        <w:rPr>
          <w:iCs/>
          <w:sz w:val="28"/>
          <w:szCs w:val="22"/>
        </w:rPr>
        <w:t xml:space="preserve">). </w:t>
      </w:r>
      <w:r w:rsidRPr="00C0502D">
        <w:rPr>
          <w:sz w:val="28"/>
          <w:szCs w:val="22"/>
        </w:rPr>
        <w:t>При этом позиция этих философов предполагает и признание значимости философии для науки вообще, для социологии в частности. Так, представитель современной феноменологии французский философ М.</w:t>
      </w:r>
      <w:r w:rsidR="00614AE2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Мерло-Понти пишет следующее: "Социолог философствует уже постольку, поскольку берется не только описывать, но и понимать факты. В момент исследования он сам уже — философ".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Вряд ли можно согласиться с М.</w:t>
      </w:r>
      <w:r w:rsidR="00614AE2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Мерло-Понти, что социолог (как представитель науки) лишь описывает факты, а их интерпретация ("истолкование") — дело философа. Обратим внимание на то, что "истолкование" здесь — это понимание ("сопереживание, раскрытие смысла", то есть специфически гуманитарная процедура</w:t>
      </w:r>
      <w:r w:rsidRPr="00C0502D">
        <w:rPr>
          <w:iCs/>
          <w:sz w:val="28"/>
          <w:szCs w:val="22"/>
        </w:rPr>
        <w:t xml:space="preserve">, </w:t>
      </w:r>
      <w:r w:rsidRPr="00C0502D">
        <w:rPr>
          <w:sz w:val="28"/>
          <w:szCs w:val="22"/>
        </w:rPr>
        <w:t>а не объяснение, которым пользуются в научном исследовании</w:t>
      </w:r>
      <w:r w:rsidRPr="00C0502D">
        <w:rPr>
          <w:iCs/>
          <w:sz w:val="28"/>
          <w:szCs w:val="22"/>
        </w:rPr>
        <w:t>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Как бы то ни было, но и сейчас тесная взаимосвязь социологии и философии всегда имеет место, и она необходима. Во-первых, философия как мировоззрение (устанавливающая место человека в мире вообще, в обществе, в частности, размышляющая над проблемами смысла человеческой жизни и деятельности) обогащается, опираясь на социологические представления об обществе и человеческой деятельности. Во-вторых, социология не может обойтись без философии, ибо именно последняя обеспечивает понимание смысла человеческой деятельности вообще, социологической деятельности в частности. Философия дает так называемые гуманистические ориентиры социологу, определяет направления и характер самоконтроля в социологической работе (что он должен и чего не должен делать, к чему ему следует стремиться в социологической деятельности). Именно философия дает возможность рассматривать социологическую деятельность не только как средство удовлетворения определенных практических потребностей, но и как способ, обеспечивающий поиски духовности и совершенствования человека.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Над этими проблемами в настоящее время размышляют и философы, и социологи; над ними размышляли и классики социологии.</w:t>
      </w:r>
    </w:p>
    <w:p w:rsidR="006D7160" w:rsidRPr="004270AB" w:rsidRDefault="006D7160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</w:rPr>
      </w:pPr>
      <w:r w:rsidRPr="00C0502D">
        <w:rPr>
          <w:sz w:val="28"/>
          <w:szCs w:val="22"/>
        </w:rPr>
        <w:t xml:space="preserve">Овладение социологами философией и историей социологической </w:t>
      </w:r>
      <w:r w:rsidRPr="004270AB">
        <w:rPr>
          <w:sz w:val="28"/>
          <w:szCs w:val="22"/>
        </w:rPr>
        <w:t>мысли, развитие в себе способности понять то, над чем бились лучшие умы и сердца человечества — залог успешного решения данных проблем.</w:t>
      </w:r>
    </w:p>
    <w:p w:rsidR="004270AB" w:rsidRPr="004270AB" w:rsidRDefault="004270AB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</w:p>
    <w:p w:rsidR="006D7160" w:rsidRPr="004270AB" w:rsidRDefault="006D7160" w:rsidP="00C0502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2"/>
        </w:rPr>
      </w:pPr>
      <w:r w:rsidRPr="004270AB">
        <w:rPr>
          <w:b/>
          <w:bCs/>
          <w:sz w:val="28"/>
          <w:szCs w:val="22"/>
        </w:rPr>
        <w:t>Социология и друг</w:t>
      </w:r>
      <w:r w:rsidR="004270AB" w:rsidRPr="004270AB">
        <w:rPr>
          <w:b/>
          <w:bCs/>
          <w:sz w:val="28"/>
          <w:szCs w:val="22"/>
        </w:rPr>
        <w:t>ие науки о человеке и обществе</w:t>
      </w:r>
    </w:p>
    <w:p w:rsidR="004270AB" w:rsidRPr="00C0502D" w:rsidRDefault="004270AB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Социология изучает практически все общественные явления, самые многообразные проявления человеческой жизни и деятельности. Содержание учебников социологии или так называемых "Введений в социологию" охватывает большой круг вопросов: здесь и вопросы различного рода дифференциации в обществе — социальной, этнической, демографической; здесь и проблемы, возникающие в различных группах и организациях, здесь и характеристика "социальных институтов" — семьи, религии, политики, экономики, образования и др.; характеристика различных общественных движений, многообразных проблем, которые возникают в обществе и требуют решения, — экологических, социального неравенства, "отклоняющегося поведения" (преступности, наркомании, проституции и др.). В круг социологических проблем входят и проблемы "изменяющегося мира": урбанизация, рост народонаселения и многое другое. Тем не менее социология не является универсальной наукой и имеет свой собственный угол зрения. В чем он состоит, какое мест занимает социология среди других наук?</w:t>
      </w:r>
    </w:p>
    <w:p w:rsidR="006D7160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uk-UA"/>
        </w:rPr>
      </w:pPr>
      <w:r w:rsidRPr="00C0502D">
        <w:rPr>
          <w:sz w:val="28"/>
          <w:szCs w:val="22"/>
        </w:rPr>
        <w:t xml:space="preserve">Естественно, главный интерес будет направлен на то, что бы определить отличие социологии от других наук, изучающих общество и человека. Другими словами, необходим "спецификация" социологии в сравнении с другими научными знаниями, характеризующими один и тот же объект изучения — человека и общество. Получается, что дело не только и даже не столько в том, </w:t>
      </w:r>
      <w:r w:rsidRPr="00C0502D">
        <w:rPr>
          <w:bCs/>
          <w:sz w:val="28"/>
          <w:szCs w:val="22"/>
        </w:rPr>
        <w:t xml:space="preserve">что </w:t>
      </w:r>
      <w:r w:rsidRPr="00C0502D">
        <w:rPr>
          <w:sz w:val="28"/>
          <w:szCs w:val="22"/>
        </w:rPr>
        <w:t xml:space="preserve">изучает наука. Важно понять, </w:t>
      </w:r>
      <w:r w:rsidRPr="00C0502D">
        <w:rPr>
          <w:bCs/>
          <w:sz w:val="28"/>
          <w:szCs w:val="22"/>
        </w:rPr>
        <w:t xml:space="preserve">как </w:t>
      </w:r>
      <w:r w:rsidRPr="00C0502D">
        <w:rPr>
          <w:sz w:val="28"/>
          <w:szCs w:val="22"/>
        </w:rPr>
        <w:t xml:space="preserve">она это делает. Ответы на эти разные вопросы ("что" и "как") характеризуют различие между </w:t>
      </w:r>
      <w:r w:rsidRPr="00C0502D">
        <w:rPr>
          <w:bCs/>
          <w:sz w:val="28"/>
          <w:szCs w:val="22"/>
        </w:rPr>
        <w:t>объектом и</w:t>
      </w:r>
      <w:r w:rsidRPr="00C0502D">
        <w:rPr>
          <w:bCs/>
          <w:sz w:val="28"/>
          <w:szCs w:val="22"/>
          <w:lang w:val="uk-UA"/>
        </w:rPr>
        <w:t xml:space="preserve"> </w:t>
      </w:r>
      <w:r w:rsidRPr="00C0502D">
        <w:rPr>
          <w:bCs/>
          <w:sz w:val="28"/>
          <w:szCs w:val="22"/>
        </w:rPr>
        <w:t xml:space="preserve">предметом </w:t>
      </w:r>
      <w:r w:rsidRPr="00C0502D">
        <w:rPr>
          <w:sz w:val="28"/>
          <w:szCs w:val="22"/>
        </w:rPr>
        <w:t>науки. Именно последний определяет статус научной дисциплины. Вопрос о предмете науки — это определение характерного для данной науки угла зрения на объект</w:t>
      </w:r>
      <w:r w:rsidR="00B11C6D">
        <w:rPr>
          <w:sz w:val="28"/>
          <w:szCs w:val="22"/>
        </w:rPr>
        <w:t>,</w:t>
      </w:r>
      <w:r w:rsidRPr="00C0502D">
        <w:rPr>
          <w:sz w:val="28"/>
          <w:szCs w:val="22"/>
        </w:rPr>
        <w:t xml:space="preserve"> стремление очертить более или менее четко круг проблем </w:t>
      </w:r>
      <w:r w:rsidRPr="00C0502D">
        <w:rPr>
          <w:iCs/>
          <w:sz w:val="28"/>
          <w:szCs w:val="22"/>
          <w:lang w:val="uk-UA"/>
        </w:rPr>
        <w:t xml:space="preserve">і </w:t>
      </w:r>
      <w:r w:rsidRPr="00C0502D">
        <w:rPr>
          <w:sz w:val="28"/>
          <w:szCs w:val="22"/>
        </w:rPr>
        <w:t>специфических задач, которые составляют область исследования науки. Выяснение взаимоотношения социологии с другими научными дисциплинами, имеющими общий с нег объект исследования, поможет ответить на данный вопрос.</w:t>
      </w:r>
    </w:p>
    <w:p w:rsidR="00E374D1" w:rsidRPr="00E374D1" w:rsidRDefault="00E374D1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uk-UA"/>
        </w:rPr>
      </w:pPr>
    </w:p>
    <w:p w:rsidR="006D7160" w:rsidRPr="00E374D1" w:rsidRDefault="006D7160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</w:rPr>
      </w:pPr>
      <w:r w:rsidRPr="00E374D1">
        <w:rPr>
          <w:b/>
          <w:iCs/>
          <w:sz w:val="28"/>
          <w:szCs w:val="22"/>
        </w:rPr>
        <w:t>Социологический "угол зрения "</w:t>
      </w:r>
    </w:p>
    <w:p w:rsidR="00E374D1" w:rsidRDefault="00E374D1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lang w:val="uk-UA"/>
        </w:rPr>
      </w:pP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В чем же состоит специфически социологический угол зрения, который отличает социологию от таких наук, как юриспруденция, психология, демография и других, также изучающих человека и общество? Для уяснения сути вопроса можно пользоваться различными приемами и в частности теми, которые уже были использованы социологами. Например, Ю.А.</w:t>
      </w:r>
      <w:r w:rsidR="00E374D1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Левада предлагает поразмышлять над тем, что видят (какими "глазами" смотрят) в одном и том же социальном факте (например, убийство, разводы и др.) представители различных наук: юрист, психолог, демограф, экономист, статистик, социолог. Рассмотрев самые различные факты, Ю.А.</w:t>
      </w:r>
      <w:r w:rsidR="00E374D1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Левада приходит к выводу, что специфика социологического подхода, социологического "угла зрения" состоит в следующем: для социолога тот ли иной факт — один из моментов механизма действия общественной системы. В случае с убийством задача социолога, по мнению Ю.А.</w:t>
      </w:r>
      <w:r w:rsidR="00E374D1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Левады, — установить и объяснить связи различного порядка между характером других сторон жизни и характером преступности.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Значительный интерес для рассмотрения интересующей нас проблемы представляют размышления Питирима Сорокина, которые содержатся в подразделах "Социология как наука" и "Родовая структура социокультурных явлений" его книги, изданной в Москве в 1992 году (впервые за 70 лет после его отъезда за границу). Перечисляя различные классы социальных явлений (экономические, политические, религиозные и т.д.), которые состоят из общих элементов и отношений, П.Сорокин указывает на следующее: требуется такое изучение, которое "переходит границы любой отдельной дисциплины", существование "особой науки, которая рассматривает родовые виды всех этих явлений и взаимосвязи между</w:t>
      </w:r>
      <w:r w:rsidRPr="00C0502D">
        <w:rPr>
          <w:iCs/>
          <w:sz w:val="28"/>
          <w:szCs w:val="22"/>
        </w:rPr>
        <w:t xml:space="preserve">, </w:t>
      </w:r>
      <w:r w:rsidRPr="00C0502D">
        <w:rPr>
          <w:sz w:val="28"/>
          <w:szCs w:val="22"/>
        </w:rPr>
        <w:t>ними. Эта задача, — по мнению П.</w:t>
      </w:r>
      <w:r w:rsidR="00E20C57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Сорокина, — выполняется социологией".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Специфику социологии П.</w:t>
      </w:r>
      <w:r w:rsidR="00E20C57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 xml:space="preserve">Сорокин наглядно иллюстрирует, анализируя различные теории причин самоубийства. Это печальное явление, как известно, было объектом внимания и биологии, и медицины, и психиатрии, и психологии, </w:t>
      </w:r>
      <w:r w:rsidRPr="00C0502D">
        <w:rPr>
          <w:sz w:val="28"/>
          <w:szCs w:val="22"/>
          <w:vertAlign w:val="superscript"/>
        </w:rPr>
        <w:t xml:space="preserve"> </w:t>
      </w:r>
      <w:r w:rsidRPr="00C0502D">
        <w:rPr>
          <w:sz w:val="28"/>
          <w:szCs w:val="22"/>
        </w:rPr>
        <w:t>и истории, и экономики, и политологии, и права, а также других биологических, социальных и гуманитарных дисциплин. Каждая из них искала причины этого явления в своей собственной области. "Самоубийство же, — как пишет П.</w:t>
      </w:r>
      <w:r w:rsidR="00467528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 xml:space="preserve">Сорокин, — следует исследовать как феномен, который повторяется в разных обществах и в различные периоды. В таком качестве оно становится не отдельным случаем, а родовым процессом или типичным феноменом, существующим всегда и повсюду". Именно таким образом рассматривал самоубийство один из представителей социологической классики, французский социолог конца </w:t>
      </w:r>
      <w:r w:rsidRPr="00C0502D">
        <w:rPr>
          <w:sz w:val="28"/>
          <w:szCs w:val="22"/>
          <w:lang w:val="en-US"/>
        </w:rPr>
        <w:t>XIX</w:t>
      </w:r>
      <w:r w:rsidRPr="00C0502D">
        <w:rPr>
          <w:sz w:val="28"/>
          <w:szCs w:val="22"/>
        </w:rPr>
        <w:t xml:space="preserve"> века Эмиль Дюркгейм. "Смысл его теории, — как считает П.</w:t>
      </w:r>
      <w:r w:rsidR="008A2AF7">
        <w:rPr>
          <w:sz w:val="28"/>
          <w:szCs w:val="22"/>
          <w:lang w:val="uk-UA"/>
        </w:rPr>
        <w:t xml:space="preserve"> </w:t>
      </w:r>
      <w:r w:rsidRPr="00C0502D">
        <w:rPr>
          <w:sz w:val="28"/>
          <w:szCs w:val="22"/>
        </w:rPr>
        <w:t>Сорокин, — заключен в целостном рассмотрении соответствующего общества и его культуры в качестве причин самоубийств". Итак, анализируя то или иное общественное явление, социолог соотносит его с состоянием общества в целом. Общество как система взаимодействий и отношений находится в поле зрения не только общей или общетеоретической социологии. Изучая явления городской или сельской жизни (социология города, социология села), исследуя процессы, происходящие в молодежной среде либо связанные с положением женщин в обществе (социология молодежи, гендерная социология), — за всем этим явно или не явно для социолога находится общество как целостная система взаимодействий, частью которой являются анализируемые сферы и группы. В этом и состоят для социолога поиски типичных родовых признаков (напомним, что каждая наука видит в частном типичное и общее). Диалогичным образом понимает специфику социологической науки и известный американский социолог Райт Миллс. В своей работе "Социологическое воображение" он указывает на то, что все изучаемые общественные явления социология старается привести к "общему знаменателю". Таким "общим знаменателем" для социологии является место данного явления в механизме действия социальной системы. По меткому выражению другого американского социолога Пьера Бергера социология изучает "общество в человеке" и "человека в обществе".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Значит ли это (тот факт, что социология приводит все к общему знаменателю, изучает "родовые признаки" и т.д.), что она является универсальной наукой, охватывает все другие науки, изучающие общество? Нет, не значит. Социология тоже в определенном смысле ограничена, как бы загнана в свой угол ("угол зрения") и не может претендовать на то, чем занимаются и что могут, используя свои средства, другие науки, изучающие общество и человека. Но в то же время ей присуща большая широта охвата и способность к обобщениям, умение опереться на данные самых различных общественных дисциплин. Ведь для того, чтобы определить место какого-либо общественного явления в совокупности других явлений и процессов, нужно хорошо знать его свойства и механизмы функционирования, а этим как раз и занимаются различные науки о человеке и обществе.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"Социологический стиль мышления", который, как считают социологи, должен быть присущ социологии и который пытаются "привить" руководителям различного уровня означает не что иное, как следующее: внося изменения в ту или иную сферу общественной жизни, необходимо предвидеть, как это скажется на другой, зачастую весьма отдаленной, области, которая непосредственно не является объектом управленческого решения. Например, вовлекая женщин в народнохозяйственную жизнь страны, следует предвидеть, как это скажется при данных условиях на демографических процессах, деторождаемости; принимая решение о всеобщем среднем образовании, следует предвидеть изменения в отношении к труду молодых рабочих, которые приходят на предприятия с низкой культурой производства и наличием свободных мест, не требующих относительно высокого уровня образования; приватизируя предприятия, следует предвидеть, как это скажется на положении занятых на них работников и т.д.</w:t>
      </w:r>
    </w:p>
    <w:p w:rsidR="006D7160" w:rsidRPr="00C0502D" w:rsidRDefault="006D7160" w:rsidP="00C050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C0502D">
        <w:rPr>
          <w:sz w:val="28"/>
          <w:szCs w:val="22"/>
        </w:rPr>
        <w:t>Для компенсации, для предотвращения отрицательных последствий решений, которые замышлялись как имеющие положительный эффект, необходимо иметь в виду всю цепочку связей, большую совокупность явлений, их целостное сцепление и взаимодействие — это и есть социологический стиль мышления в социологической деятельности. И определен он спецификой социологической науки, особенностью ее предмета.</w:t>
      </w:r>
    </w:p>
    <w:p w:rsidR="001F4637" w:rsidRDefault="001F4637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uk-UA"/>
        </w:rPr>
      </w:pPr>
      <w:r w:rsidRPr="00C0502D">
        <w:rPr>
          <w:sz w:val="28"/>
          <w:szCs w:val="24"/>
        </w:rPr>
        <w:br w:type="page"/>
      </w:r>
      <w:r w:rsidR="00820C97" w:rsidRPr="007C32C2">
        <w:rPr>
          <w:b/>
          <w:sz w:val="28"/>
          <w:szCs w:val="24"/>
        </w:rPr>
        <w:t>Литература</w:t>
      </w:r>
    </w:p>
    <w:p w:rsidR="007C32C2" w:rsidRPr="007C32C2" w:rsidRDefault="007C32C2" w:rsidP="00C0502D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uk-UA"/>
        </w:rPr>
      </w:pPr>
    </w:p>
    <w:p w:rsidR="00820C97" w:rsidRPr="00C0502D" w:rsidRDefault="00820C97" w:rsidP="007C32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C0502D">
        <w:rPr>
          <w:sz w:val="28"/>
          <w:szCs w:val="24"/>
        </w:rPr>
        <w:t>1.Сорокин П. Человек. Цивилизация. Общество. – М.,</w:t>
      </w:r>
      <w:r w:rsidR="001F4637" w:rsidRPr="00C0502D">
        <w:rPr>
          <w:sz w:val="28"/>
          <w:szCs w:val="24"/>
        </w:rPr>
        <w:t xml:space="preserve"> </w:t>
      </w:r>
      <w:r w:rsidRPr="00C0502D">
        <w:rPr>
          <w:sz w:val="28"/>
          <w:szCs w:val="24"/>
        </w:rPr>
        <w:t>1992</w:t>
      </w:r>
    </w:p>
    <w:p w:rsidR="00820C97" w:rsidRPr="00C0502D" w:rsidRDefault="00820C97" w:rsidP="007C32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C0502D">
        <w:rPr>
          <w:sz w:val="28"/>
          <w:szCs w:val="24"/>
        </w:rPr>
        <w:t>2.Смелзер Н. Социология// Социологическое исследование. – 1990. – №11</w:t>
      </w:r>
    </w:p>
    <w:p w:rsidR="00820C97" w:rsidRPr="00C0502D" w:rsidRDefault="00820C97" w:rsidP="007C32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C0502D">
        <w:rPr>
          <w:sz w:val="28"/>
          <w:szCs w:val="24"/>
        </w:rPr>
        <w:t>3.Кезин А.В. Научность: эталоны, идеалы, критерии. – М.,</w:t>
      </w:r>
      <w:r w:rsidR="001F4637" w:rsidRPr="00C0502D">
        <w:rPr>
          <w:sz w:val="28"/>
          <w:szCs w:val="24"/>
        </w:rPr>
        <w:t xml:space="preserve"> </w:t>
      </w:r>
      <w:r w:rsidRPr="00C0502D">
        <w:rPr>
          <w:sz w:val="28"/>
          <w:szCs w:val="24"/>
        </w:rPr>
        <w:t>2003</w:t>
      </w:r>
    </w:p>
    <w:p w:rsidR="00820C97" w:rsidRPr="00C0502D" w:rsidRDefault="00820C97" w:rsidP="007C32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C0502D">
        <w:rPr>
          <w:sz w:val="28"/>
          <w:szCs w:val="24"/>
        </w:rPr>
        <w:t>4.</w:t>
      </w:r>
      <w:r w:rsidR="001F4637" w:rsidRPr="00C0502D">
        <w:rPr>
          <w:sz w:val="28"/>
          <w:szCs w:val="24"/>
        </w:rPr>
        <w:t>Фейерабенд П. Избранные труды по методологии науки. – М., 2006</w:t>
      </w:r>
    </w:p>
    <w:p w:rsidR="0040555A" w:rsidRPr="00C0502D" w:rsidRDefault="0040555A" w:rsidP="007C32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 w:rsidRPr="00C0502D">
        <w:rPr>
          <w:sz w:val="28"/>
          <w:szCs w:val="24"/>
        </w:rPr>
        <w:t>5.Попова И.М. Социология. – К., 1998</w:t>
      </w:r>
      <w:bookmarkStart w:id="0" w:name="_GoBack"/>
      <w:bookmarkEnd w:id="0"/>
    </w:p>
    <w:sectPr w:rsidR="0040555A" w:rsidRPr="00C0502D" w:rsidSect="00C0502D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5C9"/>
    <w:rsid w:val="0018693D"/>
    <w:rsid w:val="001F4637"/>
    <w:rsid w:val="00286EDF"/>
    <w:rsid w:val="002B6D57"/>
    <w:rsid w:val="0040555A"/>
    <w:rsid w:val="004270AB"/>
    <w:rsid w:val="004350ED"/>
    <w:rsid w:val="00437D00"/>
    <w:rsid w:val="00467528"/>
    <w:rsid w:val="004976E8"/>
    <w:rsid w:val="004C245F"/>
    <w:rsid w:val="004D739D"/>
    <w:rsid w:val="00614AE2"/>
    <w:rsid w:val="006B7C0C"/>
    <w:rsid w:val="006D7160"/>
    <w:rsid w:val="0075606B"/>
    <w:rsid w:val="007935C9"/>
    <w:rsid w:val="0079680E"/>
    <w:rsid w:val="007C32C2"/>
    <w:rsid w:val="007D0189"/>
    <w:rsid w:val="00820C97"/>
    <w:rsid w:val="00834765"/>
    <w:rsid w:val="008A2AF7"/>
    <w:rsid w:val="00A57541"/>
    <w:rsid w:val="00A83934"/>
    <w:rsid w:val="00B11C6D"/>
    <w:rsid w:val="00B2579B"/>
    <w:rsid w:val="00C0502D"/>
    <w:rsid w:val="00D55C99"/>
    <w:rsid w:val="00E20C57"/>
    <w:rsid w:val="00E374D1"/>
    <w:rsid w:val="00E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02A19F-D6B5-43B7-81BF-D979E99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Социология</vt:lpstr>
    </vt:vector>
  </TitlesOfParts>
  <Company/>
  <LinksUpToDate>false</LinksUpToDate>
  <CharactersWithSpaces>24622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</dc:title>
  <dc:subject/>
  <dc:creator>HELENA</dc:creator>
  <cp:keywords/>
  <dc:description/>
  <cp:lastModifiedBy>admin</cp:lastModifiedBy>
  <cp:revision>2</cp:revision>
  <dcterms:created xsi:type="dcterms:W3CDTF">2014-03-08T03:45:00Z</dcterms:created>
  <dcterms:modified xsi:type="dcterms:W3CDTF">2014-03-08T03:45:00Z</dcterms:modified>
</cp:coreProperties>
</file>