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Оглавление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Введение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Глава I. Понятие, содержание и принципы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1. Понятие и содержание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2. Принципы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Глава II. Приобретение и прекращение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1. Основания приобретения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2. Прекращение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Глава III. Органы, ведающие делами о гражданстве РФ</w:t>
      </w:r>
      <w:r w:rsidRPr="00751A52">
        <w:rPr>
          <w:noProof/>
          <w:color w:val="000000"/>
          <w:sz w:val="28"/>
        </w:rPr>
        <w:tab/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1. Полномочия Президента в части вопросов гражданства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2. Полномочия федеральных органов исполнительной власти, ведающих делами о гражданстве РФ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Заключение</w:t>
      </w:r>
    </w:p>
    <w:p w:rsidR="009F2ACA" w:rsidRPr="00751A52" w:rsidRDefault="009F2ACA" w:rsidP="009F2ACA">
      <w:pPr>
        <w:spacing w:line="360" w:lineRule="auto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Список литературы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63CA" w:rsidRPr="00751A52" w:rsidRDefault="00D363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0" w:name="_Toc178948187"/>
      <w:r w:rsidR="009F2ACA" w:rsidRPr="00751A52">
        <w:rPr>
          <w:noProof/>
          <w:color w:val="000000"/>
          <w:sz w:val="28"/>
        </w:rPr>
        <w:t>Введение</w:t>
      </w:r>
      <w:bookmarkEnd w:id="0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229C7" w:rsidRPr="00751A52" w:rsidRDefault="00CA060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Существование человека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 xml:space="preserve">в современном мире без связи с обществом невозможно себе представить. Одной из самых важных связей является связь личности и государства. </w:t>
      </w:r>
      <w:r w:rsidR="000229C7" w:rsidRPr="00751A52">
        <w:rPr>
          <w:noProof/>
          <w:color w:val="000000"/>
          <w:sz w:val="28"/>
        </w:rPr>
        <w:t xml:space="preserve">Ее выражением </w:t>
      </w:r>
      <w:r w:rsidRPr="00751A52">
        <w:rPr>
          <w:noProof/>
          <w:color w:val="000000"/>
          <w:sz w:val="28"/>
        </w:rPr>
        <w:t>является институт гражданства. Личность передает часть своих свобод государству, взамен же получает определенные права и гарантии безопасного существования</w:t>
      </w:r>
      <w:r w:rsidR="000229C7" w:rsidRPr="00751A52">
        <w:rPr>
          <w:noProof/>
          <w:color w:val="000000"/>
          <w:sz w:val="28"/>
        </w:rPr>
        <w:t>. Отношения между государством и личностью оформлены юридически, закреплены законодательно.</w:t>
      </w:r>
    </w:p>
    <w:p w:rsidR="000229C7" w:rsidRPr="00751A52" w:rsidRDefault="000229C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Вопросы гражданства РФ регулируются в рамках закона «О гражданстве РФ» от 31 мая 2001 года, Конституции РФ, и прочих нормативно-правовых актов.</w:t>
      </w:r>
    </w:p>
    <w:p w:rsidR="004324ED" w:rsidRPr="00751A52" w:rsidRDefault="004324ED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Исследований по данной теме создано немного. В основном это объясняется четким формулированием норм права, связанных с гражданством, поэтому спорных и проблемных мест в этой сфере практически не наблюдается.</w:t>
      </w:r>
    </w:p>
    <w:p w:rsidR="002B5368" w:rsidRPr="00751A52" w:rsidRDefault="00CA060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Ц</w:t>
      </w:r>
      <w:r w:rsidR="002B5368" w:rsidRPr="00751A52">
        <w:rPr>
          <w:noProof/>
          <w:color w:val="000000"/>
          <w:sz w:val="28"/>
        </w:rPr>
        <w:t>ель</w:t>
      </w:r>
      <w:r w:rsidR="004324ED" w:rsidRPr="00751A52">
        <w:rPr>
          <w:noProof/>
          <w:color w:val="000000"/>
          <w:sz w:val="28"/>
        </w:rPr>
        <w:t xml:space="preserve"> данной работы</w:t>
      </w:r>
      <w:r w:rsidR="002B5368" w:rsidRPr="00751A52">
        <w:rPr>
          <w:noProof/>
          <w:color w:val="000000"/>
          <w:sz w:val="28"/>
        </w:rPr>
        <w:t>: определить особенности российского гражданства</w:t>
      </w:r>
      <w:r w:rsidR="004324ED" w:rsidRPr="00751A52">
        <w:rPr>
          <w:noProof/>
          <w:color w:val="000000"/>
          <w:sz w:val="28"/>
        </w:rPr>
        <w:t>.</w:t>
      </w:r>
    </w:p>
    <w:p w:rsidR="004324ED" w:rsidRPr="00751A52" w:rsidRDefault="004324ED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Заявленная цель будет достигнута путем решения следующих задач:</w:t>
      </w:r>
    </w:p>
    <w:p w:rsidR="002B5368" w:rsidRPr="00751A52" w:rsidRDefault="002B5368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раскрыт</w:t>
      </w:r>
      <w:r w:rsidR="004324ED" w:rsidRPr="00751A52">
        <w:rPr>
          <w:noProof/>
          <w:color w:val="000000"/>
          <w:sz w:val="28"/>
        </w:rPr>
        <w:t>ие понятия, содержания</w:t>
      </w:r>
      <w:r w:rsidRPr="00751A52">
        <w:rPr>
          <w:noProof/>
          <w:color w:val="000000"/>
          <w:sz w:val="28"/>
        </w:rPr>
        <w:t xml:space="preserve"> и принцип</w:t>
      </w:r>
      <w:r w:rsidR="004324ED" w:rsidRPr="00751A52">
        <w:rPr>
          <w:noProof/>
          <w:color w:val="000000"/>
          <w:sz w:val="28"/>
        </w:rPr>
        <w:t>ов</w:t>
      </w:r>
      <w:r w:rsidRPr="00751A52">
        <w:rPr>
          <w:noProof/>
          <w:color w:val="000000"/>
          <w:sz w:val="28"/>
        </w:rPr>
        <w:t xml:space="preserve"> гражданства РФ;</w:t>
      </w:r>
    </w:p>
    <w:p w:rsidR="002B5368" w:rsidRPr="00751A52" w:rsidRDefault="002B5368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</w:t>
      </w:r>
      <w:r w:rsidR="009F2ACA" w:rsidRPr="00751A52">
        <w:rPr>
          <w:noProof/>
          <w:color w:val="000000"/>
          <w:sz w:val="28"/>
        </w:rPr>
        <w:t xml:space="preserve"> </w:t>
      </w:r>
      <w:r w:rsidR="004324ED" w:rsidRPr="00751A52">
        <w:rPr>
          <w:noProof/>
          <w:color w:val="000000"/>
          <w:sz w:val="28"/>
        </w:rPr>
        <w:t xml:space="preserve">характеристика </w:t>
      </w:r>
      <w:r w:rsidRPr="00751A52">
        <w:rPr>
          <w:noProof/>
          <w:color w:val="000000"/>
          <w:sz w:val="28"/>
        </w:rPr>
        <w:t>пути приобретения и прекращения гражданства РФ;</w:t>
      </w:r>
    </w:p>
    <w:p w:rsidR="004324ED" w:rsidRPr="00751A52" w:rsidRDefault="00CA060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раскрыт</w:t>
      </w:r>
      <w:r w:rsidR="004324ED" w:rsidRPr="00751A52">
        <w:rPr>
          <w:noProof/>
          <w:color w:val="000000"/>
          <w:sz w:val="28"/>
        </w:rPr>
        <w:t>ие</w:t>
      </w:r>
      <w:r w:rsidRPr="00751A52">
        <w:rPr>
          <w:noProof/>
          <w:color w:val="000000"/>
          <w:sz w:val="28"/>
        </w:rPr>
        <w:t xml:space="preserve"> компетенци</w:t>
      </w:r>
      <w:r w:rsidR="004324ED" w:rsidRPr="00751A52">
        <w:rPr>
          <w:noProof/>
          <w:color w:val="000000"/>
          <w:sz w:val="28"/>
        </w:rPr>
        <w:t>и</w:t>
      </w:r>
      <w:r w:rsidRPr="00751A52">
        <w:rPr>
          <w:noProof/>
          <w:color w:val="000000"/>
          <w:sz w:val="28"/>
        </w:rPr>
        <w:t xml:space="preserve"> органов, ведающих делами о гражданстве РФ.</w:t>
      </w:r>
    </w:p>
    <w:p w:rsidR="009F2ACA" w:rsidRPr="00751A52" w:rsidRDefault="004324ED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Структура данной работы строится в соответствии с заявленной целью и задачами.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63CA" w:rsidRPr="00751A52" w:rsidRDefault="00D363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1" w:name="_Toc178948188"/>
      <w:r w:rsidRPr="00751A52">
        <w:rPr>
          <w:noProof/>
          <w:color w:val="000000"/>
          <w:sz w:val="28"/>
        </w:rPr>
        <w:t>Глава I. Понятие, содержание и принципы гражданства РФ</w:t>
      </w:r>
      <w:bookmarkEnd w:id="1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178948189"/>
    </w:p>
    <w:p w:rsidR="00AC20BC" w:rsidRPr="00751A52" w:rsidRDefault="00AC20B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1. Понятие и содержание гражданства РФ</w:t>
      </w:r>
      <w:bookmarkEnd w:id="2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0875" w:rsidRPr="00751A52" w:rsidRDefault="005A1262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Одним из основных элементов правового статуса лица, определяющего его взаимоотношения с государством</w:t>
      </w:r>
      <w:r w:rsidR="006466B6" w:rsidRPr="00751A52">
        <w:rPr>
          <w:noProof/>
          <w:color w:val="000000"/>
          <w:sz w:val="28"/>
        </w:rPr>
        <w:t xml:space="preserve">, является гражданство. </w:t>
      </w:r>
      <w:r w:rsidR="00AF4C80" w:rsidRPr="00751A52">
        <w:rPr>
          <w:noProof/>
          <w:color w:val="000000"/>
          <w:sz w:val="28"/>
        </w:rPr>
        <w:t>Разными авторами данное понятие трактуется по-разному: одни определяют его как политико-правовую принадлежность лица к государству; другие как членство в нем; третьи – как состояние, связь с ним</w:t>
      </w:r>
      <w:r w:rsidR="00AB4E10" w:rsidRPr="00751A52">
        <w:rPr>
          <w:noProof/>
          <w:color w:val="000000"/>
          <w:sz w:val="28"/>
        </w:rPr>
        <w:t>; другие – как юридическое отношение</w:t>
      </w:r>
      <w:r w:rsidR="00AB4E10" w:rsidRPr="00751A52">
        <w:rPr>
          <w:noProof/>
          <w:color w:val="000000"/>
          <w:sz w:val="28"/>
        </w:rPr>
        <w:footnoteReference w:id="1"/>
      </w:r>
      <w:r w:rsidR="00AB4E10" w:rsidRPr="00751A52">
        <w:rPr>
          <w:noProof/>
          <w:color w:val="000000"/>
          <w:sz w:val="28"/>
        </w:rPr>
        <w:t xml:space="preserve">. </w:t>
      </w:r>
      <w:r w:rsidR="006466B6" w:rsidRPr="00751A52">
        <w:rPr>
          <w:noProof/>
          <w:color w:val="000000"/>
          <w:sz w:val="28"/>
        </w:rPr>
        <w:t>В соответствии с федеральным законом РФ «О гражданстве Российской Федерации»</w:t>
      </w:r>
      <w:r w:rsidR="008B4B0E" w:rsidRPr="00751A52">
        <w:rPr>
          <w:noProof/>
          <w:color w:val="000000"/>
          <w:sz w:val="28"/>
        </w:rPr>
        <w:t xml:space="preserve"> от 31 мая 2001 года</w:t>
      </w:r>
      <w:r w:rsidR="000C13A2" w:rsidRPr="00751A52">
        <w:rPr>
          <w:noProof/>
          <w:color w:val="000000"/>
          <w:sz w:val="28"/>
        </w:rPr>
        <w:t>, в соответствии с которым оно приобретается или прекращается,</w:t>
      </w:r>
      <w:r w:rsidR="006466B6" w:rsidRPr="00751A52">
        <w:rPr>
          <w:noProof/>
          <w:color w:val="000000"/>
          <w:sz w:val="28"/>
        </w:rPr>
        <w:t xml:space="preserve"> под гражданством понимается устойчивая правовая связь лица с Российской Федерацией, выражающаяся в совокупности их взаимных прав и обязанностей</w:t>
      </w:r>
      <w:r w:rsidR="0002012D" w:rsidRPr="00751A52">
        <w:rPr>
          <w:noProof/>
          <w:color w:val="000000"/>
          <w:sz w:val="28"/>
        </w:rPr>
        <w:footnoteReference w:id="2"/>
      </w:r>
      <w:r w:rsidR="0002012D" w:rsidRPr="00751A52">
        <w:rPr>
          <w:noProof/>
          <w:color w:val="000000"/>
          <w:sz w:val="28"/>
        </w:rPr>
        <w:t>.</w:t>
      </w:r>
    </w:p>
    <w:p w:rsidR="0002012D" w:rsidRPr="00751A52" w:rsidRDefault="00571C83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По Конституции РФ гражданство является единым, равным независимо от оснований приобретения, а каждый гражданин РФ обладает на ее территории всеми правами, свободами, несет равные обязанности и не может быть лишен своего гражданства или права изменить его</w:t>
      </w:r>
      <w:r w:rsidRPr="00751A52">
        <w:rPr>
          <w:noProof/>
          <w:color w:val="000000"/>
          <w:sz w:val="28"/>
        </w:rPr>
        <w:footnoteReference w:id="3"/>
      </w:r>
      <w:r w:rsidRPr="00751A52">
        <w:rPr>
          <w:noProof/>
          <w:color w:val="000000"/>
          <w:sz w:val="28"/>
        </w:rPr>
        <w:t>.</w:t>
      </w:r>
    </w:p>
    <w:p w:rsidR="00AB4E10" w:rsidRPr="00751A52" w:rsidRDefault="00AB4E1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Гражданство – это не только объективное право, но и неотъемлемое, личное право каждого человека, закрепленное также в международных актах</w:t>
      </w:r>
      <w:r w:rsidRPr="00751A52">
        <w:rPr>
          <w:noProof/>
          <w:color w:val="000000"/>
          <w:sz w:val="28"/>
        </w:rPr>
        <w:footnoteReference w:id="4"/>
      </w:r>
      <w:r w:rsidRPr="00751A52">
        <w:rPr>
          <w:noProof/>
          <w:color w:val="000000"/>
          <w:sz w:val="28"/>
        </w:rPr>
        <w:t>. Статья 15 Всеобщей декларации прав человека закрепляет за каждым человеком право на гражданство</w:t>
      </w:r>
      <w:r w:rsidRPr="00751A52">
        <w:rPr>
          <w:noProof/>
          <w:color w:val="000000"/>
          <w:sz w:val="28"/>
        </w:rPr>
        <w:footnoteReference w:id="5"/>
      </w:r>
      <w:r w:rsidRPr="00751A52">
        <w:rPr>
          <w:noProof/>
          <w:color w:val="000000"/>
          <w:sz w:val="28"/>
        </w:rPr>
        <w:t>.</w:t>
      </w:r>
    </w:p>
    <w:p w:rsidR="000C13A2" w:rsidRPr="00751A52" w:rsidRDefault="000C13A2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Гражданство – правовое, а не просто фактическое состояние. Гражданином государства лицо является не в силу проживания на его территории, а вследствие существующих между ним</w:t>
      </w:r>
      <w:r w:rsidR="00BE4E4B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 xml:space="preserve">и </w:t>
      </w:r>
      <w:r w:rsidR="00BE4E4B" w:rsidRPr="00751A52">
        <w:rPr>
          <w:noProof/>
          <w:color w:val="000000"/>
          <w:sz w:val="28"/>
        </w:rPr>
        <w:t>государством особой связи</w:t>
      </w:r>
      <w:r w:rsidRPr="00751A52">
        <w:rPr>
          <w:noProof/>
          <w:color w:val="000000"/>
          <w:sz w:val="28"/>
        </w:rPr>
        <w:t>, составляющ</w:t>
      </w:r>
      <w:r w:rsidR="00BE4E4B" w:rsidRPr="00751A52">
        <w:rPr>
          <w:noProof/>
          <w:color w:val="000000"/>
          <w:sz w:val="28"/>
        </w:rPr>
        <w:t>ей</w:t>
      </w:r>
      <w:r w:rsidRPr="00751A52">
        <w:rPr>
          <w:noProof/>
          <w:color w:val="000000"/>
          <w:sz w:val="28"/>
        </w:rPr>
        <w:t xml:space="preserve"> содержание гражданства</w:t>
      </w:r>
      <w:r w:rsidRPr="00751A52">
        <w:rPr>
          <w:noProof/>
          <w:color w:val="000000"/>
          <w:sz w:val="28"/>
        </w:rPr>
        <w:footnoteReference w:id="6"/>
      </w:r>
      <w:r w:rsidRPr="00751A52">
        <w:rPr>
          <w:noProof/>
          <w:color w:val="000000"/>
          <w:sz w:val="28"/>
        </w:rPr>
        <w:t>.</w:t>
      </w:r>
      <w:r w:rsidR="00BE4E4B" w:rsidRPr="00751A52">
        <w:rPr>
          <w:noProof/>
          <w:color w:val="000000"/>
          <w:sz w:val="28"/>
        </w:rPr>
        <w:t xml:space="preserve"> Устойчивость этой связи характеризуется тем, что отношения гражданства не могут прекратиться в одностороннем порядке, т.е. по инициативе гражданина, но без участия государства,</w:t>
      </w:r>
      <w:r w:rsidR="009F2ACA" w:rsidRPr="00751A52">
        <w:rPr>
          <w:noProof/>
          <w:color w:val="000000"/>
          <w:sz w:val="28"/>
        </w:rPr>
        <w:t xml:space="preserve"> </w:t>
      </w:r>
      <w:r w:rsidR="00BE4E4B" w:rsidRPr="00751A52">
        <w:rPr>
          <w:noProof/>
          <w:color w:val="000000"/>
          <w:sz w:val="28"/>
        </w:rPr>
        <w:t>и, наоборот, по решению государства без соответствующего волеизъявления гражданина. Связь эта длится в течение жизни человека, начиная с момента рождения или приобретения гражданства и заканчивая смертью или утратой гражданства.</w:t>
      </w:r>
    </w:p>
    <w:p w:rsidR="00AF4C80" w:rsidRPr="00751A52" w:rsidRDefault="008B1BBE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Гражданство каждого человека юридически оформляется документами, подтверждающими это гражданство. Таковыми являются паспорт, а также иной документ, в котором содержится указание на гражданство лица</w:t>
      </w:r>
      <w:r w:rsidRPr="00751A52">
        <w:rPr>
          <w:noProof/>
          <w:color w:val="000000"/>
          <w:sz w:val="28"/>
        </w:rPr>
        <w:footnoteReference w:id="7"/>
      </w:r>
      <w:r w:rsidRPr="00751A52">
        <w:rPr>
          <w:noProof/>
          <w:color w:val="000000"/>
          <w:sz w:val="28"/>
        </w:rPr>
        <w:t>. Это необходимое условие для того, чтобы</w:t>
      </w:r>
      <w:r w:rsidR="00082D61" w:rsidRPr="00751A52">
        <w:rPr>
          <w:noProof/>
          <w:color w:val="000000"/>
          <w:sz w:val="28"/>
        </w:rPr>
        <w:t xml:space="preserve"> отграничивать конституционно-правовой статус гражданина от конституционно-правового статуса других физических лиц, находящихся на территории России, попадающих под ее юрисдикцию, - иностранных граждан и лиц без гражданства</w:t>
      </w:r>
      <w:r w:rsidR="00082D61" w:rsidRPr="00751A52">
        <w:rPr>
          <w:noProof/>
          <w:color w:val="000000"/>
          <w:sz w:val="28"/>
        </w:rPr>
        <w:footnoteReference w:id="8"/>
      </w:r>
      <w:r w:rsidR="00082D61" w:rsidRPr="00751A52">
        <w:rPr>
          <w:noProof/>
          <w:color w:val="000000"/>
          <w:sz w:val="28"/>
        </w:rPr>
        <w:t xml:space="preserve">. </w:t>
      </w:r>
    </w:p>
    <w:p w:rsidR="00082D61" w:rsidRPr="00751A52" w:rsidRDefault="00082D6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Таким образом,</w:t>
      </w:r>
      <w:r w:rsidR="009F2ACA" w:rsidRPr="00751A52">
        <w:rPr>
          <w:noProof/>
          <w:color w:val="000000"/>
          <w:sz w:val="28"/>
        </w:rPr>
        <w:t xml:space="preserve"> </w:t>
      </w:r>
      <w:r w:rsidR="00F61FFA" w:rsidRPr="00751A52">
        <w:rPr>
          <w:noProof/>
          <w:color w:val="000000"/>
          <w:sz w:val="28"/>
        </w:rPr>
        <w:t>институт гражданства</w:t>
      </w:r>
      <w:r w:rsidR="009F2ACA" w:rsidRPr="00751A52">
        <w:rPr>
          <w:noProof/>
          <w:color w:val="000000"/>
          <w:sz w:val="28"/>
        </w:rPr>
        <w:t xml:space="preserve"> </w:t>
      </w:r>
      <w:r w:rsidR="00F61FFA" w:rsidRPr="00751A52">
        <w:rPr>
          <w:noProof/>
          <w:color w:val="000000"/>
          <w:sz w:val="28"/>
        </w:rPr>
        <w:t xml:space="preserve">играет весьма важную роль, поскольку </w:t>
      </w:r>
      <w:r w:rsidRPr="00751A52">
        <w:rPr>
          <w:noProof/>
          <w:color w:val="000000"/>
          <w:sz w:val="28"/>
        </w:rPr>
        <w:t>каждый человек имеет право на свободу передвижения, согласно статье 13 Всеобщей декларации прав человека</w:t>
      </w:r>
      <w:r w:rsidR="00F61FFA" w:rsidRPr="00751A52">
        <w:rPr>
          <w:noProof/>
          <w:color w:val="000000"/>
          <w:sz w:val="28"/>
        </w:rPr>
        <w:footnoteReference w:id="9"/>
      </w:r>
      <w:r w:rsidR="00194882" w:rsidRPr="00751A52">
        <w:rPr>
          <w:noProof/>
          <w:color w:val="000000"/>
          <w:sz w:val="28"/>
        </w:rPr>
        <w:t xml:space="preserve"> и в связи с этим присутствие иностранцев в любом государстве – естественное явление</w:t>
      </w:r>
      <w:r w:rsidR="00F61FFA" w:rsidRPr="00751A52">
        <w:rPr>
          <w:noProof/>
          <w:color w:val="000000"/>
          <w:sz w:val="28"/>
        </w:rPr>
        <w:t xml:space="preserve">. Его наличие позволяет государству выбирать модель поведения </w:t>
      </w:r>
      <w:r w:rsidR="00131DD6" w:rsidRPr="00751A52">
        <w:rPr>
          <w:noProof/>
          <w:color w:val="000000"/>
          <w:sz w:val="28"/>
        </w:rPr>
        <w:t>в отношении</w:t>
      </w:r>
      <w:r w:rsidR="00F57919" w:rsidRPr="00751A52">
        <w:rPr>
          <w:noProof/>
          <w:color w:val="000000"/>
          <w:sz w:val="28"/>
        </w:rPr>
        <w:t xml:space="preserve"> личности. В отношениях со своими гражданами государство вправе требовать от них выполнения гораздо большего количества обязанностей, чем от иностранцев, поскольку граждане обладают более широким набором прав и свобод.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1DD6" w:rsidRPr="00751A52" w:rsidRDefault="00BB0125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3" w:name="_Toc178948190"/>
      <w:r w:rsidR="00131DD6" w:rsidRPr="00751A52">
        <w:rPr>
          <w:noProof/>
          <w:color w:val="000000"/>
          <w:sz w:val="28"/>
        </w:rPr>
        <w:t>§ 2</w:t>
      </w:r>
      <w:r w:rsidR="00170C0D" w:rsidRPr="00751A52">
        <w:rPr>
          <w:noProof/>
          <w:color w:val="000000"/>
          <w:sz w:val="28"/>
        </w:rPr>
        <w:t>.</w:t>
      </w:r>
      <w:r w:rsidR="00131DD6" w:rsidRPr="00751A52">
        <w:rPr>
          <w:noProof/>
          <w:color w:val="000000"/>
          <w:sz w:val="28"/>
        </w:rPr>
        <w:t xml:space="preserve"> Принципы гражданства РФ</w:t>
      </w:r>
      <w:bookmarkEnd w:id="3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2AA1" w:rsidRPr="00751A52" w:rsidRDefault="00232AA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Принципы гражданства РФ – те общие основы, фундаментальные начала, которые определяют сущностные черты отношений гражданства</w:t>
      </w:r>
      <w:r w:rsidRPr="00751A52">
        <w:rPr>
          <w:noProof/>
          <w:color w:val="000000"/>
          <w:sz w:val="28"/>
        </w:rPr>
        <w:footnoteReference w:id="10"/>
      </w:r>
      <w:r w:rsidRPr="00751A52">
        <w:rPr>
          <w:noProof/>
          <w:color w:val="000000"/>
          <w:sz w:val="28"/>
        </w:rPr>
        <w:t xml:space="preserve">. </w:t>
      </w:r>
      <w:r w:rsidR="00E94F38" w:rsidRPr="00751A52">
        <w:rPr>
          <w:noProof/>
          <w:color w:val="000000"/>
          <w:sz w:val="28"/>
        </w:rPr>
        <w:t>Они сформулированы в статье 4 федерального закона РФ «О гражданстве Российской Федерации»</w:t>
      </w:r>
      <w:r w:rsidR="00E94F38" w:rsidRPr="00751A52">
        <w:rPr>
          <w:noProof/>
          <w:color w:val="000000"/>
          <w:sz w:val="28"/>
        </w:rPr>
        <w:footnoteReference w:id="11"/>
      </w:r>
      <w:r w:rsidR="00E94F38" w:rsidRPr="00751A52">
        <w:rPr>
          <w:noProof/>
          <w:color w:val="000000"/>
          <w:sz w:val="28"/>
        </w:rPr>
        <w:t>, а также в Конституции РФ</w:t>
      </w:r>
      <w:r w:rsidR="00E94F38" w:rsidRPr="00751A52">
        <w:rPr>
          <w:noProof/>
          <w:color w:val="000000"/>
          <w:sz w:val="28"/>
        </w:rPr>
        <w:footnoteReference w:id="12"/>
      </w:r>
      <w:r w:rsidR="00E94F38" w:rsidRPr="00751A52">
        <w:rPr>
          <w:noProof/>
          <w:color w:val="000000"/>
          <w:sz w:val="28"/>
        </w:rPr>
        <w:t xml:space="preserve">. </w:t>
      </w:r>
    </w:p>
    <w:p w:rsidR="00E94F38" w:rsidRPr="00751A52" w:rsidRDefault="00E94F38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Важнейшим принципом гражданства РФ является его неограниченность. Это означает, что ограничение граждан в правах или привилегии по признакам социальной, расовой, национальной, языковой или религиозной принадлежности запрещается. Это же положение прописано и в части 2 статьи 19 Конституции РФ</w:t>
      </w:r>
      <w:r w:rsidR="0098295F" w:rsidRPr="00751A52">
        <w:rPr>
          <w:noProof/>
          <w:color w:val="000000"/>
          <w:sz w:val="28"/>
        </w:rPr>
        <w:footnoteReference w:id="13"/>
      </w:r>
      <w:r w:rsidRPr="00751A52">
        <w:rPr>
          <w:noProof/>
          <w:color w:val="000000"/>
          <w:sz w:val="28"/>
        </w:rPr>
        <w:t xml:space="preserve">. </w:t>
      </w:r>
    </w:p>
    <w:p w:rsidR="00131DD6" w:rsidRPr="00751A52" w:rsidRDefault="0098295F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Не менее важными принципами гражданства РФ являются единое и равное гражданство, независимо от оснований его приобретения</w:t>
      </w:r>
      <w:r w:rsidR="00666868" w:rsidRPr="00751A52">
        <w:rPr>
          <w:noProof/>
          <w:color w:val="000000"/>
          <w:sz w:val="28"/>
        </w:rPr>
        <w:t>. Россия – федеративное государство, поэтому единое гражданство – необходимое условие его суверенного статуса, сохранения целостности. Однако федеральное гражданство сочетается с республиканским, поскольку согласно Закону РФ «О гражданстве РФ» в некоторых республиках были приняты свои законы о гражданстве. Единое гражданство в связи с этим трактуется разными исследователями по-разному. Одни ученые считают, что в РФ существует два гражданства: федеральное</w:t>
      </w:r>
      <w:r w:rsidR="000D2807" w:rsidRPr="00751A52">
        <w:rPr>
          <w:noProof/>
          <w:color w:val="000000"/>
          <w:sz w:val="28"/>
        </w:rPr>
        <w:t xml:space="preserve"> </w:t>
      </w:r>
      <w:r w:rsidR="00666868" w:rsidRPr="00751A52">
        <w:rPr>
          <w:noProof/>
          <w:color w:val="000000"/>
          <w:sz w:val="28"/>
        </w:rPr>
        <w:t>и гражданство субъектов</w:t>
      </w:r>
      <w:r w:rsidR="000D2807" w:rsidRPr="00751A52">
        <w:rPr>
          <w:noProof/>
          <w:color w:val="000000"/>
          <w:sz w:val="28"/>
        </w:rPr>
        <w:footnoteReference w:id="14"/>
      </w:r>
      <w:r w:rsidR="00666868" w:rsidRPr="00751A52">
        <w:rPr>
          <w:noProof/>
          <w:color w:val="000000"/>
          <w:sz w:val="28"/>
        </w:rPr>
        <w:t>.</w:t>
      </w:r>
      <w:r w:rsidR="000D2807" w:rsidRPr="00751A52">
        <w:rPr>
          <w:noProof/>
          <w:color w:val="000000"/>
          <w:sz w:val="28"/>
        </w:rPr>
        <w:t xml:space="preserve"> Другие же считают, что уместнее говорить о двуедином гражданстве, поскольку оно выражает суверенитет и федерации, и республик</w:t>
      </w:r>
    </w:p>
    <w:p w:rsidR="000D2807" w:rsidRPr="00751A52" w:rsidRDefault="000D280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Принцип равного гражданства означает, что в России не существует деления граждан на природных и натурализованных</w:t>
      </w:r>
      <w:r w:rsidRPr="00751A52">
        <w:rPr>
          <w:noProof/>
          <w:color w:val="000000"/>
          <w:sz w:val="28"/>
        </w:rPr>
        <w:footnoteReference w:id="15"/>
      </w:r>
      <w:r w:rsidRPr="00751A52">
        <w:rPr>
          <w:noProof/>
          <w:color w:val="000000"/>
          <w:sz w:val="28"/>
        </w:rPr>
        <w:t>. Не имеет правового значения и время приобретения гражданства.</w:t>
      </w:r>
    </w:p>
    <w:p w:rsidR="00E4659D" w:rsidRPr="00751A52" w:rsidRDefault="00E4659D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Согласно статье 13 Всеобщей декларации прав человека, каждый человек обладает правом свободно передвигаться и выбирать себе место жительства. Поэтому в законе о гражданстве закреплен принцип сохранения гражданами РФ, проживающими за ее пределами, российского гражданства, в противном случае происходило бы грубое ущемление прав и свобод человека</w:t>
      </w:r>
      <w:r w:rsidRPr="00751A52">
        <w:rPr>
          <w:noProof/>
          <w:color w:val="000000"/>
          <w:sz w:val="28"/>
        </w:rPr>
        <w:footnoteReference w:id="16"/>
      </w:r>
      <w:r w:rsidRPr="00751A52">
        <w:rPr>
          <w:noProof/>
          <w:color w:val="000000"/>
          <w:sz w:val="28"/>
        </w:rPr>
        <w:t>.</w:t>
      </w:r>
    </w:p>
    <w:p w:rsidR="00E4659D" w:rsidRPr="00751A52" w:rsidRDefault="005319C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Еще одним важным принципом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является неотъемлемость гражданства. Исходя их определения гражданства, следует заметить, что государство не может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расторгнуть гражданскую связь, т.е. лишить человека гражданства,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в одностороннем порядке</w:t>
      </w:r>
      <w:r w:rsidRPr="00751A52">
        <w:rPr>
          <w:noProof/>
          <w:color w:val="000000"/>
          <w:sz w:val="28"/>
        </w:rPr>
        <w:footnoteReference w:id="17"/>
      </w:r>
      <w:r w:rsidR="009934F1" w:rsidRPr="00751A52">
        <w:rPr>
          <w:noProof/>
          <w:color w:val="000000"/>
          <w:sz w:val="28"/>
        </w:rPr>
        <w:t xml:space="preserve"> ни при каких обстоятельствах</w:t>
      </w:r>
      <w:r w:rsidRPr="00751A52">
        <w:rPr>
          <w:noProof/>
          <w:color w:val="000000"/>
          <w:sz w:val="28"/>
        </w:rPr>
        <w:t>.</w:t>
      </w:r>
    </w:p>
    <w:p w:rsidR="009934F1" w:rsidRPr="00751A52" w:rsidRDefault="009934F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Неотъемлемость гражданства конкретизируется запретом на высылку за пределы страны или выдачу иностранному государству гражданина РФ. Выдворени</w:t>
      </w:r>
      <w:r w:rsidR="004F51E5" w:rsidRPr="00751A52">
        <w:rPr>
          <w:noProof/>
          <w:color w:val="000000"/>
          <w:sz w:val="28"/>
        </w:rPr>
        <w:t>е</w:t>
      </w:r>
      <w:r w:rsidRPr="00751A52">
        <w:rPr>
          <w:noProof/>
          <w:color w:val="000000"/>
          <w:sz w:val="28"/>
        </w:rPr>
        <w:t xml:space="preserve"> з</w:t>
      </w:r>
      <w:r w:rsidR="004F51E5" w:rsidRPr="00751A52">
        <w:rPr>
          <w:noProof/>
          <w:color w:val="000000"/>
          <w:sz w:val="28"/>
        </w:rPr>
        <w:t>а</w:t>
      </w:r>
      <w:r w:rsidRPr="00751A52">
        <w:rPr>
          <w:noProof/>
          <w:color w:val="000000"/>
          <w:sz w:val="28"/>
        </w:rPr>
        <w:t xml:space="preserve"> пределы страны возможно лишь в отношении иностранных граждан или лиц без гражданства</w:t>
      </w:r>
      <w:r w:rsidR="004F51E5" w:rsidRPr="00751A52">
        <w:rPr>
          <w:noProof/>
          <w:color w:val="000000"/>
          <w:sz w:val="28"/>
        </w:rPr>
        <w:t>, совершивших правонарушения при въезде в Российскую Федерацию. Даже если речь идет о лице с двойным гражданством, одно из которых</w:t>
      </w:r>
      <w:r w:rsidR="00103791" w:rsidRPr="00751A52">
        <w:rPr>
          <w:noProof/>
          <w:color w:val="000000"/>
          <w:sz w:val="28"/>
        </w:rPr>
        <w:t xml:space="preserve"> - </w:t>
      </w:r>
      <w:r w:rsidR="004F51E5" w:rsidRPr="00751A52">
        <w:rPr>
          <w:noProof/>
          <w:color w:val="000000"/>
          <w:sz w:val="28"/>
        </w:rPr>
        <w:t>гражданство России, в отношении его действует запрет на выдачу другому государству.</w:t>
      </w:r>
    </w:p>
    <w:p w:rsidR="009934F1" w:rsidRPr="00751A52" w:rsidRDefault="0010379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Российская Федерация заинтересована в упорядочении правового статуса лиц без гражданства, проживающих на территории РФ, поскольку деление людей на граждан и неграждан нередко приводит к возникновению конфликтных ситуаций. Поэтому одним из самых важных принципов российского гражданства является поощрение приобретения гражданства лицами</w:t>
      </w:r>
      <w:r w:rsidR="003D6433" w:rsidRPr="00751A52">
        <w:rPr>
          <w:noProof/>
          <w:color w:val="000000"/>
          <w:sz w:val="28"/>
        </w:rPr>
        <w:t>, его не имеющими. Для них вводится упрощенный</w:t>
      </w:r>
      <w:r w:rsidR="009F2ACA" w:rsidRPr="00751A52">
        <w:rPr>
          <w:noProof/>
          <w:color w:val="000000"/>
          <w:sz w:val="28"/>
        </w:rPr>
        <w:t xml:space="preserve"> </w:t>
      </w:r>
      <w:r w:rsidR="003D6433" w:rsidRPr="00751A52">
        <w:rPr>
          <w:noProof/>
          <w:color w:val="000000"/>
          <w:sz w:val="28"/>
        </w:rPr>
        <w:t xml:space="preserve">порядок приобретения гражданства; дети, рожденные в России от лиц без гражданства, приобретают статус гражданина России. </w:t>
      </w:r>
    </w:p>
    <w:p w:rsidR="005319C7" w:rsidRPr="00751A52" w:rsidRDefault="00157AF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Наличие у лица гражданства РФ либо факт</w:t>
      </w:r>
      <w:r w:rsidR="00FB07E2" w:rsidRPr="00751A52">
        <w:rPr>
          <w:noProof/>
          <w:color w:val="000000"/>
          <w:sz w:val="28"/>
        </w:rPr>
        <w:t xml:space="preserve"> наличия у лица в прошлом гражданства СССР определяется на основании на основании законодательных актов этих государств, действовавших на день наступления обстоятельств, с которыми связывается наличие у лица соответствующего гражданства. День вступления закона в силу нередко не совпадает с днем его принятия. По общему правилу закон вступает в силу через 10 дней после его официального опубликования, если в самом законе не предусмотрено иное</w:t>
      </w:r>
      <w:r w:rsidR="00FB07E2" w:rsidRPr="00751A52">
        <w:rPr>
          <w:noProof/>
          <w:color w:val="000000"/>
          <w:sz w:val="28"/>
        </w:rPr>
        <w:footnoteReference w:id="18"/>
      </w:r>
      <w:r w:rsidR="00FB07E2" w:rsidRPr="00751A52">
        <w:rPr>
          <w:noProof/>
          <w:color w:val="000000"/>
          <w:sz w:val="28"/>
        </w:rPr>
        <w:t>.</w:t>
      </w:r>
    </w:p>
    <w:p w:rsidR="0095037B" w:rsidRPr="00751A52" w:rsidRDefault="0043625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Таким образом, принципы гражданства РФ не противоречат Конституции РФ, а также нормам международного права.</w:t>
      </w:r>
      <w:r w:rsidR="009F2ACA" w:rsidRPr="00751A52">
        <w:rPr>
          <w:noProof/>
          <w:color w:val="000000"/>
          <w:sz w:val="28"/>
        </w:rPr>
        <w:t xml:space="preserve"> </w:t>
      </w:r>
      <w:r w:rsidR="0077032D" w:rsidRPr="00751A52">
        <w:rPr>
          <w:noProof/>
          <w:color w:val="000000"/>
          <w:sz w:val="28"/>
        </w:rPr>
        <w:t>Они сформулированы предельно четко и ясно, поэтому толкование и применение закона не вызывает никаких вопросов и затруднений. В принципах российского гражданства отсутствуют положения, которые каким бы то ни было образом ущемляют права и свободы человека. Причиной этого является стремление государства сводить к минимуму явление безгражданства для предотвращения социальной нестабильности.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6250" w:rsidRPr="00751A52" w:rsidRDefault="0043625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4" w:name="_Toc178948191"/>
      <w:r w:rsidRPr="00751A52">
        <w:rPr>
          <w:noProof/>
          <w:color w:val="000000"/>
          <w:sz w:val="28"/>
        </w:rPr>
        <w:t>Глава II. Приобретение и прекращение гражданства РФ</w:t>
      </w:r>
      <w:bookmarkEnd w:id="4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178948192"/>
    </w:p>
    <w:p w:rsidR="00436250" w:rsidRPr="00751A52" w:rsidRDefault="0043625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1. Основания приобретения гражданства РФ</w:t>
      </w:r>
      <w:bookmarkEnd w:id="5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B4B0E" w:rsidRPr="00751A52" w:rsidRDefault="00F961E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Согласно статье 11 закона «О гражданстве РФ» от 31 мая 2001 выделяется как минимум четыре основания приобретения гражданства Российской Федерации:</w:t>
      </w:r>
    </w:p>
    <w:p w:rsidR="00F961EC" w:rsidRPr="00751A52" w:rsidRDefault="00F961E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по рождению;</w:t>
      </w:r>
    </w:p>
    <w:p w:rsidR="00F961EC" w:rsidRPr="00751A52" w:rsidRDefault="00F961E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в результате приема в гражданство РФ;</w:t>
      </w:r>
    </w:p>
    <w:p w:rsidR="00F961EC" w:rsidRPr="00751A52" w:rsidRDefault="00F961E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в результате восстановления в гражданстве РФ;</w:t>
      </w:r>
    </w:p>
    <w:p w:rsidR="00F961EC" w:rsidRPr="00751A52" w:rsidRDefault="00F961E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по иным основаниям, предусмотренным Законом или международным договором РФ</w:t>
      </w:r>
      <w:r w:rsidRPr="00751A52">
        <w:rPr>
          <w:noProof/>
          <w:color w:val="000000"/>
          <w:sz w:val="28"/>
        </w:rPr>
        <w:footnoteReference w:id="19"/>
      </w:r>
      <w:r w:rsidRPr="00751A52">
        <w:rPr>
          <w:noProof/>
          <w:color w:val="000000"/>
          <w:sz w:val="28"/>
        </w:rPr>
        <w:t>.</w:t>
      </w:r>
    </w:p>
    <w:p w:rsidR="00697951" w:rsidRPr="00751A52" w:rsidRDefault="00697951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 xml:space="preserve">Основным и наиболее распространенным способом приобретения гражданства </w:t>
      </w:r>
      <w:r w:rsidR="00ED64F1" w:rsidRPr="00751A52">
        <w:rPr>
          <w:noProof/>
          <w:color w:val="000000"/>
          <w:sz w:val="28"/>
        </w:rPr>
        <w:t>является филиация, или приобретение гражданства в силу рождения, поскольку по современным нормам международного права, ребенок ни при каких условиях не должен остаться апатридом</w:t>
      </w:r>
      <w:r w:rsidR="00ED64F1" w:rsidRPr="00751A52">
        <w:rPr>
          <w:noProof/>
          <w:color w:val="000000"/>
          <w:sz w:val="28"/>
        </w:rPr>
        <w:footnoteReference w:id="20"/>
      </w:r>
      <w:r w:rsidR="00ED64F1" w:rsidRPr="00751A52">
        <w:rPr>
          <w:noProof/>
          <w:color w:val="000000"/>
          <w:sz w:val="28"/>
        </w:rPr>
        <w:t xml:space="preserve">. Ребенок, родители которого на момент его рождения состоят в гражданстве Российской Федерации, является ее гражданином независимо от места рождения. </w:t>
      </w:r>
      <w:r w:rsidR="00F52FF0" w:rsidRPr="00751A52">
        <w:rPr>
          <w:noProof/>
          <w:color w:val="000000"/>
          <w:sz w:val="28"/>
        </w:rPr>
        <w:t>Е</w:t>
      </w:r>
      <w:r w:rsidR="00ED64F1" w:rsidRPr="00751A52">
        <w:rPr>
          <w:noProof/>
          <w:color w:val="000000"/>
          <w:sz w:val="28"/>
        </w:rPr>
        <w:t>сли</w:t>
      </w:r>
      <w:r w:rsidR="00F52FF0" w:rsidRPr="00751A52">
        <w:rPr>
          <w:noProof/>
          <w:color w:val="000000"/>
          <w:sz w:val="28"/>
        </w:rPr>
        <w:t xml:space="preserve"> гражданство родителей различно, то вопрос о гражданстве ребенка определяется письменным соглашением родителей. При отсутствии такого соглашения ребенок приобретает гражданство России, если родился на ее территории. Это действие так называемого «права крови» - приобретение гражданства с учетом гражданства родителей. Действует также принцип «права почвы», который применяется в отношении детей, родители которого неизвестны. Они также приобретают гражданство РФ</w:t>
      </w:r>
      <w:r w:rsidR="00F52FF0" w:rsidRPr="00751A52">
        <w:rPr>
          <w:noProof/>
          <w:color w:val="000000"/>
          <w:sz w:val="28"/>
        </w:rPr>
        <w:footnoteReference w:id="21"/>
      </w:r>
      <w:r w:rsidR="00F52FF0" w:rsidRPr="00751A52">
        <w:rPr>
          <w:noProof/>
          <w:color w:val="000000"/>
          <w:sz w:val="28"/>
        </w:rPr>
        <w:t>.</w:t>
      </w:r>
    </w:p>
    <w:p w:rsidR="00FC439A" w:rsidRPr="00751A52" w:rsidRDefault="00FC439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Вторым основанием приобретения гражданства является натурализация – т.е. прием в гражданство. Он связан со свободным выбором лицом гражданства и согласием государства признать данное лицо своим гражданином</w:t>
      </w:r>
      <w:r w:rsidRPr="00751A52">
        <w:rPr>
          <w:noProof/>
          <w:color w:val="000000"/>
          <w:sz w:val="28"/>
        </w:rPr>
        <w:footnoteReference w:id="22"/>
      </w:r>
      <w:r w:rsidRPr="00751A52">
        <w:rPr>
          <w:noProof/>
          <w:color w:val="000000"/>
          <w:sz w:val="28"/>
        </w:rPr>
        <w:t>.</w:t>
      </w:r>
      <w:r w:rsidR="007D3763" w:rsidRPr="00751A52">
        <w:rPr>
          <w:noProof/>
          <w:color w:val="000000"/>
          <w:sz w:val="28"/>
        </w:rPr>
        <w:t xml:space="preserve"> Этим правом может воспользоваться всякое лицо, отвечающее общепринятым и закрепленным в законодательстве требованиям. Ими являются: дееспособность, достижение 18-летнего возраста, определенный срок постоянного проживания в России (в общей сложности пять или три года непрерывно непосредственно перед обращением с ходатайством)</w:t>
      </w:r>
      <w:r w:rsidR="007D3763" w:rsidRPr="00751A52">
        <w:rPr>
          <w:noProof/>
          <w:color w:val="000000"/>
          <w:sz w:val="28"/>
        </w:rPr>
        <w:footnoteReference w:id="23"/>
      </w:r>
      <w:r w:rsidR="007D3763" w:rsidRPr="00751A52">
        <w:rPr>
          <w:noProof/>
          <w:color w:val="000000"/>
          <w:sz w:val="28"/>
        </w:rPr>
        <w:t>. Порядок оформления заявлений о приеме в российское гражданство разъясняется в Положении о порядке рассмотрения вопросов гражданства РФ, утвержденном Указом Президента РФ 14 ноября 2001</w:t>
      </w:r>
      <w:r w:rsidR="007D3763" w:rsidRPr="00751A52">
        <w:rPr>
          <w:noProof/>
          <w:color w:val="000000"/>
          <w:sz w:val="28"/>
        </w:rPr>
        <w:footnoteReference w:id="24"/>
      </w:r>
      <w:r w:rsidR="007D3763" w:rsidRPr="00751A52">
        <w:rPr>
          <w:noProof/>
          <w:color w:val="000000"/>
          <w:sz w:val="28"/>
        </w:rPr>
        <w:t>.</w:t>
      </w:r>
    </w:p>
    <w:p w:rsidR="007C4A49" w:rsidRPr="00751A52" w:rsidRDefault="007C4A4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Что касается приобретения гражданства путем восстановления в гражданстве, то подобное основание распространяется на лиц, которые в прошлом имели гражданство России, но по каким-либо причинам его утратили. Существуют различные формы восстановления в гражданстве:</w:t>
      </w:r>
    </w:p>
    <w:p w:rsidR="007C4A49" w:rsidRPr="00751A52" w:rsidRDefault="007C4A4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в порядке регистрации;</w:t>
      </w:r>
    </w:p>
    <w:p w:rsidR="007C4A49" w:rsidRPr="00751A52" w:rsidRDefault="007C4A4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признание факта восстановления;</w:t>
      </w:r>
    </w:p>
    <w:p w:rsidR="007C4A49" w:rsidRPr="00751A52" w:rsidRDefault="007C4A4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по ходатайству лица</w:t>
      </w:r>
      <w:r w:rsidRPr="00751A52">
        <w:rPr>
          <w:noProof/>
          <w:color w:val="000000"/>
          <w:sz w:val="28"/>
        </w:rPr>
        <w:footnoteReference w:id="25"/>
      </w:r>
      <w:r w:rsidRPr="00751A52">
        <w:rPr>
          <w:noProof/>
          <w:color w:val="000000"/>
          <w:sz w:val="28"/>
        </w:rPr>
        <w:t>.</w:t>
      </w:r>
    </w:p>
    <w:p w:rsidR="00AE48F3" w:rsidRPr="00751A52" w:rsidRDefault="00EC2F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К иным основаниям приобретения гражданства, предусмотренным законом, относятся оптация</w:t>
      </w:r>
      <w:r w:rsidR="00531641" w:rsidRPr="00751A52">
        <w:rPr>
          <w:noProof/>
          <w:color w:val="000000"/>
          <w:sz w:val="28"/>
        </w:rPr>
        <w:t>, а также усыновление ребенка.</w:t>
      </w:r>
      <w:r w:rsidR="0045719C" w:rsidRPr="00751A52">
        <w:rPr>
          <w:noProof/>
          <w:color w:val="000000"/>
          <w:sz w:val="28"/>
        </w:rPr>
        <w:t xml:space="preserve"> </w:t>
      </w:r>
    </w:p>
    <w:p w:rsidR="00EC2FCA" w:rsidRPr="00751A52" w:rsidRDefault="0045719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Оптация как форма приобретения гражданства связана с территориальными изменениями и возможностью выбора гражданства одного из двух государств, которая вытекает из международно-правовой договоренности двух государств. Оптация может быть формой приобретения гражданства в случае присоединения к РФ какой-либо территории</w:t>
      </w:r>
      <w:r w:rsidR="00AE48F3" w:rsidRPr="00751A52">
        <w:rPr>
          <w:noProof/>
          <w:color w:val="000000"/>
          <w:sz w:val="28"/>
        </w:rPr>
        <w:t>. По прошествии срока, установленного международным договором о присоединении соответствующей части территории иностранного государства к России или о вхождении государства в состав РФ все граждане этого государства, если они не заявят о желании сохранить прежнее гражданство, автоматически становятся гражданами России</w:t>
      </w:r>
      <w:r w:rsidR="00AE48F3" w:rsidRPr="00751A52">
        <w:rPr>
          <w:noProof/>
          <w:color w:val="000000"/>
          <w:sz w:val="28"/>
        </w:rPr>
        <w:footnoteReference w:id="26"/>
      </w:r>
      <w:r w:rsidR="00AE48F3" w:rsidRPr="00751A52">
        <w:rPr>
          <w:noProof/>
          <w:color w:val="000000"/>
          <w:sz w:val="28"/>
        </w:rPr>
        <w:t>.</w:t>
      </w:r>
    </w:p>
    <w:p w:rsidR="00AE48F3" w:rsidRPr="00751A52" w:rsidRDefault="00AE48F3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При усыновлении или удочерении гражданами России ребенка, имеющего иностранное гражданство</w:t>
      </w:r>
      <w:r w:rsidR="000B0E20" w:rsidRPr="00751A52">
        <w:rPr>
          <w:noProof/>
          <w:color w:val="000000"/>
          <w:sz w:val="28"/>
        </w:rPr>
        <w:t>, необходимо получить согласие законного представителя и компетентного органа государства, гражданином которого является ребенок, а также, если это требуется, согласие ребенка на усыновление или удочерение</w:t>
      </w:r>
      <w:r w:rsidR="000B0E20" w:rsidRPr="00751A52">
        <w:rPr>
          <w:noProof/>
          <w:color w:val="000000"/>
          <w:sz w:val="28"/>
        </w:rPr>
        <w:footnoteReference w:id="27"/>
      </w:r>
      <w:r w:rsidR="000B0E20" w:rsidRPr="00751A52">
        <w:rPr>
          <w:noProof/>
          <w:color w:val="000000"/>
          <w:sz w:val="28"/>
        </w:rPr>
        <w:t xml:space="preserve">. </w:t>
      </w:r>
    </w:p>
    <w:p w:rsidR="004C4903" w:rsidRPr="00751A52" w:rsidRDefault="004C4903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Таким образом, государство заинтересовано в предоставлении гражданства лицам, проживающим на его территории. В связи с этим оно не чинит никаких препятствий и предоставляет различные возможности его приобретения. Это очень важно, п</w:t>
      </w:r>
      <w:r w:rsidR="008265FE" w:rsidRPr="00751A52">
        <w:rPr>
          <w:noProof/>
          <w:color w:val="000000"/>
          <w:sz w:val="28"/>
        </w:rPr>
        <w:t>оскольку позволяет эффективно регулировать</w:t>
      </w:r>
      <w:r w:rsidRPr="00751A52">
        <w:rPr>
          <w:noProof/>
          <w:color w:val="000000"/>
          <w:sz w:val="28"/>
        </w:rPr>
        <w:t xml:space="preserve"> </w:t>
      </w:r>
      <w:r w:rsidR="008265FE" w:rsidRPr="00751A52">
        <w:rPr>
          <w:noProof/>
          <w:color w:val="000000"/>
          <w:sz w:val="28"/>
        </w:rPr>
        <w:t xml:space="preserve">в рамках закона взаимоотношения между государством и личностью. </w:t>
      </w:r>
    </w:p>
    <w:p w:rsidR="008265FE" w:rsidRPr="00751A52" w:rsidRDefault="008265FE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265FE" w:rsidRPr="00751A52" w:rsidRDefault="008265FE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178948193"/>
      <w:r w:rsidRPr="00751A52">
        <w:rPr>
          <w:noProof/>
          <w:color w:val="000000"/>
          <w:sz w:val="28"/>
        </w:rPr>
        <w:t>§ 2. Прекращение гражданства РФ</w:t>
      </w:r>
      <w:bookmarkEnd w:id="6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265FE" w:rsidRPr="00751A52" w:rsidRDefault="008265FE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 статье 6 Конституции РФ закреплено право на изменение</w:t>
      </w:r>
      <w:r w:rsidR="00456548" w:rsidRPr="00751A52">
        <w:rPr>
          <w:noProof/>
          <w:color w:val="000000"/>
          <w:sz w:val="28"/>
        </w:rPr>
        <w:t>, прекращение</w:t>
      </w:r>
      <w:r w:rsidRPr="00751A52">
        <w:rPr>
          <w:noProof/>
          <w:color w:val="000000"/>
          <w:sz w:val="28"/>
        </w:rPr>
        <w:t xml:space="preserve"> гражданства</w:t>
      </w:r>
      <w:r w:rsidR="00456548" w:rsidRPr="00751A52">
        <w:rPr>
          <w:noProof/>
          <w:color w:val="000000"/>
          <w:sz w:val="28"/>
        </w:rPr>
        <w:t>, а</w:t>
      </w:r>
      <w:r w:rsidR="009F2ACA" w:rsidRPr="00751A52">
        <w:rPr>
          <w:noProof/>
          <w:color w:val="000000"/>
          <w:sz w:val="28"/>
        </w:rPr>
        <w:t xml:space="preserve"> </w:t>
      </w:r>
      <w:r w:rsidR="00456548" w:rsidRPr="00751A52">
        <w:rPr>
          <w:noProof/>
          <w:color w:val="000000"/>
          <w:sz w:val="28"/>
        </w:rPr>
        <w:t>также положение о том, что никто не может быть лишен российского гражданства</w:t>
      </w:r>
      <w:r w:rsidR="00FA4820" w:rsidRPr="00751A52">
        <w:rPr>
          <w:noProof/>
          <w:color w:val="000000"/>
          <w:sz w:val="28"/>
        </w:rPr>
        <w:t xml:space="preserve"> по волеизъявлению государства</w:t>
      </w:r>
      <w:r w:rsidR="00456548" w:rsidRPr="00751A52">
        <w:rPr>
          <w:noProof/>
          <w:color w:val="000000"/>
          <w:sz w:val="28"/>
        </w:rPr>
        <w:footnoteReference w:id="28"/>
      </w:r>
      <w:r w:rsidR="00456548" w:rsidRPr="00751A52">
        <w:rPr>
          <w:noProof/>
          <w:color w:val="000000"/>
          <w:sz w:val="28"/>
        </w:rPr>
        <w:t>.</w:t>
      </w:r>
    </w:p>
    <w:p w:rsidR="00456548" w:rsidRPr="00751A52" w:rsidRDefault="00456548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Гражданство РФ может прекр</w:t>
      </w:r>
      <w:r w:rsidR="00BC5AA3" w:rsidRPr="00751A52">
        <w:rPr>
          <w:noProof/>
          <w:color w:val="000000"/>
          <w:sz w:val="28"/>
        </w:rPr>
        <w:t>ащаться по различным основаниям:</w:t>
      </w:r>
    </w:p>
    <w:p w:rsidR="00BC5AA3" w:rsidRPr="00751A52" w:rsidRDefault="00BC5AA3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в результате выхода из гражданства с учетом волеизъявления и по инициативе самого гражданина;</w:t>
      </w:r>
    </w:p>
    <w:p w:rsidR="00BC5AA3" w:rsidRPr="00751A52" w:rsidRDefault="00BC5AA3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на основании международного договора (оптация);</w:t>
      </w:r>
    </w:p>
    <w:p w:rsidR="00FA4820" w:rsidRPr="00751A52" w:rsidRDefault="00BC5AA3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по иным основаниям, предусмотренным Законом о гражданстве РФ (усыновление, удочерение ребенка иностранными гражданами)</w:t>
      </w:r>
      <w:r w:rsidR="00FA4820" w:rsidRPr="00751A52">
        <w:rPr>
          <w:noProof/>
          <w:color w:val="000000"/>
          <w:sz w:val="28"/>
        </w:rPr>
        <w:t>.</w:t>
      </w:r>
    </w:p>
    <w:p w:rsidR="00BC5AA3" w:rsidRPr="00751A52" w:rsidRDefault="00FA482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Выход из гражданства – добровольная акция, которая прекращает юридическую связь лица с государством, их взаимные права, обязанности и ответственность. Лицу, проживающему на территории РФ, у которого прекращено гражданство, выдается вид на жительство иностранного гражданина или лица без гражданства</w:t>
      </w:r>
      <w:r w:rsidR="00BC5AA3" w:rsidRPr="00751A52">
        <w:rPr>
          <w:noProof/>
          <w:color w:val="000000"/>
          <w:sz w:val="28"/>
        </w:rPr>
        <w:footnoteReference w:id="29"/>
      </w:r>
      <w:r w:rsidR="00BC5AA3" w:rsidRPr="00751A52">
        <w:rPr>
          <w:noProof/>
          <w:color w:val="000000"/>
          <w:sz w:val="28"/>
        </w:rPr>
        <w:t>.</w:t>
      </w:r>
      <w:r w:rsidRPr="00751A52">
        <w:rPr>
          <w:noProof/>
          <w:color w:val="000000"/>
          <w:sz w:val="28"/>
        </w:rPr>
        <w:t xml:space="preserve"> </w:t>
      </w:r>
    </w:p>
    <w:p w:rsidR="00CD6A50" w:rsidRPr="00751A52" w:rsidRDefault="00CD6A5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Основанием утраты гражданства может быть оптация. В случае территориальных изменений в соответствии с международным договором, если какая-либо часть территории РФ отойдет от России, люди, проживающие на данной территории будут иметь право сохранить или изменить свое гражданство. Если они в установленный срок не заявят о своем желании сохранить прежнее, т.е. российское, гражданство, на них автоматически распространяется гражданство государства, к которому отошла территория России.</w:t>
      </w:r>
    </w:p>
    <w:p w:rsidR="00FA4820" w:rsidRPr="00751A52" w:rsidRDefault="00FA482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Однако существуют обстоятельства</w:t>
      </w:r>
      <w:r w:rsidR="001F7730" w:rsidRPr="00751A52">
        <w:rPr>
          <w:noProof/>
          <w:color w:val="000000"/>
          <w:sz w:val="28"/>
        </w:rPr>
        <w:t>, п</w:t>
      </w:r>
      <w:r w:rsidRPr="00751A52">
        <w:rPr>
          <w:noProof/>
          <w:color w:val="000000"/>
          <w:sz w:val="28"/>
        </w:rPr>
        <w:t>ри которых выход из гражданства невозможен</w:t>
      </w:r>
      <w:r w:rsidR="001F7730" w:rsidRPr="00751A52">
        <w:rPr>
          <w:noProof/>
          <w:color w:val="000000"/>
          <w:sz w:val="28"/>
        </w:rPr>
        <w:t xml:space="preserve">. Это происходит в случаях, предусмотренных статьей </w:t>
      </w:r>
      <w:r w:rsidR="00B901E6" w:rsidRPr="00751A52">
        <w:rPr>
          <w:noProof/>
          <w:color w:val="000000"/>
          <w:sz w:val="28"/>
        </w:rPr>
        <w:t>20 закона «О гражданстве РФ»:</w:t>
      </w:r>
    </w:p>
    <w:p w:rsidR="00B901E6" w:rsidRPr="00751A52" w:rsidRDefault="00B901E6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если гражданин имеет невыполненное перед Российской Федерацией обязательство, установленное Федеральным законом (например, военная или альтернативная гражданская служба по призыву в Вооруженных силах РФ);</w:t>
      </w:r>
    </w:p>
    <w:p w:rsidR="00B901E6" w:rsidRPr="00751A52" w:rsidRDefault="00B901E6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если гражданин привлечен компетентными органами РФ в качестве обвиняемого по уголовному делу либо в отношении его имеется вступивший в силу и подлежащий исполнению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обвинительный приговор суда;</w:t>
      </w:r>
    </w:p>
    <w:p w:rsidR="00B901E6" w:rsidRPr="00751A52" w:rsidRDefault="00B901E6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- если гражданин не имеет иного гражданства и гарантий его приобретения, т.е. ни одно государство, куда обращался гражданин по поводу приобретения нового гражданства, не дало ему положительного ответа</w:t>
      </w:r>
      <w:r w:rsidRPr="00751A52">
        <w:rPr>
          <w:noProof/>
          <w:color w:val="000000"/>
          <w:sz w:val="28"/>
        </w:rPr>
        <w:footnoteReference w:id="30"/>
      </w:r>
      <w:r w:rsidRPr="00751A52">
        <w:rPr>
          <w:noProof/>
          <w:color w:val="000000"/>
          <w:sz w:val="28"/>
        </w:rPr>
        <w:t xml:space="preserve">. </w:t>
      </w:r>
    </w:p>
    <w:p w:rsidR="00F041C2" w:rsidRPr="00751A52" w:rsidRDefault="00F041C2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Рассмотрев основания приобретения и прекращения гражданства РФ, следует отметить следующее. Государство делает доступным приобретение российского гражданства всем желающим в соответствии с законом. Личность имеет право на гражданство и гарантию того, что никто ее этого права лишить не может</w:t>
      </w:r>
      <w:r w:rsidR="00B02FDF" w:rsidRPr="00751A52">
        <w:rPr>
          <w:noProof/>
          <w:color w:val="000000"/>
          <w:sz w:val="28"/>
        </w:rPr>
        <w:t>. По вопросу прекращения гражданства государство создает некоторые препятствия, но опять-таки, в рамках справедливости и заботе о благополучии своих граждан. Государство не может разорвать связь с теми, кто имеет какое-либо обязательство перед российским обществом, а также с теми, кто с утратой гражданства РФ получит статус апатрида, что нежелательно для любого общества.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2FDF" w:rsidRPr="00751A52" w:rsidRDefault="00B02FDF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7" w:name="_Toc178948194"/>
      <w:r w:rsidRPr="00751A52">
        <w:rPr>
          <w:noProof/>
          <w:color w:val="000000"/>
          <w:sz w:val="28"/>
        </w:rPr>
        <w:t>Глава III. Органы, ведающие делами о гражданстве РФ</w:t>
      </w:r>
      <w:bookmarkEnd w:id="7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178948195"/>
    </w:p>
    <w:p w:rsidR="00B02FDF" w:rsidRPr="00751A52" w:rsidRDefault="00B02FDF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§ 1. Полномочия Президента в части вопросов гражданства РФ</w:t>
      </w:r>
      <w:bookmarkEnd w:id="8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02FDF" w:rsidRPr="00751A52" w:rsidRDefault="005E3C2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Согласно федеральному закону «О гражданстве РФ», полномочными органами, ведающими делами о гражданстве РФ являются Президент, федеральный орган исполнительной власти, ведающий вопросами внутренних дел и его территориальные органы</w:t>
      </w:r>
      <w:r w:rsidR="005A6EAE" w:rsidRPr="00751A52">
        <w:rPr>
          <w:noProof/>
          <w:color w:val="000000"/>
          <w:sz w:val="28"/>
        </w:rPr>
        <w:t>, федеральный орган исполнительной власти, ведающий вопросами иностранных дел, и дипломатические представительства и консульские учреждения РФ, находящиеся за пределами РФ</w:t>
      </w:r>
      <w:r w:rsidR="005A6EAE" w:rsidRPr="00751A52">
        <w:rPr>
          <w:noProof/>
          <w:color w:val="000000"/>
          <w:sz w:val="28"/>
        </w:rPr>
        <w:footnoteReference w:id="31"/>
      </w:r>
      <w:r w:rsidR="005A6EAE" w:rsidRPr="00751A52">
        <w:rPr>
          <w:noProof/>
          <w:color w:val="000000"/>
          <w:sz w:val="28"/>
        </w:rPr>
        <w:t>.</w:t>
      </w:r>
    </w:p>
    <w:p w:rsidR="0023429C" w:rsidRPr="00751A52" w:rsidRDefault="0023429C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Согласно статье 89 Конституции РФ Президент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решает вопросы гражданства и предоставления политического убежища</w:t>
      </w:r>
      <w:r w:rsidRPr="00751A52">
        <w:rPr>
          <w:noProof/>
          <w:color w:val="000000"/>
          <w:sz w:val="28"/>
        </w:rPr>
        <w:footnoteReference w:id="32"/>
      </w:r>
      <w:r w:rsidRPr="00751A52">
        <w:rPr>
          <w:noProof/>
          <w:color w:val="000000"/>
          <w:sz w:val="28"/>
        </w:rPr>
        <w:t>.</w:t>
      </w:r>
      <w:r w:rsidR="005E2BC1" w:rsidRPr="00751A52">
        <w:rPr>
          <w:noProof/>
          <w:color w:val="000000"/>
          <w:sz w:val="28"/>
        </w:rPr>
        <w:t xml:space="preserve"> В соответствии со статьей 29</w:t>
      </w:r>
      <w:r w:rsidR="009F2ACA" w:rsidRPr="00751A52">
        <w:rPr>
          <w:noProof/>
          <w:color w:val="000000"/>
          <w:sz w:val="28"/>
        </w:rPr>
        <w:t xml:space="preserve"> </w:t>
      </w:r>
      <w:r w:rsidR="005E2BC1" w:rsidRPr="00751A52">
        <w:rPr>
          <w:noProof/>
          <w:color w:val="000000"/>
          <w:sz w:val="28"/>
        </w:rPr>
        <w:t>закона «О гражданстве» президент обладает рядом полномочий в делах, касающихся гражданства. К числу этих полномочий относится решение вопросов приема</w:t>
      </w:r>
      <w:r w:rsidR="009F2ACA" w:rsidRPr="00751A52">
        <w:rPr>
          <w:noProof/>
          <w:color w:val="000000"/>
          <w:sz w:val="28"/>
        </w:rPr>
        <w:t xml:space="preserve"> </w:t>
      </w:r>
      <w:r w:rsidR="005E2BC1" w:rsidRPr="00751A52">
        <w:rPr>
          <w:noProof/>
          <w:color w:val="000000"/>
          <w:sz w:val="28"/>
        </w:rPr>
        <w:t>в гражданство, выхода из гражданства, отмены решений по вопросам гражданства. Президент РФ утверждает Положение о порядке рассмотрения вопросов гражданства РФ, в котором детально урегулирован порядок оформления и подачи заявлений и иных документов, необходимых для приобретения или прекращения гражданства</w:t>
      </w:r>
      <w:r w:rsidR="00EB3921" w:rsidRPr="00751A52">
        <w:rPr>
          <w:noProof/>
          <w:color w:val="000000"/>
          <w:sz w:val="28"/>
        </w:rPr>
        <w:t>. Глава государства обеспечивает согласованное взаимодействие всех органов государственной власти, в том числе ведающих делами о гражданстве.</w:t>
      </w:r>
      <w:r w:rsidR="00CF0DBB" w:rsidRPr="00751A52">
        <w:rPr>
          <w:noProof/>
          <w:color w:val="000000"/>
          <w:sz w:val="28"/>
        </w:rPr>
        <w:t xml:space="preserve"> Актами Президента РФ по вопросам гражданства являются указы нормативного (рассчитаны на многократное применение и каса</w:t>
      </w:r>
      <w:r w:rsidR="00CE6348" w:rsidRPr="00751A52">
        <w:rPr>
          <w:noProof/>
          <w:color w:val="000000"/>
          <w:sz w:val="28"/>
        </w:rPr>
        <w:t>ются неограниченного круга лиц</w:t>
      </w:r>
      <w:r w:rsidR="00CF0DBB" w:rsidRPr="00751A52">
        <w:rPr>
          <w:noProof/>
          <w:color w:val="000000"/>
          <w:sz w:val="28"/>
        </w:rPr>
        <w:t>) и индивидуального</w:t>
      </w:r>
      <w:r w:rsidR="00CE6348" w:rsidRPr="00751A52">
        <w:rPr>
          <w:noProof/>
          <w:color w:val="000000"/>
          <w:sz w:val="28"/>
        </w:rPr>
        <w:t xml:space="preserve"> (касаются интересов конкретных лиц)</w:t>
      </w:r>
      <w:r w:rsidR="00CF0DBB" w:rsidRPr="00751A52">
        <w:rPr>
          <w:noProof/>
          <w:color w:val="000000"/>
          <w:sz w:val="28"/>
        </w:rPr>
        <w:t xml:space="preserve"> характера</w:t>
      </w:r>
      <w:r w:rsidR="00CE6348" w:rsidRPr="00751A52">
        <w:rPr>
          <w:noProof/>
          <w:color w:val="000000"/>
          <w:sz w:val="28"/>
        </w:rPr>
        <w:t>.</w:t>
      </w:r>
    </w:p>
    <w:p w:rsidR="00CE6348" w:rsidRPr="00751A52" w:rsidRDefault="00CE6348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Законом предусмотрено право Президента РФ в порядке исключения рассматривать вопросы о приеме или восстановлении в гражданстве лиц, которым на общих основаниях отказано (эти люди должны быть совершеннолетними и дееспособными, иметь ценз оседлости, дать обязательство соблюдать Конституцию РФ и законы страны, иметь законный источник средств к существованию, отказаться от уже имеющегося у него гражданства другой страны, владеть русским языком).</w:t>
      </w:r>
    </w:p>
    <w:p w:rsidR="003B6D8F" w:rsidRPr="00751A52" w:rsidRDefault="00FE7E9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 целях реализации своих полномочий по вопросам гражданства и предварительного рассмотрения заявлений Президент РФ образует совещательный и консультативный орган – Комиссию по вопросам гражданства при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Президенте РФ.</w:t>
      </w:r>
      <w:r w:rsidR="003B6D8F" w:rsidRPr="00751A52">
        <w:rPr>
          <w:noProof/>
          <w:color w:val="000000"/>
          <w:sz w:val="28"/>
        </w:rPr>
        <w:t xml:space="preserve"> Комиссия взаимодействует в установленном порядке с органами иностранных государств, зарубежными и международными организациями, занимающимися вопросами гражданства. </w:t>
      </w:r>
    </w:p>
    <w:p w:rsidR="003B6D8F" w:rsidRPr="00751A52" w:rsidRDefault="003B6D8F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Т</w:t>
      </w:r>
      <w:r w:rsidR="0077032D" w:rsidRPr="00751A52">
        <w:rPr>
          <w:noProof/>
          <w:color w:val="000000"/>
          <w:sz w:val="28"/>
        </w:rPr>
        <w:t>аким образом, Президент обладает более расширенным объемом полномочий. Однако реализовать их полностью он не может, поэтому главной его функцией является координационная.</w:t>
      </w:r>
    </w:p>
    <w:p w:rsidR="003B6D8F" w:rsidRPr="00751A52" w:rsidRDefault="003B6D8F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7E99" w:rsidRPr="00751A52" w:rsidRDefault="003B6D8F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178948196"/>
      <w:r w:rsidRPr="00751A52">
        <w:rPr>
          <w:noProof/>
          <w:color w:val="000000"/>
          <w:sz w:val="28"/>
        </w:rPr>
        <w:t>§ 2. Полномочия федеральных органов исполнительной власти, ведающих делами о гражданстве РФ</w:t>
      </w:r>
      <w:bookmarkEnd w:id="9"/>
      <w:r w:rsidRPr="00751A52">
        <w:rPr>
          <w:noProof/>
          <w:color w:val="000000"/>
          <w:sz w:val="28"/>
        </w:rPr>
        <w:t xml:space="preserve"> 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6D8F" w:rsidRPr="00751A52" w:rsidRDefault="00F5656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Закон «О гражданстве РФ» подробно определяет полномочия федеральных органов, которые занимаются решением вопросов, связанных с гражданством РФ. Причем органы эти двух видов: одни ведают этими вопросами внутри государства, другие с иностранными государствами.</w:t>
      </w:r>
    </w:p>
    <w:p w:rsidR="00C17E36" w:rsidRPr="00751A52" w:rsidRDefault="00F5656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Федеральным органом исполнительной власти, ведающим вопросами внутренних дел является Министерство внутренних дел РФ и его территориальные подразделения.</w:t>
      </w:r>
      <w:r w:rsidR="00FF03E4" w:rsidRPr="00751A52">
        <w:rPr>
          <w:noProof/>
          <w:color w:val="000000"/>
          <w:sz w:val="28"/>
        </w:rPr>
        <w:t xml:space="preserve"> Оно полномочно принимать заявления по вопросам гражданства от лиц, проживающих в России, составлять на основании органов внутренних дел заключения на заявления</w:t>
      </w:r>
      <w:r w:rsidR="009F2ACA" w:rsidRPr="00751A52">
        <w:rPr>
          <w:noProof/>
          <w:color w:val="000000"/>
          <w:sz w:val="28"/>
        </w:rPr>
        <w:t xml:space="preserve"> </w:t>
      </w:r>
      <w:r w:rsidR="00FF03E4" w:rsidRPr="00751A52">
        <w:rPr>
          <w:noProof/>
          <w:color w:val="000000"/>
          <w:sz w:val="28"/>
        </w:rPr>
        <w:t xml:space="preserve">об изменении гражданства в общем порядке, организовывать проверку содержащихся в заявлениях сведений и представляемые вместе с заявлениями документов взаимодействовать с ФСБ РФ по вопросам гражданства, вести учет лиц, приобретших или прекративших гражданство РФ и проч. </w:t>
      </w:r>
      <w:r w:rsidR="00EB092D" w:rsidRPr="00751A52">
        <w:rPr>
          <w:noProof/>
          <w:color w:val="000000"/>
          <w:sz w:val="28"/>
        </w:rPr>
        <w:t>На органы МВД РФ возложено исполнение решений по вопросам гражданства. Они также решают вопросы</w:t>
      </w:r>
      <w:r w:rsidR="00C17E36" w:rsidRPr="00751A52">
        <w:rPr>
          <w:noProof/>
          <w:color w:val="000000"/>
          <w:sz w:val="28"/>
        </w:rPr>
        <w:t xml:space="preserve"> о приеме в гражданство в упрощенном порядке.</w:t>
      </w:r>
    </w:p>
    <w:p w:rsidR="00984542" w:rsidRPr="00751A52" w:rsidRDefault="00C17E36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Решения, принятые органами МВД РФ, могут быть отменены. Безусловно, в упрощенном порядке отменяются решения по вопросам гражданства, принятые на основе</w:t>
      </w:r>
      <w:r w:rsidR="00984542" w:rsidRPr="00751A52">
        <w:rPr>
          <w:noProof/>
          <w:color w:val="000000"/>
          <w:sz w:val="28"/>
        </w:rPr>
        <w:t xml:space="preserve"> представленных заявителем подложных документов или сообщение о себе заведомом ложных сведений.</w:t>
      </w:r>
    </w:p>
    <w:p w:rsidR="00F56567" w:rsidRPr="00751A52" w:rsidRDefault="00984542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Федеральным органом исполнительной власти, ведающим вопросами иностранных дел и учреждений, находящихся за пределами РФ является Министерство иностранных дел РФ, дипломатические представительства и консульские учреждения РФ за рубежом</w:t>
      </w:r>
      <w:r w:rsidR="00FC734B" w:rsidRPr="00751A52">
        <w:rPr>
          <w:noProof/>
          <w:color w:val="000000"/>
          <w:sz w:val="28"/>
        </w:rPr>
        <w:t>. В компетенцию Министерства иностранных дел входит составление на основании заключений дипломатических представительств и консульских учреждений РФ</w:t>
      </w:r>
      <w:r w:rsidR="009F2ACA" w:rsidRPr="00751A52">
        <w:rPr>
          <w:noProof/>
          <w:color w:val="000000"/>
          <w:sz w:val="28"/>
        </w:rPr>
        <w:t xml:space="preserve"> </w:t>
      </w:r>
      <w:r w:rsidR="00FC734B" w:rsidRPr="00751A52">
        <w:rPr>
          <w:noProof/>
          <w:color w:val="000000"/>
          <w:sz w:val="28"/>
        </w:rPr>
        <w:t>заключений на заявления об изменении гражданства в общем порядке, установление формы учета обратившихся с заявлениями РФ лиц.</w:t>
      </w:r>
      <w:r w:rsidR="009F2ACA" w:rsidRPr="00751A52">
        <w:rPr>
          <w:noProof/>
          <w:color w:val="000000"/>
          <w:sz w:val="28"/>
        </w:rPr>
        <w:t xml:space="preserve"> </w:t>
      </w:r>
      <w:r w:rsidR="00FC734B" w:rsidRPr="00751A52">
        <w:rPr>
          <w:noProof/>
          <w:color w:val="000000"/>
          <w:sz w:val="28"/>
        </w:rPr>
        <w:t>Органы МИД РФ ведут учет лиц, живущих за рубежом и имеющих гражданство РФ для поддержания связи с соотечественниками.</w:t>
      </w:r>
    </w:p>
    <w:p w:rsidR="00FC734B" w:rsidRPr="00751A52" w:rsidRDefault="00FC734B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Дипломатические представительства и консульские учреждения РФ за рубежом принимают заявления от лиц, проживающих за пределами РФ, проверяют их, составляют заключения на заявления на об изменении гражданства в общем порядке</w:t>
      </w:r>
      <w:r w:rsidR="007F33FC" w:rsidRPr="00751A52">
        <w:rPr>
          <w:noProof/>
          <w:color w:val="000000"/>
          <w:sz w:val="28"/>
        </w:rPr>
        <w:t>, принимают в пределах своей компетенции решения по заявлениям в упрощенном порядке, исполняют решения по заявлениям об изменении гражданства, определяют и оформляют наличие гражданства РФ, осуществляют отмену принятых ими решений по вопросам гражданства РФ</w:t>
      </w:r>
      <w:r w:rsidR="0068794A" w:rsidRPr="00751A52">
        <w:rPr>
          <w:noProof/>
          <w:color w:val="000000"/>
          <w:sz w:val="28"/>
        </w:rPr>
        <w:footnoteReference w:id="33"/>
      </w:r>
      <w:r w:rsidR="007F33FC" w:rsidRPr="00751A52">
        <w:rPr>
          <w:noProof/>
          <w:color w:val="000000"/>
          <w:sz w:val="28"/>
        </w:rPr>
        <w:t xml:space="preserve">. </w:t>
      </w:r>
    </w:p>
    <w:p w:rsidR="0068794A" w:rsidRPr="00751A52" w:rsidRDefault="0068794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Таким образом, вопросы, связанные с гражданством являются весьма серьёзными, поскольку ими занимается такая разветвленная структура ведомств и учреждений.</w:t>
      </w:r>
    </w:p>
    <w:p w:rsidR="00F57919" w:rsidRPr="00751A52" w:rsidRDefault="0068794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Функции координатора здесь выполняет Президент, ему же принадлежат и более широкие полномочия</w:t>
      </w:r>
      <w:r w:rsidR="00F57919" w:rsidRPr="00751A52">
        <w:rPr>
          <w:noProof/>
          <w:color w:val="000000"/>
          <w:sz w:val="28"/>
        </w:rPr>
        <w:t xml:space="preserve"> по сравнению с другими учреждениями</w:t>
      </w:r>
      <w:r w:rsidRPr="00751A52">
        <w:rPr>
          <w:noProof/>
          <w:color w:val="000000"/>
          <w:sz w:val="28"/>
        </w:rPr>
        <w:t xml:space="preserve">. </w:t>
      </w:r>
      <w:r w:rsidR="004B6192" w:rsidRPr="00751A52">
        <w:rPr>
          <w:noProof/>
          <w:color w:val="000000"/>
          <w:sz w:val="28"/>
        </w:rPr>
        <w:t>Однако РФ – демократическое государство, поэтому все полномочия не могут быть сосредоточены в одних руках. К тому же сосредоточение всех полномочий неэффективно с точки зрения быстроты принятия и исполнения решений. В этом случае</w:t>
      </w:r>
      <w:r w:rsidR="009F2ACA" w:rsidRPr="00751A52">
        <w:rPr>
          <w:noProof/>
          <w:color w:val="000000"/>
          <w:sz w:val="28"/>
        </w:rPr>
        <w:t xml:space="preserve"> </w:t>
      </w:r>
      <w:r w:rsidR="00F57919" w:rsidRPr="00751A52">
        <w:rPr>
          <w:noProof/>
          <w:color w:val="000000"/>
          <w:sz w:val="28"/>
        </w:rPr>
        <w:t xml:space="preserve">целесообразно </w:t>
      </w:r>
      <w:r w:rsidR="004B6192" w:rsidRPr="00751A52">
        <w:rPr>
          <w:noProof/>
          <w:color w:val="000000"/>
          <w:sz w:val="28"/>
        </w:rPr>
        <w:t>создан</w:t>
      </w:r>
      <w:r w:rsidR="00F57919" w:rsidRPr="00751A52">
        <w:rPr>
          <w:noProof/>
          <w:color w:val="000000"/>
          <w:sz w:val="28"/>
        </w:rPr>
        <w:t>ие</w:t>
      </w:r>
      <w:r w:rsidR="004B6192" w:rsidRPr="00751A52">
        <w:rPr>
          <w:noProof/>
          <w:color w:val="000000"/>
          <w:sz w:val="28"/>
        </w:rPr>
        <w:t xml:space="preserve"> систем</w:t>
      </w:r>
      <w:r w:rsidR="00F57919" w:rsidRPr="00751A52">
        <w:rPr>
          <w:noProof/>
          <w:color w:val="000000"/>
          <w:sz w:val="28"/>
        </w:rPr>
        <w:t>ы</w:t>
      </w:r>
      <w:r w:rsidR="004B6192" w:rsidRPr="00751A52">
        <w:rPr>
          <w:noProof/>
          <w:color w:val="000000"/>
          <w:sz w:val="28"/>
        </w:rPr>
        <w:t xml:space="preserve"> федеральных органов, ведающих делами о гражданстве.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57919" w:rsidRPr="00751A52" w:rsidRDefault="00F5791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10" w:name="_Toc178948197"/>
      <w:r w:rsidR="009F2ACA" w:rsidRPr="00751A52">
        <w:rPr>
          <w:noProof/>
          <w:color w:val="000000"/>
          <w:sz w:val="28"/>
        </w:rPr>
        <w:t>Заключение</w:t>
      </w:r>
      <w:bookmarkEnd w:id="10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37BD7" w:rsidRPr="00751A52" w:rsidRDefault="00537BD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Из всего вышесказанного можно сделать следующие выводы.</w:t>
      </w:r>
    </w:p>
    <w:p w:rsidR="00702A90" w:rsidRPr="00751A52" w:rsidRDefault="00537BD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И</w:t>
      </w:r>
      <w:r w:rsidR="00702A90" w:rsidRPr="00751A52">
        <w:rPr>
          <w:noProof/>
          <w:color w:val="000000"/>
          <w:sz w:val="28"/>
        </w:rPr>
        <w:t>нститут гражданства</w:t>
      </w:r>
      <w:r w:rsidR="009F2ACA" w:rsidRPr="00751A52">
        <w:rPr>
          <w:noProof/>
          <w:color w:val="000000"/>
          <w:sz w:val="28"/>
        </w:rPr>
        <w:t xml:space="preserve"> </w:t>
      </w:r>
      <w:r w:rsidR="00702A90" w:rsidRPr="00751A52">
        <w:rPr>
          <w:noProof/>
          <w:color w:val="000000"/>
          <w:sz w:val="28"/>
        </w:rPr>
        <w:t>играет весьма важную роль, поскольку каждый человек имеет право на свободу передвижения, согласно статье 13 Всеобщей декларации прав человека</w:t>
      </w:r>
      <w:r w:rsidR="00702A90" w:rsidRPr="00751A52">
        <w:rPr>
          <w:noProof/>
          <w:color w:val="000000"/>
          <w:sz w:val="28"/>
        </w:rPr>
        <w:footnoteReference w:id="34"/>
      </w:r>
      <w:r w:rsidR="00702A90" w:rsidRPr="00751A52">
        <w:rPr>
          <w:noProof/>
          <w:color w:val="000000"/>
          <w:sz w:val="28"/>
        </w:rPr>
        <w:t xml:space="preserve"> и в связи с этим присутствие иностранцев в любом государстве – естественное явление. Его наличие позволяет государству выбирать модель поведения в отношении личности. В отношениях со своими гражданами государство вправе требовать от них выполнения гораздо большего количества обязанностей, чем от иностранцев, поскольку граждане обладают более широким набором прав и свобод.</w:t>
      </w:r>
    </w:p>
    <w:p w:rsidR="00702A90" w:rsidRPr="00751A52" w:rsidRDefault="00537BD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П</w:t>
      </w:r>
      <w:r w:rsidR="00702A90" w:rsidRPr="00751A52">
        <w:rPr>
          <w:noProof/>
          <w:color w:val="000000"/>
          <w:sz w:val="28"/>
        </w:rPr>
        <w:t>ринципы гражданства РФ не противоречат Конституции РФ, а также нормам международного права.</w:t>
      </w:r>
      <w:r w:rsidR="009F2ACA" w:rsidRPr="00751A52">
        <w:rPr>
          <w:noProof/>
          <w:color w:val="000000"/>
          <w:sz w:val="28"/>
        </w:rPr>
        <w:t xml:space="preserve"> </w:t>
      </w:r>
      <w:r w:rsidR="00702A90" w:rsidRPr="00751A52">
        <w:rPr>
          <w:noProof/>
          <w:color w:val="000000"/>
          <w:sz w:val="28"/>
        </w:rPr>
        <w:t>Они сформулированы предельно четко и ясно, поэтому толкование и применение закона не вызывает никаких вопросов и затруднений. В принципах российского гражданства отсутствуют положения, которые каким бы то ни было образом ущемляют права и свободы человека. Причиной этого является стремление государства сводить к минимуму явление безгражданства для предотвращения социальной нестабильности.</w:t>
      </w:r>
    </w:p>
    <w:p w:rsidR="00702A90" w:rsidRPr="00751A52" w:rsidRDefault="00702A9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 xml:space="preserve">Таким образом, государство заинтересовано в предоставлении гражданства лицам, проживающим на его территории. В связи с этим оно не чинит никаких препятствий и предоставляет различные возможности его приобретения. Это очень важно, поскольку позволяет эффективно регулировать в рамках закона взаимоотношения между государством и личностью. </w:t>
      </w:r>
    </w:p>
    <w:p w:rsidR="00702A90" w:rsidRPr="00751A52" w:rsidRDefault="00702A9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Рассмотрев основания приобретения и прекращения гражданства РФ, следует отметить следующее. Государство делает доступным приобретение российского гражданства всем желающим в соответствии с законом. Личность имеет право на гражданство и гарантию того, что никто ее этого права лишить не может. По вопросу прекращения гражданства государство создает некоторые препятствия, но опять-таки, в рамках справедливости и заботе о благополучии своих граждан. Государство не может разорвать связь с теми, кто имеет какое-либо обязательство перед российским обществом, а также с теми, кто с утратой гражданства РФ получит статус апатрида, что нежелательно для любого общества.</w:t>
      </w:r>
    </w:p>
    <w:p w:rsidR="00702A90" w:rsidRPr="00751A52" w:rsidRDefault="00537BD7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 xml:space="preserve">Говоря об органах, полномочных решать вопросы, связанные с приобретением и утратой гражданства, стоит отметить следующее. </w:t>
      </w:r>
      <w:r w:rsidR="00702A90" w:rsidRPr="00751A52">
        <w:rPr>
          <w:noProof/>
          <w:color w:val="000000"/>
          <w:sz w:val="28"/>
        </w:rPr>
        <w:t>Президент обладает более расширенным объемом полномочий. Однако реализовать их полностью он не может, поэтому главной его функцией является координационная.</w:t>
      </w:r>
    </w:p>
    <w:p w:rsidR="00702A90" w:rsidRPr="00751A52" w:rsidRDefault="00702A90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К тому же сосредоточение всех полномочий неэффективно с точки зрения быстроты принятия и исполнения решений. В этом случае</w:t>
      </w:r>
      <w:r w:rsidR="009F2ACA" w:rsidRPr="00751A52">
        <w:rPr>
          <w:noProof/>
          <w:color w:val="000000"/>
          <w:sz w:val="28"/>
        </w:rPr>
        <w:t xml:space="preserve"> </w:t>
      </w:r>
      <w:r w:rsidRPr="00751A52">
        <w:rPr>
          <w:noProof/>
          <w:color w:val="000000"/>
          <w:sz w:val="28"/>
        </w:rPr>
        <w:t>целесообразно создание системы федеральных органов, ведающих делами о гражданстве</w:t>
      </w:r>
      <w:r w:rsidR="00CA0291" w:rsidRPr="00751A52">
        <w:rPr>
          <w:noProof/>
          <w:color w:val="000000"/>
          <w:sz w:val="28"/>
        </w:rPr>
        <w:t>.</w:t>
      </w:r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8794A" w:rsidRPr="00751A52" w:rsidRDefault="00F57919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br w:type="page"/>
      </w:r>
      <w:bookmarkStart w:id="11" w:name="_Toc178948198"/>
      <w:r w:rsidR="009F2ACA" w:rsidRPr="00751A52">
        <w:rPr>
          <w:noProof/>
          <w:color w:val="000000"/>
          <w:sz w:val="28"/>
        </w:rPr>
        <w:t xml:space="preserve">Список </w:t>
      </w:r>
      <w:r w:rsidRPr="00751A52">
        <w:rPr>
          <w:noProof/>
          <w:color w:val="000000"/>
          <w:sz w:val="28"/>
        </w:rPr>
        <w:t>литературы</w:t>
      </w:r>
      <w:bookmarkEnd w:id="11"/>
    </w:p>
    <w:p w:rsidR="009F2ACA" w:rsidRPr="00751A52" w:rsidRDefault="009F2ACA" w:rsidP="009F2ACA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" w:name="_Toc178948199"/>
    </w:p>
    <w:bookmarkEnd w:id="12"/>
    <w:p w:rsidR="008F30FF" w:rsidRPr="00751A52" w:rsidRDefault="008F30FF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 xml:space="preserve">Всеобщая декларация прав человека // Гражданство и свобода передвижения. </w:t>
      </w:r>
    </w:p>
    <w:p w:rsidR="008F30FF" w:rsidRPr="00751A52" w:rsidRDefault="008F30FF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Закон РФ «О гражданстве Российской Федерации» от 31 мая 2001 года // Михалева Н.А. Комментарий к федеральному закону РФ «О гражданстве Российской Федерации». М. 2003;</w:t>
      </w:r>
    </w:p>
    <w:p w:rsidR="0077032D" w:rsidRPr="00751A52" w:rsidRDefault="008F30FF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Конституция Российской Федерации. СПб. 2006;</w:t>
      </w:r>
    </w:p>
    <w:p w:rsidR="008F30FF" w:rsidRPr="00751A52" w:rsidRDefault="008F30FF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Боярс Ю.Р. Вопросы гражданства в между</w:t>
      </w:r>
      <w:r w:rsidR="00262BB3" w:rsidRPr="00751A52">
        <w:rPr>
          <w:noProof/>
          <w:color w:val="000000"/>
          <w:sz w:val="28"/>
        </w:rPr>
        <w:t>народном праве. М., 1986;</w:t>
      </w:r>
    </w:p>
    <w:p w:rsidR="00262BB3" w:rsidRPr="00751A52" w:rsidRDefault="00262BB3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Воеводин Л.Д. Юридический статус личности в России. М., 1997;</w:t>
      </w:r>
    </w:p>
    <w:p w:rsidR="008F30FF" w:rsidRPr="00751A52" w:rsidRDefault="008F30FF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Козлова Е.И., Кутафин О.Е. Конституционное</w:t>
      </w:r>
      <w:r w:rsidR="00262BB3" w:rsidRPr="00751A52">
        <w:rPr>
          <w:noProof/>
          <w:color w:val="000000"/>
          <w:sz w:val="28"/>
        </w:rPr>
        <w:t xml:space="preserve"> право России. М., 2003;</w:t>
      </w:r>
    </w:p>
    <w:p w:rsidR="00262BB3" w:rsidRPr="00751A52" w:rsidRDefault="00262BB3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Маликов М.К. Гражданство РФ и гражданство ее субъектов // Государство и право, 1997, № 8;</w:t>
      </w:r>
    </w:p>
    <w:p w:rsidR="008F30FF" w:rsidRPr="00751A52" w:rsidRDefault="008F30FF" w:rsidP="009F2ACA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51A52">
        <w:rPr>
          <w:noProof/>
          <w:color w:val="000000"/>
          <w:sz w:val="28"/>
        </w:rPr>
        <w:t>Михалева Н.А. Комментарий к федеральному закону РФ «О гражданстве Р</w:t>
      </w:r>
      <w:r w:rsidR="00262BB3" w:rsidRPr="00751A52">
        <w:rPr>
          <w:noProof/>
          <w:color w:val="000000"/>
          <w:sz w:val="28"/>
        </w:rPr>
        <w:t>оссийской Федерации». М., 2003.</w:t>
      </w:r>
      <w:bookmarkStart w:id="13" w:name="_GoBack"/>
      <w:bookmarkEnd w:id="13"/>
    </w:p>
    <w:sectPr w:rsidR="008F30FF" w:rsidRPr="00751A52" w:rsidSect="009F2ACA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3C" w:rsidRDefault="0075583C">
      <w:r>
        <w:separator/>
      </w:r>
    </w:p>
  </w:endnote>
  <w:endnote w:type="continuationSeparator" w:id="0">
    <w:p w:rsidR="0075583C" w:rsidRDefault="007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D" w:rsidRDefault="004324ED" w:rsidP="005A6EAE">
    <w:pPr>
      <w:pStyle w:val="a9"/>
      <w:framePr w:wrap="around" w:vAnchor="text" w:hAnchor="margin" w:xAlign="right" w:y="1"/>
      <w:rPr>
        <w:rStyle w:val="ab"/>
      </w:rPr>
    </w:pPr>
  </w:p>
  <w:p w:rsidR="004324ED" w:rsidRDefault="004324ED" w:rsidP="00B02F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D" w:rsidRDefault="00BA1721" w:rsidP="005A6EA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4324ED" w:rsidRDefault="004324ED" w:rsidP="00B02F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3C" w:rsidRDefault="0075583C">
      <w:r>
        <w:separator/>
      </w:r>
    </w:p>
  </w:footnote>
  <w:footnote w:type="continuationSeparator" w:id="0">
    <w:p w:rsidR="0075583C" w:rsidRDefault="0075583C">
      <w:r>
        <w:continuationSeparator/>
      </w:r>
    </w:p>
  </w:footnote>
  <w:footnote w:id="1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Воеводин Л.Д. Юридический статус личности в России. М., 1997, С. 100.</w:t>
      </w:r>
    </w:p>
  </w:footnote>
  <w:footnote w:id="2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14.</w:t>
      </w:r>
    </w:p>
  </w:footnote>
  <w:footnote w:id="3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Конституция Российской Федерации. СПб. 2006, С. 5.</w:t>
      </w:r>
    </w:p>
  </w:footnote>
  <w:footnote w:id="4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Воеводин Л.Д. Юридический статус личности в России. М., 1997, С. 103.</w:t>
      </w:r>
    </w:p>
  </w:footnote>
  <w:footnote w:id="5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Всеобщая декларация прав человека </w:t>
      </w:r>
      <w:r w:rsidRPr="00AB4E10">
        <w:t>//</w:t>
      </w:r>
      <w:r>
        <w:t xml:space="preserve"> Гражданство и свобода передвижения. Нормативные акты и документы. М., 1994. С. 6-10.</w:t>
      </w:r>
    </w:p>
  </w:footnote>
  <w:footnote w:id="6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202.</w:t>
      </w:r>
    </w:p>
  </w:footnote>
  <w:footnote w:id="7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203.</w:t>
      </w:r>
    </w:p>
  </w:footnote>
  <w:footnote w:id="8">
    <w:p w:rsidR="0075583C" w:rsidRDefault="004324ED" w:rsidP="00082D61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16-17.</w:t>
      </w:r>
    </w:p>
  </w:footnote>
  <w:footnote w:id="9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Всеобщая декларация прав человека </w:t>
      </w:r>
      <w:r w:rsidRPr="00AB4E10">
        <w:t>//</w:t>
      </w:r>
      <w:r>
        <w:t xml:space="preserve"> Гражданство и свобода передвижения. Нормативные акты и документы. М., 1994. С. 6-10.</w:t>
      </w:r>
    </w:p>
  </w:footnote>
  <w:footnote w:id="10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209.</w:t>
      </w:r>
    </w:p>
  </w:footnote>
  <w:footnote w:id="11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23.</w:t>
      </w:r>
    </w:p>
  </w:footnote>
  <w:footnote w:id="12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Конституция Российской Федерации. СПб. 2006, С. 5.</w:t>
      </w:r>
    </w:p>
  </w:footnote>
  <w:footnote w:id="13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23-24.</w:t>
      </w:r>
    </w:p>
  </w:footnote>
  <w:footnote w:id="14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Маликов М.К. Гражданство РФ и гражданство ее субъектов </w:t>
      </w:r>
      <w:r w:rsidRPr="000D2807">
        <w:t>//</w:t>
      </w:r>
      <w:r>
        <w:t xml:space="preserve"> Государство и право, 1997, № 8, С. 21-22.</w:t>
      </w:r>
    </w:p>
  </w:footnote>
  <w:footnote w:id="15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25.</w:t>
      </w:r>
    </w:p>
  </w:footnote>
  <w:footnote w:id="16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212.</w:t>
      </w:r>
    </w:p>
  </w:footnote>
  <w:footnote w:id="17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Там же. С. 210</w:t>
      </w:r>
    </w:p>
  </w:footnote>
  <w:footnote w:id="18">
    <w:p w:rsidR="0075583C" w:rsidRDefault="004324ED" w:rsidP="00FB07E2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27-29.</w:t>
      </w:r>
    </w:p>
  </w:footnote>
  <w:footnote w:id="19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40.</w:t>
      </w:r>
    </w:p>
  </w:footnote>
  <w:footnote w:id="20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Боярс Ю.Р. Вопросы гражданства в международном праве. М., 1986, С. 10.</w:t>
      </w:r>
    </w:p>
  </w:footnote>
  <w:footnote w:id="21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218.</w:t>
      </w:r>
    </w:p>
  </w:footnote>
  <w:footnote w:id="22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40.</w:t>
      </w:r>
    </w:p>
  </w:footnote>
  <w:footnote w:id="23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218.</w:t>
      </w:r>
    </w:p>
  </w:footnote>
  <w:footnote w:id="24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2003, С. 40.</w:t>
      </w:r>
    </w:p>
  </w:footnote>
  <w:footnote w:id="25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Козлова Е.И., Кутафин О.Е. Конституционное право России. М., 2003. С. 218.</w:t>
      </w:r>
    </w:p>
  </w:footnote>
  <w:footnote w:id="26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2003. С. 76.</w:t>
      </w:r>
    </w:p>
  </w:footnote>
  <w:footnote w:id="27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2003. С.41.</w:t>
      </w:r>
    </w:p>
  </w:footnote>
  <w:footnote w:id="28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Конституция Российской Федерации. СПб. 2006, С. 5.</w:t>
      </w:r>
    </w:p>
  </w:footnote>
  <w:footnote w:id="29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2003. С.70.</w:t>
      </w:r>
    </w:p>
  </w:footnote>
  <w:footnote w:id="30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2003. С. 75.</w:t>
      </w:r>
    </w:p>
  </w:footnote>
  <w:footnote w:id="31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2003. С. 89.</w:t>
      </w:r>
    </w:p>
  </w:footnote>
  <w:footnote w:id="32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Конституция Российской Федерации. СПб. 2006, С. 28.</w:t>
      </w:r>
    </w:p>
  </w:footnote>
  <w:footnote w:id="33">
    <w:p w:rsidR="0075583C" w:rsidRDefault="004324ED">
      <w:pPr>
        <w:pStyle w:val="a6"/>
      </w:pPr>
      <w:r>
        <w:rPr>
          <w:rStyle w:val="a8"/>
        </w:rPr>
        <w:footnoteRef/>
      </w:r>
      <w:r>
        <w:t xml:space="preserve"> Михалева Н.А. Комментарий к федеральному закону РФ «О гражданстве Российской Федерации». М. 2003. С. 93.</w:t>
      </w:r>
    </w:p>
  </w:footnote>
  <w:footnote w:id="34">
    <w:p w:rsidR="0075583C" w:rsidRDefault="004324ED" w:rsidP="00702A90">
      <w:pPr>
        <w:pStyle w:val="a6"/>
      </w:pPr>
      <w:r>
        <w:rPr>
          <w:rStyle w:val="a8"/>
        </w:rPr>
        <w:footnoteRef/>
      </w:r>
      <w:r>
        <w:t xml:space="preserve"> Всеобщая декларация прав человека // Гражданство и свобода передвижения. Нормативные акты и документы. М., 1994. С. 6-10.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CA6"/>
    <w:multiLevelType w:val="hybridMultilevel"/>
    <w:tmpl w:val="DA2C56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A55FBC"/>
    <w:multiLevelType w:val="hybridMultilevel"/>
    <w:tmpl w:val="D50E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B2E31"/>
    <w:multiLevelType w:val="multilevel"/>
    <w:tmpl w:val="DA2C56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59646B"/>
    <w:multiLevelType w:val="hybridMultilevel"/>
    <w:tmpl w:val="A60A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3CA"/>
    <w:rsid w:val="000179BB"/>
    <w:rsid w:val="0002012D"/>
    <w:rsid w:val="000229C7"/>
    <w:rsid w:val="00082D61"/>
    <w:rsid w:val="000B0E20"/>
    <w:rsid w:val="000C13A2"/>
    <w:rsid w:val="000C3756"/>
    <w:rsid w:val="000D2807"/>
    <w:rsid w:val="00103791"/>
    <w:rsid w:val="00131DD6"/>
    <w:rsid w:val="00157AFC"/>
    <w:rsid w:val="00170C0D"/>
    <w:rsid w:val="00194882"/>
    <w:rsid w:val="001B0EA7"/>
    <w:rsid w:val="001F5AA7"/>
    <w:rsid w:val="001F7730"/>
    <w:rsid w:val="00232AA1"/>
    <w:rsid w:val="00233F96"/>
    <w:rsid w:val="0023410E"/>
    <w:rsid w:val="0023429C"/>
    <w:rsid w:val="00262BB3"/>
    <w:rsid w:val="002B5368"/>
    <w:rsid w:val="0032675D"/>
    <w:rsid w:val="00354EDF"/>
    <w:rsid w:val="0038712B"/>
    <w:rsid w:val="003B6D8F"/>
    <w:rsid w:val="003D6433"/>
    <w:rsid w:val="004324ED"/>
    <w:rsid w:val="00436250"/>
    <w:rsid w:val="00456548"/>
    <w:rsid w:val="0045719C"/>
    <w:rsid w:val="004B6192"/>
    <w:rsid w:val="004C4903"/>
    <w:rsid w:val="004F51E5"/>
    <w:rsid w:val="004F7127"/>
    <w:rsid w:val="00531641"/>
    <w:rsid w:val="005319C7"/>
    <w:rsid w:val="00537BD7"/>
    <w:rsid w:val="00571C83"/>
    <w:rsid w:val="005A1262"/>
    <w:rsid w:val="005A6EAE"/>
    <w:rsid w:val="005C5D71"/>
    <w:rsid w:val="005D2A2D"/>
    <w:rsid w:val="005E2BC1"/>
    <w:rsid w:val="005E3C20"/>
    <w:rsid w:val="005E45FD"/>
    <w:rsid w:val="006466B6"/>
    <w:rsid w:val="00653268"/>
    <w:rsid w:val="00666868"/>
    <w:rsid w:val="0068794A"/>
    <w:rsid w:val="00697951"/>
    <w:rsid w:val="006C108E"/>
    <w:rsid w:val="00702A90"/>
    <w:rsid w:val="00751A52"/>
    <w:rsid w:val="0075583C"/>
    <w:rsid w:val="00760875"/>
    <w:rsid w:val="0077032D"/>
    <w:rsid w:val="007908C1"/>
    <w:rsid w:val="007C4A49"/>
    <w:rsid w:val="007D3763"/>
    <w:rsid w:val="007F33FC"/>
    <w:rsid w:val="008265FE"/>
    <w:rsid w:val="00876AEB"/>
    <w:rsid w:val="008B1BBE"/>
    <w:rsid w:val="008B4B0E"/>
    <w:rsid w:val="008F30FF"/>
    <w:rsid w:val="0095037B"/>
    <w:rsid w:val="0098295F"/>
    <w:rsid w:val="00984542"/>
    <w:rsid w:val="009934F1"/>
    <w:rsid w:val="009F2ACA"/>
    <w:rsid w:val="00AB4E10"/>
    <w:rsid w:val="00AC20BC"/>
    <w:rsid w:val="00AE48F3"/>
    <w:rsid w:val="00AF4C80"/>
    <w:rsid w:val="00AF521F"/>
    <w:rsid w:val="00B02FDF"/>
    <w:rsid w:val="00B901E6"/>
    <w:rsid w:val="00BA1721"/>
    <w:rsid w:val="00BB0125"/>
    <w:rsid w:val="00BC5AA3"/>
    <w:rsid w:val="00BE4E4B"/>
    <w:rsid w:val="00C17E36"/>
    <w:rsid w:val="00CA0291"/>
    <w:rsid w:val="00CA0601"/>
    <w:rsid w:val="00CB56C1"/>
    <w:rsid w:val="00CD6A50"/>
    <w:rsid w:val="00CE6348"/>
    <w:rsid w:val="00CF0109"/>
    <w:rsid w:val="00CF0DBB"/>
    <w:rsid w:val="00D21126"/>
    <w:rsid w:val="00D26FD2"/>
    <w:rsid w:val="00D363CA"/>
    <w:rsid w:val="00D62216"/>
    <w:rsid w:val="00DF63C3"/>
    <w:rsid w:val="00E4659D"/>
    <w:rsid w:val="00E94F38"/>
    <w:rsid w:val="00EB092D"/>
    <w:rsid w:val="00EB3921"/>
    <w:rsid w:val="00EB79D3"/>
    <w:rsid w:val="00EC2FCA"/>
    <w:rsid w:val="00ED64F1"/>
    <w:rsid w:val="00F041C2"/>
    <w:rsid w:val="00F30788"/>
    <w:rsid w:val="00F52FF0"/>
    <w:rsid w:val="00F56567"/>
    <w:rsid w:val="00F57919"/>
    <w:rsid w:val="00F61FFA"/>
    <w:rsid w:val="00F8684C"/>
    <w:rsid w:val="00F961EC"/>
    <w:rsid w:val="00FA4820"/>
    <w:rsid w:val="00FB07E2"/>
    <w:rsid w:val="00FC439A"/>
    <w:rsid w:val="00FC734B"/>
    <w:rsid w:val="00FE7E99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0A0D91-BF1F-474D-B26C-8196797E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20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0601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 основной текст"/>
    <w:basedOn w:val="a4"/>
    <w:rsid w:val="00653268"/>
    <w:pPr>
      <w:spacing w:after="0" w:line="360" w:lineRule="auto"/>
    </w:pPr>
    <w:rPr>
      <w:sz w:val="28"/>
      <w:szCs w:val="28"/>
      <w:lang w:val="en-US"/>
    </w:rPr>
  </w:style>
  <w:style w:type="paragraph" w:styleId="a4">
    <w:name w:val="Body Text"/>
    <w:basedOn w:val="a"/>
    <w:link w:val="a5"/>
    <w:uiPriority w:val="99"/>
    <w:rsid w:val="0065326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11">
    <w:name w:val="Стиль1"/>
    <w:basedOn w:val="a6"/>
    <w:rsid w:val="00354EDF"/>
    <w:pPr>
      <w:widowControl w:val="0"/>
      <w:spacing w:after="60"/>
      <w:ind w:firstLine="709"/>
      <w:jc w:val="both"/>
    </w:pPr>
    <w:rPr>
      <w:sz w:val="24"/>
      <w:szCs w:val="24"/>
      <w:lang w:val="en-US"/>
    </w:rPr>
  </w:style>
  <w:style w:type="paragraph" w:styleId="a6">
    <w:name w:val="footnote text"/>
    <w:basedOn w:val="a"/>
    <w:link w:val="a7"/>
    <w:uiPriority w:val="99"/>
    <w:semiHidden/>
    <w:rsid w:val="00354ED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paragraph" w:customStyle="1" w:styleId="21">
    <w:name w:val="Стиль2"/>
    <w:basedOn w:val="a6"/>
    <w:rsid w:val="00354EDF"/>
    <w:rPr>
      <w:lang w:val="en-US"/>
    </w:rPr>
  </w:style>
  <w:style w:type="paragraph" w:customStyle="1" w:styleId="3">
    <w:name w:val="Стиль3"/>
    <w:basedOn w:val="a6"/>
    <w:rsid w:val="00354EDF"/>
    <w:rPr>
      <w:b/>
    </w:rPr>
  </w:style>
  <w:style w:type="paragraph" w:customStyle="1" w:styleId="4">
    <w:name w:val="Стиль4"/>
    <w:basedOn w:val="a4"/>
    <w:rsid w:val="00D363CA"/>
  </w:style>
  <w:style w:type="paragraph" w:customStyle="1" w:styleId="5">
    <w:name w:val="Стиль5"/>
    <w:basedOn w:val="1"/>
    <w:rsid w:val="0032675D"/>
    <w:pPr>
      <w:spacing w:after="240"/>
      <w:jc w:val="center"/>
    </w:pPr>
    <w:rPr>
      <w:rFonts w:ascii="Times New Roman" w:hAnsi="Times New Roman"/>
      <w:sz w:val="28"/>
      <w:szCs w:val="28"/>
    </w:rPr>
  </w:style>
  <w:style w:type="paragraph" w:customStyle="1" w:styleId="6">
    <w:name w:val="Стиль6"/>
    <w:basedOn w:val="2"/>
    <w:rsid w:val="00AC20BC"/>
    <w:rPr>
      <w:rFonts w:ascii="Times New Roman" w:hAnsi="Times New Roman"/>
      <w:i w:val="0"/>
    </w:rPr>
  </w:style>
  <w:style w:type="paragraph" w:customStyle="1" w:styleId="7">
    <w:name w:val="Стиль7"/>
    <w:basedOn w:val="2"/>
    <w:rsid w:val="00AC20BC"/>
    <w:pPr>
      <w:spacing w:after="240"/>
      <w:jc w:val="center"/>
    </w:pPr>
  </w:style>
  <w:style w:type="paragraph" w:customStyle="1" w:styleId="8">
    <w:name w:val="Стиль8"/>
    <w:basedOn w:val="2"/>
    <w:rsid w:val="00760875"/>
    <w:pPr>
      <w:spacing w:after="240"/>
      <w:jc w:val="center"/>
    </w:pPr>
    <w:rPr>
      <w:rFonts w:ascii="Times New Roman" w:hAnsi="Times New Roman"/>
      <w:i w:val="0"/>
    </w:rPr>
  </w:style>
  <w:style w:type="paragraph" w:customStyle="1" w:styleId="9">
    <w:name w:val="Стиль9"/>
    <w:basedOn w:val="1"/>
    <w:link w:val="90"/>
    <w:rsid w:val="00760875"/>
    <w:pPr>
      <w:spacing w:after="240"/>
    </w:pPr>
    <w:rPr>
      <w:rFonts w:ascii="Times New Roman" w:hAnsi="Times New Roman"/>
      <w:caps/>
      <w:sz w:val="28"/>
      <w:szCs w:val="28"/>
    </w:rPr>
  </w:style>
  <w:style w:type="paragraph" w:customStyle="1" w:styleId="100">
    <w:name w:val="Стиль10"/>
    <w:basedOn w:val="a3"/>
    <w:rsid w:val="006466B6"/>
    <w:pPr>
      <w:jc w:val="both"/>
    </w:pPr>
    <w:rPr>
      <w:lang w:val="ru-RU"/>
    </w:rPr>
  </w:style>
  <w:style w:type="paragraph" w:customStyle="1" w:styleId="110">
    <w:name w:val="Стиль11"/>
    <w:basedOn w:val="a3"/>
    <w:rsid w:val="0002012D"/>
    <w:pPr>
      <w:jc w:val="both"/>
    </w:pPr>
  </w:style>
  <w:style w:type="paragraph" w:customStyle="1" w:styleId="12">
    <w:name w:val="Стиль12"/>
    <w:basedOn w:val="a3"/>
    <w:rsid w:val="0002012D"/>
    <w:pPr>
      <w:jc w:val="both"/>
    </w:pPr>
  </w:style>
  <w:style w:type="paragraph" w:customStyle="1" w:styleId="13">
    <w:name w:val="Стиль13"/>
    <w:basedOn w:val="a4"/>
    <w:rsid w:val="0002012D"/>
    <w:pPr>
      <w:spacing w:after="0" w:line="360" w:lineRule="auto"/>
      <w:jc w:val="both"/>
    </w:pPr>
    <w:rPr>
      <w:sz w:val="28"/>
      <w:szCs w:val="28"/>
    </w:rPr>
  </w:style>
  <w:style w:type="character" w:styleId="a8">
    <w:name w:val="footnote reference"/>
    <w:uiPriority w:val="99"/>
    <w:semiHidden/>
    <w:rsid w:val="0002012D"/>
    <w:rPr>
      <w:vertAlign w:val="superscript"/>
    </w:rPr>
  </w:style>
  <w:style w:type="paragraph" w:styleId="a9">
    <w:name w:val="footer"/>
    <w:basedOn w:val="a"/>
    <w:link w:val="aa"/>
    <w:uiPriority w:val="99"/>
    <w:rsid w:val="00B02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B02FDF"/>
    <w:rPr>
      <w:rFonts w:cs="Times New Roman"/>
    </w:rPr>
  </w:style>
  <w:style w:type="paragraph" w:styleId="14">
    <w:name w:val="toc 1"/>
    <w:basedOn w:val="a"/>
    <w:next w:val="a"/>
    <w:autoRedefine/>
    <w:uiPriority w:val="39"/>
    <w:semiHidden/>
    <w:rsid w:val="00F8684C"/>
    <w:pPr>
      <w:spacing w:after="120"/>
      <w:ind w:right="567"/>
      <w:jc w:val="both"/>
    </w:pPr>
    <w:rPr>
      <w:caps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rsid w:val="0023410E"/>
    <w:pPr>
      <w:spacing w:after="120"/>
      <w:ind w:left="1247" w:hanging="510"/>
      <w:jc w:val="both"/>
    </w:pPr>
    <w:rPr>
      <w:sz w:val="28"/>
      <w:szCs w:val="28"/>
    </w:rPr>
  </w:style>
  <w:style w:type="character" w:styleId="ac">
    <w:name w:val="Hyperlink"/>
    <w:uiPriority w:val="99"/>
    <w:rsid w:val="0023410E"/>
    <w:rPr>
      <w:color w:val="0000FF"/>
      <w:u w:val="single"/>
    </w:rPr>
  </w:style>
  <w:style w:type="character" w:customStyle="1" w:styleId="90">
    <w:name w:val="Стиль9 Знак"/>
    <w:link w:val="9"/>
    <w:locked/>
    <w:rsid w:val="00CA0601"/>
    <w:rPr>
      <w:rFonts w:ascii="Arial" w:hAnsi="Arial"/>
      <w:b/>
      <w:caps/>
      <w:kern w:val="32"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9F2A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F2AC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dcterms:created xsi:type="dcterms:W3CDTF">2014-03-21T19:22:00Z</dcterms:created>
  <dcterms:modified xsi:type="dcterms:W3CDTF">2014-03-21T19:22:00Z</dcterms:modified>
</cp:coreProperties>
</file>