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98C" w:rsidRDefault="006E57C9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Основы Содружества</w:t>
      </w:r>
      <w:r>
        <w:br/>
      </w:r>
      <w:r>
        <w:rPr>
          <w:b/>
          <w:bCs/>
        </w:rPr>
        <w:t>2 Развитие</w:t>
      </w:r>
      <w:r>
        <w:br/>
      </w:r>
      <w:r>
        <w:rPr>
          <w:b/>
          <w:bCs/>
        </w:rPr>
        <w:t>3 Членство</w:t>
      </w:r>
      <w:r>
        <w:br/>
      </w:r>
      <w:r>
        <w:rPr>
          <w:b/>
          <w:bCs/>
        </w:rPr>
        <w:t>4 Несостоявшееся членство</w:t>
      </w:r>
      <w:r>
        <w:br/>
      </w:r>
      <w:r>
        <w:rPr>
          <w:b/>
          <w:bCs/>
        </w:rPr>
        <w:t xml:space="preserve">5 Прекращение членства </w:t>
      </w:r>
      <w:r>
        <w:rPr>
          <w:b/>
          <w:bCs/>
        </w:rPr>
        <w:br/>
        <w:t>5.1 Приостановление участия в делах Содружества</w:t>
      </w:r>
      <w:r>
        <w:rPr>
          <w:b/>
          <w:bCs/>
        </w:rPr>
        <w:br/>
      </w:r>
      <w:r>
        <w:br/>
      </w:r>
      <w:r>
        <w:rPr>
          <w:b/>
          <w:bCs/>
        </w:rPr>
        <w:t>6 Структура Содружества</w:t>
      </w:r>
      <w:r>
        <w:br/>
      </w:r>
      <w:r>
        <w:rPr>
          <w:b/>
          <w:bCs/>
        </w:rPr>
        <w:t>7 Дипломатические отношения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D9698C" w:rsidRDefault="006E57C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D9698C" w:rsidRDefault="006E57C9">
      <w:pPr>
        <w:pStyle w:val="a3"/>
      </w:pPr>
      <w:r>
        <w:t>Содру́жество (англ. </w:t>
      </w:r>
      <w:r>
        <w:rPr>
          <w:i/>
          <w:iCs/>
        </w:rPr>
        <w:t>Commonwealth</w:t>
      </w:r>
      <w:r>
        <w:t>), или Содру́жество на́ций (англ. </w:t>
      </w:r>
      <w:r>
        <w:rPr>
          <w:i/>
          <w:iCs/>
        </w:rPr>
        <w:t>Commonwealth of Nations</w:t>
      </w:r>
      <w:r>
        <w:t xml:space="preserve">; до 1946 </w:t>
      </w:r>
      <w:r>
        <w:rPr>
          <w:i/>
          <w:iCs/>
        </w:rPr>
        <w:t>Британское Содружество наций</w:t>
      </w:r>
      <w:r>
        <w:t> — англ. </w:t>
      </w:r>
      <w:r>
        <w:rPr>
          <w:i/>
          <w:iCs/>
        </w:rPr>
        <w:t>British Commonwealth of Nations</w:t>
      </w:r>
      <w:r>
        <w:t>) — добровольное межгосударственное объединение суверенных государств, в которое входят Великобритания и почти все её бывшие доминионы, колонии и протектораты. Государствами, не подходящими под данное определение, являются Мозамбик и Руанда (см. ниже).</w:t>
      </w:r>
    </w:p>
    <w:p w:rsidR="00D9698C" w:rsidRDefault="006E57C9">
      <w:pPr>
        <w:pStyle w:val="21"/>
        <w:pageBreakBefore/>
        <w:numPr>
          <w:ilvl w:val="0"/>
          <w:numId w:val="0"/>
        </w:numPr>
      </w:pPr>
      <w:r>
        <w:t>1. Основы Содружества</w:t>
      </w:r>
    </w:p>
    <w:p w:rsidR="00D9698C" w:rsidRDefault="006E57C9">
      <w:pPr>
        <w:pStyle w:val="a3"/>
      </w:pPr>
      <w:r>
        <w:t>Термин «Содружество Наций» впервые был введён британским премьер-министром Лордом Розберри в 1884 году. Начало Содружества было положено проведённой в 1887 году в Лондоне колониальной конференцией, на которой закрепились основы новой колониальной политики: отныне наиболее развитым колониям стал дароваться статус доминионов — автономных квазигосударственных образований (позднее — фактически независимых государств), при этом все они становились частью Британского Содружества наций — объединения, призванного сплотить огромную Британскую империю. Такими доминионами стали Канада, Австралийский Союз, Новая Зеландия, Южно-Африканский Союз, Доминион Ньюфаундленд и Ирландия.</w:t>
      </w:r>
    </w:p>
    <w:p w:rsidR="00D9698C" w:rsidRDefault="006E57C9">
      <w:pPr>
        <w:pStyle w:val="a3"/>
      </w:pPr>
      <w:r>
        <w:t>На конференции премьер-министров Великобритании и британских владений 1926 года была принята Декларация Бальфура, в которой Великобритания и доминионы признали, что эти государства имеют «равный статус и не являются зависимыми одно от другого в каком бы то ни было аспекте своей внутренней или внешней политики, несмотря на то, что их сближает общая верность Короне и свободное членство в Британском содружестве наций».</w:t>
      </w:r>
    </w:p>
    <w:p w:rsidR="00D9698C" w:rsidRDefault="006E57C9">
      <w:pPr>
        <w:pStyle w:val="a3"/>
      </w:pPr>
      <w:r>
        <w:t>Правовой статус Содружества был закреплён Вестминстерским статутом от 11 декабря 1931 года, и вплоть до 1947 года оно представляло собой некое подобие союза государств, каждое из которых было объединено с Великобританией личной унией (то есть главой доминионов признавался британский монарх).</w:t>
      </w:r>
    </w:p>
    <w:p w:rsidR="00D9698C" w:rsidRDefault="006E57C9">
      <w:pPr>
        <w:pStyle w:val="21"/>
        <w:pageBreakBefore/>
        <w:numPr>
          <w:ilvl w:val="0"/>
          <w:numId w:val="0"/>
        </w:numPr>
      </w:pPr>
      <w:r>
        <w:t>2. Развитие</w:t>
      </w:r>
    </w:p>
    <w:p w:rsidR="00D9698C" w:rsidRDefault="006E57C9">
      <w:pPr>
        <w:pStyle w:val="a3"/>
      </w:pPr>
      <w:r>
        <w:t>После окончания Второй мировой войны наступил распад Британской империи, вызванный ростом национально-освободительных движений в британских владениях и финансовыми трудностями британского правительства. С 1946 «Британское содружество» стало именоваться просто «Содружеством».</w:t>
      </w:r>
    </w:p>
    <w:p w:rsidR="00D9698C" w:rsidRDefault="006E57C9">
      <w:pPr>
        <w:pStyle w:val="a3"/>
      </w:pPr>
      <w:r>
        <w:t>Уже обретение Индией независимости (1947) и установление в ней республиканской формы правления (а следовательно, и отказ признавать британского монарха главой государства) потребовало кардинального пересмотра основ организации Содружества. В частности, было изменено название самой организации, а приоритетными целями её деятельности стали гуманитарные миссии, образовательная деятельность и т. п. Содружество рассматривается в первую очередь как организация, в рамках которой государства, различающиеся по уровню развития и характеру экономики, имеют возможность вступать в тесное и равноправное взаимодействие.</w:t>
      </w:r>
    </w:p>
    <w:p w:rsidR="00D9698C" w:rsidRDefault="006E57C9">
      <w:pPr>
        <w:pStyle w:val="a3"/>
      </w:pPr>
      <w:r>
        <w:t>Бирма и Аден, получившие независимость в 1948 и 1967 соответственно, стали бывшими британскими колониями, так и не вошедшими в состав Содружества после обретения независимости (в отличие от большинства других колоний). Из бывших протекторатов и мандатных территорий Лиги Наций, в Содружество не вошли Египет (ставший независимым в 1922), Израиль (1948), Ирак (1932), Бахрейн (1971), Иордания (1946), Кувейт (1961), Катар (1971) и Оман (1971). Ирландия покинула Содружество с провозглашением республиканской формы правления в 1949 году, а Южно-Африканская республика в 1961 году (членство ЮАР в Содружестве было восстановлено в июне 1994 года). Несмотря на это, согласно Ireland Act 1949, граждане Ирландской Республики имеют по британскому законодательству равный статус с гражданами стран Содружества.</w:t>
      </w:r>
    </w:p>
    <w:p w:rsidR="00D9698C" w:rsidRDefault="006E57C9">
      <w:pPr>
        <w:pStyle w:val="a3"/>
      </w:pPr>
      <w:r>
        <w:t>Вопрос о противоречии между республиканской формой правления и членством в Содружестве был разрешён в апреле 1949 года на совещании премьер-министров стран Содружества в Лондоне. Индия согласилась признать британского монарха в качестве «символа свободной ассоциации независимых государств-членов Содружества и главы Содружества» с января 1950, когда должно было вступить в силу провозглашение Индии республикой. Остальные члены Содружества, со своей стороны, согласились на сохранение членства Индии в организации. По настоянию Пакистана было решено, что в отношении иных государств будет принято аналогичное решение. Лондонскую декларацию часто рассматривают как документ, знаменующий начало существования Содружества в его современном виде.</w:t>
      </w:r>
    </w:p>
    <w:p w:rsidR="00D9698C" w:rsidRDefault="006E57C9">
      <w:pPr>
        <w:pStyle w:val="a3"/>
      </w:pPr>
      <w:r>
        <w:t>В Содружество входят т.н. Королевства Содружества - 16 государств (помимо Соединённого Королевства), в которых главой государства признаётся британский монарх, представленный генерал-губернатором. Он же является и главой Содружества; этот титул, однако, не подразумевает какой-либо политической власти над государствами-членами Содружества и не распространяется на британского монарха автоматически. Большинство государств-членов Содружества не признают британского монарха главой государства. Это, однако, не влияет на их статус в рамках Содружества. Содружество не является политическим союзом, и членство в нём не позволяет Великобритании оказывать какое-либо политическое влияние на остальных членов.</w:t>
      </w:r>
    </w:p>
    <w:p w:rsidR="00D9698C" w:rsidRDefault="006E57C9">
      <w:pPr>
        <w:pStyle w:val="a3"/>
      </w:pPr>
      <w:r>
        <w:t>С ростом Содружества Великобританию и доминионы, существовавшие до 1945 года (название «доминион» вышло из официального употребления в 1940-е годы), стали неофициально называть «Старым Содружеством» (Old Commonwealth), особенно начиная с 1960-х годов, когда начались разногласия между некоторыми из них и менее богатыми членами Содружества из числа новых независимых государств Африки и Азии. Эти разногласия, приведшие к обвинениям Старого, «Белого» Содружества в том, что его интересы отличаются от интересов африканских членов организации, к обвинениям в расизме и колониализме, возникали в ходе ожесточённых дебатов по вопросам Южной Родезии в 1970-е, наложения санкций на ЮАР в 1980-е и, ближе к нашим дням, по вопросам необходимости продвижения демократических реформ в Нигерии, а впоследствии в Зимбабве. В частности, президент Зимбабве Роберт Мугабе часто использует выражение «Белое Содружество» (White Commonwealth), заявляя, что попытки Содружества заставить его пойти на осуществление политических перемен в стране на самом деле являются проявлениями расизма и колониализма со стороны Белого Содружества, который доминирует в Содружестве наций как таковом.</w:t>
      </w:r>
    </w:p>
    <w:p w:rsidR="00D9698C" w:rsidRDefault="006E57C9">
      <w:pPr>
        <w:pStyle w:val="21"/>
        <w:pageBreakBefore/>
        <w:numPr>
          <w:ilvl w:val="0"/>
          <w:numId w:val="0"/>
        </w:numPr>
      </w:pPr>
      <w:r>
        <w:t>3. Членство</w:t>
      </w:r>
    </w:p>
    <w:p w:rsidR="00D9698C" w:rsidRDefault="006E57C9">
      <w:pPr>
        <w:pStyle w:val="a3"/>
      </w:pPr>
      <w:r>
        <w:t>Общая численность населения стран Содружества составляет около 1,8 млрд, то есть примерно 30 % населения мира. С точки зрения численности населения на первом месте находится Индия (по переписи 2001, один миллиард человек), за которой идут Пакистан, Бангладеш и Нигерия (население каждой из них превышает 100 млн.); самое немногочисленное население у Тувалу — 12 тыс. Территория стран Содружества составляет примерно четверть земной суши. Крупнейшие из них по территории — Канада, Австралия и Индия.</w:t>
      </w:r>
    </w:p>
    <w:p w:rsidR="00D9698C" w:rsidRDefault="006E57C9">
      <w:pPr>
        <w:pStyle w:val="a3"/>
      </w:pPr>
      <w:r>
        <w:t>Членство в Содружестве открыто для всех стран, признающих основные цели его деятельности. Необходимо также наличие прошлых или нынешних конституционных связей между кандидатом на вступление и Великобританией или иным членом Содружества. Не все члены организации имеют непосредственные конституционные связи с Великобританией — некоторые из южнотихоокеанских государств находились под управлением Австралии или Новой Зеландии, а Намибия с 1920 по 1990 — под управлением ЮАР. В 1995 членом Содружества стал Камерун. Под британским управлением находилась лишь часть его территории по мандату Лиги Наций (1920—1946) и по соглашению об опеке с ООН (1946—1961).</w:t>
      </w:r>
    </w:p>
    <w:p w:rsidR="00D9698C" w:rsidRDefault="006E57C9">
      <w:pPr>
        <w:pStyle w:val="a3"/>
      </w:pPr>
      <w:r>
        <w:t>Впервые правило о наличии связей с Великобританией у принимаемой страны было нарушено в отношении Мозамбика, бывшей колонии Португалии, она была принята в Содружество в 1995 после триумфального восстановления членства ЮАР и проведения в Мозамбике первых демократических выборов. За Мозамбик попросили его соседи, все из которых входили в Содружество и желали помочь Мозамбику в преодолении ущерба, нанесённого экономике этой страны в связи с её противостоянием режимам белого меньшинства в Южной Родезии (теперь Зимбабве) и ЮАР. В 1997 главы государств Содружества всё же приняли решение о том, что вопрос Мозамбика следует рассматривать как особый и не создающий прецедента на будущее.</w:t>
      </w:r>
    </w:p>
    <w:p w:rsidR="00D9698C" w:rsidRDefault="006E57C9">
      <w:pPr>
        <w:pStyle w:val="a3"/>
        <w:rPr>
          <w:position w:val="10"/>
        </w:rPr>
      </w:pPr>
      <w:r>
        <w:t>Однако 29 ноября 2009 года африканское государство Руанда стало 54-м членом Содружества наций. О принятии Руанды было объявлено на саммите стран Содружества в Тринидаде и Тобаго. Бывшая колония Германии и Бельгии, Руанда стала вторым государством в Содружестве наций, не имеющим колониальных или конституционных связей с Великобританией.</w:t>
      </w:r>
      <w:r>
        <w:rPr>
          <w:position w:val="10"/>
        </w:rPr>
        <w:t>[1]</w:t>
      </w:r>
    </w:p>
    <w:p w:rsidR="00D9698C" w:rsidRDefault="006E57C9">
      <w:pPr>
        <w:pStyle w:val="21"/>
        <w:pageBreakBefore/>
        <w:numPr>
          <w:ilvl w:val="0"/>
          <w:numId w:val="0"/>
        </w:numPr>
      </w:pPr>
      <w:r>
        <w:t>4. Несостоявшееся членство</w:t>
      </w:r>
    </w:p>
    <w:p w:rsidR="00D9698C" w:rsidRDefault="006E57C9">
      <w:pPr>
        <w:pStyle w:val="a3"/>
      </w:pPr>
      <w:r>
        <w:t>Президент Франции Шарль де Голль дважды поднимал вопрос о возможном обращении Франции с просьбой о вступлении в Содружество; эта задумка так и не была реализована, но её можно рассматривать как некое продолжение высказанной в годы войны идеи Уинстона Черчилля об объединении правительств Франции и Великобритании.</w:t>
      </w:r>
    </w:p>
    <w:p w:rsidR="00D9698C" w:rsidRDefault="006E57C9">
      <w:pPr>
        <w:pStyle w:val="a3"/>
      </w:pPr>
      <w:r>
        <w:t>Давид Бен-Гурион предлагал попросить о приёме Израиля в Содружество, но большинство израильтян отвергли это предложение, полагая, что членство в этой организации может означать зависимость от Великобритании. Содружество тоже негативно отнеслось к этой идее, поскольку она могла означать необходимость оказания Израилю большей поддержки.</w:t>
      </w:r>
    </w:p>
    <w:p w:rsidR="00D9698C" w:rsidRDefault="006E57C9">
      <w:pPr>
        <w:pStyle w:val="a3"/>
      </w:pPr>
      <w:r>
        <w:t>Египет и Ирак никогда не проявляли желания вступить в Содружество, так же как Бахрейн, Иордания, Кувейт и Оман. Не входили в Содружество США, образовавшиеся из бывших британских колоний в 1776, и Гонконг, ставший по завершении британского управления в 1997 специальным административным районом КНР.</w:t>
      </w:r>
    </w:p>
    <w:p w:rsidR="00D9698C" w:rsidRDefault="006E57C9">
      <w:pPr>
        <w:pStyle w:val="21"/>
        <w:pageBreakBefore/>
        <w:numPr>
          <w:ilvl w:val="0"/>
          <w:numId w:val="0"/>
        </w:numPr>
      </w:pPr>
      <w:r>
        <w:t xml:space="preserve">5. Прекращение членства </w:t>
      </w:r>
    </w:p>
    <w:p w:rsidR="00D9698C" w:rsidRDefault="006E57C9">
      <w:pPr>
        <w:pStyle w:val="a3"/>
      </w:pPr>
      <w:r>
        <w:t>Каждая страна Содружества обладает безоговорочным правом одностороннего выхода из него.</w:t>
      </w:r>
    </w:p>
    <w:p w:rsidR="00D9698C" w:rsidRDefault="006E57C9">
      <w:pPr>
        <w:pStyle w:val="a3"/>
      </w:pPr>
      <w:r>
        <w:t>В 1972 из Содружества вышел Пакистан в знак протеста против признания Содружеством Бангладеш как независимого государства. В 1989 Пакистан вернулся в состав организации.</w:t>
      </w:r>
    </w:p>
    <w:p w:rsidR="00D9698C" w:rsidRDefault="006E57C9">
      <w:pPr>
        <w:pStyle w:val="a3"/>
        <w:rPr>
          <w:position w:val="10"/>
        </w:rPr>
      </w:pPr>
      <w:r>
        <w:t>Фиджи выходило из состава организации в 1987—1997 после государственного переворота, в результате которого в стране была провозглашена республика. 1 сентября 2009 года членство Фиджи было «полностью приостановлено», потому что не было удовлетворено в намеченный срок требование Британского содружества о проведении в этой стране демократических выборов.</w:t>
      </w:r>
      <w:r>
        <w:rPr>
          <w:position w:val="10"/>
        </w:rPr>
        <w:t>[2][3]</w:t>
      </w:r>
    </w:p>
    <w:p w:rsidR="00D9698C" w:rsidRDefault="006E57C9">
      <w:pPr>
        <w:pStyle w:val="a3"/>
        <w:rPr>
          <w:position w:val="10"/>
        </w:rPr>
      </w:pPr>
      <w:r>
        <w:t>Зимбабве вышло из Содружества в 2003 после того, как главы правительств стран-членов организации отказались отменить решение о приостановлении участия Зимбабве в совещаниях лидеров и министров стран Содружества в связи с нарушениями прав человека и демократических норм управления страной. Ситуация в Зимбабве привела к новым противоречиям в Содружестве между белыми странами — Великобританией, Австралией, Новой Зеландией, требовавшими наказать режим Мугабе за нарушение прав человека, и чёрными — большинством африканских стран, считавшими действия Лондона отголосками колониализма</w:t>
      </w:r>
      <w:r>
        <w:rPr>
          <w:position w:val="10"/>
        </w:rPr>
        <w:t>[4]</w:t>
      </w:r>
    </w:p>
    <w:p w:rsidR="00D9698C" w:rsidRDefault="006E57C9">
      <w:pPr>
        <w:pStyle w:val="a3"/>
      </w:pPr>
      <w:r>
        <w:t>Хотя главы правительств стран-членов Содружества имеют право приостанавливать участие отдельных стран в работе органов Содружества, возможность исключения из Содружества никакими документами не определена. В то же время государства Содружества (Commonwealth Realms), провозглашающие себя республиками, автоматически выходят из Содружества, если они не обратятся к остальным членам с просьбой о сохранении их членства в Содружестве. Ирландия не обращалась с такой просьбой, поскольку на момент её провозглашения республикой в 1949 эта норма ещё отсутствовала. Вопрос о вхождении Ирландии в Содружество неоднократно поднимался, однако это предложение не пользуется поддержкой среди местного населения, продолжающего ассоциировать Содружество с британским империализмом. Ирландская Республика стала первым государством, вышедшим из Содружества и не восстановившим своего членства.</w:t>
      </w:r>
    </w:p>
    <w:p w:rsidR="00D9698C" w:rsidRDefault="006E57C9">
      <w:pPr>
        <w:pStyle w:val="a3"/>
      </w:pPr>
      <w:r>
        <w:t>ЮАР лишилась членства после провозглашения республики в 1961 в связи с неприятием многими членами Содружества — странами Азии, Африки и Канадой — политики апартеида, проводившейся ЮАР. Правительство ЮАР предпочло просто не подавать заявления о продолжении членства, будучи уверенным в том, что оно будет отклонено. Членство ЮАР было восстановлено в 1994, после того, как был положен конец апартеиду.</w:t>
      </w:r>
    </w:p>
    <w:p w:rsidR="00D9698C" w:rsidRDefault="006E57C9">
      <w:pPr>
        <w:pStyle w:val="a3"/>
      </w:pPr>
      <w:r>
        <w:t>После провозглашения республики на островах Фиджи в 1987 году просьба о восстановлении членства в Содружестве была подана лишь в 1997 году.</w:t>
      </w:r>
    </w:p>
    <w:p w:rsidR="00D9698C" w:rsidRDefault="006E57C9">
      <w:pPr>
        <w:pStyle w:val="31"/>
        <w:numPr>
          <w:ilvl w:val="0"/>
          <w:numId w:val="0"/>
        </w:numPr>
      </w:pPr>
      <w:r>
        <w:t>5.1. Приостановление участия в делах Содружества</w:t>
      </w:r>
    </w:p>
    <w:p w:rsidR="00D9698C" w:rsidRDefault="006E57C9">
      <w:pPr>
        <w:pStyle w:val="a3"/>
      </w:pPr>
      <w:r>
        <w:t>В последние годы было несколько случаев приостановления участия членов Содружества «в деятельности Советов Содружества» (в совещаниях лидеров и министров стран-членов) за явные нарушения демократических норм управления. Эта мера не прекращает членства этого государства в Содружестве.</w:t>
      </w:r>
    </w:p>
    <w:p w:rsidR="00D9698C" w:rsidRDefault="006E57C9">
      <w:pPr>
        <w:pStyle w:val="a3"/>
      </w:pPr>
      <w:r>
        <w:t>Данная мера принималась в отношении Фиджи в 2000—2001 и с 2006 после военного переворота в этой стране и в отношении Пакистана с 1999 по 2004 и с ноября 2007</w:t>
      </w:r>
      <w:r>
        <w:rPr>
          <w:position w:val="10"/>
        </w:rPr>
        <w:t>[5]</w:t>
      </w:r>
      <w:r>
        <w:t xml:space="preserve"> по аналогичной причине.</w:t>
      </w:r>
    </w:p>
    <w:p w:rsidR="00D9698C" w:rsidRDefault="006E57C9">
      <w:pPr>
        <w:pStyle w:val="a3"/>
      </w:pPr>
      <w:r>
        <w:t>Нигерия не участвовала в совещаниях с 1995 по 1999 год. В 2002 году аналогичная мера была принята в отношении Зимбабве (поводом стали избирательная и земельная реформы правительства Роберта Мугабе).</w:t>
      </w:r>
    </w:p>
    <w:p w:rsidR="00D9698C" w:rsidRDefault="006E57C9">
      <w:pPr>
        <w:pStyle w:val="21"/>
        <w:pageBreakBefore/>
        <w:numPr>
          <w:ilvl w:val="0"/>
          <w:numId w:val="0"/>
        </w:numPr>
      </w:pPr>
      <w:r>
        <w:t>6. Структура Содружества</w:t>
      </w:r>
    </w:p>
    <w:p w:rsidR="00D9698C" w:rsidRDefault="006E57C9">
      <w:pPr>
        <w:pStyle w:val="a3"/>
      </w:pPr>
      <w:r>
        <w:t>Традиционно главой Содружества провозглашается монарх Великобритании, в настоящее время таковым является королева Великобритании Елизавета II. В качестве главы Содружества она не выполняет никаких формальных функций и её роль в повседневной деятельности организации лишь символическая. В 17 государствах Содружества монарх Великобритании до сего дня является де-юре главой государства, но при этом также не исполняет формальных функций.</w:t>
      </w:r>
    </w:p>
    <w:p w:rsidR="00D9698C" w:rsidRDefault="006E57C9">
      <w:pPr>
        <w:pStyle w:val="a3"/>
      </w:pPr>
      <w:r>
        <w:t>Пост главы Содружества не является титулом и не передаётся по наследству. При смене монарха на британском троне главам правительств стран-членов Содружества предстоит принять формальное решение о назначении нового главы организации.</w:t>
      </w:r>
    </w:p>
    <w:p w:rsidR="00D9698C" w:rsidRDefault="006E57C9">
      <w:pPr>
        <w:pStyle w:val="a3"/>
      </w:pPr>
      <w:r>
        <w:t>Административное руководство Содружеством осуществляет Секретариат, штаб-квартира которого с 1965 года располагается в Лондоне. С 2008 года главой Секретариата является Камалеш Шарма (Индия).</w:t>
      </w:r>
    </w:p>
    <w:p w:rsidR="00D9698C" w:rsidRDefault="006E57C9">
      <w:pPr>
        <w:pStyle w:val="a3"/>
      </w:pPr>
      <w:r>
        <w:t>Годовщина создания Содружества — День Содружества (Commonwealth Day) — отмечается в Великобритании во второй вторник марта, а официальным названием департамента иностранных дел правительства Великобритании (аналогия Министерства иностранных дел) по-прежнему является Управление иностранных дел и по вопросам Содружества (англ. </w:t>
      </w:r>
      <w:r>
        <w:rPr>
          <w:i/>
          <w:iCs/>
        </w:rPr>
        <w:t>Foreign and Commonwealth Office</w:t>
      </w:r>
      <w:r>
        <w:t>).</w:t>
      </w:r>
    </w:p>
    <w:p w:rsidR="00D9698C" w:rsidRDefault="006E57C9">
      <w:pPr>
        <w:pStyle w:val="21"/>
        <w:pageBreakBefore/>
        <w:numPr>
          <w:ilvl w:val="0"/>
          <w:numId w:val="0"/>
        </w:numPr>
      </w:pPr>
      <w:r>
        <w:t>7. Дипломатические отношения</w:t>
      </w:r>
    </w:p>
    <w:p w:rsidR="00D9698C" w:rsidRDefault="006E57C9">
      <w:pPr>
        <w:pStyle w:val="a3"/>
      </w:pPr>
      <w:r>
        <w:t>Государства, входящие в Содружество, поддерживают между собой обычные дипломатические отношения через высоких комиссаров (</w:t>
      </w:r>
      <w:r>
        <w:rPr>
          <w:i/>
          <w:iCs/>
        </w:rPr>
        <w:t>High Commissioners</w:t>
      </w:r>
      <w:r>
        <w:t>), имеющих ранг послов. Дипломатические отношения между государствами Содружества и другими странами осуществляются в обычном порядке.</w:t>
      </w:r>
    </w:p>
    <w:p w:rsidR="00D9698C" w:rsidRDefault="00D9698C">
      <w:pPr>
        <w:pStyle w:val="a3"/>
      </w:pPr>
    </w:p>
    <w:p w:rsidR="00D9698C" w:rsidRDefault="00D9698C">
      <w:pPr>
        <w:pStyle w:val="a3"/>
      </w:pPr>
    </w:p>
    <w:p w:rsidR="00D9698C" w:rsidRDefault="006E57C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D9698C" w:rsidRDefault="006E57C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Руанда принята в Содружество наций, </w:t>
      </w:r>
      <w:r>
        <w:rPr>
          <w:i/>
          <w:iCs/>
        </w:rPr>
        <w:t>infox.ru</w:t>
      </w:r>
      <w:r>
        <w:t> (29 ноября 2009 года).</w:t>
      </w:r>
    </w:p>
    <w:p w:rsidR="00D9698C" w:rsidRDefault="006E57C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Fiji Suspended from the Commonwealth. Commonwealth Secretariat (1 September 209). </w:t>
      </w:r>
    </w:p>
    <w:p w:rsidR="00D9698C" w:rsidRDefault="006E57C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Фиджи исключили из Британского содружества -- генсекретарь содружества, </w:t>
      </w:r>
      <w:r>
        <w:rPr>
          <w:i/>
          <w:iCs/>
        </w:rPr>
        <w:t>Жэньминь жибао</w:t>
      </w:r>
      <w:r>
        <w:t> (2 сентября 2009).</w:t>
      </w:r>
    </w:p>
    <w:p w:rsidR="00D9698C" w:rsidRDefault="006E57C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Ал. А. Громыко, Великобритания эпоха реформ. М., 2007.</w:t>
      </w:r>
    </w:p>
    <w:p w:rsidR="00D9698C" w:rsidRDefault="006E57C9">
      <w:pPr>
        <w:pStyle w:val="a3"/>
        <w:numPr>
          <w:ilvl w:val="0"/>
          <w:numId w:val="1"/>
        </w:numPr>
        <w:tabs>
          <w:tab w:val="left" w:pos="707"/>
        </w:tabs>
      </w:pPr>
      <w:r>
        <w:t>Пакистан выдворили из Содружества наций</w:t>
      </w:r>
    </w:p>
    <w:p w:rsidR="00D9698C" w:rsidRDefault="006E57C9">
      <w:pPr>
        <w:pStyle w:val="a3"/>
        <w:spacing w:after="0"/>
      </w:pPr>
      <w:r>
        <w:t>Источник: http://ru.wikipedia.org/wiki/Содружество_наций</w:t>
      </w:r>
      <w:bookmarkStart w:id="0" w:name="_GoBack"/>
      <w:bookmarkEnd w:id="0"/>
    </w:p>
    <w:sectPr w:rsidR="00D9698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7C9"/>
    <w:rsid w:val="00491183"/>
    <w:rsid w:val="006E57C9"/>
    <w:rsid w:val="00D9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8CF7C-C292-44A8-A752-A64AF299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2225</Words>
  <Characters>12686</Characters>
  <Application>Microsoft Office Word</Application>
  <DocSecurity>0</DocSecurity>
  <Lines>105</Lines>
  <Paragraphs>29</Paragraphs>
  <ScaleCrop>false</ScaleCrop>
  <Company/>
  <LinksUpToDate>false</LinksUpToDate>
  <CharactersWithSpaces>14882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2014-04-15T08:24:00Z</dcterms:created>
  <dcterms:modified xsi:type="dcterms:W3CDTF">2014-04-15T08:24:00Z</dcterms:modified>
</cp:coreProperties>
</file>