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9F" w:rsidRPr="001E54D1" w:rsidRDefault="00934E9F" w:rsidP="00934E9F">
      <w:pPr>
        <w:spacing w:before="120"/>
        <w:jc w:val="center"/>
        <w:rPr>
          <w:b/>
          <w:bCs/>
          <w:sz w:val="32"/>
          <w:szCs w:val="32"/>
        </w:rPr>
      </w:pPr>
      <w:r w:rsidRPr="001E54D1">
        <w:rPr>
          <w:b/>
          <w:bCs/>
          <w:sz w:val="32"/>
          <w:szCs w:val="32"/>
        </w:rPr>
        <w:t xml:space="preserve">Солнце - наша звезда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Масса: 2*10(30) кг.;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Радиус: 696 000 км.;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Плотность: 1,4 г/см3;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Температура поверхности: 5780 K;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Период вращения относительно звёзд: 25,38 земных суток;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Расстояние от Земли (среднее): 149,6 млн.км.;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Возраст: около 5 млрд. лет;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Спектральный класс: G2 V;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Светимость: 3,86•1026 Вт.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ближайшая к нам звезда. Расстояние до него по астрономическим меркам невелико: лишь 8 минут идет свет от Солнца до Земли. Но как повезло нам, жителям Земли!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это не заурядный желтый карлик, как раньше было принято говорить. Это звезда, около которой есть планеты, содержащие много тяжелых элементов. Это звезда, которая образовалась после взрывов сверхновых, она богата железом и другими элементами. Около которой смогла сформироваться такая планетная система, на третьей планете которой – Земле – возникла жизнь.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Пять миллиардов лет – возраст нашего Солнца. За счет чего оно светит? Какова структура и дальнейшая эволюция Солнца? Какое влияние оказывает Солнце на Землю?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звезда, вокруг которой обращается наша планета. Среднее расстояние от Земли до Солнца, т.е. большая полуось орбиты Земли, составляет 149,6 млн. км = 1 а.е. (астрономическая единица).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является центром нашей планетной системы, в которую кроме него входят 9 больших планет, несколько десятков спутников планет, несколько тысяч астероидов (малых планет), кометы, метеорные тела, межпланетные пыль и газ.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звезда, которая светит достаточно равномерно на протяжении миллионов лет, что доказано современными биологическими исследованиями остатков сине-зеленых водорослей. Если бы температура поверхности Солнца изменилась всего на 10 %, жизнь на Земле, вероятно, была бы уничтожена. Наша звезда ровно и спокойно излучает энергию, столь необходимую для поддержания жизни на Земле.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Эта роль Солнца была замечена еще в древности. В религиях всех народов мира, мифах и сказках Солнце занимало всегда главное место. У всех народов Солнце – главное божество, например лучезарный бог Гелиос у древних греков, Дажьбог и Ярило у древних славян. От Солнца зависела жизнь человека, его благосостояние. Именно Солнце приносило тепло, давало хороший урожай.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Тысячелетиями Солнце представлялось чем–то незыблемым, совершенным, могущественным и было скорее предметом поклонения, чем исследования. Только с началом наблюдений в телескоп Галилей доказал, что на Солнце есть пятна, что Солнце вращается, установил период вращения нашей звезды.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Размеры Солнца очень велики. Так, радиус Солнца в 109 раз, а масса – в 330 000 раз больше радиуса и массы Земли. А вот средняя плотность нашего светила невелика – всего в 1,4 раза больше плотности воды.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Впервые вращение Солнца наблюдал Галилей по движению пятен по поверхности. Различные зоны Солнца вращаются вокруг оси с различными периодами. Так точки на экваторе имеют период около 25 суток, на широте 40° период вращения равен 27 суток, а вблизи полюсов – 30 суток. Это доказывает, что Солнце вращается не как твердое тело, скорость вращения точек на поверхности Солнца уменьшается от экватора к полюсам.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Полное количество энергии, излучаемой Солнцем, составляет L = 3,86•1033 эрг/с = 3,86•1026 Вт. Это соответствует 6,5 кВт с каждого квадратного сантиметра его поверхности! Лишь одну двухмиллиардную часть этой энергии получает Земля.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Солнечный спектр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На 1 квадратный метр обращенной к Солнцу поверхности площадки в окрестностях Земли ежесекундно поступает 1400 Дж энергии, переносимой солнечным электромагнитным излучением. Эта величина называется солнечной постоянной. Иными словами, плотность потока энергии солнечного излучения составляет 1,4 кВт/м2.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Впервые для определения солнечной энергии был использован метод измерения нагревающего действия солнечных лучей Пулье (1837 год). Такой прибор называется пиргелиометром. В пиргелиометре находилась вода, температуру которой измерял обычный термометр. Под действием солнечных лучей температура воды возрастала.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Спектр Солнца непрерывный, в нем наблюдается множество темных фраунгоферовых линий. Фраунгофер был первым, кто описал темные линии на фоне непрерывного спектра в 1814 году. Эти линии в спектре Солнца образуются в результате поглощения квантов света в более холодных слоях солнечной атмосферы.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Излучение абсолютно черного тела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мощный источник радиоизлучения. В межпланетное пространство проникают радиоволны, которые излучает хромосфера (сантиметровые волны) и корона (дециметровые и метровые волны). Радиоизлучение Солнца имеет две составляющие – постоянную и переменную. Постоянная составляющая характеризует радиоизлучение спокойного Солнца. Солнечная корона излучает радиоволны как абсолютно черное тело с температурой Т = 106 К. Переменная составляющая радиоизлучения Солнца проявляется в виде всплесков, шумовых бурь. Шумовые бури длятся от нескольких часов до нескольких дней. Через 10 минут после сильной солнечной вспышки радиоизлучение Солнца возрастает в тысячи и даже миллионы раз по сравнению с радиоизлучением спокойного Солнца; это состояние длится от нескольких минут до нескольких часов. Это радиоизлучение имеет нетепловую природу.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Плотность потока излучения Солнца в рентгеновской области (0,1–10 нм) весьма мала (~5•10–4 Вт/м2 и сильно меняется с изменением уровня солнечной активности. В ультрафиолетовой области на длинах волн от 200 до 400 нм спектр Солнца также описывается законами излучения абсолютно черного тела.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 ультрафиолетовой области спектра с длинами волн короче 200 нм интенсивность непрерывного спектра резко падает и появляются эмиссионные линии. Наиболее интенсивна из них водородная линия лаймановской серии (? = 121,5 нм). При ширине этой линии около 0,1 нм ей соответствует плотность потока излучения около 5•10–3 Вт/м2. Интенсивность излучения в линии приблизительно в 100 раз меньше. Заметны также яркие эмиссионные линии различных атомов, важнейшие линии принадлежат Si I (? = 181 нм), Mg II и Mg I, O II, O III, C III и другие.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Коротковолновое ультрафиолетовое излучение Солнца возникает вблизи фотосферы. Рентгеновское излучение исходит из хромосферы (Т ~ 104 К), расположенной над фотосферой, и короны (Т ~ 106 К) – внешней оболочки Солнца. Радиоизлучение на метровых волнах возникает в короне, на сантиметровых – в хромосфере.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Положение Солнца в нашей Галактике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расположено в плоскости Галактики и удалено от ее центра на 8 кпк и от плоскости Галактики примерно на 25 пк. В области Галактики, где расположено наше Солнце, звездная плотность составляет 0,12 звезд на пк3.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Первый, кто заметил, что в направлении созвездия Геркулеса звезды как бы расходятся в разные стороны, а с противоположной стороны – как бы сдвигаются, был Вильям Гершель. Он объяснил это движением Солнца в пространстве.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(и Солнечная система) движется со скоростью 20 км/с в направлении к границе созвездий Лиры и Геркулеса. Это объясняется местным движением внутри ближайших звезд. Эта точка называется апексом движения Солнца, ее координаты ? ? 18h, ? ? +30°. Точка на небесной сфере, противоположная апексу, называется антиапекс. В этой точке пересекаются направления собственных скоростей ближайших к Солнцу звезд. Движения ближайших к Солнцу звезд происходят с небольшой скоростью, это не мешает им участвовать в обращении вокруг галактического центра.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Солнечная система участвует во вращении вокруг центра Галактики со скоростью около 220 км/с. Это движение происходит в направлении созвездия Лебедя. Период обращения Солнца вокруг галактического центра около 220 млн. лет.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Внутреннее строение Солнца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раскаленный газовый шар, температура в центре которого очень высока, настолько, что там могут происходить ядерные реакции. В центре Солнца температура достигает 15 миллионов градусов, а давление в 200 миллиардов раз выше, чем у поверхности Земли. Газ сжат здесь до плотности около 1,5•105 кг/м3 (тяжелее железа).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Солнце – сферически симметричное тело, находящееся в равновесии. Плотность и давление быстро нарастают вглубь; рост давления объясняется весом всех вышележащих слоев. В каждой внутренней точке Солнца выполняется условие гидростатического равновесия. Это означает, что давление на любом расстоянии от центра уравновешивается гравитационным притяжением.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 центральной области с радиусом примерно в треть солнечного – ядре – происходят ядерные реакции. Затем через зону лучистого переноса энергия излучением переносится из внутренних областей Солнца к поверхности. И фотоны, и нейтрино рождаются в зоне ядерных реакций в центре Солнца. Но если нейтрино очень слабо взаимодействуют с веществом и мгновенно свободно покидают Солнце, то фотоны многократно поглощаются и рассеиваются до тех пор, пока не достигнут внешних, более прозрачных слоев атмосферы Солнца, которую называют фотосферой. Пока температура высока – больше 2 миллионов градусов, – энергия переносится лучистой теплопроводностью, то есть фотонами. Зона непрозрачности, обусловленная рассеянием фотонов на электронах, простирается примерно до расстояния 2/3R радиуса Солнца. При понижении температуры непрозрачность сильно возрастает, и диффузия фотонов длится около миллиона лет.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Примерно с расстоянии 2/3R находится конвективная зона. В этих слоях непрозрачность вещества становится настолько большой, что возникают крупномасштабные конвективные движения. Здесь начинается конвекция, то есть перемешивание горячих и холодных слоев вещества. Аналогичный процесс происходит в кипящей воде. Время подъема конвективной ячейки сравнительно невелико – несколько десятков лет.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 шестидесятых годах XX века астрономы обнаружили, что верхний слой солнечной атмосферы раз в пять минут поднимается и опускается. Благодаря этим «солнцетрясениям» астрофизики научились прослушивать Солнце, как врач слушает удары сердца человека.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 солнечной атмосфере распространяются акустические волны, подобные звуковым волнам в воздухе. В верхних слоях солнечной атмосферы волны, возникшие в конвективной зоне и в фотосфере, передают солнечному веществу часть механической энергии конвективных движений и производят нагревание газов последующих слоев атмосферы – хромосферы и короны. В результате верхние слои фотосферы с температурой около 4500 K оказываются самыми «холодными» на Солнце. Как вглубь, так и вверх от них температура газов быстро растет.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Всякая солнечная атмосфера постоянно колеблется. В ней распространяются как вертикальные, так и горизонтальные волны с длинами в несколько тысяч километров. Колебания носят резонансный характер и происходят с периодом около 5 минут.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Но самое интересное – регистрация скорости колебания солнечной поверхности. Эти скорости очень малы – десятки сантиметров в секунду, но спектральными приборами (используя эффект Доплера) измеряется изменение скорости во времени, а не само значение скорости. Удалось построить зависимость скорости от глубины, что привело к уточнению внутреннего строения Солнца.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Химический состав Солнца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В 1935 году Ханс Бете выдвинул гипотезу, что источником солнечной энергии может быть термоядерная реакция превращения водорода в гелий. Именно за это Бете получил Нобелевскую премию в 1967 году.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Химический состав Солнца примерно такой же, как и у большинства других звезд. Примерно 75 % – это водород, 25 % – гелий и менее 1 % – все другие химические элементы (в основном, углерод, кислород, азот и т.д.). Сразу после рождения Вселенной «тяжелых» элементов не было совсем. Все они, т.е. элементы тяжелее гелия и даже многие альфа-частицы, образовались в ходе «горения» водорода в звездах при термоядерном синтезе. Характерное время жизни звезды типа Солнца десять миллиардов лет.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Основной источник энергии – протон-протонный цикл – очень медленная реакция (характерное время 7,9•109 лет), так как обусловлена слабым взаимодействием. Ее суть состоит в том, что из четырех протонов получается ядро гелия. При этом выделяются пара позитронов и пара нейтрино, а также 26,7 МэВ энергии. Количество нейтрино, излучаемое Солнцем за секунду, определяется только светимостью Солнца. Поскольку при выделении 26,7 МэВ рождается 2 нейтрино, то скорость излучения нейтрино: 1,8•1038 нейтрино/с.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По некоторым предположениям, если нейтрино имеют отличную от нуля массу покоя, возможны осцилляции (превращения) различных сортов нейтрино (эффект Михеева – Смирнова – Вольфенштейна) (существует три сорта нейтрино: электронное, мюонное и тауонное нейтрино). Т.к. другие нейтрино имеют гораздо меньшие сечения взаимодействия с веществом, чем электронное, наблюдаемый дефицит может быть объяснен, не меняя стандартной модели Солнца, построенной на основе всей совокупности астрономических данных.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Каждую секунду Солнце перерабатывает около 600 миллионов тонн водорода. Запасов ядерного топлива хватит еще на пять миллиардов лет, после чего оно постепенно превратится в белый карлик.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Центральные части Солнца будут сжиматься, разогреваясь, а тепло, передаваемое при этом внешней оболочке, приведет к ее расширению до размеров, чудовищных по сравнению с современными: Солнце расширится настолько, что поглотит Меркурий, Венеру и будет тратить «горючее» в сто раз быстрее, чем в настоящее время. Это приведет к увеличению размеров Солнца; наша звезда станет красным гигантом, размеры которого сравнимы с расстоянием от Земли до Солнца! Жизнь на Земле исчезнет или найдет пристанище на внешних планетах.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Мы, конечно, будем заранее поставлены в известность о таком событии, поскольку переход к новой стадии займет примерно 100–200 миллионов лет. Когда температура центральной части Солнца достигнет 100 000 000 К, начнет сгорать и гелий, превращаясь в тяжелые элементы, и Солнце вступит в стадию сложных циклов сжатия и расширения. На последней стадии наша звезда потеряет внешнюю оболочку, центральное ядро будет иметь невероятно большую плотность и размеры, как у Земли. Пройдет еще несколько миллиардов лет, и Солнце остынет, превратившись в белый карлик. </w:t>
      </w:r>
    </w:p>
    <w:p w:rsidR="00934E9F" w:rsidRPr="001E54D1" w:rsidRDefault="00934E9F" w:rsidP="00934E9F">
      <w:pPr>
        <w:spacing w:before="120"/>
        <w:jc w:val="center"/>
        <w:rPr>
          <w:b/>
          <w:bCs/>
          <w:sz w:val="28"/>
          <w:szCs w:val="28"/>
        </w:rPr>
      </w:pPr>
      <w:r w:rsidRPr="001E54D1">
        <w:rPr>
          <w:b/>
          <w:bCs/>
          <w:sz w:val="28"/>
          <w:szCs w:val="28"/>
        </w:rPr>
        <w:t xml:space="preserve">Солнечная корона </w:t>
      </w:r>
    </w:p>
    <w:p w:rsidR="00934E9F" w:rsidRDefault="00934E9F" w:rsidP="00934E9F">
      <w:pPr>
        <w:spacing w:before="120"/>
        <w:ind w:firstLine="567"/>
        <w:jc w:val="both"/>
      </w:pPr>
      <w:r w:rsidRPr="009601C0">
        <w:t xml:space="preserve">Самая внешняя, самая разреженная и самая горячая часть солнечной атмосферы – корона. Она прослеживается от солнечного лимба до расстояний в десятки солнечных радиусов. Несмотря на сильное гравитационное поле Солнца, это возможно благодаря огромным скоростям движения частиц, составляющих корону. Корона имеет температуру около миллиона градусов и состоит из высокоионизированного газа. Возможно, причиной такой высокой температуры являются поверхностные выбросы солнечного вещества в виде петель и арок. Миллионы колоссальных фонтанов переносят в корону вещество, нагретое в глубинных слоях Солнца. </w:t>
      </w:r>
    </w:p>
    <w:p w:rsidR="00934E9F" w:rsidRPr="009601C0" w:rsidRDefault="00934E9F" w:rsidP="00934E9F">
      <w:pPr>
        <w:spacing w:before="120"/>
        <w:ind w:firstLine="567"/>
        <w:jc w:val="both"/>
      </w:pPr>
      <w:r w:rsidRPr="009601C0">
        <w:t xml:space="preserve">Яркость короны в миллионы раз меньше, чем фотосферы, поэтому корону можно видеть только во время полного солнечного затмения, либо с помощью коронографа. Наиболее яркую ее часть принято называть внутренней короной. Она удалена от поверхности Солнца на расстояние не более одного радиуса. Внешняя корона Солнца имеет протяженные границы.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E9F"/>
    <w:rsid w:val="00051FB8"/>
    <w:rsid w:val="00095BA6"/>
    <w:rsid w:val="001E54D1"/>
    <w:rsid w:val="00210DB3"/>
    <w:rsid w:val="0031418A"/>
    <w:rsid w:val="00350B15"/>
    <w:rsid w:val="00377A3D"/>
    <w:rsid w:val="0052086C"/>
    <w:rsid w:val="005A2562"/>
    <w:rsid w:val="006537C7"/>
    <w:rsid w:val="00755964"/>
    <w:rsid w:val="008C19D7"/>
    <w:rsid w:val="00934E9F"/>
    <w:rsid w:val="009601C0"/>
    <w:rsid w:val="00A44D32"/>
    <w:rsid w:val="00C0639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320612-4E8E-4522-A206-1EDF35E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4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12529</Characters>
  <Application>Microsoft Office Word</Application>
  <DocSecurity>0</DocSecurity>
  <Lines>104</Lines>
  <Paragraphs>29</Paragraphs>
  <ScaleCrop>false</ScaleCrop>
  <Company>Home</Company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Солнце - наша звезда </dc:title>
  <dc:subject/>
  <dc:creator>Alena</dc:creator>
  <cp:keywords/>
  <dc:description/>
  <cp:lastModifiedBy>admin</cp:lastModifiedBy>
  <cp:revision>2</cp:revision>
  <dcterms:created xsi:type="dcterms:W3CDTF">2014-02-19T06:31:00Z</dcterms:created>
  <dcterms:modified xsi:type="dcterms:W3CDTF">2014-02-19T06:31:00Z</dcterms:modified>
</cp:coreProperties>
</file>