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0ED" w:rsidRPr="007F372A" w:rsidRDefault="001C40ED" w:rsidP="007F372A">
      <w:pPr>
        <w:spacing w:line="360" w:lineRule="auto"/>
        <w:ind w:firstLine="709"/>
        <w:jc w:val="center"/>
        <w:rPr>
          <w:b/>
          <w:sz w:val="28"/>
          <w:szCs w:val="36"/>
        </w:rPr>
      </w:pPr>
      <w:bookmarkStart w:id="0" w:name="_Toc222204655"/>
      <w:bookmarkStart w:id="1" w:name="_Toc222204719"/>
      <w:bookmarkStart w:id="2" w:name="_Toc222215510"/>
      <w:r w:rsidRPr="007F372A">
        <w:rPr>
          <w:b/>
          <w:sz w:val="28"/>
          <w:szCs w:val="36"/>
        </w:rPr>
        <w:t>Соотношение прав и религиозных норм как фактор регулирования политических отношений в обществе</w:t>
      </w:r>
      <w:bookmarkEnd w:id="0"/>
      <w:bookmarkEnd w:id="1"/>
      <w:bookmarkEnd w:id="2"/>
    </w:p>
    <w:p w:rsidR="001C40ED" w:rsidRPr="007F372A" w:rsidRDefault="001C40ED" w:rsidP="002240BD">
      <w:pPr>
        <w:spacing w:line="360" w:lineRule="auto"/>
        <w:ind w:firstLine="709"/>
        <w:jc w:val="both"/>
        <w:rPr>
          <w:sz w:val="28"/>
          <w:szCs w:val="28"/>
        </w:rPr>
      </w:pPr>
    </w:p>
    <w:p w:rsidR="001C40ED" w:rsidRPr="007F372A" w:rsidRDefault="001C40ED" w:rsidP="002240BD">
      <w:pPr>
        <w:spacing w:line="360" w:lineRule="auto"/>
        <w:ind w:firstLine="709"/>
        <w:jc w:val="both"/>
        <w:rPr>
          <w:sz w:val="28"/>
          <w:szCs w:val="28"/>
        </w:rPr>
      </w:pPr>
      <w:r w:rsidRPr="007F372A">
        <w:rPr>
          <w:sz w:val="28"/>
          <w:szCs w:val="28"/>
        </w:rPr>
        <w:t>Роль религии не является начальной и основной, хотя она и влияет</w:t>
      </w:r>
      <w:r w:rsidR="002C16E5" w:rsidRPr="007F372A">
        <w:rPr>
          <w:sz w:val="28"/>
          <w:szCs w:val="28"/>
        </w:rPr>
        <w:t xml:space="preserve"> </w:t>
      </w:r>
      <w:r w:rsidRPr="007F372A">
        <w:rPr>
          <w:sz w:val="28"/>
          <w:szCs w:val="28"/>
        </w:rPr>
        <w:t>на экономические отношения и иные сферы жизни общества. Она санкционирует определенные взгляды, деятельность, отношения, институты, придает им «ореол святости» или объявляет «нечестивыми», «отпавшими», «погрязшими во зле», «греховными», противоречащими «закону», «Слову Божию». Религиозный фактор влияет на экономику,</w:t>
      </w:r>
      <w:r w:rsidR="002C16E5" w:rsidRPr="007F372A">
        <w:rPr>
          <w:sz w:val="28"/>
          <w:szCs w:val="28"/>
        </w:rPr>
        <w:t xml:space="preserve"> </w:t>
      </w:r>
      <w:r w:rsidRPr="007F372A">
        <w:rPr>
          <w:sz w:val="28"/>
          <w:szCs w:val="28"/>
        </w:rPr>
        <w:t>политику, государство, межнациональные отношения, семью, на область культуры через деятельность верующих индивидов, групп, организаций в этих областях. Происходит наложение религиозных отношений на другие общественные отношения.</w:t>
      </w:r>
    </w:p>
    <w:p w:rsidR="001C40ED" w:rsidRPr="007F372A" w:rsidRDefault="001C40ED" w:rsidP="002240BD">
      <w:pPr>
        <w:spacing w:line="360" w:lineRule="auto"/>
        <w:ind w:firstLine="709"/>
        <w:jc w:val="both"/>
        <w:rPr>
          <w:sz w:val="28"/>
          <w:szCs w:val="28"/>
        </w:rPr>
      </w:pPr>
      <w:r w:rsidRPr="007F372A">
        <w:rPr>
          <w:sz w:val="28"/>
          <w:szCs w:val="28"/>
        </w:rPr>
        <w:t>Степень влияния религии связана с ее местом в обществе, а это место не является раз и навсегда данным, оно изменяется в контексте процессов сакрализации (лат. sacer - священный) и секуляризации (позднелат. saecularis - мирской, светский). Сакрализация означает вовлечение в сферу религиозного санкционирования форм общественного и индивидуального сознания, деятельности, отношений, поведения людей, институтов, рост влияния религии на различные сферы общественной и частной жизни. Секуляризация, напротив, ведет к ослаблению влияния религии на общественное и индивидуальное сознание, к ограничению возможности религиозного санкционирования различных видов деятельности, поведения, отношений и институтов, «вхождения» религиозных индивидов и организаций в различные вне-религиозные сферы жизни. Указанные процессы неоднолинейны, противоречивы, неравномерны в обществах разных типов, на сменяющих друг друга этапах их развития, в странах и регионах Европы, Азии, Африки, Америки, в меняющихся социально-политических и культурных ситуациях.</w:t>
      </w:r>
    </w:p>
    <w:p w:rsidR="001C40ED" w:rsidRPr="007F372A" w:rsidRDefault="001C40ED" w:rsidP="002240BD">
      <w:pPr>
        <w:spacing w:line="360" w:lineRule="auto"/>
        <w:ind w:firstLine="709"/>
        <w:jc w:val="both"/>
        <w:rPr>
          <w:sz w:val="28"/>
          <w:szCs w:val="28"/>
        </w:rPr>
      </w:pPr>
      <w:r w:rsidRPr="007F372A">
        <w:rPr>
          <w:sz w:val="28"/>
          <w:szCs w:val="28"/>
        </w:rPr>
        <w:t>Своеобразно воздействие религии на общество, его подсистемы, на индивида и личность родоплеменных, народностно-национальных, региональных, мировых религий, а также отдельных религиозных направлений и конфессий. В их вероучении, культе, организации, этике имеются специфические черты, которые находят выражение в правилах отношения к миру, в повседневном поведении последователей в различных областях общественной и личной жизни, накладывают печать на «человека экономического», «человека политического», «человека морального», «человека художественного». Неодинаковой была система мотивации, а потому и направленность и эффективность хозяйственной деятельности в иудаизме, христианстве, исламе, католицизме, кальвинизме, православии, старообрядчестве и других религиозных направлениях. По-разному включались в межэтнические, межнациональные отношения родоплеменные, народностно-национальные (индуизм, конфуцианство, сикхизм и др.), мировые религии (буддизм, христианство, ислам), их направления и конфессии. Имеются заметные отличия в морали, в нравственных отношениях буддиста, христианина, мусульманина, синтоиста, даосиста, последователя родоплеменной религии. По-своему развивалось искусство, его виды и жанры, художественные образы в соприкосновении с теми или иными религиями.</w:t>
      </w:r>
    </w:p>
    <w:p w:rsidR="001C40ED" w:rsidRPr="007F372A" w:rsidRDefault="001C40ED" w:rsidP="002240BD">
      <w:pPr>
        <w:spacing w:line="360" w:lineRule="auto"/>
        <w:ind w:firstLine="709"/>
        <w:jc w:val="both"/>
        <w:rPr>
          <w:sz w:val="28"/>
          <w:szCs w:val="28"/>
        </w:rPr>
      </w:pPr>
      <w:r w:rsidRPr="007F372A">
        <w:rPr>
          <w:sz w:val="28"/>
          <w:szCs w:val="28"/>
        </w:rPr>
        <w:t>Как уже было сказано, религия представляет собой системное образование, включающее ряд элементов и связей: сознание со своими чертами и уровнями, внекультовые и культовые деятельность и отношения, учреждения для ориентации во внерелигиозных и в религиозной областях. Функционирование названных элементов и связей давало соответствующие им, их содержанию и направленности результаты. Достоверные знания позволяли строить эффективную программу действий, повышали творческий потенциал культуры, а заблуждения не способствовали преобразованию природы, общества и человека в соответствии с объективными закономерностями развития, приводили к неблагоприятным последствиям. Деятельность, отношения, учреждения консолидировали людей, но могли и разъединять, привести к появлению и разрастанию конфликтов. По линии религиозной деятельности и отношений, обеспечения нужд религиозных организаций шло и идет создание и накопление материальной и духовной культуры - освоение необжитых земель, совершенствование земледелия, животноводства, ремесел, развитие храмостроительства, письменности, книгопечатания, сети школ, грамотности, различных видов искусства. Но, с другой стороны, определенные слои культуры отторгались, отталкивались - многие компоненты языческой культуры, скоморошество, смеховая культура, портретная живопись в исламе, духовные образования, попавшие в свое время в Индекс запрещенных книг католицизма, ряд научных открытий, свободомыслие. Следует, конечно, учитывать и то, что позиции и практика религиозных организаций по многим вопросам развития культуры исторически меняются.</w:t>
      </w:r>
    </w:p>
    <w:p w:rsidR="001C40ED" w:rsidRPr="007F372A" w:rsidRDefault="001C40ED" w:rsidP="002240BD">
      <w:pPr>
        <w:spacing w:line="360" w:lineRule="auto"/>
        <w:ind w:firstLine="709"/>
        <w:jc w:val="both"/>
        <w:rPr>
          <w:sz w:val="28"/>
          <w:szCs w:val="28"/>
        </w:rPr>
      </w:pPr>
      <w:r w:rsidRPr="007F372A">
        <w:rPr>
          <w:sz w:val="28"/>
          <w:szCs w:val="28"/>
        </w:rPr>
        <w:t>Важно принять во внимание соотношение общечеловеческого и частного в религии. Ныне широко распространено мнение о тождестве религиозного и общечеловеческого. Представляется, что это мнение не учитывает ряда фактов. В религиозных системах отражаются, во-первых, такие отношения, которые общи всем обществам независимо от их типа; во-вторых, отношения, свойственные данному типу общества; в-третьих, связи, складывающиеся в синкретических обществах; в-четвертых, условия бытия разных этносов, классов, сословий, иных групп. В религиях представлены и самые различные культуры. Даже мировых религий - три, не говоря уже о множестве народностно-национальных, региональных и родоплеменных. В религиях переплетаются, порой причудливо, компоненты общечеловеческие, формационные, классовые, этнические, партикулярные, глобальные и локальные. В конкретных ситуациях могут актуализироваться, выступать на передний план те или другие; религиозные лидеры, группы, мыслители могут далеко не одинаково выражать указанные тенденции. Все это находит выражение и в социально-политических ориентациях - история показывает, что в религиозных организациях были и есть разные позиции: прогрессивная, консервативная, регрессивная. Причем какая-то конкретная группа и ее представители не всегда жестко «закреплены» за какой-то из них, могут менять ориентацию, переходить от одной к другой. В современных условиях значимость деятельности любых институтов, групп, партий, лидеров, в том числе и религиозных, определяется, прежде всего, тем, в какой мере она служит утверждению гуманистических ценностей.</w:t>
      </w:r>
    </w:p>
    <w:p w:rsidR="001C40ED" w:rsidRPr="007F372A" w:rsidRDefault="001C40ED" w:rsidP="002240BD">
      <w:pPr>
        <w:spacing w:line="360" w:lineRule="auto"/>
        <w:ind w:firstLine="709"/>
        <w:jc w:val="both"/>
        <w:rPr>
          <w:sz w:val="28"/>
          <w:szCs w:val="28"/>
        </w:rPr>
      </w:pPr>
      <w:r w:rsidRPr="007F372A">
        <w:rPr>
          <w:sz w:val="28"/>
          <w:szCs w:val="28"/>
        </w:rPr>
        <w:t>Отметим, что в нашей стране после распада СССР и связанной с ним теории «научного коммунизма», который во многом</w:t>
      </w:r>
      <w:r w:rsidR="002C16E5" w:rsidRPr="007F372A">
        <w:rPr>
          <w:sz w:val="28"/>
          <w:szCs w:val="28"/>
        </w:rPr>
        <w:t xml:space="preserve"> </w:t>
      </w:r>
      <w:r w:rsidRPr="007F372A">
        <w:rPr>
          <w:sz w:val="28"/>
          <w:szCs w:val="28"/>
        </w:rPr>
        <w:t>выполнял религиозные функции, образовался духовный вакуум,</w:t>
      </w:r>
      <w:r w:rsidR="002C16E5" w:rsidRPr="007F372A">
        <w:rPr>
          <w:sz w:val="28"/>
          <w:szCs w:val="28"/>
        </w:rPr>
        <w:t xml:space="preserve"> </w:t>
      </w:r>
      <w:r w:rsidRPr="007F372A">
        <w:rPr>
          <w:sz w:val="28"/>
          <w:szCs w:val="28"/>
        </w:rPr>
        <w:t>- советские духовные ценности рухнули, дореволюционные</w:t>
      </w:r>
      <w:r w:rsidR="002C16E5" w:rsidRPr="007F372A">
        <w:rPr>
          <w:sz w:val="28"/>
          <w:szCs w:val="28"/>
        </w:rPr>
        <w:t xml:space="preserve"> </w:t>
      </w:r>
      <w:r w:rsidRPr="007F372A">
        <w:rPr>
          <w:sz w:val="28"/>
          <w:szCs w:val="28"/>
        </w:rPr>
        <w:t xml:space="preserve">типа «царь, Бог, отечество» были уже неактуальны. </w:t>
      </w:r>
    </w:p>
    <w:p w:rsidR="001C40ED" w:rsidRPr="007F372A" w:rsidRDefault="001C40ED" w:rsidP="002240BD">
      <w:pPr>
        <w:spacing w:line="360" w:lineRule="auto"/>
        <w:ind w:firstLine="709"/>
        <w:jc w:val="both"/>
        <w:rPr>
          <w:sz w:val="28"/>
          <w:szCs w:val="28"/>
        </w:rPr>
      </w:pPr>
      <w:r w:rsidRPr="007F372A">
        <w:rPr>
          <w:sz w:val="28"/>
          <w:szCs w:val="28"/>
        </w:rPr>
        <w:t>Страну в первой половине 90-х годов XX в., наводнили традиционные и экзотические культы, которые и стали заполнять этот вакуум.</w:t>
      </w:r>
    </w:p>
    <w:p w:rsidR="001C40ED" w:rsidRPr="007F372A" w:rsidRDefault="001C40ED" w:rsidP="002240BD">
      <w:pPr>
        <w:spacing w:line="360" w:lineRule="auto"/>
        <w:ind w:firstLine="709"/>
        <w:jc w:val="both"/>
        <w:rPr>
          <w:sz w:val="28"/>
          <w:szCs w:val="28"/>
        </w:rPr>
      </w:pPr>
      <w:r w:rsidRPr="007F372A">
        <w:rPr>
          <w:sz w:val="28"/>
          <w:szCs w:val="28"/>
        </w:rPr>
        <w:t>В условиях глобального кризиса также наблюдается обесценивание духовных принципов современного общества, люди начинают искать идеологию, которая смогла бы поддержать их в столь нестабильное время, наполнить духовную пустоту, подарить надежду и стремление жить дальше.</w:t>
      </w:r>
    </w:p>
    <w:p w:rsidR="001C40ED" w:rsidRPr="007F372A" w:rsidRDefault="001C40ED" w:rsidP="002240BD">
      <w:pPr>
        <w:spacing w:line="360" w:lineRule="auto"/>
        <w:ind w:firstLine="709"/>
        <w:jc w:val="both"/>
        <w:rPr>
          <w:sz w:val="28"/>
          <w:szCs w:val="28"/>
        </w:rPr>
      </w:pPr>
      <w:r w:rsidRPr="007F372A">
        <w:rPr>
          <w:sz w:val="28"/>
          <w:szCs w:val="28"/>
        </w:rPr>
        <w:t>Такое состояние также может привести к появлению религиозных учений различной направленности, которые в силу своей молодости и пассионарности будут активно бороться за расширение круга своих сторонников.</w:t>
      </w:r>
    </w:p>
    <w:p w:rsidR="001C40ED" w:rsidRPr="007F372A" w:rsidRDefault="001C40ED" w:rsidP="002240BD">
      <w:pPr>
        <w:spacing w:line="360" w:lineRule="auto"/>
        <w:ind w:firstLine="709"/>
        <w:jc w:val="both"/>
        <w:rPr>
          <w:sz w:val="28"/>
          <w:szCs w:val="28"/>
        </w:rPr>
      </w:pPr>
      <w:r w:rsidRPr="007F372A">
        <w:rPr>
          <w:sz w:val="28"/>
          <w:szCs w:val="28"/>
        </w:rPr>
        <w:t>Идеология таких культов может содержать как традиционные для нашего народа ценности, быть открытой для сотрудничества с другими конфессиями, официальными властями. В тоже время, практика показывает, что могут появляться и отдельные «мессии», и</w:t>
      </w:r>
      <w:r w:rsidR="002C16E5" w:rsidRPr="007F372A">
        <w:rPr>
          <w:sz w:val="28"/>
          <w:szCs w:val="28"/>
        </w:rPr>
        <w:t xml:space="preserve"> </w:t>
      </w:r>
      <w:r w:rsidRPr="007F372A">
        <w:rPr>
          <w:sz w:val="28"/>
          <w:szCs w:val="28"/>
        </w:rPr>
        <w:t>религиозные группы, призывающие своих сторонников порвать с окружающим миром, свое имущество отдать организации, обрести новую, не имеющую ничего общего с предыдущей, жизнь в этой организации.</w:t>
      </w:r>
    </w:p>
    <w:p w:rsidR="001C40ED" w:rsidRPr="007F372A" w:rsidRDefault="001C40ED" w:rsidP="002240BD">
      <w:pPr>
        <w:spacing w:line="360" w:lineRule="auto"/>
        <w:ind w:firstLine="709"/>
        <w:jc w:val="both"/>
        <w:rPr>
          <w:sz w:val="28"/>
          <w:szCs w:val="28"/>
        </w:rPr>
      </w:pPr>
      <w:r w:rsidRPr="007F372A">
        <w:rPr>
          <w:sz w:val="28"/>
          <w:szCs w:val="28"/>
        </w:rPr>
        <w:t>Здесь отметим, что не всегда такие культы являются деструктивными, т.е. не всегда они приносят однозначный вред обществу. Например, широко известная, всемирная организация «Свидетели Иеговы» также предусматривает изоляцию своих членов от окружающего мира, регулирует все их</w:t>
      </w:r>
      <w:r w:rsidR="002C16E5" w:rsidRPr="007F372A">
        <w:rPr>
          <w:sz w:val="28"/>
          <w:szCs w:val="28"/>
        </w:rPr>
        <w:t xml:space="preserve"> </w:t>
      </w:r>
      <w:r w:rsidRPr="007F372A">
        <w:rPr>
          <w:sz w:val="28"/>
          <w:szCs w:val="28"/>
        </w:rPr>
        <w:t>имущественные отношения, строжайшим образом регламентирует их поведение. Но она не призывает к эскалации насилия в обществе, к убийству иноверцев, предусмотрена процедура выхода из общины, помимо вербовки новых членов, «свидетели Иеговы» занимаются пропагандой основных христианских ценностей. В тоже время, запрет на переливание крови при несчастных случаях для своих членов и ряд смертей в этой связи вызвали широкий резонанс общественности, сделали деятельность этой организации незаконной.</w:t>
      </w:r>
    </w:p>
    <w:p w:rsidR="001C40ED" w:rsidRPr="007F372A" w:rsidRDefault="001C40ED" w:rsidP="002240BD">
      <w:pPr>
        <w:spacing w:line="360" w:lineRule="auto"/>
        <w:ind w:firstLine="709"/>
        <w:jc w:val="both"/>
        <w:rPr>
          <w:sz w:val="28"/>
          <w:szCs w:val="28"/>
        </w:rPr>
      </w:pPr>
      <w:r w:rsidRPr="007F372A">
        <w:rPr>
          <w:sz w:val="28"/>
          <w:szCs w:val="28"/>
        </w:rPr>
        <w:t>В этой связи имеет смысл рассмотреть вопрос соотношения прав граждан и религиозных норм</w:t>
      </w:r>
      <w:r w:rsidR="002C16E5" w:rsidRPr="007F372A">
        <w:rPr>
          <w:sz w:val="28"/>
          <w:szCs w:val="28"/>
        </w:rPr>
        <w:t xml:space="preserve"> </w:t>
      </w:r>
      <w:r w:rsidRPr="007F372A">
        <w:rPr>
          <w:sz w:val="28"/>
          <w:szCs w:val="28"/>
        </w:rPr>
        <w:t xml:space="preserve">в свете регулирования со стороны государства. </w:t>
      </w:r>
    </w:p>
    <w:p w:rsidR="001C40ED" w:rsidRPr="007F372A" w:rsidRDefault="001C40ED" w:rsidP="002240BD">
      <w:pPr>
        <w:spacing w:line="360" w:lineRule="auto"/>
        <w:ind w:firstLine="709"/>
        <w:jc w:val="both"/>
        <w:rPr>
          <w:sz w:val="28"/>
          <w:szCs w:val="28"/>
        </w:rPr>
      </w:pPr>
      <w:r w:rsidRPr="007F372A">
        <w:rPr>
          <w:sz w:val="28"/>
          <w:szCs w:val="28"/>
        </w:rPr>
        <w:t>В нашей стране общественными и религиозными организациями</w:t>
      </w:r>
      <w:r w:rsidR="002C16E5" w:rsidRPr="007F372A">
        <w:rPr>
          <w:sz w:val="28"/>
          <w:szCs w:val="28"/>
        </w:rPr>
        <w:t xml:space="preserve"> </w:t>
      </w:r>
      <w:r w:rsidRPr="007F372A">
        <w:rPr>
          <w:sz w:val="28"/>
          <w:szCs w:val="28"/>
        </w:rPr>
        <w:t>признаются добровольные объединения граждан, на основе общности их интересов для удовлетворения духовных или иных нематериальных потребностей.</w:t>
      </w:r>
    </w:p>
    <w:p w:rsidR="001C40ED" w:rsidRPr="007F372A" w:rsidRDefault="001C40ED" w:rsidP="002240BD">
      <w:pPr>
        <w:spacing w:line="360" w:lineRule="auto"/>
        <w:ind w:firstLine="709"/>
        <w:jc w:val="both"/>
        <w:rPr>
          <w:sz w:val="28"/>
          <w:szCs w:val="28"/>
        </w:rPr>
      </w:pPr>
      <w:r w:rsidRPr="007F372A">
        <w:rPr>
          <w:sz w:val="28"/>
          <w:szCs w:val="28"/>
        </w:rPr>
        <w:t>Общественные и религиозные организации должны быть</w:t>
      </w:r>
      <w:r w:rsidR="002C16E5" w:rsidRPr="007F372A">
        <w:rPr>
          <w:sz w:val="28"/>
          <w:szCs w:val="28"/>
        </w:rPr>
        <w:t xml:space="preserve"> </w:t>
      </w:r>
      <w:r w:rsidRPr="007F372A">
        <w:rPr>
          <w:sz w:val="28"/>
          <w:szCs w:val="28"/>
        </w:rPr>
        <w:t>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1C40ED" w:rsidRPr="007F372A" w:rsidRDefault="001C40ED" w:rsidP="002240BD">
      <w:pPr>
        <w:spacing w:line="360" w:lineRule="auto"/>
        <w:ind w:firstLine="709"/>
        <w:jc w:val="both"/>
        <w:rPr>
          <w:sz w:val="28"/>
          <w:szCs w:val="28"/>
        </w:rPr>
      </w:pPr>
      <w:r w:rsidRPr="007F372A">
        <w:rPr>
          <w:sz w:val="28"/>
          <w:szCs w:val="28"/>
        </w:rPr>
        <w:t xml:space="preserve">Правоотношения в области прав человека и гражданина на свободу совести и свободу вероисповедания в нашей стране регулируются Гражданским кодексом. </w:t>
      </w:r>
    </w:p>
    <w:p w:rsidR="001C40ED" w:rsidRPr="007F372A" w:rsidRDefault="001C40ED" w:rsidP="002240BD">
      <w:pPr>
        <w:spacing w:line="360" w:lineRule="auto"/>
        <w:ind w:firstLine="709"/>
        <w:jc w:val="both"/>
        <w:rPr>
          <w:sz w:val="28"/>
          <w:szCs w:val="28"/>
        </w:rPr>
      </w:pPr>
      <w:r w:rsidRPr="007F372A">
        <w:rPr>
          <w:sz w:val="28"/>
          <w:szCs w:val="28"/>
        </w:rPr>
        <w:t>Согласно ему, каждый гражданин имеет право на свободу совести и свободу вероисповедания, равенство перед законом независимо от отношения к религии. Все религии в нашем государстве равны</w:t>
      </w:r>
      <w:r w:rsidR="002C16E5" w:rsidRPr="007F372A">
        <w:rPr>
          <w:sz w:val="28"/>
          <w:szCs w:val="28"/>
        </w:rPr>
        <w:t xml:space="preserve"> </w:t>
      </w:r>
      <w:r w:rsidRPr="007F372A">
        <w:rPr>
          <w:sz w:val="28"/>
          <w:szCs w:val="28"/>
        </w:rPr>
        <w:t xml:space="preserve">перед законом. В тоже время, признается определяющая роли Православной церкви в историческом становлении и развитии духовных, культурных и государственных традиций белорусского народа; духовная, культурная и историческая роль Католической церкви на территории Беларуси; неотделимость от общей истории народа Беларуси Евангелическо-лютеранской церкви, иудаизма и ислама. </w:t>
      </w:r>
    </w:p>
    <w:p w:rsidR="001C40ED" w:rsidRPr="007F372A" w:rsidRDefault="001C40ED" w:rsidP="002240BD">
      <w:pPr>
        <w:spacing w:line="360" w:lineRule="auto"/>
        <w:ind w:firstLine="709"/>
        <w:jc w:val="both"/>
        <w:rPr>
          <w:sz w:val="28"/>
          <w:szCs w:val="28"/>
        </w:rPr>
      </w:pPr>
      <w:r w:rsidRPr="007F372A">
        <w:rPr>
          <w:sz w:val="28"/>
          <w:szCs w:val="28"/>
        </w:rPr>
        <w:t>Законом признается</w:t>
      </w:r>
      <w:r w:rsidR="002C16E5" w:rsidRPr="007F372A">
        <w:rPr>
          <w:sz w:val="28"/>
          <w:szCs w:val="28"/>
        </w:rPr>
        <w:t xml:space="preserve"> </w:t>
      </w:r>
      <w:r w:rsidRPr="007F372A">
        <w:rPr>
          <w:sz w:val="28"/>
          <w:szCs w:val="28"/>
        </w:rPr>
        <w:t>необходимость содействия достижению взаимного понимания, терпимости и уважения религиозных чувств граждан в вопросах свободы совести и вероисповедания.</w:t>
      </w:r>
    </w:p>
    <w:p w:rsidR="001C40ED" w:rsidRPr="007F372A" w:rsidRDefault="001C40ED" w:rsidP="002240BD">
      <w:pPr>
        <w:spacing w:line="360" w:lineRule="auto"/>
        <w:ind w:firstLine="709"/>
        <w:jc w:val="both"/>
        <w:rPr>
          <w:sz w:val="28"/>
          <w:szCs w:val="28"/>
        </w:rPr>
      </w:pPr>
      <w:r w:rsidRPr="007F372A">
        <w:rPr>
          <w:sz w:val="28"/>
          <w:szCs w:val="28"/>
        </w:rPr>
        <w:t>Кодексом определяется, что каждый гражданин имеет право на свободу выбора атеистических или религиозных убеждений, самостоятельно определять свое отношение к религии, единолично или совместно с другими исповедовать любую религию или не исповедовать никакой.</w:t>
      </w:r>
    </w:p>
    <w:p w:rsidR="001C40ED" w:rsidRPr="007F372A" w:rsidRDefault="001C40ED" w:rsidP="002240BD">
      <w:pPr>
        <w:spacing w:line="360" w:lineRule="auto"/>
        <w:ind w:firstLine="709"/>
        <w:jc w:val="both"/>
        <w:rPr>
          <w:sz w:val="28"/>
          <w:szCs w:val="28"/>
        </w:rPr>
      </w:pPr>
      <w:r w:rsidRPr="007F372A">
        <w:rPr>
          <w:sz w:val="28"/>
          <w:szCs w:val="28"/>
        </w:rPr>
        <w:t xml:space="preserve">Никто не обязан сообщать о своем отношении к религии, и не может подвергаться какому-либо принуждению при определении своего отношения к религии, к исповеданию той или иной религии, к участию или неучастию в деятельности религиозных организаций. </w:t>
      </w:r>
    </w:p>
    <w:p w:rsidR="001C40ED" w:rsidRPr="007F372A" w:rsidRDefault="001C40ED" w:rsidP="002240BD">
      <w:pPr>
        <w:spacing w:line="360" w:lineRule="auto"/>
        <w:ind w:firstLine="709"/>
        <w:jc w:val="both"/>
        <w:rPr>
          <w:sz w:val="28"/>
          <w:szCs w:val="28"/>
        </w:rPr>
      </w:pPr>
      <w:r w:rsidRPr="007F372A">
        <w:rPr>
          <w:sz w:val="28"/>
          <w:szCs w:val="28"/>
        </w:rPr>
        <w:t>В официальных документах отношение гражданина к религии не указывается, кроме случаев, когда этого желает сам гражданин.</w:t>
      </w:r>
    </w:p>
    <w:p w:rsidR="001C40ED" w:rsidRPr="007F372A" w:rsidRDefault="001C40ED" w:rsidP="002240BD">
      <w:pPr>
        <w:spacing w:line="360" w:lineRule="auto"/>
        <w:ind w:firstLine="709"/>
        <w:jc w:val="both"/>
        <w:rPr>
          <w:sz w:val="28"/>
          <w:szCs w:val="28"/>
        </w:rPr>
      </w:pPr>
      <w:r w:rsidRPr="007F372A">
        <w:rPr>
          <w:sz w:val="28"/>
          <w:szCs w:val="28"/>
        </w:rPr>
        <w:t>Родители вправе воспитывать своих детей в соответствии со своим собственным отношением к религии. Государство не может вмешиваться в воспитание ребенка, основанное на определенном религиозном мировоззрении родителей или лиц, их заменяющих, за исключением случаев, когда побуждение к религиозным действиям угрожает непосредственно жизни или здоровью ребенка, нарушает его законные права.</w:t>
      </w:r>
    </w:p>
    <w:p w:rsidR="001C40ED" w:rsidRPr="007F372A" w:rsidRDefault="001C40ED" w:rsidP="002240BD">
      <w:pPr>
        <w:spacing w:line="360" w:lineRule="auto"/>
        <w:ind w:firstLine="709"/>
        <w:jc w:val="both"/>
        <w:rPr>
          <w:sz w:val="28"/>
          <w:szCs w:val="28"/>
        </w:rPr>
      </w:pPr>
      <w:r w:rsidRPr="007F372A">
        <w:rPr>
          <w:sz w:val="28"/>
          <w:szCs w:val="28"/>
        </w:rPr>
        <w:t>Идеология религиозных организаций не может устанавливаться в качестве обязательной для граждан.</w:t>
      </w:r>
    </w:p>
    <w:p w:rsidR="001C40ED" w:rsidRPr="007F372A" w:rsidRDefault="001C40ED" w:rsidP="002240BD">
      <w:pPr>
        <w:spacing w:line="360" w:lineRule="auto"/>
        <w:ind w:firstLine="709"/>
        <w:jc w:val="both"/>
        <w:rPr>
          <w:sz w:val="28"/>
          <w:szCs w:val="28"/>
        </w:rPr>
      </w:pPr>
      <w:r w:rsidRPr="007F372A">
        <w:rPr>
          <w:sz w:val="28"/>
          <w:szCs w:val="28"/>
        </w:rPr>
        <w:t>Два последних положения особенно актуальны в свете событий, связанных с «пензенскими затворниками», и многочисленными</w:t>
      </w:r>
      <w:r w:rsidR="002C16E5" w:rsidRPr="007F372A">
        <w:rPr>
          <w:sz w:val="28"/>
          <w:szCs w:val="28"/>
        </w:rPr>
        <w:t xml:space="preserve"> </w:t>
      </w:r>
      <w:r w:rsidRPr="007F372A">
        <w:rPr>
          <w:sz w:val="28"/>
          <w:szCs w:val="28"/>
        </w:rPr>
        <w:t>добровольными общинами, которые, стремясь вести образ жизни, присущий ранним христианам, значительно ограничивают своих детей в пище и удобствах, образовании, медицинской помощи, чем причиняют значительный вред как физическому, так и психическому развитию детей.</w:t>
      </w:r>
    </w:p>
    <w:p w:rsidR="001C40ED" w:rsidRPr="007F372A" w:rsidRDefault="001C40ED" w:rsidP="002240BD">
      <w:pPr>
        <w:spacing w:line="360" w:lineRule="auto"/>
        <w:ind w:firstLine="709"/>
        <w:jc w:val="both"/>
        <w:rPr>
          <w:sz w:val="28"/>
          <w:szCs w:val="28"/>
        </w:rPr>
      </w:pPr>
      <w:r w:rsidRPr="007F372A">
        <w:rPr>
          <w:sz w:val="28"/>
          <w:szCs w:val="28"/>
        </w:rPr>
        <w:t>Воспрепятствование осуществлению прав на свободу совести и вероисповедания, а также установление каких-либо преимуществ либо ограничений прав граждан в зависимости от их отношения к религии не допускаются и преследуются по закону.</w:t>
      </w:r>
    </w:p>
    <w:p w:rsidR="001C40ED" w:rsidRPr="007F372A" w:rsidRDefault="001C40ED" w:rsidP="002240BD">
      <w:pPr>
        <w:spacing w:line="360" w:lineRule="auto"/>
        <w:ind w:firstLine="709"/>
        <w:jc w:val="both"/>
        <w:rPr>
          <w:sz w:val="28"/>
          <w:szCs w:val="28"/>
        </w:rPr>
      </w:pPr>
      <w:r w:rsidRPr="007F372A">
        <w:rPr>
          <w:sz w:val="28"/>
          <w:szCs w:val="28"/>
        </w:rPr>
        <w:t>Никто не может по мотивам своих религиозных убеждений уклоняться от исполнения установленных законом обязанностей.</w:t>
      </w:r>
    </w:p>
    <w:p w:rsidR="001C40ED" w:rsidRPr="007F372A" w:rsidRDefault="001C40ED" w:rsidP="002240BD">
      <w:pPr>
        <w:spacing w:line="360" w:lineRule="auto"/>
        <w:ind w:firstLine="709"/>
        <w:jc w:val="both"/>
        <w:rPr>
          <w:sz w:val="28"/>
          <w:szCs w:val="28"/>
        </w:rPr>
      </w:pPr>
      <w:r w:rsidRPr="007F372A">
        <w:rPr>
          <w:sz w:val="28"/>
          <w:szCs w:val="28"/>
        </w:rPr>
        <w:t>Такое положение позволяет предотвратить ситуации, когда религиозные общины стремятся полностью ограничить контакты своих сторонников с окружающим миром и исключить их из общественной жизни государства (например, Свидетели Иеговы)</w:t>
      </w:r>
    </w:p>
    <w:p w:rsidR="001C40ED" w:rsidRPr="007F372A" w:rsidRDefault="001C40ED" w:rsidP="002240BD">
      <w:pPr>
        <w:spacing w:line="360" w:lineRule="auto"/>
        <w:ind w:firstLine="709"/>
        <w:jc w:val="both"/>
        <w:rPr>
          <w:sz w:val="28"/>
          <w:szCs w:val="28"/>
        </w:rPr>
      </w:pPr>
      <w:r w:rsidRPr="007F372A">
        <w:rPr>
          <w:sz w:val="28"/>
          <w:szCs w:val="28"/>
        </w:rPr>
        <w:t>Все 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1C40ED" w:rsidRPr="007F372A" w:rsidRDefault="001C40ED" w:rsidP="002240BD">
      <w:pPr>
        <w:spacing w:line="360" w:lineRule="auto"/>
        <w:ind w:firstLine="709"/>
        <w:jc w:val="both"/>
        <w:rPr>
          <w:sz w:val="28"/>
          <w:szCs w:val="28"/>
        </w:rPr>
      </w:pPr>
      <w:r w:rsidRPr="007F372A">
        <w:rPr>
          <w:sz w:val="28"/>
          <w:szCs w:val="28"/>
        </w:rPr>
        <w:t>Государство не возлагает на религиозные организации выполнение каких-либо государственных функций, не вмешивается в деятельность религиозных организаций, если она не противоречит законодательству нашей страны.</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могут участвовать в общественной жизни, а также использовать государственные средства массовой информации в порядке, установленном законодательством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не участвуют в деятельности политических партий и других общественных объединений, преследующих политические цели, и не оказывают им финансовой и иной поддержки</w:t>
      </w:r>
    </w:p>
    <w:p w:rsidR="001C40ED" w:rsidRPr="007F372A" w:rsidRDefault="001C40ED" w:rsidP="002240BD">
      <w:pPr>
        <w:spacing w:line="360" w:lineRule="auto"/>
        <w:ind w:firstLine="709"/>
        <w:jc w:val="both"/>
        <w:rPr>
          <w:sz w:val="28"/>
          <w:szCs w:val="28"/>
        </w:rPr>
      </w:pPr>
      <w:r w:rsidRPr="007F372A">
        <w:rPr>
          <w:sz w:val="28"/>
          <w:szCs w:val="28"/>
        </w:rPr>
        <w:t>В местах богослужений не допускаются использование государственной символики, проведение собраний, митингов, предвыборной агитации и других мероприятий политического характера, а также выступления, призывы, оскорбляющие представителей органов государственной власти, должностных лиц и отдельных граждан.</w:t>
      </w:r>
    </w:p>
    <w:p w:rsidR="001C40ED" w:rsidRPr="007F372A" w:rsidRDefault="001C40ED" w:rsidP="002240BD">
      <w:pPr>
        <w:spacing w:line="360" w:lineRule="auto"/>
        <w:ind w:firstLine="709"/>
        <w:jc w:val="both"/>
        <w:rPr>
          <w:sz w:val="28"/>
          <w:szCs w:val="28"/>
        </w:rPr>
      </w:pPr>
      <w:r w:rsidRPr="007F372A">
        <w:rPr>
          <w:sz w:val="28"/>
          <w:szCs w:val="28"/>
        </w:rPr>
        <w:t>Государство способствует установлению отношений терпимости и уважения между гражданами, исповедующими и не исповедующими религию, религиозными организациями различных вероисповеданий.</w:t>
      </w:r>
    </w:p>
    <w:p w:rsidR="001C40ED" w:rsidRPr="007F372A" w:rsidRDefault="001C40ED" w:rsidP="002240BD">
      <w:pPr>
        <w:spacing w:line="360" w:lineRule="auto"/>
        <w:ind w:firstLine="709"/>
        <w:jc w:val="both"/>
        <w:rPr>
          <w:sz w:val="28"/>
          <w:szCs w:val="28"/>
        </w:rPr>
      </w:pPr>
      <w:r w:rsidRPr="007F372A">
        <w:rPr>
          <w:sz w:val="28"/>
          <w:szCs w:val="28"/>
        </w:rPr>
        <w:t>Государство может строить свои взаимоотношения с религиозными объединениями путем заключения с ними соглашений в соответствии с гражданским законодательством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Система образования в Республике Беларусь носит исключительно светский характер, не преследует цели формирования того или иного отношения к религии.</w:t>
      </w:r>
    </w:p>
    <w:p w:rsidR="001C40ED" w:rsidRPr="007F372A" w:rsidRDefault="001C40ED" w:rsidP="002240BD">
      <w:pPr>
        <w:spacing w:line="360" w:lineRule="auto"/>
        <w:ind w:firstLine="709"/>
        <w:jc w:val="both"/>
        <w:rPr>
          <w:sz w:val="28"/>
          <w:szCs w:val="28"/>
        </w:rPr>
      </w:pPr>
      <w:r w:rsidRPr="007F372A">
        <w:rPr>
          <w:sz w:val="28"/>
          <w:szCs w:val="28"/>
        </w:rPr>
        <w:t>Граждане имеют право на равные возможности доступа к национальной системе образования независимо от их отношения к религии.</w:t>
      </w:r>
    </w:p>
    <w:p w:rsidR="001C40ED" w:rsidRPr="007F372A" w:rsidRDefault="001C40ED" w:rsidP="002240BD">
      <w:pPr>
        <w:spacing w:line="360" w:lineRule="auto"/>
        <w:ind w:firstLine="709"/>
        <w:jc w:val="both"/>
        <w:rPr>
          <w:sz w:val="28"/>
          <w:szCs w:val="28"/>
        </w:rPr>
      </w:pPr>
      <w:r w:rsidRPr="007F372A">
        <w:rPr>
          <w:sz w:val="28"/>
          <w:szCs w:val="28"/>
        </w:rPr>
        <w:t>В учреждениях образования не допускаются создание и противоречащая законодательству деятельность религиозных организаций. Тем не менее, учреждения образования в вопросах воспитательной деятельности с согласия родителей</w:t>
      </w:r>
      <w:r w:rsidR="002C16E5" w:rsidRPr="007F372A">
        <w:rPr>
          <w:sz w:val="28"/>
          <w:szCs w:val="28"/>
        </w:rPr>
        <w:t xml:space="preserve"> </w:t>
      </w:r>
      <w:r w:rsidRPr="007F372A">
        <w:rPr>
          <w:sz w:val="28"/>
          <w:szCs w:val="28"/>
        </w:rPr>
        <w:t xml:space="preserve">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w:t>
      </w:r>
    </w:p>
    <w:p w:rsidR="001C40ED" w:rsidRPr="007F372A" w:rsidRDefault="001C40ED" w:rsidP="002240BD">
      <w:pPr>
        <w:spacing w:line="360" w:lineRule="auto"/>
        <w:ind w:firstLine="709"/>
        <w:jc w:val="both"/>
        <w:rPr>
          <w:sz w:val="28"/>
          <w:szCs w:val="28"/>
        </w:rPr>
      </w:pPr>
      <w:r w:rsidRPr="007F372A">
        <w:rPr>
          <w:sz w:val="28"/>
          <w:szCs w:val="28"/>
        </w:rPr>
        <w:t xml:space="preserve">Отсюда заметно, что государство стремится обеспечить гражданам светское образование, но не стремится сделать его полностью нерелигиозным. Традиционные для нашей страны религиозные системы и их организации имеют значительный опыт положительного педагогического воздействия на подрастающее поколение, и способны помочь школе в выполнении государственного заказа при воспитании граждан. Государство осознает это. В тоже время, обязательное изучение каких-либо религиозных систем в школах создаст лишнюю учебную нагрузку и не позволит в полной мере реализовывать положения о свободе совести. </w:t>
      </w:r>
    </w:p>
    <w:p w:rsidR="001C40ED" w:rsidRPr="007F372A" w:rsidRDefault="001C40ED" w:rsidP="002240BD">
      <w:pPr>
        <w:spacing w:line="360" w:lineRule="auto"/>
        <w:ind w:firstLine="709"/>
        <w:jc w:val="both"/>
        <w:rPr>
          <w:sz w:val="28"/>
          <w:szCs w:val="28"/>
        </w:rPr>
      </w:pPr>
      <w:r w:rsidRPr="007F372A">
        <w:rPr>
          <w:sz w:val="28"/>
          <w:szCs w:val="28"/>
        </w:rPr>
        <w:t>Назначаемый Президентом орган государственного управления осуществляет контроль над исполнением законодательства о свободе совести, вероисповедания и религиозных организациях, рассматривает и решает вопросы, возникающие в сфере взаимоотношений государства и религиозных организаций .</w:t>
      </w:r>
    </w:p>
    <w:p w:rsidR="001C40ED" w:rsidRPr="007F372A" w:rsidRDefault="001C40ED" w:rsidP="002240BD">
      <w:pPr>
        <w:spacing w:line="360" w:lineRule="auto"/>
        <w:ind w:firstLine="709"/>
        <w:jc w:val="both"/>
        <w:rPr>
          <w:sz w:val="28"/>
          <w:szCs w:val="28"/>
        </w:rPr>
      </w:pPr>
      <w:r w:rsidRPr="007F372A">
        <w:rPr>
          <w:sz w:val="28"/>
          <w:szCs w:val="28"/>
        </w:rPr>
        <w:t>Такой орган:</w:t>
      </w:r>
    </w:p>
    <w:p w:rsidR="001C40ED" w:rsidRPr="007F372A" w:rsidRDefault="001C40ED" w:rsidP="002240BD">
      <w:pPr>
        <w:spacing w:line="360" w:lineRule="auto"/>
        <w:ind w:firstLine="709"/>
        <w:jc w:val="both"/>
        <w:rPr>
          <w:sz w:val="28"/>
          <w:szCs w:val="28"/>
        </w:rPr>
      </w:pPr>
      <w:r w:rsidRPr="007F372A">
        <w:rPr>
          <w:sz w:val="28"/>
          <w:szCs w:val="28"/>
        </w:rPr>
        <w:t>- готовит предложения по урегулированию вопросов, связанных с деятельностью религиозных организаций и требующих решения Президента Республики Беларусь или Совета Министров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 обеспечивает Совет Министров Республики Беларусь информационно-аналитическими материалами по вопросу взаимоотношений государства и религиозных организаций;</w:t>
      </w:r>
    </w:p>
    <w:p w:rsidR="001C40ED" w:rsidRPr="007F372A" w:rsidRDefault="001C40ED" w:rsidP="002240BD">
      <w:pPr>
        <w:spacing w:line="360" w:lineRule="auto"/>
        <w:ind w:firstLine="709"/>
        <w:jc w:val="both"/>
        <w:rPr>
          <w:sz w:val="28"/>
          <w:szCs w:val="28"/>
        </w:rPr>
      </w:pPr>
      <w:r w:rsidRPr="007F372A">
        <w:rPr>
          <w:sz w:val="28"/>
          <w:szCs w:val="28"/>
        </w:rPr>
        <w:t>- проверяет и контролирует деятельность религиозных организаций в части исполнения ими законодательства Республики Беларусь о свободе совести, вероисповедания и религиозных организациях, а также их уставов, дает обязательные предписания об устранении выявленных нарушений;</w:t>
      </w:r>
    </w:p>
    <w:p w:rsidR="001C40ED" w:rsidRPr="007F372A" w:rsidRDefault="001C40ED" w:rsidP="002240BD">
      <w:pPr>
        <w:spacing w:line="360" w:lineRule="auto"/>
        <w:ind w:firstLine="709"/>
        <w:jc w:val="both"/>
        <w:rPr>
          <w:sz w:val="28"/>
          <w:szCs w:val="28"/>
        </w:rPr>
      </w:pPr>
      <w:r w:rsidRPr="007F372A">
        <w:rPr>
          <w:sz w:val="28"/>
          <w:szCs w:val="28"/>
        </w:rPr>
        <w:t>- принимает участие в рассмотрении республиканскими органами государственного управления вопросов, связанных с соблюдением законодательства Республики Беларусь о свободе совести, вероисповедания и религиозных организациях;</w:t>
      </w:r>
    </w:p>
    <w:p w:rsidR="001C40ED" w:rsidRPr="007F372A" w:rsidRDefault="001C40ED" w:rsidP="002240BD">
      <w:pPr>
        <w:spacing w:line="360" w:lineRule="auto"/>
        <w:ind w:firstLine="709"/>
        <w:jc w:val="both"/>
        <w:rPr>
          <w:sz w:val="28"/>
          <w:szCs w:val="28"/>
        </w:rPr>
      </w:pPr>
      <w:r w:rsidRPr="007F372A">
        <w:rPr>
          <w:sz w:val="28"/>
          <w:szCs w:val="28"/>
        </w:rPr>
        <w:t>- осуществляет контакты и координационные связи с государственными органами других государств, выполняющими аналогичные функции;</w:t>
      </w:r>
    </w:p>
    <w:p w:rsidR="001C40ED" w:rsidRPr="007F372A" w:rsidRDefault="001C40ED" w:rsidP="002240BD">
      <w:pPr>
        <w:spacing w:line="360" w:lineRule="auto"/>
        <w:ind w:firstLine="709"/>
        <w:jc w:val="both"/>
        <w:rPr>
          <w:sz w:val="28"/>
          <w:szCs w:val="28"/>
        </w:rPr>
      </w:pPr>
      <w:r w:rsidRPr="007F372A">
        <w:rPr>
          <w:sz w:val="28"/>
          <w:szCs w:val="28"/>
        </w:rPr>
        <w:t>- получает от республиканских органов государственного управления, местных исполнительных и распорядительных органов сведения о соблюдении законодательства Республики Беларусь о свободе совести, вероисповедания и религиозных организациях;</w:t>
      </w:r>
    </w:p>
    <w:p w:rsidR="001C40ED" w:rsidRPr="007F372A" w:rsidRDefault="001C40ED" w:rsidP="002240BD">
      <w:pPr>
        <w:spacing w:line="360" w:lineRule="auto"/>
        <w:ind w:firstLine="709"/>
        <w:jc w:val="both"/>
        <w:rPr>
          <w:sz w:val="28"/>
          <w:szCs w:val="28"/>
        </w:rPr>
      </w:pPr>
      <w:r w:rsidRPr="007F372A">
        <w:rPr>
          <w:sz w:val="28"/>
          <w:szCs w:val="28"/>
        </w:rPr>
        <w:t>- ведет Государственный реестр религиозных организаций;</w:t>
      </w:r>
    </w:p>
    <w:p w:rsidR="001C40ED" w:rsidRPr="007F372A" w:rsidRDefault="001C40ED" w:rsidP="002240BD">
      <w:pPr>
        <w:spacing w:line="360" w:lineRule="auto"/>
        <w:ind w:firstLine="709"/>
        <w:jc w:val="both"/>
        <w:rPr>
          <w:sz w:val="28"/>
          <w:szCs w:val="28"/>
        </w:rPr>
      </w:pPr>
      <w:r w:rsidRPr="007F372A">
        <w:rPr>
          <w:sz w:val="28"/>
          <w:szCs w:val="28"/>
        </w:rPr>
        <w:t>- оказывает по просьбе религиозных организаций содействие в достижении ими договоренностей с государственными органами и содействует укреплению взаимопонимания и терпимости между религиозными организациями различных вероисповеданий;</w:t>
      </w:r>
    </w:p>
    <w:p w:rsidR="001C40ED" w:rsidRPr="007F372A" w:rsidRDefault="001C40ED" w:rsidP="002240BD">
      <w:pPr>
        <w:spacing w:line="360" w:lineRule="auto"/>
        <w:ind w:firstLine="709"/>
        <w:jc w:val="both"/>
        <w:rPr>
          <w:sz w:val="28"/>
          <w:szCs w:val="28"/>
        </w:rPr>
      </w:pPr>
      <w:r w:rsidRPr="007F372A">
        <w:rPr>
          <w:sz w:val="28"/>
          <w:szCs w:val="28"/>
        </w:rPr>
        <w:t>- дает местным Советам депутатов, исполнительным и распорядительным органам методические рекомендации и консультации по вопросам исполнения и применения законодательства Республики Беларусь о свободе совести, вероисповедания и религиозных организациях;</w:t>
      </w:r>
    </w:p>
    <w:p w:rsidR="001C40ED" w:rsidRPr="007F372A" w:rsidRDefault="001C40ED" w:rsidP="002240BD">
      <w:pPr>
        <w:spacing w:line="360" w:lineRule="auto"/>
        <w:ind w:firstLine="709"/>
        <w:jc w:val="both"/>
        <w:rPr>
          <w:sz w:val="28"/>
          <w:szCs w:val="28"/>
        </w:rPr>
      </w:pPr>
      <w:r w:rsidRPr="007F372A">
        <w:rPr>
          <w:sz w:val="28"/>
          <w:szCs w:val="28"/>
        </w:rPr>
        <w:t>- назначает государственную религиоведческую экспертизу, создает экспертный совет для проведения государственной религиоведческой экспертизы с участием соответствующих специалистов и привлечением в случае необходимости представителей религиозных организаций;</w:t>
      </w:r>
    </w:p>
    <w:p w:rsidR="001C40ED" w:rsidRPr="007F372A" w:rsidRDefault="001C40ED" w:rsidP="002240BD">
      <w:pPr>
        <w:spacing w:line="360" w:lineRule="auto"/>
        <w:ind w:firstLine="709"/>
        <w:jc w:val="both"/>
        <w:rPr>
          <w:sz w:val="28"/>
          <w:szCs w:val="28"/>
        </w:rPr>
      </w:pPr>
      <w:r w:rsidRPr="007F372A">
        <w:rPr>
          <w:sz w:val="28"/>
          <w:szCs w:val="28"/>
        </w:rPr>
        <w:t>- обращается в суд с заявлением о ликвидации религиозной организации (для религиозных организаций, зарегистрированных республиканским органом государственного управления по делам религий);</w:t>
      </w:r>
    </w:p>
    <w:p w:rsidR="001C40ED" w:rsidRPr="007F372A" w:rsidRDefault="001C40ED" w:rsidP="002240BD">
      <w:pPr>
        <w:spacing w:line="360" w:lineRule="auto"/>
        <w:ind w:firstLine="709"/>
        <w:jc w:val="both"/>
        <w:rPr>
          <w:sz w:val="28"/>
          <w:szCs w:val="28"/>
        </w:rPr>
      </w:pPr>
      <w:r w:rsidRPr="007F372A">
        <w:rPr>
          <w:sz w:val="28"/>
          <w:szCs w:val="28"/>
        </w:rPr>
        <w:t>- осуществляет государственную регистрацию религиозных объединений, монастырей и монашеских общин, религиозных братств и сестричеств, религиозных миссий, духовных учебных заведений;</w:t>
      </w:r>
    </w:p>
    <w:p w:rsidR="001C40ED" w:rsidRPr="007F372A" w:rsidRDefault="001C40ED" w:rsidP="002240BD">
      <w:pPr>
        <w:spacing w:line="360" w:lineRule="auto"/>
        <w:ind w:firstLine="709"/>
        <w:jc w:val="both"/>
        <w:rPr>
          <w:sz w:val="28"/>
          <w:szCs w:val="28"/>
        </w:rPr>
      </w:pPr>
      <w:r w:rsidRPr="007F372A">
        <w:rPr>
          <w:sz w:val="28"/>
          <w:szCs w:val="28"/>
        </w:rPr>
        <w:t>- по запросам республиканских органов государственного управления, местных исполнительных и распорядительных органов, иных юридических лиц дает заключения по видам и формам религиозной деятельности..</w:t>
      </w:r>
    </w:p>
    <w:p w:rsidR="001C40ED" w:rsidRPr="007F372A" w:rsidRDefault="001C40ED" w:rsidP="002240BD">
      <w:pPr>
        <w:spacing w:line="360" w:lineRule="auto"/>
        <w:ind w:firstLine="709"/>
        <w:jc w:val="both"/>
        <w:rPr>
          <w:sz w:val="28"/>
          <w:szCs w:val="28"/>
        </w:rPr>
      </w:pPr>
      <w:r w:rsidRPr="007F372A">
        <w:rPr>
          <w:sz w:val="28"/>
          <w:szCs w:val="28"/>
        </w:rPr>
        <w:t>Из полномочий и задач органа государственного контроля по делам религии становится ясно, что государство не стремится к изоляции деятельности религиозных организаций, полного исключения их влияния на общественную жизнь. Наоборот, руководство страны проявляет живой интерес к деятельности таких организаций, стремится анализировать ее и делать соответствующие выводы, которые позволили бы избежать эскалации напряжения в религиозной и общественной</w:t>
      </w:r>
      <w:r w:rsidR="002C16E5" w:rsidRPr="007F372A">
        <w:rPr>
          <w:sz w:val="28"/>
          <w:szCs w:val="28"/>
        </w:rPr>
        <w:t xml:space="preserve"> </w:t>
      </w:r>
      <w:r w:rsidRPr="007F372A">
        <w:rPr>
          <w:sz w:val="28"/>
          <w:szCs w:val="28"/>
        </w:rPr>
        <w:t>жизни страны, профилактике развития экстремистских культов и иных идеологий, проповедующих насилие как форму борьбы.</w:t>
      </w:r>
    </w:p>
    <w:p w:rsidR="001C40ED" w:rsidRPr="007F372A" w:rsidRDefault="001C40ED" w:rsidP="002240BD">
      <w:pPr>
        <w:spacing w:line="360" w:lineRule="auto"/>
        <w:ind w:firstLine="709"/>
        <w:jc w:val="both"/>
        <w:rPr>
          <w:sz w:val="28"/>
          <w:szCs w:val="28"/>
        </w:rPr>
      </w:pPr>
      <w:r w:rsidRPr="007F372A">
        <w:rPr>
          <w:sz w:val="28"/>
          <w:szCs w:val="28"/>
        </w:rPr>
        <w:t>Для этого в нашей стране и</w:t>
      </w:r>
      <w:r w:rsidR="002C16E5" w:rsidRPr="007F372A">
        <w:rPr>
          <w:sz w:val="28"/>
          <w:szCs w:val="28"/>
        </w:rPr>
        <w:t xml:space="preserve"> </w:t>
      </w:r>
      <w:r w:rsidRPr="007F372A">
        <w:rPr>
          <w:sz w:val="28"/>
          <w:szCs w:val="28"/>
        </w:rPr>
        <w:t>создан Государственный реестр религиозных организаций.</w:t>
      </w:r>
    </w:p>
    <w:p w:rsidR="001C40ED" w:rsidRPr="007F372A" w:rsidRDefault="001C40ED" w:rsidP="002240BD">
      <w:pPr>
        <w:spacing w:line="360" w:lineRule="auto"/>
        <w:ind w:firstLine="709"/>
        <w:jc w:val="both"/>
        <w:rPr>
          <w:sz w:val="28"/>
          <w:szCs w:val="28"/>
        </w:rPr>
      </w:pPr>
      <w:r w:rsidRPr="007F372A">
        <w:rPr>
          <w:sz w:val="28"/>
          <w:szCs w:val="28"/>
        </w:rPr>
        <w:t>Отдельные реестры</w:t>
      </w:r>
      <w:r w:rsidR="002C16E5" w:rsidRPr="007F372A">
        <w:rPr>
          <w:sz w:val="28"/>
          <w:szCs w:val="28"/>
        </w:rPr>
        <w:t xml:space="preserve"> </w:t>
      </w:r>
      <w:r w:rsidRPr="007F372A">
        <w:rPr>
          <w:sz w:val="28"/>
          <w:szCs w:val="28"/>
        </w:rPr>
        <w:t>ведут областные</w:t>
      </w:r>
      <w:r w:rsidR="002C16E5" w:rsidRPr="007F372A">
        <w:rPr>
          <w:sz w:val="28"/>
          <w:szCs w:val="28"/>
        </w:rPr>
        <w:t xml:space="preserve"> </w:t>
      </w:r>
      <w:r w:rsidRPr="007F372A">
        <w:rPr>
          <w:sz w:val="28"/>
          <w:szCs w:val="28"/>
        </w:rPr>
        <w:t>и</w:t>
      </w:r>
      <w:r w:rsidR="002C16E5" w:rsidRPr="007F372A">
        <w:rPr>
          <w:sz w:val="28"/>
          <w:szCs w:val="28"/>
        </w:rPr>
        <w:t xml:space="preserve"> </w:t>
      </w:r>
      <w:r w:rsidRPr="007F372A">
        <w:rPr>
          <w:sz w:val="28"/>
          <w:szCs w:val="28"/>
        </w:rPr>
        <w:t>Минский городской исполнительные комитеты. Сведения, включаемые в реестры религиозных организаций, в десятидневный срок передаются областными, Минским городским исполнительными комитетами в республиканский орган государственного управления по делам религий.</w:t>
      </w:r>
    </w:p>
    <w:p w:rsidR="001C40ED" w:rsidRPr="007F372A" w:rsidRDefault="001C40ED" w:rsidP="002240BD">
      <w:pPr>
        <w:spacing w:line="360" w:lineRule="auto"/>
        <w:ind w:firstLine="709"/>
        <w:jc w:val="both"/>
        <w:rPr>
          <w:sz w:val="28"/>
          <w:szCs w:val="28"/>
        </w:rPr>
      </w:pPr>
      <w:r w:rsidRPr="007F372A">
        <w:rPr>
          <w:sz w:val="28"/>
          <w:szCs w:val="28"/>
        </w:rPr>
        <w:t>В государственной регистрации религиозной организации может быть отказано, если по итогам проведения государственной религиоведческой экспертизы, осуществляемой в случаях, установленных настоящим Законом;</w:t>
      </w:r>
    </w:p>
    <w:p w:rsidR="001C40ED" w:rsidRPr="007F372A" w:rsidRDefault="001C40ED" w:rsidP="002240BD">
      <w:pPr>
        <w:spacing w:line="360" w:lineRule="auto"/>
        <w:ind w:firstLine="709"/>
        <w:jc w:val="both"/>
        <w:rPr>
          <w:sz w:val="28"/>
          <w:szCs w:val="28"/>
        </w:rPr>
      </w:pPr>
      <w:r w:rsidRPr="007F372A">
        <w:rPr>
          <w:sz w:val="28"/>
          <w:szCs w:val="28"/>
        </w:rPr>
        <w:t>нарушен порядок создания религиозной организации, установленный настоящим Законом.</w:t>
      </w:r>
    </w:p>
    <w:p w:rsidR="001C40ED" w:rsidRPr="007F372A" w:rsidRDefault="001C40ED" w:rsidP="002240BD">
      <w:pPr>
        <w:spacing w:line="360" w:lineRule="auto"/>
        <w:ind w:firstLine="709"/>
        <w:jc w:val="both"/>
        <w:rPr>
          <w:sz w:val="28"/>
          <w:szCs w:val="28"/>
        </w:rPr>
      </w:pPr>
      <w:r w:rsidRPr="007F372A">
        <w:rPr>
          <w:sz w:val="28"/>
          <w:szCs w:val="28"/>
        </w:rPr>
        <w:t>Сообщение об отказе в государственной регистрации религиозной организации направляется заявителям в письменной форме с указанием оснований отказа. Отказ, а также уклонение регистрирующего органа от государственной регистрации религиозной организации могут быть обжалованы в суд в порядке, установленном законодательством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Религиозная община, исповедующая вероучение, ранее неизвестное в Республике Беларусь, к заявлению прилагает также сведения об основах этого вероучения и соответствующей ему культовой практики, в том числе об истории возникновения религии, исповедуемой данной общиной, о формах и методах ее деятельности, об отношении к браку и семье, образованию, исполнению государственных обязанностей, получению медицинской помощи последователями данной религии, а также иные значимые сведения по запросу республиканского органа государственного управления по делам религий</w:t>
      </w:r>
    </w:p>
    <w:p w:rsidR="001C40ED" w:rsidRPr="007F372A" w:rsidRDefault="001C40ED" w:rsidP="002240BD">
      <w:pPr>
        <w:spacing w:line="360" w:lineRule="auto"/>
        <w:ind w:firstLine="709"/>
        <w:jc w:val="both"/>
        <w:rPr>
          <w:sz w:val="28"/>
          <w:szCs w:val="28"/>
        </w:rPr>
      </w:pPr>
      <w:r w:rsidRPr="007F372A">
        <w:rPr>
          <w:sz w:val="28"/>
          <w:szCs w:val="28"/>
        </w:rPr>
        <w:t>Религиозными организациями в нашей стране признаются добровольные объединения граждан Республики Беларусь (религиозные общины) или религиозных общин (религиозные объединения), объединившихся на основе общности их интересов для удовлетворения религиозных потребностей, а также монастыри и монашеские общины, религиозные братства и сестричества, религиозные миссии, духовные учебные заведения.</w:t>
      </w:r>
    </w:p>
    <w:p w:rsidR="001C40ED" w:rsidRPr="007F372A" w:rsidRDefault="001C40ED" w:rsidP="002240BD">
      <w:pPr>
        <w:spacing w:line="360" w:lineRule="auto"/>
        <w:ind w:firstLine="709"/>
        <w:jc w:val="both"/>
        <w:rPr>
          <w:sz w:val="28"/>
          <w:szCs w:val="28"/>
        </w:rPr>
      </w:pPr>
      <w:r w:rsidRPr="007F372A">
        <w:rPr>
          <w:sz w:val="28"/>
          <w:szCs w:val="28"/>
        </w:rPr>
        <w:t>Религиозными общинами признаются объединение в пределах территории одного или нескольких населенных пунктов группы граждан Республики Беларусь, являющихся приверженцами единого вероисповедания, для совместного исповедания веры и удовлетворения иных религиозных потребностей. Они должны образуются по инициативе не менее двадцати граждан Республики Беларусь, действуют на добровольных началах в соответствии со своими уставами и подлежат государственной регистрации в порядке, установленном настоящим Законом.</w:t>
      </w:r>
    </w:p>
    <w:p w:rsidR="001C40ED" w:rsidRPr="007F372A" w:rsidRDefault="001C40ED" w:rsidP="002240BD">
      <w:pPr>
        <w:spacing w:line="360" w:lineRule="auto"/>
        <w:ind w:firstLine="709"/>
        <w:jc w:val="both"/>
        <w:rPr>
          <w:sz w:val="28"/>
          <w:szCs w:val="28"/>
        </w:rPr>
      </w:pPr>
      <w:r w:rsidRPr="007F372A">
        <w:rPr>
          <w:sz w:val="28"/>
          <w:szCs w:val="28"/>
        </w:rPr>
        <w:t>Богослужения, религиозные обряды, ритуалы и церемонии беспрепятственно проводятся в культовых зданиях, сооружениях и на относящихся к ним территориях, в иных местах, предоставленных религиозным организациям для этих целей, в местах паломничества, на кладбищах и в крематориях.</w:t>
      </w:r>
    </w:p>
    <w:p w:rsidR="001C40ED" w:rsidRPr="007F372A" w:rsidRDefault="001C40ED" w:rsidP="002240BD">
      <w:pPr>
        <w:spacing w:line="360" w:lineRule="auto"/>
        <w:ind w:firstLine="709"/>
        <w:jc w:val="both"/>
        <w:rPr>
          <w:sz w:val="28"/>
          <w:szCs w:val="28"/>
        </w:rPr>
      </w:pPr>
      <w:r w:rsidRPr="007F372A">
        <w:rPr>
          <w:sz w:val="28"/>
          <w:szCs w:val="28"/>
        </w:rPr>
        <w:t>Религиозные обряды, ритуалы и церемонии могут проводиться по месту жительства граждан по их просьбе при условии соблюдения правил общежития и общественного порядка, если они не носят массового и систематического характера.</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 и лиц без гражданства.</w:t>
      </w:r>
    </w:p>
    <w:p w:rsidR="001C40ED" w:rsidRPr="007F372A" w:rsidRDefault="001C40ED" w:rsidP="002240BD">
      <w:pPr>
        <w:spacing w:line="360" w:lineRule="auto"/>
        <w:ind w:firstLine="709"/>
        <w:jc w:val="both"/>
        <w:rPr>
          <w:sz w:val="28"/>
          <w:szCs w:val="28"/>
        </w:rPr>
      </w:pPr>
      <w:r w:rsidRPr="007F372A">
        <w:rPr>
          <w:sz w:val="28"/>
          <w:szCs w:val="28"/>
        </w:rPr>
        <w:t>Религиозные объединения имеют право в порядке, установленном Советом Министров Республики Беларусь, приглашать иностранных граждан и лиц без гражданства в целях занятия религиозной деятельностью в соответствующих религиозных объединениях.</w:t>
      </w:r>
    </w:p>
    <w:p w:rsidR="001C40ED" w:rsidRPr="007F372A" w:rsidRDefault="001C40ED" w:rsidP="002240BD">
      <w:pPr>
        <w:spacing w:line="360" w:lineRule="auto"/>
        <w:ind w:firstLine="709"/>
        <w:jc w:val="both"/>
        <w:rPr>
          <w:sz w:val="28"/>
          <w:szCs w:val="28"/>
        </w:rPr>
      </w:pPr>
      <w:r w:rsidRPr="007F372A">
        <w:rPr>
          <w:sz w:val="28"/>
          <w:szCs w:val="28"/>
        </w:rPr>
        <w:t>Контроль над исполнением законодательства Республики Беларусь о свободе совести, вероисповедания и религиозных организациях на соответствующих территориях осуществляют местные Советы депутатов, исполнительные и распорядительные органы.</w:t>
      </w:r>
    </w:p>
    <w:p w:rsidR="001C40ED" w:rsidRPr="007F372A" w:rsidRDefault="001C40ED" w:rsidP="002240BD">
      <w:pPr>
        <w:spacing w:line="360" w:lineRule="auto"/>
        <w:ind w:firstLine="709"/>
        <w:jc w:val="both"/>
        <w:rPr>
          <w:sz w:val="28"/>
          <w:szCs w:val="28"/>
        </w:rPr>
      </w:pPr>
      <w:r w:rsidRPr="007F372A">
        <w:rPr>
          <w:sz w:val="28"/>
          <w:szCs w:val="28"/>
        </w:rPr>
        <w:t>Нарушение законодательства Республики Беларусь о свободе совести, вероисповедания и религиозных организациях, проявившееся в создании и деятельности религиозных организаций, их органов и представителей, направленной на осуществление пропаганды войны или экстремистской деятельности; создании религиозных организаций в государственных органах и учреждениях, воинских частях и</w:t>
      </w:r>
      <w:r w:rsidR="002C16E5" w:rsidRPr="007F372A">
        <w:rPr>
          <w:sz w:val="28"/>
          <w:szCs w:val="28"/>
        </w:rPr>
        <w:t xml:space="preserve"> </w:t>
      </w:r>
      <w:r w:rsidRPr="007F372A">
        <w:rPr>
          <w:sz w:val="28"/>
          <w:szCs w:val="28"/>
        </w:rPr>
        <w:t>образовательных учреждениях; вовлечении несовершеннолетних в религиозные организации, осквернении почитаемых в религии предметов, культовых сооружений, мест паломничества и захоронений; нарушении тайны исповеди, влечет ответственность, установленную законом.</w:t>
      </w:r>
    </w:p>
    <w:p w:rsidR="001C40ED" w:rsidRPr="007F372A" w:rsidRDefault="001C40ED" w:rsidP="002240BD">
      <w:pPr>
        <w:spacing w:line="360" w:lineRule="auto"/>
        <w:ind w:firstLine="709"/>
        <w:jc w:val="both"/>
        <w:rPr>
          <w:sz w:val="28"/>
          <w:szCs w:val="28"/>
        </w:rPr>
      </w:pPr>
      <w:r w:rsidRPr="007F372A">
        <w:rPr>
          <w:sz w:val="28"/>
          <w:szCs w:val="28"/>
        </w:rPr>
        <w:t>Религиозная организация может быть ликвидирована по решению суда в случаях: повторного в течение года нарушения законодательства Республики Беларусь либо осуществления религиозной организацией деятельности, противоречащей ее уставу; осуществления пропаганды войны или экстремистской деятельности; осуществления деятельности, сопряженной с нарушением прав, свобод и законных интересов граждан, а также препятствующей исполнению гражданами их государственных, общественных, семейных обязанностей или причиняющей вред их здоровью и нравственности;</w:t>
      </w:r>
    </w:p>
    <w:p w:rsidR="001C40ED" w:rsidRPr="007F372A" w:rsidRDefault="001C40ED" w:rsidP="002240BD">
      <w:pPr>
        <w:spacing w:line="360" w:lineRule="auto"/>
        <w:ind w:firstLine="709"/>
        <w:jc w:val="both"/>
        <w:rPr>
          <w:sz w:val="28"/>
          <w:szCs w:val="28"/>
        </w:rPr>
      </w:pPr>
      <w:r w:rsidRPr="007F372A">
        <w:rPr>
          <w:sz w:val="28"/>
          <w:szCs w:val="28"/>
        </w:rPr>
        <w:t>Дела о ликвидации религиозных общин, зарегистрированных областными, Минским городским исполнительными комитетами, рассматриваются областными, Минским городским судами, а о ликвидации религиозных организаций, зарегистрированных республиканским органом государственного управления по делам религий, - Верховным Судом Республики Беларусь, если иное не предусмотрено законодательными актами.</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в своей деятельности должны руководствоваться своими уставами и обязаны соблюдать требования Конституции Республики Беларусь, настоящего Закона и иных актов законодательства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вправе производить, приобретать, вывозить из Республики Беларусь, ввозить в Республику Беларусь и распространять религиозную литературу, иные печатные, аудио- и видеоматериалы, а также другие предметы религиозного назначения в порядке, установленном законодательством Республики Беларусь. При этом необходимо проведение государственной религиоведческой экспертизы.</w:t>
      </w:r>
    </w:p>
    <w:p w:rsidR="001C40ED" w:rsidRPr="007F372A" w:rsidRDefault="001C40ED" w:rsidP="002240BD">
      <w:pPr>
        <w:spacing w:line="360" w:lineRule="auto"/>
        <w:ind w:firstLine="709"/>
        <w:jc w:val="both"/>
        <w:rPr>
          <w:sz w:val="28"/>
          <w:szCs w:val="28"/>
        </w:rPr>
      </w:pPr>
      <w:r w:rsidRPr="007F372A">
        <w:rPr>
          <w:sz w:val="28"/>
          <w:szCs w:val="28"/>
        </w:rPr>
        <w:t>Религиозные объединения в соответствии со своими уставами имеют право создавать средства массовой информации в порядке и на условиях, установленных законодательством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 и лиц без гражданства.</w:t>
      </w:r>
    </w:p>
    <w:p w:rsidR="001C40ED" w:rsidRPr="007F372A" w:rsidRDefault="001C40ED" w:rsidP="002240BD">
      <w:pPr>
        <w:spacing w:line="360" w:lineRule="auto"/>
        <w:ind w:firstLine="709"/>
        <w:jc w:val="both"/>
        <w:rPr>
          <w:sz w:val="28"/>
          <w:szCs w:val="28"/>
        </w:rPr>
      </w:pPr>
      <w:r w:rsidRPr="007F372A">
        <w:rPr>
          <w:sz w:val="28"/>
          <w:szCs w:val="28"/>
        </w:rPr>
        <w:t>Религиозные объединения имеют право в порядке, установленном Советом Министров Республики Беларусь, приглашать иностранных граждан и лиц без гражданства в целях занятия религиозной деятельностью в соответствующих религиозных объединениях.</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обладают правом собственности на имущество, приобретенное или созданное ими за счет собственных средств, пожертвованное физическими или юридическими лицами или переданное религиозным организациям в собственность государством либо приобретенное другим способом, не противоречащим законодательству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Передача в собственность религиозным организациям для использования в религиозных целях культовых зданий и сооружений с относящимися к ним земельными участками и иного имущества религиозного назначения, находящегося в республиканской или коммунальной собственности, осуществляется в соответствии с законодательством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имеют преимущественное право на передачу им государством культовых зданий с прилегающей территорией, за исключением тех, которые используются как объекты культуры, физической культуры и спорта.</w:t>
      </w:r>
    </w:p>
    <w:p w:rsidR="001C40ED" w:rsidRPr="007F372A" w:rsidRDefault="001C40ED" w:rsidP="002240BD">
      <w:pPr>
        <w:spacing w:line="360" w:lineRule="auto"/>
        <w:ind w:firstLine="709"/>
        <w:jc w:val="both"/>
        <w:rPr>
          <w:sz w:val="28"/>
          <w:szCs w:val="28"/>
        </w:rPr>
      </w:pPr>
      <w:r w:rsidRPr="007F372A">
        <w:rPr>
          <w:sz w:val="28"/>
          <w:szCs w:val="28"/>
        </w:rPr>
        <w:t>Имущество, передаваемое религиозными объединениями религиозным общинам, входящим в религиозное объединение, а также монастырям и монашеским общинам, религиозным братствам и сестричествам, религиозным миссиям, духовным учебным заведениям, закрепляется за указанными религиозными организациями на праве оперативного управления.</w:t>
      </w:r>
    </w:p>
    <w:p w:rsidR="001C40ED" w:rsidRPr="007F372A" w:rsidRDefault="001C40ED" w:rsidP="002240BD">
      <w:pPr>
        <w:spacing w:line="360" w:lineRule="auto"/>
        <w:ind w:firstLine="709"/>
        <w:jc w:val="both"/>
        <w:rPr>
          <w:sz w:val="28"/>
          <w:szCs w:val="28"/>
        </w:rPr>
      </w:pPr>
      <w:r w:rsidRPr="007F372A">
        <w:rPr>
          <w:sz w:val="28"/>
          <w:szCs w:val="28"/>
        </w:rPr>
        <w:t>Религиозные общины, входящие в религиозное объединение, монастыри и монашеские общины, религиозные братства и сестричества, религиозные миссии, духовные учебные заведения могут передавать свои культовые здания и иное имущество в пользование другим религиозным организациям только с согласия органа управления религиозного объединения, в подчинении которого они находятся.</w:t>
      </w:r>
    </w:p>
    <w:p w:rsidR="001C40ED" w:rsidRPr="007F372A" w:rsidRDefault="001C40ED" w:rsidP="002240BD">
      <w:pPr>
        <w:spacing w:line="360" w:lineRule="auto"/>
        <w:ind w:firstLine="709"/>
        <w:jc w:val="both"/>
        <w:rPr>
          <w:sz w:val="28"/>
          <w:szCs w:val="28"/>
        </w:rPr>
      </w:pPr>
      <w:r w:rsidRPr="007F372A">
        <w:rPr>
          <w:sz w:val="28"/>
          <w:szCs w:val="28"/>
        </w:rPr>
        <w:t xml:space="preserve">В порядке, установленном законодательством, государство оказывает религиозным организациям помощь в реставрации культовых зданий, иных предметов, представляющих историко-культурную ценность. </w:t>
      </w:r>
    </w:p>
    <w:p w:rsidR="001C40ED" w:rsidRPr="007F372A" w:rsidRDefault="001C40ED" w:rsidP="002240BD">
      <w:pPr>
        <w:spacing w:line="360" w:lineRule="auto"/>
        <w:ind w:firstLine="709"/>
        <w:jc w:val="both"/>
        <w:rPr>
          <w:sz w:val="28"/>
          <w:szCs w:val="28"/>
        </w:rPr>
      </w:pPr>
      <w:r w:rsidRPr="007F372A">
        <w:rPr>
          <w:sz w:val="28"/>
          <w:szCs w:val="28"/>
        </w:rPr>
        <w:t>Государство может предоставлять религиозным организациям налоговые и иные льготы в соответствии с законодательными актами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могут использовать для своих нужд здания и другое имущество, предоставляемые им на условиях договоров, заключаемых с юридическими и физическими лицами.</w:t>
      </w:r>
    </w:p>
    <w:p w:rsidR="001C40ED" w:rsidRPr="007F372A" w:rsidRDefault="001C40ED" w:rsidP="002240BD">
      <w:pPr>
        <w:spacing w:line="360" w:lineRule="auto"/>
        <w:ind w:firstLine="709"/>
        <w:jc w:val="both"/>
        <w:rPr>
          <w:sz w:val="28"/>
          <w:szCs w:val="28"/>
        </w:rPr>
      </w:pPr>
      <w:r w:rsidRPr="007F372A">
        <w:rPr>
          <w:sz w:val="28"/>
          <w:szCs w:val="28"/>
        </w:rPr>
        <w:t>Споры по вопросам, касающимся владения и пользования культовыми зданиями и имуществом, разрешаются в судебном порядке, если иное не установлено законодательством Республики Беларусь .</w:t>
      </w:r>
    </w:p>
    <w:p w:rsidR="001C40ED" w:rsidRPr="007F372A" w:rsidRDefault="001C40ED" w:rsidP="002240BD">
      <w:pPr>
        <w:spacing w:line="360" w:lineRule="auto"/>
        <w:ind w:firstLine="709"/>
        <w:jc w:val="both"/>
        <w:rPr>
          <w:sz w:val="28"/>
          <w:szCs w:val="28"/>
        </w:rPr>
      </w:pPr>
      <w:r w:rsidRPr="007F372A">
        <w:rPr>
          <w:sz w:val="28"/>
          <w:szCs w:val="28"/>
        </w:rPr>
        <w:t>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а также соответствующую этим целям.</w:t>
      </w:r>
    </w:p>
    <w:p w:rsidR="001C40ED" w:rsidRPr="007F372A" w:rsidRDefault="001C40ED" w:rsidP="002240BD">
      <w:pPr>
        <w:spacing w:line="360" w:lineRule="auto"/>
        <w:ind w:firstLine="709"/>
        <w:jc w:val="both"/>
        <w:rPr>
          <w:sz w:val="28"/>
          <w:szCs w:val="28"/>
        </w:rPr>
      </w:pPr>
      <w:r w:rsidRPr="007F372A">
        <w:rPr>
          <w:sz w:val="28"/>
          <w:szCs w:val="28"/>
        </w:rPr>
        <w:t>После ликвидации религиозных организаций имущество, предоставленное им в пользование юридическими и физическими лицами, возвращается лицам, предоставившим имущество.</w:t>
      </w:r>
    </w:p>
    <w:p w:rsidR="001C40ED" w:rsidRPr="007F372A" w:rsidRDefault="001C40ED" w:rsidP="002240BD">
      <w:pPr>
        <w:spacing w:line="360" w:lineRule="auto"/>
        <w:ind w:firstLine="709"/>
        <w:jc w:val="both"/>
        <w:rPr>
          <w:sz w:val="28"/>
          <w:szCs w:val="28"/>
        </w:rPr>
      </w:pPr>
      <w:r w:rsidRPr="007F372A">
        <w:rPr>
          <w:sz w:val="28"/>
          <w:szCs w:val="28"/>
        </w:rPr>
        <w:t>При ликвидации религиозных организаций распоряжение находившимся в их собственности имуществом осуществляется в соответствии с их уставами и законодательством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На имущество культового назначения, находящееся в собственности религиозных организаций, не может быть обращено взыскание по претензиям кредиторов. Перечень видов имущества культового назначения, на которые не может быть обращено взыскание по претензиям кредиторов, утверждается Советом Министров Республики Беларусь.</w:t>
      </w:r>
    </w:p>
    <w:p w:rsidR="001C40ED" w:rsidRPr="007F372A" w:rsidRDefault="001C40ED" w:rsidP="002240BD">
      <w:pPr>
        <w:spacing w:line="360" w:lineRule="auto"/>
        <w:ind w:firstLine="709"/>
        <w:jc w:val="both"/>
        <w:rPr>
          <w:sz w:val="28"/>
          <w:szCs w:val="28"/>
        </w:rPr>
      </w:pPr>
      <w:r w:rsidRPr="007F372A">
        <w:rPr>
          <w:sz w:val="28"/>
          <w:szCs w:val="28"/>
        </w:rPr>
        <w:t>Таким образом, религия сильно влияет на различные сферы в жизни общества. Традиционные религии находятся в состоянии сотрудничества с государством и его механизмом, легитимизируя государственную власть и проводимую ей политик. В тоже время, некоторые ответвления традиционных религий (старообрядцы и амиши в христианстве, сикхи и хариджиты в исламе и д.) предусматривают полную изоляцию своих последователей от государственной жизни, в том числе неуплату налогов, невыполнение воинской обязанности, принципа всеобщего обучения и т.д. В таких случаях государство жестко и бескомпромиссно борется за ограничение влияния таких учений в обществе. Некоторые же новые религиозные культы носят полностью деструктивный характер и направлены на насилие против инакомыслящих, полного передачи имущества последователей руководству секты и т.д. Некоторые предусматривают коллективное самоубийство как проявление высшей готовности следовать вере.</w:t>
      </w:r>
    </w:p>
    <w:p w:rsidR="001C40ED" w:rsidRPr="007F372A" w:rsidRDefault="001C40ED" w:rsidP="002240BD">
      <w:pPr>
        <w:spacing w:line="360" w:lineRule="auto"/>
        <w:ind w:firstLine="709"/>
        <w:jc w:val="both"/>
        <w:rPr>
          <w:sz w:val="28"/>
          <w:szCs w:val="28"/>
        </w:rPr>
      </w:pPr>
      <w:r w:rsidRPr="007F372A">
        <w:rPr>
          <w:sz w:val="28"/>
          <w:szCs w:val="28"/>
        </w:rPr>
        <w:t>Именно в этой связи возникает вопрос необходимости политического регулирования деятельности религиозных объединений, иными словами, государство стремиться предотвратить причинение вреда своим гражданам по каким-либо соображениям.</w:t>
      </w:r>
    </w:p>
    <w:p w:rsidR="001C40ED" w:rsidRDefault="001C40ED" w:rsidP="002240BD">
      <w:pPr>
        <w:spacing w:line="360" w:lineRule="auto"/>
        <w:ind w:firstLine="709"/>
        <w:jc w:val="both"/>
        <w:rPr>
          <w:sz w:val="28"/>
          <w:szCs w:val="28"/>
        </w:rPr>
      </w:pPr>
      <w:r w:rsidRPr="007F372A">
        <w:rPr>
          <w:sz w:val="28"/>
          <w:szCs w:val="28"/>
        </w:rPr>
        <w:t>Законодательство нашей страны предусматривает свободу совести для всех граждан, невмешательство государства в дела религиозных организаций в той степени, которая позволит гражданам свободно выражать свои религиозные чувства, не причиняя при этом вреда другим людям. Государство признает роль христианства, иудаизма и мусульманства в формировании традиционной культуры, предусматривает возможность проникновения и деятельности в стране других культов после проведения соответствующей государственной экспертизы. Религиозные организации в нашей стране пользуются определенными льготами в коммерческой деятельности и налогообложении. В тоже время, законодательство предусматривает процедуру ликвидации религиозных объединений деструктивного характера и санкции против проповедников экстремизма и политики неподчинения государству.</w:t>
      </w:r>
    </w:p>
    <w:p w:rsidR="00BA03E1" w:rsidRPr="00BA03E1" w:rsidRDefault="00BA03E1" w:rsidP="002240BD">
      <w:pPr>
        <w:spacing w:line="360" w:lineRule="auto"/>
        <w:ind w:firstLine="709"/>
        <w:jc w:val="both"/>
        <w:rPr>
          <w:color w:val="FFFFFF"/>
          <w:sz w:val="28"/>
          <w:szCs w:val="28"/>
        </w:rPr>
      </w:pPr>
      <w:r w:rsidRPr="00BA03E1">
        <w:rPr>
          <w:color w:val="FFFFFF"/>
          <w:sz w:val="28"/>
          <w:szCs w:val="28"/>
        </w:rPr>
        <w:t>религиозная система общество</w:t>
      </w:r>
    </w:p>
    <w:p w:rsidR="004E3418" w:rsidRPr="007F372A" w:rsidRDefault="004E3418" w:rsidP="002240BD">
      <w:pPr>
        <w:spacing w:line="360" w:lineRule="auto"/>
        <w:ind w:firstLine="709"/>
        <w:jc w:val="both"/>
        <w:rPr>
          <w:b/>
          <w:sz w:val="28"/>
          <w:szCs w:val="28"/>
        </w:rPr>
      </w:pPr>
      <w:r w:rsidRPr="007F372A">
        <w:rPr>
          <w:sz w:val="28"/>
          <w:szCs w:val="28"/>
        </w:rPr>
        <w:br w:type="page"/>
      </w:r>
      <w:r w:rsidRPr="007F372A">
        <w:rPr>
          <w:b/>
          <w:sz w:val="28"/>
          <w:szCs w:val="28"/>
        </w:rPr>
        <w:t>Список использованных источников</w:t>
      </w:r>
    </w:p>
    <w:p w:rsidR="004E3418" w:rsidRPr="007F372A" w:rsidRDefault="004E3418" w:rsidP="002240BD">
      <w:pPr>
        <w:spacing w:line="360" w:lineRule="auto"/>
        <w:ind w:firstLine="709"/>
        <w:jc w:val="both"/>
        <w:rPr>
          <w:b/>
          <w:sz w:val="28"/>
          <w:szCs w:val="28"/>
        </w:rPr>
      </w:pPr>
    </w:p>
    <w:p w:rsidR="00A55424" w:rsidRPr="007F372A"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lang w:val="en-US"/>
        </w:rPr>
        <w:t>1</w:t>
      </w:r>
      <w:r w:rsidRPr="007F372A">
        <w:rPr>
          <w:sz w:val="28"/>
          <w:szCs w:val="28"/>
        </w:rPr>
        <w:t>. Васильев. Л.С. История религий Востока / Л.С. Васильев. М.: 1998. 420 с.</w:t>
      </w:r>
    </w:p>
    <w:p w:rsidR="00A55424" w:rsidRPr="007F372A"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rPr>
        <w:t>2. Введение в политологию. М.: 1998. 446 с.</w:t>
      </w:r>
    </w:p>
    <w:p w:rsidR="00A55424" w:rsidRPr="007F372A"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rPr>
        <w:t>3. Всеобщая история государства и права: учебник / под ред. К.И. Батыра. М.: «Юристъ», 1998. 456 с.</w:t>
      </w:r>
    </w:p>
    <w:p w:rsidR="00A55424" w:rsidRPr="007F372A"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rPr>
        <w:t>4. Закон Республики Беларусь от 17 декабря 1992 г. N 2054-XII // (в ред. Законов Республики Беларусь от 31.10.2002 N 137-З, от 21.07.2008 N 416-З)</w:t>
      </w:r>
    </w:p>
    <w:p w:rsidR="00A55424" w:rsidRPr="007F372A"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rPr>
        <w:t>5. Ирхин, Ю.В. Политология / Ю.В. Ирхин М., 1996. 440 с.</w:t>
      </w:r>
    </w:p>
    <w:p w:rsidR="00A55424" w:rsidRPr="007F372A"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rPr>
        <w:t xml:space="preserve">6. Кодекс Гражданский Республики Беларусь от 07.12.1998 N 218-З (ред. от 08.07.2008) </w:t>
      </w:r>
    </w:p>
    <w:p w:rsidR="00A55424" w:rsidRPr="007F372A"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rPr>
        <w:t>7. Мельник. В.А. Политология / В.А Мельник.</w:t>
      </w:r>
      <w:r w:rsidR="002C16E5" w:rsidRPr="007F372A">
        <w:rPr>
          <w:sz w:val="28"/>
          <w:szCs w:val="28"/>
        </w:rPr>
        <w:t xml:space="preserve"> </w:t>
      </w:r>
      <w:r w:rsidRPr="007F372A">
        <w:rPr>
          <w:sz w:val="28"/>
          <w:szCs w:val="28"/>
        </w:rPr>
        <w:t>Мн., 1999. 494 с.</w:t>
      </w:r>
    </w:p>
    <w:p w:rsidR="00A55424" w:rsidRPr="007F372A"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lang w:val="en-US"/>
        </w:rPr>
        <w:t>8</w:t>
      </w:r>
      <w:r w:rsidRPr="007F372A">
        <w:rPr>
          <w:sz w:val="28"/>
          <w:szCs w:val="28"/>
        </w:rPr>
        <w:t>. Религия и общество. Хрестоматия по социологии религии учебных заведений. М.: 1999. 380 с.</w:t>
      </w:r>
    </w:p>
    <w:p w:rsidR="00A55424" w:rsidRDefault="00A55424" w:rsidP="00922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7F372A">
        <w:rPr>
          <w:sz w:val="28"/>
          <w:szCs w:val="28"/>
        </w:rPr>
        <w:t>9. Рене, Д. Основные правовые системы современности / Давид Р. Печатается по изданию: М.: «Прогресс», 1988. 790 с.</w:t>
      </w:r>
    </w:p>
    <w:p w:rsidR="0092235F" w:rsidRPr="0092235F" w:rsidRDefault="0092235F" w:rsidP="0092235F">
      <w:pPr>
        <w:pStyle w:val="a8"/>
        <w:jc w:val="center"/>
        <w:rPr>
          <w:color w:val="FFFFFF"/>
          <w:lang w:val="uk-UA"/>
        </w:rPr>
      </w:pPr>
      <w:r w:rsidRPr="0092235F">
        <w:rPr>
          <w:color w:val="FFFFFF"/>
          <w:sz w:val="28"/>
          <w:szCs w:val="28"/>
        </w:rPr>
        <w:t xml:space="preserve">Размещено на </w:t>
      </w:r>
      <w:r w:rsidRPr="000E22EE">
        <w:rPr>
          <w:color w:val="FFFFFF"/>
          <w:sz w:val="28"/>
          <w:szCs w:val="28"/>
        </w:rPr>
        <w:t>http://www.</w:t>
      </w:r>
      <w:bookmarkStart w:id="3" w:name="_GoBack"/>
      <w:bookmarkEnd w:id="3"/>
    </w:p>
    <w:sectPr w:rsidR="0092235F" w:rsidRPr="0092235F" w:rsidSect="007F372A">
      <w:headerReference w:type="even" r:id="rId7"/>
      <w:headerReference w:type="default" r:id="rId8"/>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11C" w:rsidRDefault="00D1311C">
      <w:r>
        <w:separator/>
      </w:r>
    </w:p>
  </w:endnote>
  <w:endnote w:type="continuationSeparator" w:id="0">
    <w:p w:rsidR="00D1311C" w:rsidRDefault="00D1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11C" w:rsidRDefault="00D1311C">
      <w:r>
        <w:separator/>
      </w:r>
    </w:p>
  </w:footnote>
  <w:footnote w:type="continuationSeparator" w:id="0">
    <w:p w:rsidR="00D1311C" w:rsidRDefault="00D1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E1" w:rsidRDefault="000E22EE" w:rsidP="004E3418">
    <w:pPr>
      <w:pStyle w:val="a8"/>
      <w:framePr w:wrap="around" w:vAnchor="text" w:hAnchor="margin" w:xAlign="right" w:y="1"/>
      <w:rPr>
        <w:rStyle w:val="aa"/>
      </w:rPr>
    </w:pPr>
    <w:r>
      <w:rPr>
        <w:rStyle w:val="aa"/>
        <w:noProof/>
      </w:rPr>
      <w:t>2</w:t>
    </w:r>
  </w:p>
  <w:p w:rsidR="00BA03E1" w:rsidRPr="00F76978" w:rsidRDefault="00BA03E1" w:rsidP="0092235F">
    <w:pPr>
      <w:pStyle w:val="a8"/>
      <w:jc w:val="center"/>
      <w:rPr>
        <w:lang w:val="uk-UA"/>
      </w:rPr>
    </w:pPr>
    <w:r w:rsidRPr="00F76978">
      <w:rPr>
        <w:sz w:val="28"/>
        <w:szCs w:val="28"/>
      </w:rPr>
      <w:t xml:space="preserve">Размещено на </w:t>
    </w:r>
    <w:r w:rsidRPr="000E22EE">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E1" w:rsidRDefault="000E22EE" w:rsidP="004E3418">
    <w:pPr>
      <w:pStyle w:val="a8"/>
      <w:framePr w:wrap="around" w:vAnchor="text" w:hAnchor="margin" w:xAlign="right" w:y="1"/>
      <w:rPr>
        <w:rStyle w:val="aa"/>
      </w:rPr>
    </w:pPr>
    <w:r>
      <w:rPr>
        <w:rStyle w:val="aa"/>
        <w:noProof/>
      </w:rPr>
      <w:t>1</w:t>
    </w:r>
  </w:p>
  <w:p w:rsidR="00BA03E1" w:rsidRPr="00F76978" w:rsidRDefault="00BA03E1" w:rsidP="0092235F">
    <w:pPr>
      <w:pStyle w:val="a8"/>
      <w:jc w:val="center"/>
      <w:rPr>
        <w:lang w:val="uk-UA"/>
      </w:rPr>
    </w:pPr>
    <w:r w:rsidRPr="00F76978">
      <w:rPr>
        <w:sz w:val="28"/>
        <w:szCs w:val="28"/>
      </w:rPr>
      <w:t xml:space="preserve">Размещено на </w:t>
    </w:r>
    <w:r w:rsidRPr="000E22EE">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7226"/>
    <w:multiLevelType w:val="hybridMultilevel"/>
    <w:tmpl w:val="17266B7C"/>
    <w:lvl w:ilvl="0" w:tplc="30940B5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F607F1A"/>
    <w:multiLevelType w:val="singleLevel"/>
    <w:tmpl w:val="957E99CC"/>
    <w:lvl w:ilvl="0">
      <w:numFmt w:val="bullet"/>
      <w:lvlText w:val="-"/>
      <w:lvlJc w:val="left"/>
      <w:pPr>
        <w:tabs>
          <w:tab w:val="num" w:pos="900"/>
        </w:tabs>
        <w:ind w:left="900" w:hanging="360"/>
      </w:pPr>
      <w:rPr>
        <w:color w:val="000000"/>
      </w:rPr>
    </w:lvl>
  </w:abstractNum>
  <w:abstractNum w:abstractNumId="2">
    <w:nsid w:val="7AFB395C"/>
    <w:multiLevelType w:val="hybridMultilevel"/>
    <w:tmpl w:val="DF9E4B46"/>
    <w:lvl w:ilvl="0" w:tplc="963C07C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418"/>
    <w:rsid w:val="000E22EE"/>
    <w:rsid w:val="001C40ED"/>
    <w:rsid w:val="002240BD"/>
    <w:rsid w:val="002C16E5"/>
    <w:rsid w:val="004E3418"/>
    <w:rsid w:val="007F372A"/>
    <w:rsid w:val="0092235F"/>
    <w:rsid w:val="009868EC"/>
    <w:rsid w:val="00A55424"/>
    <w:rsid w:val="00A77792"/>
    <w:rsid w:val="00BA03E1"/>
    <w:rsid w:val="00D1311C"/>
    <w:rsid w:val="00F7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43C46E-F9A5-4864-9D12-23B4CE7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18"/>
    <w:rPr>
      <w:sz w:val="24"/>
      <w:szCs w:val="24"/>
    </w:rPr>
  </w:style>
  <w:style w:type="paragraph" w:styleId="1">
    <w:name w:val="heading 1"/>
    <w:basedOn w:val="a"/>
    <w:next w:val="a"/>
    <w:link w:val="10"/>
    <w:uiPriority w:val="99"/>
    <w:qFormat/>
    <w:rsid w:val="001C40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2235F"/>
    <w:pPr>
      <w:tabs>
        <w:tab w:val="center" w:pos="4677"/>
        <w:tab w:val="right" w:pos="9355"/>
      </w:tabs>
    </w:pPr>
  </w:style>
  <w:style w:type="paragraph" w:styleId="a5">
    <w:name w:val="Body Text"/>
    <w:basedOn w:val="a"/>
    <w:link w:val="a6"/>
    <w:uiPriority w:val="99"/>
    <w:rsid w:val="004E3418"/>
    <w:pPr>
      <w:widowControl w:val="0"/>
      <w:autoSpaceDE w:val="0"/>
      <w:autoSpaceDN w:val="0"/>
      <w:adjustRightInd w:val="0"/>
      <w:jc w:val="both"/>
    </w:pPr>
    <w:rPr>
      <w:b/>
      <w:color w:val="000000"/>
      <w:szCs w:val="20"/>
    </w:rPr>
  </w:style>
  <w:style w:type="character" w:customStyle="1" w:styleId="a6">
    <w:name w:val="Основной текст Знак"/>
    <w:link w:val="a5"/>
    <w:uiPriority w:val="99"/>
    <w:semiHidden/>
    <w:rPr>
      <w:sz w:val="24"/>
      <w:szCs w:val="24"/>
    </w:rPr>
  </w:style>
  <w:style w:type="paragraph" w:customStyle="1" w:styleId="a7">
    <w:name w:val="Обычный текст"/>
    <w:basedOn w:val="a"/>
    <w:uiPriority w:val="99"/>
    <w:rsid w:val="004E3418"/>
    <w:pPr>
      <w:ind w:firstLine="454"/>
      <w:jc w:val="both"/>
    </w:pPr>
    <w:rPr>
      <w:szCs w:val="20"/>
    </w:rPr>
  </w:style>
  <w:style w:type="paragraph" w:styleId="a8">
    <w:name w:val="header"/>
    <w:basedOn w:val="a"/>
    <w:link w:val="a9"/>
    <w:uiPriority w:val="99"/>
    <w:rsid w:val="004E3418"/>
    <w:pPr>
      <w:tabs>
        <w:tab w:val="center" w:pos="4677"/>
        <w:tab w:val="right" w:pos="9355"/>
      </w:tabs>
    </w:pPr>
  </w:style>
  <w:style w:type="character" w:styleId="aa">
    <w:name w:val="page number"/>
    <w:uiPriority w:val="99"/>
    <w:rsid w:val="004E3418"/>
    <w:rPr>
      <w:rFonts w:cs="Times New Roman"/>
    </w:rPr>
  </w:style>
  <w:style w:type="paragraph" w:styleId="11">
    <w:name w:val="toc 1"/>
    <w:basedOn w:val="a"/>
    <w:next w:val="a"/>
    <w:autoRedefine/>
    <w:uiPriority w:val="99"/>
    <w:semiHidden/>
    <w:rsid w:val="004E3418"/>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99"/>
    <w:semiHidden/>
    <w:rsid w:val="004E3418"/>
    <w:pPr>
      <w:overflowPunct w:val="0"/>
      <w:autoSpaceDE w:val="0"/>
      <w:autoSpaceDN w:val="0"/>
      <w:adjustRightInd w:val="0"/>
      <w:ind w:left="200"/>
    </w:pPr>
    <w:rPr>
      <w:rFonts w:ascii="MS Sans Serif" w:hAnsi="MS Sans Serif"/>
      <w:sz w:val="20"/>
      <w:szCs w:val="20"/>
      <w:lang w:val="en-US"/>
    </w:rPr>
  </w:style>
  <w:style w:type="character" w:styleId="ab">
    <w:name w:val="Hyperlink"/>
    <w:uiPriority w:val="99"/>
    <w:rsid w:val="004E3418"/>
    <w:rPr>
      <w:rFonts w:cs="Times New Roman"/>
      <w:color w:val="0000FF"/>
      <w:u w:val="single"/>
    </w:rPr>
  </w:style>
  <w:style w:type="paragraph" w:styleId="ac">
    <w:name w:val="Normal (Web)"/>
    <w:basedOn w:val="a"/>
    <w:uiPriority w:val="99"/>
    <w:rsid w:val="001C40ED"/>
    <w:pPr>
      <w:spacing w:before="100" w:beforeAutospacing="1" w:after="100" w:afterAutospacing="1"/>
    </w:pPr>
  </w:style>
  <w:style w:type="paragraph" w:customStyle="1" w:styleId="ConsPlusNormal">
    <w:name w:val="ConsPlusNormal"/>
    <w:uiPriority w:val="99"/>
    <w:rsid w:val="001C40ED"/>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locked/>
    <w:rsid w:val="001C40ED"/>
    <w:rPr>
      <w:rFonts w:ascii="Arial" w:hAnsi="Arial" w:cs="Arial"/>
      <w:b/>
      <w:bCs/>
      <w:kern w:val="32"/>
      <w:sz w:val="32"/>
      <w:szCs w:val="32"/>
      <w:lang w:val="ru-RU" w:eastAsia="ru-RU" w:bidi="ar-SA"/>
    </w:rPr>
  </w:style>
  <w:style w:type="character" w:customStyle="1" w:styleId="a4">
    <w:name w:val="Нижний колонтитул Знак"/>
    <w:link w:val="a3"/>
    <w:uiPriority w:val="99"/>
    <w:semiHidden/>
    <w:rPr>
      <w:sz w:val="24"/>
      <w:szCs w:val="24"/>
    </w:rPr>
  </w:style>
  <w:style w:type="character" w:customStyle="1" w:styleId="a9">
    <w:name w:val="Верхний колонтитул Знак"/>
    <w:link w:val="a8"/>
    <w:uiPriority w:val="99"/>
    <w:locked/>
    <w:rsid w:val="0092235F"/>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4564</Words>
  <Characters>26020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Формы правления и государственные режимы</vt:lpstr>
    </vt:vector>
  </TitlesOfParts>
  <Company>Microsoft</Company>
  <LinksUpToDate>false</LinksUpToDate>
  <CharactersWithSpaces>30523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правления и государственные режимы</dc:title>
  <dc:subject/>
  <dc:creator>WinStyle</dc:creator>
  <cp:keywords/>
  <dc:description/>
  <cp:lastModifiedBy>admin</cp:lastModifiedBy>
  <cp:revision>2</cp:revision>
  <dcterms:created xsi:type="dcterms:W3CDTF">2014-03-23T02:24:00Z</dcterms:created>
  <dcterms:modified xsi:type="dcterms:W3CDTF">2014-03-23T02:24:00Z</dcterms:modified>
</cp:coreProperties>
</file>