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283" w:rsidRPr="001A6E7A" w:rsidRDefault="003E0283" w:rsidP="001A6E7A">
      <w:pPr>
        <w:spacing w:line="360" w:lineRule="auto"/>
        <w:ind w:firstLine="720"/>
        <w:jc w:val="center"/>
        <w:rPr>
          <w:b/>
          <w:bCs/>
          <w:iCs/>
          <w:sz w:val="28"/>
          <w:szCs w:val="28"/>
          <w:lang w:val="ru-RU"/>
        </w:rPr>
      </w:pPr>
    </w:p>
    <w:p w:rsidR="003E0283" w:rsidRPr="001A6E7A" w:rsidRDefault="003E0283" w:rsidP="001A6E7A">
      <w:pPr>
        <w:spacing w:line="360" w:lineRule="auto"/>
        <w:ind w:firstLine="720"/>
        <w:jc w:val="center"/>
        <w:rPr>
          <w:b/>
          <w:bCs/>
          <w:iCs/>
          <w:sz w:val="28"/>
          <w:szCs w:val="28"/>
          <w:lang w:val="ru-RU"/>
        </w:rPr>
      </w:pPr>
    </w:p>
    <w:p w:rsidR="003E0283" w:rsidRPr="001A6E7A" w:rsidRDefault="003E0283" w:rsidP="001A6E7A">
      <w:pPr>
        <w:spacing w:line="360" w:lineRule="auto"/>
        <w:ind w:firstLine="720"/>
        <w:jc w:val="center"/>
        <w:rPr>
          <w:b/>
          <w:bCs/>
          <w:sz w:val="28"/>
          <w:szCs w:val="28"/>
          <w:lang w:val="ru-RU"/>
        </w:rPr>
      </w:pPr>
    </w:p>
    <w:p w:rsidR="003E0283" w:rsidRPr="001A6E7A" w:rsidRDefault="003E0283" w:rsidP="001A6E7A">
      <w:pPr>
        <w:spacing w:line="360" w:lineRule="auto"/>
        <w:ind w:firstLine="720"/>
        <w:jc w:val="center"/>
        <w:rPr>
          <w:b/>
          <w:bCs/>
          <w:sz w:val="28"/>
          <w:szCs w:val="28"/>
          <w:lang w:val="ru-RU"/>
        </w:rPr>
      </w:pPr>
    </w:p>
    <w:p w:rsidR="003E0283" w:rsidRPr="001A6E7A" w:rsidRDefault="003E0283" w:rsidP="001A6E7A">
      <w:pPr>
        <w:spacing w:line="360" w:lineRule="auto"/>
        <w:ind w:firstLine="720"/>
        <w:jc w:val="center"/>
        <w:rPr>
          <w:b/>
          <w:bCs/>
          <w:sz w:val="28"/>
          <w:szCs w:val="28"/>
          <w:lang w:val="ru-RU"/>
        </w:rPr>
      </w:pPr>
    </w:p>
    <w:p w:rsidR="003E0283" w:rsidRPr="001A6E7A" w:rsidRDefault="003E0283" w:rsidP="001A6E7A">
      <w:pPr>
        <w:spacing w:line="360" w:lineRule="auto"/>
        <w:ind w:firstLine="720"/>
        <w:jc w:val="center"/>
        <w:rPr>
          <w:b/>
          <w:bCs/>
          <w:sz w:val="28"/>
          <w:szCs w:val="28"/>
          <w:lang w:val="ru-RU"/>
        </w:rPr>
      </w:pPr>
    </w:p>
    <w:p w:rsidR="003E0283" w:rsidRPr="001A6E7A" w:rsidRDefault="003E0283" w:rsidP="001A6E7A">
      <w:pPr>
        <w:spacing w:line="360" w:lineRule="auto"/>
        <w:ind w:firstLine="720"/>
        <w:jc w:val="center"/>
        <w:rPr>
          <w:b/>
          <w:bCs/>
          <w:sz w:val="28"/>
          <w:szCs w:val="28"/>
          <w:lang w:val="ru-RU"/>
        </w:rPr>
      </w:pPr>
    </w:p>
    <w:p w:rsidR="003E0283" w:rsidRPr="001A6E7A" w:rsidRDefault="003E0283" w:rsidP="001A6E7A">
      <w:pPr>
        <w:spacing w:line="360" w:lineRule="auto"/>
        <w:ind w:firstLine="720"/>
        <w:jc w:val="center"/>
        <w:rPr>
          <w:b/>
          <w:bCs/>
          <w:sz w:val="28"/>
          <w:szCs w:val="28"/>
          <w:lang w:val="ru-RU"/>
        </w:rPr>
      </w:pPr>
    </w:p>
    <w:p w:rsidR="001A6E7A" w:rsidRDefault="001A6E7A" w:rsidP="001A6E7A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1A6E7A" w:rsidRDefault="001A6E7A" w:rsidP="001A6E7A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1A6E7A" w:rsidRDefault="001A6E7A" w:rsidP="001A6E7A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1A6E7A" w:rsidRDefault="001A6E7A" w:rsidP="001A6E7A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1A6E7A" w:rsidRDefault="001A6E7A" w:rsidP="001A6E7A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1A6E7A" w:rsidRDefault="001A6E7A" w:rsidP="001A6E7A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1A6E7A" w:rsidRDefault="001A6E7A" w:rsidP="001A6E7A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1A6E7A" w:rsidRPr="001A6E7A" w:rsidRDefault="001A6E7A" w:rsidP="001A6E7A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АВТОРЕФЕРАТ</w:t>
      </w:r>
    </w:p>
    <w:p w:rsidR="001A6E7A" w:rsidRPr="001A6E7A" w:rsidRDefault="001A6E7A" w:rsidP="001A6E7A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диссертации на соискание ученой степени</w:t>
      </w:r>
      <w:r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>кандидата филологических наук</w:t>
      </w:r>
    </w:p>
    <w:p w:rsidR="003E0283" w:rsidRPr="001A6E7A" w:rsidRDefault="003E0283" w:rsidP="001A6E7A">
      <w:pPr>
        <w:spacing w:line="360" w:lineRule="auto"/>
        <w:ind w:firstLine="720"/>
        <w:jc w:val="center"/>
        <w:rPr>
          <w:b/>
          <w:bCs/>
          <w:sz w:val="28"/>
          <w:szCs w:val="28"/>
          <w:lang w:val="ru-RU"/>
        </w:rPr>
      </w:pPr>
      <w:r w:rsidRPr="001A6E7A">
        <w:rPr>
          <w:b/>
          <w:bCs/>
          <w:sz w:val="28"/>
          <w:szCs w:val="28"/>
          <w:lang w:val="ru-RU"/>
        </w:rPr>
        <w:t>СОПОСТАВЛЕНИЕ ИСПОЛЬЗОВАНИЯ БИБЛЕИЗМОВ В ИНСТИТУЦИОНАЛЬНОМ ДИСКУРСЕ РАЗНЫХ КУЛЬТУР</w:t>
      </w:r>
    </w:p>
    <w:p w:rsidR="003E0283" w:rsidRPr="001A6E7A" w:rsidRDefault="003E0283" w:rsidP="001A6E7A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10.02.20 – сравнительно-историческое,</w:t>
      </w:r>
      <w:r w:rsidR="001A6E7A"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>типологическое и сопоставительное языкознание</w:t>
      </w:r>
    </w:p>
    <w:p w:rsidR="003E0283" w:rsidRPr="001A6E7A" w:rsidRDefault="003E0283" w:rsidP="001A6E7A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1A6E7A" w:rsidRPr="001A6E7A" w:rsidRDefault="001A6E7A" w:rsidP="001A6E7A">
      <w:pPr>
        <w:spacing w:line="360" w:lineRule="auto"/>
        <w:ind w:left="4962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БОЛЛИГЕР Екатерина Игоревна</w:t>
      </w:r>
    </w:p>
    <w:p w:rsidR="001A6E7A" w:rsidRPr="001A6E7A" w:rsidRDefault="001A6E7A" w:rsidP="001A6E7A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3E0283" w:rsidRPr="001A6E7A" w:rsidRDefault="003E0283" w:rsidP="001A6E7A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3E0283" w:rsidRPr="001A6E7A" w:rsidRDefault="003E0283" w:rsidP="001A6E7A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3E0283" w:rsidRDefault="003E0283" w:rsidP="001A6E7A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Тверь 2005</w:t>
      </w:r>
    </w:p>
    <w:p w:rsidR="001A6E7A" w:rsidRPr="001A6E7A" w:rsidRDefault="001A6E7A" w:rsidP="001A6E7A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br w:type="page"/>
        <w:t>Реферируемая диссертация посвящена сопоставлению содержательного результата использования библеизмов в текстах разных культур, в частности, в их институциональном дискурсе.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 xml:space="preserve">Таким образом, </w:t>
      </w:r>
      <w:r w:rsidRPr="001A6E7A">
        <w:rPr>
          <w:b/>
          <w:bCs/>
          <w:sz w:val="28"/>
          <w:szCs w:val="28"/>
          <w:lang w:val="ru-RU"/>
        </w:rPr>
        <w:t xml:space="preserve">объектом </w:t>
      </w:r>
      <w:r w:rsidRPr="001A6E7A">
        <w:rPr>
          <w:sz w:val="28"/>
          <w:szCs w:val="28"/>
          <w:lang w:val="ru-RU"/>
        </w:rPr>
        <w:t xml:space="preserve">исследования являются </w:t>
      </w:r>
      <w:r w:rsidRPr="001A6E7A">
        <w:rPr>
          <w:iCs/>
          <w:sz w:val="28"/>
          <w:szCs w:val="28"/>
          <w:lang w:val="ru-RU"/>
        </w:rPr>
        <w:t>библеизмы</w:t>
      </w:r>
      <w:r w:rsidRPr="001A6E7A">
        <w:rPr>
          <w:sz w:val="28"/>
          <w:szCs w:val="28"/>
          <w:lang w:val="ru-RU"/>
        </w:rPr>
        <w:t xml:space="preserve"> как любая интертекстуальная реализация библейского текста в любом</w:t>
      </w:r>
      <w:r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 xml:space="preserve">тексте культуры или дискурсе. </w:t>
      </w:r>
      <w:r w:rsidRPr="001A6E7A">
        <w:rPr>
          <w:b/>
          <w:bCs/>
          <w:sz w:val="28"/>
          <w:szCs w:val="28"/>
          <w:lang w:val="ru-RU"/>
        </w:rPr>
        <w:t xml:space="preserve">Предметом </w:t>
      </w:r>
      <w:r w:rsidRPr="001A6E7A">
        <w:rPr>
          <w:sz w:val="28"/>
          <w:szCs w:val="28"/>
          <w:lang w:val="ru-RU"/>
        </w:rPr>
        <w:t>исследования является использование</w:t>
      </w:r>
      <w:r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>библеизмов в речах американских, британских, российских</w:t>
      </w:r>
      <w:r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>немецких и швейцарских политиков.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b/>
          <w:bCs/>
          <w:sz w:val="28"/>
          <w:szCs w:val="28"/>
          <w:lang w:val="ru-RU"/>
        </w:rPr>
        <w:t xml:space="preserve">Актуальность </w:t>
      </w:r>
      <w:r w:rsidRPr="001A6E7A">
        <w:rPr>
          <w:sz w:val="28"/>
          <w:szCs w:val="28"/>
          <w:lang w:val="ru-RU"/>
        </w:rPr>
        <w:t>работы обусловлена широкой представленностью библеизмов в институциональном дискурсе разных культур, особенно в американской культуре, и, соответственно, необходимостью сопоставительного изучения содержательного результата их применения.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 xml:space="preserve">В </w:t>
      </w:r>
      <w:r w:rsidRPr="001A6E7A">
        <w:rPr>
          <w:b/>
          <w:bCs/>
          <w:sz w:val="28"/>
          <w:szCs w:val="28"/>
          <w:lang w:val="ru-RU"/>
        </w:rPr>
        <w:t xml:space="preserve">цели </w:t>
      </w:r>
      <w:r w:rsidRPr="001A6E7A">
        <w:rPr>
          <w:sz w:val="28"/>
          <w:szCs w:val="28"/>
          <w:lang w:val="ru-RU"/>
        </w:rPr>
        <w:t>исследования входило установление состава наиболее употребительных библеизмов на русском, английском и немецком языках, а также сопоставление содержательных последствий их реализации в институциональных текстах.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 xml:space="preserve">Достижение поставленной цели предполагало решение следующих частных </w:t>
      </w:r>
      <w:r w:rsidRPr="001A6E7A">
        <w:rPr>
          <w:b/>
          <w:bCs/>
          <w:sz w:val="28"/>
          <w:szCs w:val="28"/>
          <w:lang w:val="ru-RU"/>
        </w:rPr>
        <w:t>задач</w:t>
      </w:r>
      <w:r w:rsidRPr="001A6E7A">
        <w:rPr>
          <w:sz w:val="28"/>
          <w:szCs w:val="28"/>
          <w:lang w:val="ru-RU"/>
        </w:rPr>
        <w:t>: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в связи с тем, что Библия существует в европейской культуре как текст без оригинала, изучить историю наиболее авторитетных переводов Библии, ставших источниками цитации для соответствующих культур;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на основании сопоставления существующих подходов к изучению библеизмов определить их функции и характеристики;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исчислить наиболее употребительные библеизмы на русском, английском и немецком языках;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собрать корпус институциональных речей на разных языках, в которых используются библеизмы;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определить состав предельных понятий, используемых в Библии, задающих основные ценности Западной культуры;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исследовать и сопоставить содержательные последствия использования библеизмов в институциональном дискурсе разных культур;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выявить содержательные и формальные особенности проповеди, используемой в качестве текстового формата в американском институциональном дискурсе.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b/>
          <w:bCs/>
          <w:sz w:val="28"/>
          <w:szCs w:val="28"/>
          <w:lang w:val="ru-RU"/>
        </w:rPr>
        <w:t xml:space="preserve">Материалом </w:t>
      </w:r>
      <w:r w:rsidRPr="001A6E7A">
        <w:rPr>
          <w:sz w:val="28"/>
          <w:szCs w:val="28"/>
          <w:lang w:val="ru-RU"/>
        </w:rPr>
        <w:t>исследования послужили тексты речей руководителей государств, президентов, премьер-министров, и других ведущих политиков США, Великобритании, России, Германии, немецкоговорящих политиков Швейцарии. Корпус текстов составил 4318 единиц, из них 226 на русском языке, 3609 на английском, 483 — на немецком. Такая количественная диспропорция объясняется различной частотностью употребления библеизмов в соответствующих культурах. Мы разграничиваем британскую и американскую традиции использования библеизмов, поскольку сопоставительный анализ показал их существенное как количественное, так и содержательное отличие. Критерием отбора текстового материала</w:t>
      </w:r>
      <w:r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>послужил фактор известности оратора, значимости его в политической жизни страны.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В исследовании использовались следующие м</w:t>
      </w:r>
      <w:r w:rsidRPr="001A6E7A">
        <w:rPr>
          <w:b/>
          <w:bCs/>
          <w:sz w:val="28"/>
          <w:szCs w:val="28"/>
          <w:lang w:val="ru-RU"/>
        </w:rPr>
        <w:t>етоды</w:t>
      </w:r>
      <w:r w:rsidRPr="001A6E7A">
        <w:rPr>
          <w:sz w:val="28"/>
          <w:szCs w:val="28"/>
          <w:lang w:val="ru-RU"/>
        </w:rPr>
        <w:t>: сплошной выборки, сопоставительного анализа данных с элементами контекстуального, интерпретативного и количественного анализа.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b/>
          <w:bCs/>
          <w:sz w:val="28"/>
          <w:szCs w:val="28"/>
          <w:lang w:val="ru-RU"/>
        </w:rPr>
        <w:t xml:space="preserve">Научная новизна </w:t>
      </w:r>
      <w:r w:rsidRPr="001A6E7A">
        <w:rPr>
          <w:sz w:val="28"/>
          <w:szCs w:val="28"/>
          <w:lang w:val="ru-RU"/>
        </w:rPr>
        <w:t>работы заключается в следующем: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выявлены и сопоставлены содержательные различия в использовании библеизмов в институциональном дискурсе разных культур;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установлен состав наиболее цитируемых в институциональном дискурсе библеизмов на русском, английском и немецком языках;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доказано, что американский институциональный дискурс характеризуется наиболее интенсивным использованием библеизмов, причем институциональные тексты часто целиком строятся с использованием жанровых признаков проповеди;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определено, что институциональный дискурс в других рассматриваемых культурах не имеет явленных особенностей в использовании библеизмов, что позволяет противопоставить в этом отношении европейский и североамериканский институциональный дискурсы.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Теоретической основой</w:t>
      </w:r>
      <w:r w:rsidRPr="001A6E7A">
        <w:rPr>
          <w:b/>
          <w:bCs/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>настоящей диссертации послужили работы отечественных и зарубежных исследователей библеизмов, исследования, посвященные переводам Библии, теории текста и дискурса.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b/>
          <w:bCs/>
          <w:sz w:val="28"/>
          <w:szCs w:val="28"/>
          <w:lang w:val="ru-RU"/>
        </w:rPr>
        <w:t>Теоретическая значимость</w:t>
      </w:r>
      <w:r w:rsidRPr="001A6E7A">
        <w:rPr>
          <w:sz w:val="28"/>
          <w:szCs w:val="28"/>
          <w:lang w:val="ru-RU"/>
        </w:rPr>
        <w:t xml:space="preserve"> данного диссертационного исследования определяется тем, что: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библеизмы рассматриваются как прецедентные феномены, используемые в институциональном дискурсе;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устанавливаются сущностные различия использования библеизмов в институциональном дискурсе Америки, Великобритании, России, Германии и Швейцарии;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переводы Библии изучаются как источник библеизмов в разноязычных культурах;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различия в употреблении библеизмов рассматриваются в качестве основания для сопоставления европейского и североамериканского институциональных дискурсов;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установлено, что библеизмы в американском институциональном дискурсе используются для псевдосакрализации и нерефлективного освоения любого содержания.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b/>
          <w:bCs/>
          <w:sz w:val="28"/>
          <w:szCs w:val="28"/>
          <w:lang w:val="ru-RU"/>
        </w:rPr>
        <w:t xml:space="preserve">На защиту выносятся </w:t>
      </w:r>
      <w:r w:rsidRPr="001A6E7A">
        <w:rPr>
          <w:sz w:val="28"/>
          <w:szCs w:val="28"/>
          <w:lang w:val="ru-RU"/>
        </w:rPr>
        <w:t>следующие положения.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1. Библейский текст является источником прецедентных феноменов с фиксированным содержанием</w:t>
      </w:r>
      <w:r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>— библеизмов — для последующих текстов Западной культуры, в частности, для институционального дискурса.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2. Библия рассматривается как центральный текст Западной культуры и источник предельных понятий, организующих ее мышление в целом.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3. Поскольку переводы Библии на национальные языки функционируют в каждой</w:t>
      </w:r>
      <w:r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>культуре в качестве оригинала, через них закладываются основы конфессиональных и культурных различий.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4. Характер использования библеизмов может служить одним из существенных оснований для сопоставления институционального дискурса разных культур.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5. В американском институциональном дискурсе используются жанровые признаки проповеди, что снимает для реципиента трудности понимания и приводит к псевдосакрализации любого содержания и к фактической десакрализации и ритуализации самих библеизмов.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6. Британские, немецкие, русские, швейцарские институциональные тексты демонстрируют сходные черты в использовании библеизмов, что позволяет говорить о европейской традиции использования библеизмов в институциональном дискурсе, имеющей явленные содержательные отличия от американской.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7. Перевод библеизмов, используемых в институциональном общении, предполагает использование соответствующих эквивалентов, заимствованных из наиболее авторитетных для данной культуры переводов.</w:t>
      </w:r>
    </w:p>
    <w:p w:rsidR="003E0283" w:rsidRPr="001A6E7A" w:rsidRDefault="003E0283" w:rsidP="001A6E7A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b/>
          <w:bCs/>
          <w:sz w:val="28"/>
          <w:szCs w:val="28"/>
          <w:lang w:val="ru-RU"/>
        </w:rPr>
        <w:t xml:space="preserve">Практическая значимость </w:t>
      </w:r>
      <w:r w:rsidRPr="001A6E7A">
        <w:rPr>
          <w:sz w:val="28"/>
          <w:szCs w:val="28"/>
          <w:lang w:val="ru-RU"/>
        </w:rPr>
        <w:t>работы определяется возможностью использования результатов выполненного исследования в лекционных курсах по общему языкознанию, лингвокультурологии, теории межкультурной коммуникации, в</w:t>
      </w:r>
      <w:r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>курсах по лингвострановедению и переводу. Корпус наиболее частотных библеизмов на трех языках, представленный в Приложении, предназначен для использования практическими переводчиками. Материалы исследования могут иметь практическую ценность для других специалистов гуманитарного профиля: политологов, социологов, культурологов.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b/>
          <w:bCs/>
          <w:sz w:val="28"/>
          <w:szCs w:val="28"/>
          <w:lang w:val="ru-RU"/>
        </w:rPr>
        <w:t xml:space="preserve">Апробация работы. </w:t>
      </w:r>
      <w:r w:rsidRPr="001A6E7A">
        <w:rPr>
          <w:sz w:val="28"/>
          <w:szCs w:val="28"/>
          <w:lang w:val="ru-RU"/>
        </w:rPr>
        <w:t xml:space="preserve">Основные положения и результаты реферируемого исследования обсуждались на заседаниях кафедры теории языка и межкультурной коммуникации Тверского государственного университета, на </w:t>
      </w:r>
      <w:r w:rsidRPr="001A6E7A">
        <w:rPr>
          <w:sz w:val="28"/>
          <w:szCs w:val="28"/>
          <w:lang w:val="de-CH"/>
        </w:rPr>
        <w:t>II</w:t>
      </w:r>
      <w:r w:rsidRPr="001A6E7A">
        <w:rPr>
          <w:sz w:val="28"/>
          <w:szCs w:val="28"/>
          <w:lang w:val="ru-RU"/>
        </w:rPr>
        <w:t xml:space="preserve"> Межвузовской научно-практической конференции студентов, аспирантов и молодых ученых «Коммуникативные аспекты языка и культуры» (г. Томск, 2002 г.), на </w:t>
      </w:r>
      <w:r w:rsidRPr="001A6E7A">
        <w:rPr>
          <w:sz w:val="28"/>
          <w:szCs w:val="28"/>
        </w:rPr>
        <w:t>VIII</w:t>
      </w:r>
      <w:r w:rsidRPr="001A6E7A">
        <w:rPr>
          <w:sz w:val="28"/>
          <w:szCs w:val="28"/>
          <w:lang w:val="ru-RU"/>
        </w:rPr>
        <w:t xml:space="preserve"> Тверской герменевтической конференции «Понимание и рефлексия в коммуникации, культуре и образовании» (г. Тверь, 2002 г.), на международной научно-практической конференции «Межкультурная коммуникация» (г. Омск, 2002 г.).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По теме диссертации опубликовано 7 работ общим объемом около 2,5 п.л.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b/>
          <w:bCs/>
          <w:sz w:val="28"/>
          <w:szCs w:val="28"/>
          <w:lang w:val="ru-RU"/>
        </w:rPr>
        <w:t>Структура работы</w:t>
      </w:r>
      <w:r w:rsidRPr="001A6E7A">
        <w:rPr>
          <w:sz w:val="28"/>
          <w:szCs w:val="28"/>
          <w:lang w:val="ru-RU"/>
        </w:rPr>
        <w:t>. Поставленные цели и задачи</w:t>
      </w:r>
      <w:r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>определили структуру диссертации, которая состоит из введения, трех глав, заключения, списков литературы и источников библеизмов и институциональных речей, а также двух приложений. Во введении дана общая характеристика работы: определены предмет, цели, задачи и гипотеза исследования, обосновываются актуальность и научная новизна диссертации, ее теоретическая и практическая значимость, характеризуются материалы и методы исследования, формулируются положения, выносимые на защиту.</w:t>
      </w:r>
      <w:r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>В первой и второй главах обобщаются вопросы теории: в частности, определяются ключевые для данной работы понятия: «пратекст» и «библеизм». Третья глава носит исследовательский характер и представляет собой сопоставительное описание реализации библеизмов в институциональном дискурсе разных культур.</w:t>
      </w:r>
    </w:p>
    <w:p w:rsidR="003E0283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3E0283" w:rsidRPr="001A6E7A" w:rsidRDefault="003E0283" w:rsidP="001A6E7A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ОСНОВНОЕ СОДЕРЖАНИЕ РАБОТЫ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Первая глава</w:t>
      </w:r>
      <w:r w:rsidRPr="001A6E7A">
        <w:rPr>
          <w:b/>
          <w:bCs/>
          <w:iCs/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>«Библия как центральный текст Западной лингвокультуры» посвящена определению места библейского текста в Западной лингвокультуре как источника формирования национальных культур, и, в частности, источника влияния на последующий дискурс, в том числе и на институциональный дискурс.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 xml:space="preserve">В мировой культуре выделяются несколько макрокультур, формирующихся вокруг своих центральных текстов, которыми </w:t>
      </w:r>
      <w:r w:rsidRPr="001A6E7A">
        <w:rPr>
          <w:sz w:val="28"/>
          <w:szCs w:val="28"/>
          <w:lang w:val="en-US"/>
        </w:rPr>
        <w:t>de</w:t>
      </w:r>
      <w:r w:rsidRPr="001A6E7A"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en-US"/>
        </w:rPr>
        <w:t>facto</w:t>
      </w:r>
      <w:r w:rsidRPr="001A6E7A">
        <w:rPr>
          <w:sz w:val="28"/>
          <w:szCs w:val="28"/>
          <w:lang w:val="ru-RU"/>
        </w:rPr>
        <w:t xml:space="preserve"> служат сакральные тексты. Существенными в этом отношении являются: Западная лингвокультура с центральным текстом Библией; Дальневосточная лингвокультура, формирующаяся вокруг буддистского канона; Ближневосточная лингвокультура, центральным текстом которой выступает Коран.</w:t>
      </w:r>
      <w:r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>Эти тексты определили особенности формирования и способы мышления соответствующих лингвокультур. При этом Т.Н. Снитко [1999] употребляет термин «Западная лингвокультура» как синоним европейской культуры, включая сюда и культуру Америки, которая также использует Библию в качестве центрального текста. Однако наше исследование показало, что американская и европейская традиции использования библеизмов в последующем дискурсе имеют значительные различия, поэтому мы говорим о Западной лингвокультуре и о европейской и американской традициях использования библеизмов в институциональном дискурсе.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В Западной лингвокультуре сложилась ситуация, когда центральный текст культуры оказывается доступным исключительно в переводах, поскольку языки оригинала и даже ранних переводов вышли из употребления. В силу этого переводы на национальные языки играют значительную роль при «построении культур» [Bassnet, Lefevere 1998], причем перевод одновременно является и способом интерпретации текста.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В частности, с новыми переводами Библии была тесно связана Реформация: протестантские переводы оказали значительное влияние на развитие общества, определив своеобразие англоязычной и немецкоязычной культур. Например, перевод King James Version (1611) фактически занял в англоязычной лингвокультуре место оригинала, а версия Мартина Лютера не только дала начало протестантизму, но и способствовала формированию современного немецкого языка. Протестантская традиция широко распространилась в англоязычных и немецкоязычных культурах в силу того обстоятельства, что отказ от посредника между человеком и Богом, а, следовательно, большая ответственность человека за свои действия оказались созвучны демократическим традициям. Именно поэтому протестантские переводы Библии, характеризуемые сознательной симплификацией, для того чтобы быть понятными простому человеку, стали источником библеизмов, используемых в институциональном дискурсе.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На примере Псалма Давида в реферируемой работе демонстрируется различие католических и протестантских переводов Библии на английский язык. Католический перевод лексически и синтаксически тяготеет к латинской версии, тогда как протестантские версии (</w:t>
      </w:r>
      <w:r w:rsidRPr="001A6E7A">
        <w:rPr>
          <w:sz w:val="28"/>
          <w:szCs w:val="28"/>
          <w:lang w:val="en-US"/>
        </w:rPr>
        <w:t>King</w:t>
      </w:r>
      <w:r w:rsidRPr="001A6E7A"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en-US"/>
        </w:rPr>
        <w:t>James</w:t>
      </w:r>
      <w:r w:rsidRPr="001A6E7A"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en-US"/>
        </w:rPr>
        <w:t>Version</w:t>
      </w:r>
      <w:r w:rsidRPr="001A6E7A">
        <w:rPr>
          <w:sz w:val="28"/>
          <w:szCs w:val="28"/>
          <w:lang w:val="ru-RU"/>
        </w:rPr>
        <w:t xml:space="preserve"> — </w:t>
      </w:r>
      <w:r w:rsidRPr="001A6E7A">
        <w:rPr>
          <w:sz w:val="28"/>
          <w:szCs w:val="28"/>
          <w:lang w:val="en-US"/>
        </w:rPr>
        <w:t>KJV</w:t>
      </w:r>
      <w:r w:rsidRPr="001A6E7A">
        <w:rPr>
          <w:sz w:val="28"/>
          <w:szCs w:val="28"/>
          <w:lang w:val="ru-RU"/>
        </w:rPr>
        <w:t>) основаны на исконной лексике и в силу этого более доступны.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5"/>
        <w:gridCol w:w="3402"/>
        <w:gridCol w:w="2905"/>
      </w:tblGrid>
      <w:tr w:rsidR="003E0283" w:rsidRPr="00B24A40" w:rsidTr="00B24A40">
        <w:trPr>
          <w:trHeight w:val="2248"/>
        </w:trPr>
        <w:tc>
          <w:tcPr>
            <w:tcW w:w="2765" w:type="dxa"/>
            <w:shd w:val="clear" w:color="auto" w:fill="auto"/>
          </w:tcPr>
          <w:p w:rsidR="003E0283" w:rsidRPr="00B24A40" w:rsidRDefault="003E0283" w:rsidP="00B24A40">
            <w:pPr>
              <w:autoSpaceDE/>
              <w:autoSpaceDN/>
              <w:spacing w:line="360" w:lineRule="auto"/>
              <w:jc w:val="both"/>
              <w:rPr>
                <w:lang w:val="ru-RU"/>
              </w:rPr>
            </w:pPr>
            <w:r w:rsidRPr="00B24A40">
              <w:rPr>
                <w:lang w:val="en-US"/>
              </w:rPr>
              <w:t>KJV</w:t>
            </w:r>
            <w:r w:rsidRPr="00B24A40">
              <w:rPr>
                <w:lang w:val="ru-RU"/>
              </w:rPr>
              <w:t xml:space="preserve"> (протестантская)</w:t>
            </w:r>
          </w:p>
          <w:p w:rsidR="003E0283" w:rsidRPr="00B24A40" w:rsidRDefault="003E0283" w:rsidP="00B24A40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lang w:val="en-US"/>
              </w:rPr>
            </w:pPr>
            <w:r w:rsidRPr="00B24A40">
              <w:rPr>
                <w:lang w:val="en-US"/>
              </w:rPr>
              <w:t>the LORD is my shepherd: I shall not want</w:t>
            </w:r>
          </w:p>
          <w:p w:rsidR="003E0283" w:rsidRPr="00B24A40" w:rsidRDefault="003E0283" w:rsidP="00B24A40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lang w:val="en-US"/>
              </w:rPr>
            </w:pPr>
            <w:r w:rsidRPr="00B24A40">
              <w:rPr>
                <w:lang w:val="en-US"/>
              </w:rPr>
              <w:t>thy rod and thy staff they comfort me</w:t>
            </w:r>
          </w:p>
          <w:p w:rsidR="003E0283" w:rsidRPr="00B24A40" w:rsidRDefault="003E0283" w:rsidP="00B24A40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lang w:val="en-GB"/>
              </w:rPr>
            </w:pPr>
            <w:r w:rsidRPr="00B24A40">
              <w:rPr>
                <w:lang w:val="en-US"/>
              </w:rPr>
              <w:t>in the house of the LORD for ever</w:t>
            </w:r>
          </w:p>
        </w:tc>
        <w:tc>
          <w:tcPr>
            <w:tcW w:w="3402" w:type="dxa"/>
            <w:shd w:val="clear" w:color="auto" w:fill="auto"/>
          </w:tcPr>
          <w:p w:rsidR="003E0283" w:rsidRPr="00B24A40" w:rsidRDefault="003E0283" w:rsidP="00B24A40">
            <w:pPr>
              <w:autoSpaceDE/>
              <w:autoSpaceDN/>
              <w:spacing w:line="360" w:lineRule="auto"/>
              <w:jc w:val="both"/>
              <w:rPr>
                <w:lang w:val="ru-RU"/>
              </w:rPr>
            </w:pPr>
            <w:r w:rsidRPr="00B24A40">
              <w:rPr>
                <w:lang w:val="ru-RU"/>
              </w:rPr>
              <w:t>The Douay-Rheims (католическая)</w:t>
            </w:r>
          </w:p>
          <w:p w:rsidR="003E0283" w:rsidRPr="00B24A40" w:rsidRDefault="003E0283" w:rsidP="00B24A40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lang w:val="en-US"/>
              </w:rPr>
            </w:pPr>
            <w:r w:rsidRPr="00B24A40">
              <w:rPr>
                <w:lang w:val="en-US"/>
              </w:rPr>
              <w:t>the Lord ruleth me: and I shall want nothing</w:t>
            </w:r>
          </w:p>
          <w:p w:rsidR="003E0283" w:rsidRPr="00B24A40" w:rsidRDefault="003E0283" w:rsidP="00B24A40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lang w:val="en-US"/>
              </w:rPr>
            </w:pPr>
            <w:r w:rsidRPr="00B24A40">
              <w:rPr>
                <w:lang w:val="en-US"/>
              </w:rPr>
              <w:t>and my chalice which inebreateth me, how goodly it is!</w:t>
            </w:r>
          </w:p>
          <w:p w:rsidR="003E0283" w:rsidRPr="00B24A40" w:rsidRDefault="003E0283" w:rsidP="00B24A40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lang w:val="en-GB"/>
              </w:rPr>
            </w:pPr>
            <w:r w:rsidRPr="00B24A40">
              <w:rPr>
                <w:lang w:val="en-US"/>
              </w:rPr>
              <w:t>And that I may dwell in the house of the Lord unto length of days</w:t>
            </w:r>
          </w:p>
        </w:tc>
        <w:tc>
          <w:tcPr>
            <w:tcW w:w="2905" w:type="dxa"/>
            <w:shd w:val="clear" w:color="auto" w:fill="auto"/>
          </w:tcPr>
          <w:p w:rsidR="003E0283" w:rsidRPr="00B24A40" w:rsidRDefault="003E0283" w:rsidP="00B24A40">
            <w:pPr>
              <w:autoSpaceDE/>
              <w:autoSpaceDN/>
              <w:spacing w:line="360" w:lineRule="auto"/>
              <w:jc w:val="both"/>
              <w:rPr>
                <w:lang w:val="ru-RU"/>
              </w:rPr>
            </w:pPr>
            <w:r w:rsidRPr="00B24A40">
              <w:rPr>
                <w:lang w:val="ru-RU"/>
              </w:rPr>
              <w:t>Vulgata (латинская)</w:t>
            </w:r>
          </w:p>
          <w:p w:rsidR="003E0283" w:rsidRPr="00B24A40" w:rsidRDefault="003E0283" w:rsidP="00B24A40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lang w:val="fr-FR"/>
              </w:rPr>
            </w:pPr>
            <w:r w:rsidRPr="00B24A40">
              <w:rPr>
                <w:lang w:val="fr-FR"/>
              </w:rPr>
              <w:t>Dominus reget me et nihil mihi deerit</w:t>
            </w:r>
          </w:p>
          <w:p w:rsidR="003E0283" w:rsidRPr="00B24A40" w:rsidRDefault="003E0283" w:rsidP="00B24A40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  <w:rPr>
                <w:lang w:val="fr-FR"/>
              </w:rPr>
            </w:pPr>
            <w:r w:rsidRPr="00B24A40">
              <w:rPr>
                <w:lang w:val="fr-FR"/>
              </w:rPr>
              <w:t>et calix meues inebrians quam praeclarus est</w:t>
            </w:r>
          </w:p>
          <w:p w:rsidR="003E0283" w:rsidRPr="00B24A40" w:rsidRDefault="003E0283" w:rsidP="00B24A40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jc w:val="both"/>
            </w:pPr>
            <w:r w:rsidRPr="00B24A40">
              <w:t>et ut inhabitem in domo Domini in longitudinem derum</w:t>
            </w:r>
          </w:p>
        </w:tc>
      </w:tr>
    </w:tbl>
    <w:p w:rsidR="003E0283" w:rsidRPr="001A6E7A" w:rsidRDefault="003E0283" w:rsidP="001A6E7A">
      <w:pPr>
        <w:overflowPunct/>
        <w:spacing w:line="360" w:lineRule="auto"/>
        <w:ind w:firstLine="720"/>
        <w:jc w:val="both"/>
        <w:rPr>
          <w:sz w:val="28"/>
          <w:szCs w:val="28"/>
          <w:lang w:val="de-CH"/>
        </w:rPr>
      </w:pP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В первом примере в протестантской версии вводится метафора Бога-пастуха, понятная обыденному сознанию. Эта метафора отсутствует в латинской и Дуай-Реймской католических версиях, хотя она широко распространена в протестантских лингвокультурах. Далее в латинской версии утверждается, что человек, которым управляет Бог, больше ничего не будет хотеть. В протестантской версии говорится, что человек не будет нуждаться, т.е. значение прагматически сужено.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Библия, являясь центральным текстом Западной культуры, задает ряд общекультурных предельных понятий (термин Т.Н. Снитко), т.е. понятий, имеющих максимальную степень абстракции и проясняющихся в последующих текстах культуры. Эти понятия были выделены нами в тексте Библии и рассмотрены в институциональных текстах. Предельные понятия, такие как «добро», «зло», «любовь», «вера», «свобода», не принято рассматривать в составе библеизмов, под которыми преимущественно понимаются фразеологизмы и «крылатые слова». Однако как основания лингвокультуры они задаются именно в Библии, что и обусловило их рассмотрение в работе.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 xml:space="preserve">Говоря о Библии, мы предпочитаем говорить о </w:t>
      </w:r>
      <w:r w:rsidRPr="001A6E7A">
        <w:rPr>
          <w:iCs/>
          <w:sz w:val="28"/>
          <w:szCs w:val="28"/>
          <w:lang w:val="ru-RU"/>
        </w:rPr>
        <w:t>тексте</w:t>
      </w:r>
      <w:r w:rsidRPr="001A6E7A">
        <w:rPr>
          <w:sz w:val="28"/>
          <w:szCs w:val="28"/>
          <w:lang w:val="ru-RU"/>
        </w:rPr>
        <w:t xml:space="preserve"> или пратексте</w:t>
      </w:r>
      <w:r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>как фиксированном в переводах явлении культуры, поскольку текст</w:t>
      </w:r>
      <w:r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 xml:space="preserve">рассматривается как фиксация человеческой мыследеятельности. Последующая реализация библеизмов осуществляется в </w:t>
      </w:r>
      <w:r w:rsidRPr="001A6E7A">
        <w:rPr>
          <w:iCs/>
          <w:sz w:val="28"/>
          <w:szCs w:val="28"/>
          <w:lang w:val="ru-RU"/>
        </w:rPr>
        <w:t>дискурсе</w:t>
      </w:r>
      <w:r w:rsidRPr="001A6E7A">
        <w:rPr>
          <w:sz w:val="28"/>
          <w:szCs w:val="28"/>
          <w:lang w:val="ru-RU"/>
        </w:rPr>
        <w:t xml:space="preserve"> как динамическом и включенном в постоянную деятельность объекте. Проблеме определения дискурса посвящено большое количество работ (</w:t>
      </w:r>
      <w:r w:rsidRPr="001A6E7A">
        <w:rPr>
          <w:sz w:val="28"/>
          <w:szCs w:val="28"/>
          <w:lang w:val="en-US"/>
        </w:rPr>
        <w:t>J</w:t>
      </w:r>
      <w:r w:rsidRPr="001A6E7A">
        <w:rPr>
          <w:sz w:val="28"/>
          <w:szCs w:val="28"/>
          <w:lang w:val="ru-RU"/>
        </w:rPr>
        <w:t>.</w:t>
      </w:r>
      <w:r w:rsidRPr="001A6E7A">
        <w:rPr>
          <w:sz w:val="28"/>
          <w:szCs w:val="28"/>
          <w:lang w:val="en-US"/>
        </w:rPr>
        <w:t>Kinneavy</w:t>
      </w:r>
      <w:r w:rsidRPr="001A6E7A">
        <w:rPr>
          <w:sz w:val="28"/>
          <w:szCs w:val="28"/>
          <w:lang w:val="ru-RU"/>
        </w:rPr>
        <w:t xml:space="preserve">, </w:t>
      </w:r>
      <w:r w:rsidRPr="001A6E7A">
        <w:rPr>
          <w:sz w:val="28"/>
          <w:szCs w:val="28"/>
          <w:lang w:val="en-US"/>
        </w:rPr>
        <w:t>D</w:t>
      </w:r>
      <w:r w:rsidRPr="001A6E7A">
        <w:rPr>
          <w:sz w:val="28"/>
          <w:szCs w:val="28"/>
          <w:lang w:val="ru-RU"/>
        </w:rPr>
        <w:t xml:space="preserve">. </w:t>
      </w:r>
      <w:r w:rsidRPr="001A6E7A">
        <w:rPr>
          <w:sz w:val="28"/>
          <w:szCs w:val="28"/>
          <w:lang w:val="en-US"/>
        </w:rPr>
        <w:t>Schiffrin</w:t>
      </w:r>
      <w:r w:rsidRPr="001A6E7A">
        <w:rPr>
          <w:sz w:val="28"/>
          <w:szCs w:val="28"/>
          <w:lang w:val="ru-RU"/>
        </w:rPr>
        <w:t xml:space="preserve">, </w:t>
      </w:r>
      <w:r w:rsidRPr="001A6E7A">
        <w:rPr>
          <w:sz w:val="28"/>
          <w:szCs w:val="28"/>
          <w:lang w:val="en-US"/>
        </w:rPr>
        <w:t>T</w:t>
      </w:r>
      <w:r w:rsidRPr="001A6E7A">
        <w:rPr>
          <w:sz w:val="28"/>
          <w:szCs w:val="28"/>
          <w:lang w:val="ru-RU"/>
        </w:rPr>
        <w:t>.</w:t>
      </w:r>
      <w:r w:rsidRPr="001A6E7A">
        <w:rPr>
          <w:sz w:val="28"/>
          <w:szCs w:val="28"/>
          <w:lang w:val="en-US"/>
        </w:rPr>
        <w:t>A</w:t>
      </w:r>
      <w:r w:rsidRPr="001A6E7A">
        <w:rPr>
          <w:sz w:val="28"/>
          <w:szCs w:val="28"/>
          <w:lang w:val="ru-RU"/>
        </w:rPr>
        <w:t xml:space="preserve">. </w:t>
      </w:r>
      <w:r w:rsidRPr="001A6E7A">
        <w:rPr>
          <w:sz w:val="28"/>
          <w:szCs w:val="28"/>
          <w:lang w:val="en-US"/>
        </w:rPr>
        <w:t>van</w:t>
      </w:r>
      <w:r w:rsidRPr="001A6E7A"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en-US"/>
        </w:rPr>
        <w:t>Dijk</w:t>
      </w:r>
      <w:r w:rsidRPr="001A6E7A">
        <w:rPr>
          <w:sz w:val="28"/>
          <w:szCs w:val="28"/>
          <w:lang w:val="ru-RU"/>
        </w:rPr>
        <w:t>, В.И. Карасик, Г.Г. Слышкин, М.Л. Макаров, Т. Милевская и др.). Наиболее предпочтительным представляется понимание дискурса, которое объединяет и динамический процесс языковой деятельности, включенной в социальный контекст, и ее результат.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Во второй главе</w:t>
      </w:r>
      <w:r w:rsidRPr="001A6E7A">
        <w:rPr>
          <w:b/>
          <w:bCs/>
          <w:iCs/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>«Библеизмы как прецедентные феномены» рассматривается понятие библеизма, приводятся классификации библеизмов, изучаются характеристики библейской и околобиблейской проповеди, анализируются отличительные признаки протестанской проповеди — ее синтаксические, ритмические, лексические и жанровые особенности, поскольку проповедь как жанр важна для организации американского институционального дискурса.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Большое количество работ в российской лингвистике посвящено исследованию феномена библеизма, причем аналогичного термина в зарубежных исследованиях нами не обнаружено, хотя это не означает, что сам феномен там не исследуется.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iCs/>
          <w:sz w:val="28"/>
          <w:szCs w:val="28"/>
          <w:lang w:val="ru-RU"/>
        </w:rPr>
        <w:t xml:space="preserve">Под </w:t>
      </w:r>
      <w:r w:rsidRPr="001A6E7A">
        <w:rPr>
          <w:b/>
          <w:bCs/>
          <w:iCs/>
          <w:sz w:val="28"/>
          <w:szCs w:val="28"/>
          <w:lang w:val="ru-RU"/>
        </w:rPr>
        <w:t>библеизмом</w:t>
      </w:r>
      <w:r w:rsidRPr="001A6E7A">
        <w:rPr>
          <w:iCs/>
          <w:sz w:val="28"/>
          <w:szCs w:val="28"/>
          <w:lang w:val="ru-RU"/>
        </w:rPr>
        <w:t xml:space="preserve"> в работе понимается любая интертекстуальная реализация библейского текста в любом другом тексте культуры или дискурсе.</w:t>
      </w:r>
      <w:r w:rsidRPr="001A6E7A">
        <w:rPr>
          <w:sz w:val="28"/>
          <w:szCs w:val="28"/>
          <w:lang w:val="ru-RU"/>
        </w:rPr>
        <w:t xml:space="preserve"> Существует некоторый корпус библейских фрагментов, которые наиболее часто используются в других текстах культуры и в этом отношении являются библеизмами.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Библеизмы маркируются на всех языковых уровнях.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 xml:space="preserve">1. Фонетический уровень: устаревший вариант фонемы </w:t>
      </w:r>
      <w:r w:rsidRPr="001A6E7A">
        <w:rPr>
          <w:iCs/>
          <w:sz w:val="28"/>
          <w:szCs w:val="28"/>
          <w:lang w:val="ru-RU"/>
        </w:rPr>
        <w:t>«во всех язы</w:t>
      </w:r>
      <w:r w:rsidRPr="001A6E7A">
        <w:rPr>
          <w:b/>
          <w:bCs/>
          <w:iCs/>
          <w:sz w:val="28"/>
          <w:szCs w:val="28"/>
          <w:lang w:val="ru-RU"/>
        </w:rPr>
        <w:t>ц</w:t>
      </w:r>
      <w:r w:rsidRPr="001A6E7A">
        <w:rPr>
          <w:iCs/>
          <w:sz w:val="28"/>
          <w:szCs w:val="28"/>
          <w:lang w:val="ru-RU"/>
        </w:rPr>
        <w:t xml:space="preserve">ех» </w:t>
      </w:r>
      <w:r w:rsidRPr="001A6E7A">
        <w:rPr>
          <w:sz w:val="28"/>
          <w:szCs w:val="28"/>
          <w:lang w:val="ru-RU"/>
        </w:rPr>
        <w:t>в отличие от нормативной формы «</w:t>
      </w:r>
      <w:r w:rsidRPr="001A6E7A">
        <w:rPr>
          <w:iCs/>
          <w:sz w:val="28"/>
          <w:szCs w:val="28"/>
          <w:lang w:val="ru-RU"/>
        </w:rPr>
        <w:t>во всех языках»</w:t>
      </w:r>
      <w:r w:rsidRPr="001A6E7A">
        <w:rPr>
          <w:sz w:val="28"/>
          <w:szCs w:val="28"/>
          <w:lang w:val="ru-RU"/>
        </w:rPr>
        <w:t xml:space="preserve"> маркирован как библеизм;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 xml:space="preserve">звуковые повторы, фронтально характеризующие библейский текст </w:t>
      </w:r>
      <w:r w:rsidRPr="001A6E7A">
        <w:rPr>
          <w:iCs/>
          <w:sz w:val="28"/>
          <w:szCs w:val="28"/>
          <w:lang w:val="ru-RU"/>
        </w:rPr>
        <w:t>«</w:t>
      </w:r>
      <w:r w:rsidRPr="001A6E7A">
        <w:rPr>
          <w:iCs/>
          <w:sz w:val="28"/>
          <w:szCs w:val="28"/>
        </w:rPr>
        <w:t>Ble</w:t>
      </w:r>
      <w:r w:rsidRPr="001A6E7A">
        <w:rPr>
          <w:b/>
          <w:bCs/>
          <w:iCs/>
          <w:sz w:val="28"/>
          <w:szCs w:val="28"/>
        </w:rPr>
        <w:t>ss</w:t>
      </w:r>
      <w:r w:rsidRPr="001A6E7A">
        <w:rPr>
          <w:iCs/>
          <w:sz w:val="28"/>
          <w:szCs w:val="28"/>
        </w:rPr>
        <w:t>ed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are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the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mer</w:t>
      </w:r>
      <w:r w:rsidRPr="001A6E7A">
        <w:rPr>
          <w:b/>
          <w:bCs/>
          <w:iCs/>
          <w:sz w:val="28"/>
          <w:szCs w:val="28"/>
        </w:rPr>
        <w:t>c</w:t>
      </w:r>
      <w:r w:rsidRPr="001A6E7A">
        <w:rPr>
          <w:iCs/>
          <w:sz w:val="28"/>
          <w:szCs w:val="28"/>
        </w:rPr>
        <w:t>iful</w:t>
      </w:r>
      <w:r w:rsidRPr="001A6E7A">
        <w:rPr>
          <w:iCs/>
          <w:sz w:val="28"/>
          <w:szCs w:val="28"/>
          <w:lang w:val="ru-RU"/>
        </w:rPr>
        <w:t>», «</w:t>
      </w:r>
      <w:r w:rsidRPr="001A6E7A">
        <w:rPr>
          <w:iCs/>
          <w:sz w:val="28"/>
          <w:szCs w:val="28"/>
        </w:rPr>
        <w:t>Ble</w:t>
      </w:r>
      <w:r w:rsidRPr="001A6E7A">
        <w:rPr>
          <w:b/>
          <w:bCs/>
          <w:iCs/>
          <w:sz w:val="28"/>
          <w:szCs w:val="28"/>
        </w:rPr>
        <w:t>ss</w:t>
      </w:r>
      <w:r w:rsidRPr="001A6E7A">
        <w:rPr>
          <w:iCs/>
          <w:sz w:val="28"/>
          <w:szCs w:val="28"/>
        </w:rPr>
        <w:t>ed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are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the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pea</w:t>
      </w:r>
      <w:r w:rsidRPr="001A6E7A">
        <w:rPr>
          <w:b/>
          <w:bCs/>
          <w:iCs/>
          <w:sz w:val="28"/>
          <w:szCs w:val="28"/>
        </w:rPr>
        <w:t>c</w:t>
      </w:r>
      <w:r w:rsidRPr="001A6E7A">
        <w:rPr>
          <w:iCs/>
          <w:sz w:val="28"/>
          <w:szCs w:val="28"/>
        </w:rPr>
        <w:t>emakers</w:t>
      </w:r>
      <w:r w:rsidRPr="001A6E7A">
        <w:rPr>
          <w:iCs/>
          <w:sz w:val="28"/>
          <w:szCs w:val="28"/>
          <w:lang w:val="ru-RU"/>
        </w:rPr>
        <w:t>», «</w:t>
      </w:r>
      <w:r w:rsidRPr="001A6E7A">
        <w:rPr>
          <w:iCs/>
          <w:sz w:val="28"/>
          <w:szCs w:val="28"/>
        </w:rPr>
        <w:t>Re</w:t>
      </w:r>
      <w:r w:rsidRPr="001A6E7A">
        <w:rPr>
          <w:b/>
          <w:bCs/>
          <w:iCs/>
          <w:sz w:val="28"/>
          <w:szCs w:val="28"/>
        </w:rPr>
        <w:t>j</w:t>
      </w:r>
      <w:r w:rsidRPr="001A6E7A">
        <w:rPr>
          <w:iCs/>
          <w:sz w:val="28"/>
          <w:szCs w:val="28"/>
        </w:rPr>
        <w:t>oi</w:t>
      </w:r>
      <w:r w:rsidRPr="001A6E7A">
        <w:rPr>
          <w:b/>
          <w:bCs/>
          <w:iCs/>
          <w:sz w:val="28"/>
          <w:szCs w:val="28"/>
        </w:rPr>
        <w:t>c</w:t>
      </w:r>
      <w:r w:rsidRPr="001A6E7A">
        <w:rPr>
          <w:iCs/>
          <w:sz w:val="28"/>
          <w:szCs w:val="28"/>
        </w:rPr>
        <w:t>e</w:t>
      </w:r>
      <w:r w:rsidRPr="001A6E7A">
        <w:rPr>
          <w:iCs/>
          <w:sz w:val="28"/>
          <w:szCs w:val="28"/>
          <w:lang w:val="ru-RU"/>
        </w:rPr>
        <w:t xml:space="preserve">, </w:t>
      </w:r>
      <w:r w:rsidRPr="001A6E7A">
        <w:rPr>
          <w:iCs/>
          <w:sz w:val="28"/>
          <w:szCs w:val="28"/>
        </w:rPr>
        <w:t>and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be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e</w:t>
      </w:r>
      <w:r w:rsidRPr="001A6E7A">
        <w:rPr>
          <w:b/>
          <w:bCs/>
          <w:iCs/>
          <w:sz w:val="28"/>
          <w:szCs w:val="28"/>
        </w:rPr>
        <w:t>xc</w:t>
      </w:r>
      <w:r w:rsidRPr="001A6E7A">
        <w:rPr>
          <w:iCs/>
          <w:sz w:val="28"/>
          <w:szCs w:val="28"/>
        </w:rPr>
        <w:t>eeding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glad</w:t>
      </w:r>
      <w:r w:rsidRPr="001A6E7A">
        <w:rPr>
          <w:iCs/>
          <w:sz w:val="28"/>
          <w:szCs w:val="28"/>
          <w:lang w:val="ru-RU"/>
        </w:rPr>
        <w:t>».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iCs/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 xml:space="preserve">2. Морфемный уровень: устаревшие формы — 3 л. ед. ч. в английском языке </w:t>
      </w:r>
      <w:r w:rsidRPr="001A6E7A">
        <w:rPr>
          <w:iCs/>
          <w:sz w:val="28"/>
          <w:szCs w:val="28"/>
          <w:lang w:val="de-CH"/>
        </w:rPr>
        <w:t>come</w:t>
      </w:r>
      <w:r w:rsidRPr="001A6E7A">
        <w:rPr>
          <w:b/>
          <w:bCs/>
          <w:iCs/>
          <w:sz w:val="28"/>
          <w:szCs w:val="28"/>
          <w:lang w:val="de-CH"/>
        </w:rPr>
        <w:t>th</w:t>
      </w:r>
      <w:r w:rsidRPr="001A6E7A">
        <w:rPr>
          <w:iCs/>
          <w:sz w:val="28"/>
          <w:szCs w:val="28"/>
          <w:lang w:val="ru-RU"/>
        </w:rPr>
        <w:t xml:space="preserve">, </w:t>
      </w:r>
      <w:r w:rsidRPr="001A6E7A">
        <w:rPr>
          <w:iCs/>
          <w:sz w:val="28"/>
          <w:szCs w:val="28"/>
          <w:lang w:val="de-CH"/>
        </w:rPr>
        <w:t>divide</w:t>
      </w:r>
      <w:r w:rsidRPr="001A6E7A">
        <w:rPr>
          <w:b/>
          <w:bCs/>
          <w:iCs/>
          <w:sz w:val="28"/>
          <w:szCs w:val="28"/>
          <w:lang w:val="de-CH"/>
        </w:rPr>
        <w:t>th</w:t>
      </w:r>
      <w:r w:rsidRPr="001A6E7A">
        <w:rPr>
          <w:iCs/>
          <w:sz w:val="28"/>
          <w:szCs w:val="28"/>
          <w:lang w:val="ru-RU"/>
        </w:rPr>
        <w:t xml:space="preserve">, </w:t>
      </w:r>
      <w:r w:rsidRPr="001A6E7A">
        <w:rPr>
          <w:iCs/>
          <w:sz w:val="28"/>
          <w:szCs w:val="28"/>
          <w:lang w:val="de-CH"/>
        </w:rPr>
        <w:t>knowe</w:t>
      </w:r>
      <w:r w:rsidRPr="001A6E7A">
        <w:rPr>
          <w:b/>
          <w:bCs/>
          <w:iCs/>
          <w:sz w:val="28"/>
          <w:szCs w:val="28"/>
          <w:lang w:val="de-CH"/>
        </w:rPr>
        <w:t>th</w:t>
      </w:r>
      <w:r w:rsidRPr="001A6E7A">
        <w:rPr>
          <w:iCs/>
          <w:sz w:val="28"/>
          <w:szCs w:val="28"/>
          <w:lang w:val="ru-RU"/>
        </w:rPr>
        <w:t xml:space="preserve">; </w:t>
      </w:r>
      <w:r w:rsidRPr="001A6E7A">
        <w:rPr>
          <w:sz w:val="28"/>
          <w:szCs w:val="28"/>
          <w:lang w:val="ru-RU"/>
        </w:rPr>
        <w:t xml:space="preserve">форма пр. вр. в русском языке </w:t>
      </w:r>
      <w:r w:rsidRPr="001A6E7A">
        <w:rPr>
          <w:iCs/>
          <w:sz w:val="28"/>
          <w:szCs w:val="28"/>
          <w:lang w:val="ru-RU"/>
        </w:rPr>
        <w:t>не приняш</w:t>
      </w:r>
      <w:r w:rsidRPr="001A6E7A">
        <w:rPr>
          <w:b/>
          <w:bCs/>
          <w:iCs/>
          <w:sz w:val="28"/>
          <w:szCs w:val="28"/>
          <w:lang w:val="ru-RU"/>
        </w:rPr>
        <w:t>а,</w:t>
      </w:r>
      <w:r w:rsidRPr="001A6E7A">
        <w:rPr>
          <w:iCs/>
          <w:sz w:val="28"/>
          <w:szCs w:val="28"/>
          <w:lang w:val="ru-RU"/>
        </w:rPr>
        <w:t xml:space="preserve"> глаш</w:t>
      </w:r>
      <w:r w:rsidRPr="001A6E7A">
        <w:rPr>
          <w:b/>
          <w:bCs/>
          <w:iCs/>
          <w:sz w:val="28"/>
          <w:szCs w:val="28"/>
          <w:lang w:val="ru-RU"/>
        </w:rPr>
        <w:t>е</w:t>
      </w:r>
      <w:r w:rsidRPr="001A6E7A">
        <w:rPr>
          <w:iCs/>
          <w:sz w:val="28"/>
          <w:szCs w:val="28"/>
          <w:lang w:val="ru-RU"/>
        </w:rPr>
        <w:t xml:space="preserve">; </w:t>
      </w:r>
      <w:r w:rsidRPr="001A6E7A">
        <w:rPr>
          <w:sz w:val="28"/>
          <w:szCs w:val="28"/>
          <w:lang w:val="ru-RU"/>
        </w:rPr>
        <w:t xml:space="preserve">инфинитива </w:t>
      </w:r>
      <w:r w:rsidRPr="001A6E7A">
        <w:rPr>
          <w:iCs/>
          <w:sz w:val="28"/>
          <w:szCs w:val="28"/>
          <w:lang w:val="ru-RU"/>
        </w:rPr>
        <w:t>бытии</w:t>
      </w:r>
      <w:r w:rsidRPr="001A6E7A">
        <w:rPr>
          <w:b/>
          <w:bCs/>
          <w:iCs/>
          <w:sz w:val="28"/>
          <w:szCs w:val="28"/>
          <w:lang w:val="ru-RU"/>
        </w:rPr>
        <w:t>;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 xml:space="preserve">действительного причастия </w:t>
      </w:r>
      <w:r w:rsidRPr="001A6E7A">
        <w:rPr>
          <w:iCs/>
          <w:sz w:val="28"/>
          <w:szCs w:val="28"/>
          <w:lang w:val="ru-RU"/>
        </w:rPr>
        <w:t xml:space="preserve">покрывающа и соблюдающа; </w:t>
      </w:r>
      <w:r w:rsidRPr="001A6E7A">
        <w:rPr>
          <w:sz w:val="28"/>
          <w:szCs w:val="28"/>
          <w:lang w:val="ru-RU"/>
        </w:rPr>
        <w:t>формы звательного падежа</w:t>
      </w:r>
      <w:r w:rsidRPr="001A6E7A">
        <w:rPr>
          <w:iCs/>
          <w:sz w:val="28"/>
          <w:szCs w:val="28"/>
          <w:lang w:val="ru-RU"/>
        </w:rPr>
        <w:t xml:space="preserve"> Боже! Господи! Ангеле!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 xml:space="preserve">3. Лексический уровень: выделяется специфическая библейская и околобиблейская лексика, отсылающая к Библии: антропонимы — </w:t>
      </w:r>
      <w:r w:rsidRPr="001A6E7A">
        <w:rPr>
          <w:iCs/>
          <w:sz w:val="28"/>
          <w:szCs w:val="28"/>
          <w:lang w:val="ru-RU"/>
        </w:rPr>
        <w:t>Иуда (</w:t>
      </w:r>
      <w:r w:rsidRPr="001A6E7A">
        <w:rPr>
          <w:iCs/>
          <w:sz w:val="28"/>
          <w:szCs w:val="28"/>
        </w:rPr>
        <w:t>Judas</w:t>
      </w:r>
      <w:r w:rsidRPr="001A6E7A">
        <w:rPr>
          <w:iCs/>
          <w:sz w:val="28"/>
          <w:szCs w:val="28"/>
          <w:lang w:val="ru-RU"/>
        </w:rPr>
        <w:t>), Иов (</w:t>
      </w:r>
      <w:r w:rsidRPr="001A6E7A">
        <w:rPr>
          <w:iCs/>
          <w:sz w:val="28"/>
          <w:szCs w:val="28"/>
        </w:rPr>
        <w:t>Job</w:t>
      </w:r>
      <w:r w:rsidRPr="001A6E7A">
        <w:rPr>
          <w:iCs/>
          <w:sz w:val="28"/>
          <w:szCs w:val="28"/>
          <w:lang w:val="ru-RU"/>
        </w:rPr>
        <w:t>), Валтасар (</w:t>
      </w:r>
      <w:r w:rsidRPr="001A6E7A">
        <w:rPr>
          <w:iCs/>
          <w:sz w:val="28"/>
          <w:szCs w:val="28"/>
          <w:lang w:val="de-CH"/>
        </w:rPr>
        <w:t>Belshazzar</w:t>
      </w:r>
      <w:r w:rsidRPr="001A6E7A">
        <w:rPr>
          <w:iCs/>
          <w:sz w:val="28"/>
          <w:szCs w:val="28"/>
          <w:lang w:val="ru-RU"/>
        </w:rPr>
        <w:t xml:space="preserve">, </w:t>
      </w:r>
      <w:r w:rsidRPr="001A6E7A">
        <w:rPr>
          <w:iCs/>
          <w:sz w:val="28"/>
          <w:szCs w:val="28"/>
          <w:lang w:val="de-CH"/>
        </w:rPr>
        <w:t>Belsazer</w:t>
      </w:r>
      <w:r w:rsidRPr="001A6E7A">
        <w:rPr>
          <w:iCs/>
          <w:sz w:val="28"/>
          <w:szCs w:val="28"/>
          <w:lang w:val="ru-RU"/>
        </w:rPr>
        <w:t>)</w:t>
      </w:r>
      <w:r w:rsidRPr="001A6E7A">
        <w:rPr>
          <w:sz w:val="28"/>
          <w:szCs w:val="28"/>
          <w:lang w:val="ru-RU"/>
        </w:rPr>
        <w:t xml:space="preserve">; топонимы — </w:t>
      </w:r>
      <w:r w:rsidRPr="001A6E7A">
        <w:rPr>
          <w:iCs/>
          <w:sz w:val="28"/>
          <w:szCs w:val="28"/>
          <w:lang w:val="ru-RU"/>
        </w:rPr>
        <w:t>Голгофа (</w:t>
      </w:r>
      <w:r w:rsidRPr="001A6E7A">
        <w:rPr>
          <w:iCs/>
          <w:sz w:val="28"/>
          <w:szCs w:val="28"/>
          <w:lang w:val="en-US"/>
        </w:rPr>
        <w:t>Golgotha</w:t>
      </w:r>
      <w:r w:rsidRPr="001A6E7A">
        <w:rPr>
          <w:iCs/>
          <w:sz w:val="28"/>
          <w:szCs w:val="28"/>
          <w:lang w:val="ru-RU"/>
        </w:rPr>
        <w:t xml:space="preserve">, </w:t>
      </w:r>
      <w:r w:rsidRPr="001A6E7A">
        <w:rPr>
          <w:iCs/>
          <w:sz w:val="28"/>
          <w:szCs w:val="28"/>
        </w:rPr>
        <w:t>Golgatha</w:t>
      </w:r>
      <w:r w:rsidRPr="001A6E7A">
        <w:rPr>
          <w:iCs/>
          <w:sz w:val="28"/>
          <w:szCs w:val="28"/>
          <w:lang w:val="ru-RU"/>
        </w:rPr>
        <w:t xml:space="preserve"> /нем./), Иерихон (</w:t>
      </w:r>
      <w:r w:rsidRPr="001A6E7A">
        <w:rPr>
          <w:iCs/>
          <w:sz w:val="28"/>
          <w:szCs w:val="28"/>
        </w:rPr>
        <w:t>Jericho</w:t>
      </w:r>
      <w:r w:rsidRPr="001A6E7A">
        <w:rPr>
          <w:iCs/>
          <w:sz w:val="28"/>
          <w:szCs w:val="28"/>
          <w:lang w:val="ru-RU"/>
        </w:rPr>
        <w:t>), Содом и Гоморра</w:t>
      </w:r>
      <w:r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  <w:lang w:val="ru-RU"/>
        </w:rPr>
        <w:t>(</w:t>
      </w:r>
      <w:r w:rsidRPr="001A6E7A">
        <w:rPr>
          <w:iCs/>
          <w:sz w:val="28"/>
          <w:szCs w:val="28"/>
          <w:lang w:val="en-US"/>
        </w:rPr>
        <w:t>Sodom</w:t>
      </w:r>
      <w:r w:rsidRPr="001A6E7A">
        <w:rPr>
          <w:iCs/>
          <w:sz w:val="28"/>
          <w:szCs w:val="28"/>
          <w:lang w:val="ru-RU"/>
        </w:rPr>
        <w:t xml:space="preserve">, </w:t>
      </w:r>
      <w:r w:rsidRPr="001A6E7A">
        <w:rPr>
          <w:iCs/>
          <w:sz w:val="28"/>
          <w:szCs w:val="28"/>
          <w:lang w:val="en-US"/>
        </w:rPr>
        <w:t>Gomorrah</w:t>
      </w:r>
      <w:r w:rsidRPr="001A6E7A">
        <w:rPr>
          <w:iCs/>
          <w:sz w:val="28"/>
          <w:szCs w:val="28"/>
          <w:lang w:val="ru-RU"/>
        </w:rPr>
        <w:t>), Гефсимания (</w:t>
      </w:r>
      <w:r w:rsidRPr="001A6E7A">
        <w:rPr>
          <w:iCs/>
          <w:sz w:val="28"/>
          <w:szCs w:val="28"/>
        </w:rPr>
        <w:t>Gethsemane</w:t>
      </w:r>
      <w:r w:rsidRPr="001A6E7A">
        <w:rPr>
          <w:iCs/>
          <w:sz w:val="28"/>
          <w:szCs w:val="28"/>
          <w:lang w:val="ru-RU"/>
        </w:rPr>
        <w:t>), Вавилон (</w:t>
      </w:r>
      <w:r w:rsidRPr="001A6E7A">
        <w:rPr>
          <w:iCs/>
          <w:sz w:val="28"/>
          <w:szCs w:val="28"/>
        </w:rPr>
        <w:t>Babel</w:t>
      </w:r>
      <w:r w:rsidRPr="001A6E7A">
        <w:rPr>
          <w:iCs/>
          <w:sz w:val="28"/>
          <w:szCs w:val="28"/>
          <w:lang w:val="ru-RU"/>
        </w:rPr>
        <w:t xml:space="preserve">, </w:t>
      </w:r>
      <w:r w:rsidRPr="001A6E7A">
        <w:rPr>
          <w:iCs/>
          <w:sz w:val="28"/>
          <w:szCs w:val="28"/>
        </w:rPr>
        <w:t>Babylon</w:t>
      </w:r>
      <w:r w:rsidRPr="001A6E7A">
        <w:rPr>
          <w:iCs/>
          <w:sz w:val="28"/>
          <w:szCs w:val="28"/>
          <w:lang w:val="ru-RU"/>
        </w:rPr>
        <w:t xml:space="preserve">); </w:t>
      </w:r>
      <w:r w:rsidRPr="001A6E7A">
        <w:rPr>
          <w:sz w:val="28"/>
          <w:szCs w:val="28"/>
          <w:lang w:val="ru-RU"/>
        </w:rPr>
        <w:t xml:space="preserve">книги Библии — </w:t>
      </w:r>
      <w:r w:rsidRPr="001A6E7A">
        <w:rPr>
          <w:iCs/>
          <w:sz w:val="28"/>
          <w:szCs w:val="28"/>
          <w:lang w:val="ru-RU"/>
        </w:rPr>
        <w:t>Исход (</w:t>
      </w:r>
      <w:r w:rsidRPr="001A6E7A">
        <w:rPr>
          <w:iCs/>
          <w:sz w:val="28"/>
          <w:szCs w:val="28"/>
        </w:rPr>
        <w:t>Exodus</w:t>
      </w:r>
      <w:r w:rsidRPr="001A6E7A">
        <w:rPr>
          <w:iCs/>
          <w:sz w:val="28"/>
          <w:szCs w:val="28"/>
          <w:lang w:val="ru-RU"/>
        </w:rPr>
        <w:t>), Апокалипсис — Откровение Иоанна Богослова (</w:t>
      </w:r>
      <w:r w:rsidRPr="001A6E7A">
        <w:rPr>
          <w:iCs/>
          <w:sz w:val="28"/>
          <w:szCs w:val="28"/>
          <w:lang w:val="en-US"/>
        </w:rPr>
        <w:t>Revelation</w:t>
      </w:r>
      <w:r w:rsidRPr="001A6E7A">
        <w:rPr>
          <w:iCs/>
          <w:sz w:val="28"/>
          <w:szCs w:val="28"/>
          <w:lang w:val="ru-RU"/>
        </w:rPr>
        <w:t xml:space="preserve">, </w:t>
      </w:r>
      <w:r w:rsidRPr="001A6E7A">
        <w:rPr>
          <w:iCs/>
          <w:sz w:val="28"/>
          <w:szCs w:val="28"/>
          <w:lang w:val="en-US"/>
        </w:rPr>
        <w:t>Offenbarung</w:t>
      </w:r>
      <w:r w:rsidRPr="001A6E7A">
        <w:rPr>
          <w:iCs/>
          <w:sz w:val="28"/>
          <w:szCs w:val="28"/>
          <w:lang w:val="ru-RU"/>
        </w:rPr>
        <w:t xml:space="preserve"> /нем./, </w:t>
      </w:r>
      <w:r w:rsidRPr="001A6E7A">
        <w:rPr>
          <w:iCs/>
          <w:sz w:val="28"/>
          <w:szCs w:val="28"/>
          <w:lang w:val="en-US"/>
        </w:rPr>
        <w:t>Apocalypse</w:t>
      </w:r>
      <w:r w:rsidRPr="001A6E7A">
        <w:rPr>
          <w:iCs/>
          <w:sz w:val="28"/>
          <w:szCs w:val="28"/>
          <w:lang w:val="ru-RU"/>
        </w:rPr>
        <w:t>)</w:t>
      </w:r>
      <w:r w:rsidRPr="001A6E7A">
        <w:rPr>
          <w:sz w:val="28"/>
          <w:szCs w:val="28"/>
          <w:lang w:val="ru-RU"/>
        </w:rPr>
        <w:t>;</w:t>
      </w:r>
      <w:r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 xml:space="preserve">библейские реалии — </w:t>
      </w:r>
      <w:r w:rsidRPr="001A6E7A">
        <w:rPr>
          <w:iCs/>
          <w:sz w:val="28"/>
          <w:szCs w:val="28"/>
          <w:lang w:val="ru-RU"/>
        </w:rPr>
        <w:t>Ноев Ковчег (</w:t>
      </w:r>
      <w:r w:rsidRPr="001A6E7A">
        <w:rPr>
          <w:iCs/>
          <w:sz w:val="28"/>
          <w:szCs w:val="28"/>
        </w:rPr>
        <w:t>Noah</w:t>
      </w:r>
      <w:r w:rsidRPr="001A6E7A">
        <w:rPr>
          <w:iCs/>
          <w:sz w:val="28"/>
          <w:szCs w:val="28"/>
          <w:lang w:val="ru-RU"/>
        </w:rPr>
        <w:t>‘</w:t>
      </w:r>
      <w:r w:rsidRPr="001A6E7A">
        <w:rPr>
          <w:iCs/>
          <w:sz w:val="28"/>
          <w:szCs w:val="28"/>
        </w:rPr>
        <w:t>s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Ark</w:t>
      </w:r>
      <w:r w:rsidRPr="001A6E7A">
        <w:rPr>
          <w:iCs/>
          <w:sz w:val="28"/>
          <w:szCs w:val="28"/>
          <w:lang w:val="ru-RU"/>
        </w:rPr>
        <w:t xml:space="preserve">, </w:t>
      </w:r>
      <w:r w:rsidRPr="001A6E7A">
        <w:rPr>
          <w:iCs/>
          <w:sz w:val="28"/>
          <w:szCs w:val="28"/>
        </w:rPr>
        <w:t>die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Arche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Noah</w:t>
      </w:r>
      <w:r w:rsidRPr="001A6E7A">
        <w:rPr>
          <w:iCs/>
          <w:sz w:val="28"/>
          <w:szCs w:val="28"/>
          <w:lang w:val="ru-RU"/>
        </w:rPr>
        <w:t>);</w:t>
      </w:r>
      <w:r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>архаизмы и</w:t>
      </w:r>
      <w:r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>церковнославянизмы в русском языке</w:t>
      </w:r>
      <w:r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 xml:space="preserve">— </w:t>
      </w:r>
      <w:r w:rsidRPr="001A6E7A">
        <w:rPr>
          <w:iCs/>
          <w:sz w:val="28"/>
          <w:szCs w:val="28"/>
          <w:lang w:val="ru-RU"/>
        </w:rPr>
        <w:t xml:space="preserve">«еже» — что, в чем, «днесь» — сегодня, «даруй» — дай, «алчущий» — жаждущий </w:t>
      </w:r>
      <w:r w:rsidRPr="001A6E7A">
        <w:rPr>
          <w:sz w:val="28"/>
          <w:szCs w:val="28"/>
          <w:lang w:val="ru-RU"/>
        </w:rPr>
        <w:t>и т.п.; фразеологические обороты</w:t>
      </w:r>
      <w:r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 xml:space="preserve">— </w:t>
      </w:r>
      <w:r w:rsidRPr="001A6E7A">
        <w:rPr>
          <w:iCs/>
          <w:sz w:val="28"/>
          <w:szCs w:val="28"/>
        </w:rPr>
        <w:t>he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that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seeks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finds</w:t>
      </w:r>
      <w:r w:rsidRPr="001A6E7A">
        <w:rPr>
          <w:iCs/>
          <w:sz w:val="28"/>
          <w:szCs w:val="28"/>
          <w:lang w:val="ru-RU"/>
        </w:rPr>
        <w:t xml:space="preserve">, </w:t>
      </w:r>
      <w:r w:rsidRPr="001A6E7A">
        <w:rPr>
          <w:iCs/>
          <w:sz w:val="28"/>
          <w:szCs w:val="28"/>
        </w:rPr>
        <w:t>the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stones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will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cry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out</w:t>
      </w:r>
      <w:r w:rsidRPr="001A6E7A">
        <w:rPr>
          <w:iCs/>
          <w:sz w:val="28"/>
          <w:szCs w:val="28"/>
          <w:lang w:val="ru-RU"/>
        </w:rPr>
        <w:t xml:space="preserve">, </w:t>
      </w:r>
      <w:r w:rsidRPr="001A6E7A">
        <w:rPr>
          <w:iCs/>
          <w:sz w:val="28"/>
          <w:szCs w:val="28"/>
        </w:rPr>
        <w:t>a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land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flowing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wich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milk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and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honey</w:t>
      </w:r>
      <w:r w:rsidRPr="001A6E7A">
        <w:rPr>
          <w:sz w:val="28"/>
          <w:szCs w:val="28"/>
          <w:lang w:val="ru-RU"/>
        </w:rPr>
        <w:t>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 xml:space="preserve">4. </w:t>
      </w:r>
      <w:r w:rsidRPr="001A6E7A">
        <w:rPr>
          <w:sz w:val="28"/>
          <w:szCs w:val="28"/>
          <w:lang w:val="de-CH"/>
        </w:rPr>
        <w:t>C</w:t>
      </w:r>
      <w:r w:rsidRPr="001A6E7A">
        <w:rPr>
          <w:sz w:val="28"/>
          <w:szCs w:val="28"/>
          <w:lang w:val="ru-RU"/>
        </w:rPr>
        <w:t>интаксический уровень: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 xml:space="preserve">1) на уровне предложения: помимо других признаков библеизмы маркированы параллельными конструкциями, часто анафорическими или эпифорическими — </w:t>
      </w:r>
      <w:r w:rsidRPr="001A6E7A">
        <w:rPr>
          <w:b/>
          <w:bCs/>
          <w:iCs/>
          <w:sz w:val="28"/>
          <w:szCs w:val="28"/>
          <w:lang w:val="ru-RU"/>
        </w:rPr>
        <w:t>Блаженны</w:t>
      </w:r>
      <w:r w:rsidRPr="001A6E7A">
        <w:rPr>
          <w:iCs/>
          <w:sz w:val="28"/>
          <w:szCs w:val="28"/>
          <w:lang w:val="ru-RU"/>
        </w:rPr>
        <w:t xml:space="preserve"> нищие духом, ибо их есть Царство Небесное. </w:t>
      </w:r>
      <w:r w:rsidRPr="001A6E7A">
        <w:rPr>
          <w:b/>
          <w:bCs/>
          <w:iCs/>
          <w:sz w:val="28"/>
          <w:szCs w:val="28"/>
          <w:lang w:val="ru-RU"/>
        </w:rPr>
        <w:t xml:space="preserve">Блаженны </w:t>
      </w:r>
      <w:r w:rsidRPr="001A6E7A">
        <w:rPr>
          <w:iCs/>
          <w:sz w:val="28"/>
          <w:szCs w:val="28"/>
          <w:lang w:val="ru-RU"/>
        </w:rPr>
        <w:t xml:space="preserve">плачущие, ибо они утешатся. </w:t>
      </w:r>
      <w:r w:rsidRPr="001A6E7A">
        <w:rPr>
          <w:b/>
          <w:bCs/>
          <w:iCs/>
          <w:sz w:val="28"/>
          <w:szCs w:val="28"/>
          <w:lang w:val="ru-RU"/>
        </w:rPr>
        <w:t>Блаженны</w:t>
      </w:r>
      <w:r w:rsidRPr="001A6E7A">
        <w:rPr>
          <w:iCs/>
          <w:sz w:val="28"/>
          <w:szCs w:val="28"/>
          <w:lang w:val="ru-RU"/>
        </w:rPr>
        <w:t xml:space="preserve"> кроткие, ибо они наследуют землю </w:t>
      </w:r>
      <w:r w:rsidRPr="001A6E7A">
        <w:rPr>
          <w:sz w:val="28"/>
          <w:szCs w:val="28"/>
          <w:lang w:val="en-GB"/>
        </w:rPr>
        <w:t>(</w:t>
      </w:r>
      <w:r w:rsidRPr="001A6E7A">
        <w:rPr>
          <w:sz w:val="28"/>
          <w:szCs w:val="28"/>
          <w:lang w:val="ru-RU"/>
        </w:rPr>
        <w:t>Матф</w:t>
      </w:r>
      <w:r w:rsidRPr="001A6E7A">
        <w:rPr>
          <w:sz w:val="28"/>
          <w:szCs w:val="28"/>
          <w:lang w:val="en-US"/>
        </w:rPr>
        <w:t xml:space="preserve">. </w:t>
      </w:r>
      <w:r w:rsidRPr="001A6E7A">
        <w:rPr>
          <w:sz w:val="28"/>
          <w:szCs w:val="28"/>
          <w:lang w:val="en-GB"/>
        </w:rPr>
        <w:t>5:3-5);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лексическими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триадами</w:t>
      </w:r>
      <w:r w:rsidRPr="001A6E7A">
        <w:rPr>
          <w:sz w:val="28"/>
          <w:szCs w:val="28"/>
          <w:lang w:val="en-US"/>
        </w:rPr>
        <w:t xml:space="preserve">, </w:t>
      </w:r>
      <w:r w:rsidRPr="001A6E7A">
        <w:rPr>
          <w:sz w:val="28"/>
          <w:szCs w:val="28"/>
          <w:lang w:val="ru-RU"/>
        </w:rPr>
        <w:t>символизирующими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триединство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Бога</w:t>
      </w:r>
      <w:r w:rsidRPr="001A6E7A">
        <w:rPr>
          <w:sz w:val="28"/>
          <w:szCs w:val="28"/>
          <w:lang w:val="en-US"/>
        </w:rPr>
        <w:t xml:space="preserve"> — </w:t>
      </w:r>
      <w:r w:rsidRPr="001A6E7A">
        <w:rPr>
          <w:iCs/>
          <w:sz w:val="28"/>
          <w:szCs w:val="28"/>
          <w:lang w:val="en-GB"/>
        </w:rPr>
        <w:t xml:space="preserve">And now abideth </w:t>
      </w:r>
      <w:r w:rsidRPr="001A6E7A">
        <w:rPr>
          <w:b/>
          <w:bCs/>
          <w:iCs/>
          <w:sz w:val="28"/>
          <w:szCs w:val="28"/>
          <w:lang w:val="en-GB"/>
        </w:rPr>
        <w:t xml:space="preserve">faith, hope, charity, </w:t>
      </w:r>
      <w:r w:rsidRPr="001A6E7A">
        <w:rPr>
          <w:iCs/>
          <w:sz w:val="28"/>
          <w:szCs w:val="28"/>
          <w:lang w:val="en-GB"/>
        </w:rPr>
        <w:t>these three; but the greatest of these is charit</w:t>
      </w:r>
      <w:r w:rsidRPr="001A6E7A">
        <w:rPr>
          <w:iCs/>
          <w:sz w:val="28"/>
          <w:szCs w:val="28"/>
          <w:lang w:val="en-US"/>
        </w:rPr>
        <w:t>y</w:t>
      </w:r>
      <w:r w:rsidRPr="001A6E7A">
        <w:rPr>
          <w:iCs/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en-GB"/>
        </w:rPr>
        <w:t xml:space="preserve">(1 </w:t>
      </w:r>
      <w:r w:rsidRPr="001A6E7A">
        <w:rPr>
          <w:sz w:val="28"/>
          <w:szCs w:val="28"/>
          <w:lang w:val="ru-RU"/>
        </w:rPr>
        <w:t>Кор</w:t>
      </w:r>
      <w:r w:rsidRPr="001A6E7A">
        <w:rPr>
          <w:sz w:val="28"/>
          <w:szCs w:val="28"/>
          <w:lang w:val="en-US"/>
        </w:rPr>
        <w:t xml:space="preserve">. </w:t>
      </w:r>
      <w:r w:rsidRPr="001A6E7A">
        <w:rPr>
          <w:sz w:val="28"/>
          <w:szCs w:val="28"/>
          <w:lang w:val="en-GB"/>
        </w:rPr>
        <w:t>13:13)</w:t>
      </w:r>
      <w:r w:rsidRPr="001A6E7A">
        <w:rPr>
          <w:sz w:val="28"/>
          <w:szCs w:val="28"/>
          <w:lang w:val="en-US"/>
        </w:rPr>
        <w:t xml:space="preserve">; </w:t>
      </w:r>
      <w:r w:rsidRPr="001A6E7A">
        <w:rPr>
          <w:sz w:val="28"/>
          <w:szCs w:val="28"/>
          <w:lang w:val="ru-RU"/>
        </w:rPr>
        <w:t>анадиплозисом</w:t>
      </w:r>
      <w:r w:rsidRPr="001A6E7A">
        <w:rPr>
          <w:sz w:val="28"/>
          <w:szCs w:val="28"/>
          <w:lang w:val="en-US"/>
        </w:rPr>
        <w:t xml:space="preserve"> — </w:t>
      </w:r>
      <w:r w:rsidRPr="001A6E7A">
        <w:rPr>
          <w:iCs/>
          <w:sz w:val="28"/>
          <w:szCs w:val="28"/>
          <w:lang w:val="ru-RU"/>
        </w:rPr>
        <w:t>Авраам</w:t>
      </w:r>
      <w:r w:rsidRPr="001A6E7A">
        <w:rPr>
          <w:iCs/>
          <w:sz w:val="28"/>
          <w:szCs w:val="28"/>
          <w:lang w:val="en-US"/>
        </w:rPr>
        <w:t xml:space="preserve"> </w:t>
      </w:r>
      <w:r w:rsidRPr="001A6E7A">
        <w:rPr>
          <w:iCs/>
          <w:sz w:val="28"/>
          <w:szCs w:val="28"/>
          <w:lang w:val="ru-RU"/>
        </w:rPr>
        <w:t>родил</w:t>
      </w:r>
      <w:r w:rsidRPr="001A6E7A">
        <w:rPr>
          <w:iCs/>
          <w:sz w:val="28"/>
          <w:szCs w:val="28"/>
          <w:lang w:val="en-US"/>
        </w:rPr>
        <w:t xml:space="preserve"> </w:t>
      </w:r>
      <w:r w:rsidRPr="001A6E7A">
        <w:rPr>
          <w:b/>
          <w:bCs/>
          <w:iCs/>
          <w:sz w:val="28"/>
          <w:szCs w:val="28"/>
          <w:lang w:val="ru-RU"/>
        </w:rPr>
        <w:t>Исаака</w:t>
      </w:r>
      <w:r w:rsidRPr="001A6E7A">
        <w:rPr>
          <w:b/>
          <w:bCs/>
          <w:iCs/>
          <w:sz w:val="28"/>
          <w:szCs w:val="28"/>
          <w:lang w:val="en-US"/>
        </w:rPr>
        <w:t xml:space="preserve">; </w:t>
      </w:r>
      <w:r w:rsidRPr="001A6E7A">
        <w:rPr>
          <w:b/>
          <w:bCs/>
          <w:iCs/>
          <w:sz w:val="28"/>
          <w:szCs w:val="28"/>
          <w:lang w:val="ru-RU"/>
        </w:rPr>
        <w:t>Исаак</w:t>
      </w:r>
      <w:r w:rsidRPr="001A6E7A">
        <w:rPr>
          <w:b/>
          <w:bCs/>
          <w:iCs/>
          <w:sz w:val="28"/>
          <w:szCs w:val="28"/>
          <w:lang w:val="en-US"/>
        </w:rPr>
        <w:t xml:space="preserve"> </w:t>
      </w:r>
      <w:r w:rsidRPr="001A6E7A">
        <w:rPr>
          <w:iCs/>
          <w:sz w:val="28"/>
          <w:szCs w:val="28"/>
          <w:lang w:val="ru-RU"/>
        </w:rPr>
        <w:t>родил</w:t>
      </w:r>
      <w:r w:rsidRPr="001A6E7A">
        <w:rPr>
          <w:iCs/>
          <w:sz w:val="28"/>
          <w:szCs w:val="28"/>
          <w:lang w:val="en-US"/>
        </w:rPr>
        <w:t xml:space="preserve"> </w:t>
      </w:r>
      <w:r w:rsidRPr="001A6E7A">
        <w:rPr>
          <w:b/>
          <w:bCs/>
          <w:iCs/>
          <w:sz w:val="28"/>
          <w:szCs w:val="28"/>
          <w:lang w:val="ru-RU"/>
        </w:rPr>
        <w:t>Иакова</w:t>
      </w:r>
      <w:r w:rsidRPr="001A6E7A">
        <w:rPr>
          <w:b/>
          <w:bCs/>
          <w:iCs/>
          <w:sz w:val="28"/>
          <w:szCs w:val="28"/>
          <w:lang w:val="en-US"/>
        </w:rPr>
        <w:t xml:space="preserve">; </w:t>
      </w:r>
      <w:r w:rsidRPr="001A6E7A">
        <w:rPr>
          <w:b/>
          <w:bCs/>
          <w:iCs/>
          <w:sz w:val="28"/>
          <w:szCs w:val="28"/>
          <w:lang w:val="ru-RU"/>
        </w:rPr>
        <w:t>Иаков</w:t>
      </w:r>
      <w:r w:rsidRPr="001A6E7A">
        <w:rPr>
          <w:b/>
          <w:bCs/>
          <w:iCs/>
          <w:sz w:val="28"/>
          <w:szCs w:val="28"/>
          <w:lang w:val="en-US"/>
        </w:rPr>
        <w:t xml:space="preserve"> </w:t>
      </w:r>
      <w:r w:rsidRPr="001A6E7A">
        <w:rPr>
          <w:iCs/>
          <w:sz w:val="28"/>
          <w:szCs w:val="28"/>
          <w:lang w:val="ru-RU"/>
        </w:rPr>
        <w:t>родил</w:t>
      </w:r>
      <w:r w:rsidRPr="001A6E7A">
        <w:rPr>
          <w:iCs/>
          <w:sz w:val="28"/>
          <w:szCs w:val="28"/>
          <w:lang w:val="en-US"/>
        </w:rPr>
        <w:t xml:space="preserve"> </w:t>
      </w:r>
      <w:r w:rsidRPr="001A6E7A">
        <w:rPr>
          <w:iCs/>
          <w:sz w:val="28"/>
          <w:szCs w:val="28"/>
          <w:lang w:val="ru-RU"/>
        </w:rPr>
        <w:t>Иуду</w:t>
      </w:r>
      <w:r w:rsidRPr="001A6E7A">
        <w:rPr>
          <w:iCs/>
          <w:sz w:val="28"/>
          <w:szCs w:val="28"/>
          <w:lang w:val="en-US"/>
        </w:rPr>
        <w:t xml:space="preserve"> </w:t>
      </w:r>
      <w:r w:rsidRPr="001A6E7A">
        <w:rPr>
          <w:iCs/>
          <w:sz w:val="28"/>
          <w:szCs w:val="28"/>
          <w:lang w:val="ru-RU"/>
        </w:rPr>
        <w:t>и</w:t>
      </w:r>
      <w:r w:rsidRPr="001A6E7A">
        <w:rPr>
          <w:iCs/>
          <w:sz w:val="28"/>
          <w:szCs w:val="28"/>
          <w:lang w:val="en-US"/>
        </w:rPr>
        <w:t xml:space="preserve"> </w:t>
      </w:r>
      <w:r w:rsidRPr="001A6E7A">
        <w:rPr>
          <w:iCs/>
          <w:sz w:val="28"/>
          <w:szCs w:val="28"/>
          <w:lang w:val="ru-RU"/>
        </w:rPr>
        <w:t>братьев</w:t>
      </w:r>
      <w:r w:rsidRPr="001A6E7A">
        <w:rPr>
          <w:iCs/>
          <w:sz w:val="28"/>
          <w:szCs w:val="28"/>
          <w:lang w:val="en-US"/>
        </w:rPr>
        <w:t xml:space="preserve"> </w:t>
      </w:r>
      <w:r w:rsidRPr="001A6E7A">
        <w:rPr>
          <w:iCs/>
          <w:sz w:val="28"/>
          <w:szCs w:val="28"/>
          <w:lang w:val="ru-RU"/>
        </w:rPr>
        <w:t>его</w:t>
      </w:r>
      <w:r w:rsidRPr="001A6E7A">
        <w:rPr>
          <w:iCs/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en-US"/>
        </w:rPr>
        <w:t>(</w:t>
      </w:r>
      <w:r w:rsidRPr="001A6E7A">
        <w:rPr>
          <w:sz w:val="28"/>
          <w:szCs w:val="28"/>
          <w:lang w:val="ru-RU"/>
        </w:rPr>
        <w:t>Матф</w:t>
      </w:r>
      <w:r w:rsidRPr="001A6E7A">
        <w:rPr>
          <w:sz w:val="28"/>
          <w:szCs w:val="28"/>
          <w:lang w:val="en-US"/>
        </w:rPr>
        <w:t xml:space="preserve">. </w:t>
      </w:r>
      <w:r w:rsidRPr="001A6E7A">
        <w:rPr>
          <w:sz w:val="28"/>
          <w:szCs w:val="28"/>
          <w:lang w:val="en-GB"/>
        </w:rPr>
        <w:t>1:2</w:t>
      </w:r>
      <w:r w:rsidRPr="001A6E7A">
        <w:rPr>
          <w:sz w:val="28"/>
          <w:szCs w:val="28"/>
          <w:lang w:val="en-US"/>
        </w:rPr>
        <w:t xml:space="preserve">); </w:t>
      </w:r>
      <w:r w:rsidRPr="001A6E7A">
        <w:rPr>
          <w:sz w:val="28"/>
          <w:szCs w:val="28"/>
          <w:lang w:val="ru-RU"/>
        </w:rPr>
        <w:t>полисиндетоном</w:t>
      </w:r>
      <w:r w:rsidRPr="001A6E7A">
        <w:rPr>
          <w:sz w:val="28"/>
          <w:szCs w:val="28"/>
          <w:lang w:val="en-US"/>
        </w:rPr>
        <w:t xml:space="preserve">, </w:t>
      </w:r>
      <w:r w:rsidRPr="001A6E7A">
        <w:rPr>
          <w:sz w:val="28"/>
          <w:szCs w:val="28"/>
          <w:lang w:val="ru-RU"/>
        </w:rPr>
        <w:t>ритмически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организующим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текст</w:t>
      </w:r>
      <w:r w:rsidRPr="001A6E7A">
        <w:rPr>
          <w:sz w:val="28"/>
          <w:szCs w:val="28"/>
          <w:lang w:val="en-GB"/>
        </w:rPr>
        <w:t>,</w:t>
      </w:r>
      <w:r w:rsidRPr="001A6E7A">
        <w:rPr>
          <w:sz w:val="28"/>
          <w:szCs w:val="28"/>
          <w:lang w:val="en-US"/>
        </w:rPr>
        <w:t xml:space="preserve"> — </w:t>
      </w:r>
      <w:r w:rsidRPr="001A6E7A">
        <w:rPr>
          <w:b/>
          <w:bCs/>
          <w:iCs/>
          <w:sz w:val="28"/>
          <w:szCs w:val="28"/>
          <w:lang w:val="en-GB"/>
        </w:rPr>
        <w:t xml:space="preserve">And </w:t>
      </w:r>
      <w:r w:rsidRPr="001A6E7A">
        <w:rPr>
          <w:iCs/>
          <w:sz w:val="28"/>
          <w:szCs w:val="28"/>
          <w:lang w:val="en-GB"/>
        </w:rPr>
        <w:t xml:space="preserve">they departed from before Pihahiroth, </w:t>
      </w:r>
      <w:r w:rsidRPr="001A6E7A">
        <w:rPr>
          <w:b/>
          <w:bCs/>
          <w:iCs/>
          <w:sz w:val="28"/>
          <w:szCs w:val="28"/>
          <w:lang w:val="en-GB"/>
        </w:rPr>
        <w:t xml:space="preserve">and </w:t>
      </w:r>
      <w:r w:rsidRPr="001A6E7A">
        <w:rPr>
          <w:iCs/>
          <w:sz w:val="28"/>
          <w:szCs w:val="28"/>
          <w:lang w:val="en-GB"/>
        </w:rPr>
        <w:t xml:space="preserve">passed through the midst of the sea into the wilderness, </w:t>
      </w:r>
      <w:r w:rsidRPr="001A6E7A">
        <w:rPr>
          <w:b/>
          <w:bCs/>
          <w:iCs/>
          <w:sz w:val="28"/>
          <w:szCs w:val="28"/>
          <w:lang w:val="en-GB"/>
        </w:rPr>
        <w:t xml:space="preserve">and </w:t>
      </w:r>
      <w:r w:rsidRPr="001A6E7A">
        <w:rPr>
          <w:iCs/>
          <w:sz w:val="28"/>
          <w:szCs w:val="28"/>
          <w:lang w:val="en-GB"/>
        </w:rPr>
        <w:t xml:space="preserve">went three days' journey in the wilderness of Etham, </w:t>
      </w:r>
      <w:r w:rsidRPr="001A6E7A">
        <w:rPr>
          <w:b/>
          <w:bCs/>
          <w:iCs/>
          <w:sz w:val="28"/>
          <w:szCs w:val="28"/>
          <w:lang w:val="en-GB"/>
        </w:rPr>
        <w:t xml:space="preserve">and </w:t>
      </w:r>
      <w:r w:rsidRPr="001A6E7A">
        <w:rPr>
          <w:iCs/>
          <w:sz w:val="28"/>
          <w:szCs w:val="28"/>
          <w:lang w:val="en-GB"/>
        </w:rPr>
        <w:t xml:space="preserve">pitched in Marah </w:t>
      </w:r>
      <w:r w:rsidRPr="001A6E7A">
        <w:rPr>
          <w:sz w:val="28"/>
          <w:szCs w:val="28"/>
          <w:lang w:val="en-GB"/>
        </w:rPr>
        <w:t>(</w:t>
      </w:r>
      <w:r w:rsidRPr="001A6E7A">
        <w:rPr>
          <w:sz w:val="28"/>
          <w:szCs w:val="28"/>
          <w:lang w:val="ru-RU"/>
        </w:rPr>
        <w:t>Числ</w:t>
      </w:r>
      <w:r w:rsidRPr="001A6E7A">
        <w:rPr>
          <w:sz w:val="28"/>
          <w:szCs w:val="28"/>
          <w:lang w:val="en-US"/>
        </w:rPr>
        <w:t xml:space="preserve">. </w:t>
      </w:r>
      <w:r w:rsidRPr="001A6E7A">
        <w:rPr>
          <w:sz w:val="28"/>
          <w:szCs w:val="28"/>
          <w:lang w:val="en-GB"/>
        </w:rPr>
        <w:t>33:8)</w:t>
      </w:r>
      <w:r w:rsidRPr="001A6E7A">
        <w:rPr>
          <w:sz w:val="28"/>
          <w:szCs w:val="28"/>
          <w:lang w:val="en-US"/>
        </w:rPr>
        <w:t xml:space="preserve">; </w:t>
      </w:r>
      <w:r w:rsidRPr="001A6E7A">
        <w:rPr>
          <w:sz w:val="28"/>
          <w:szCs w:val="28"/>
          <w:lang w:val="ru-RU"/>
        </w:rPr>
        <w:t>хиазмом</w:t>
      </w:r>
      <w:r w:rsidRPr="001A6E7A">
        <w:rPr>
          <w:sz w:val="28"/>
          <w:szCs w:val="28"/>
          <w:lang w:val="en-US"/>
        </w:rPr>
        <w:t xml:space="preserve"> — </w:t>
      </w:r>
      <w:r w:rsidRPr="001A6E7A">
        <w:rPr>
          <w:iCs/>
          <w:sz w:val="28"/>
          <w:szCs w:val="28"/>
          <w:lang w:val="en-GB"/>
        </w:rPr>
        <w:t>Beloved, let us love one another: for love is of God; and every one that loveth is born of God, and knoweth God. He that loveth not knoweth not God; for God is love</w:t>
      </w:r>
      <w:r>
        <w:rPr>
          <w:iCs/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en-GB"/>
        </w:rPr>
        <w:t xml:space="preserve">(1 </w:t>
      </w:r>
      <w:r w:rsidRPr="001A6E7A">
        <w:rPr>
          <w:sz w:val="28"/>
          <w:szCs w:val="28"/>
          <w:lang w:val="ru-RU"/>
        </w:rPr>
        <w:t>Иоан</w:t>
      </w:r>
      <w:r w:rsidRPr="001A6E7A">
        <w:rPr>
          <w:sz w:val="28"/>
          <w:szCs w:val="28"/>
          <w:lang w:val="en-US"/>
        </w:rPr>
        <w:t xml:space="preserve">. </w:t>
      </w:r>
      <w:r w:rsidRPr="001A6E7A">
        <w:rPr>
          <w:sz w:val="28"/>
          <w:szCs w:val="28"/>
          <w:lang w:val="en-GB"/>
        </w:rPr>
        <w:t>4:7-8)</w:t>
      </w:r>
      <w:r w:rsidRPr="001A6E7A">
        <w:rPr>
          <w:sz w:val="28"/>
          <w:szCs w:val="28"/>
          <w:lang w:val="en-US"/>
        </w:rPr>
        <w:t xml:space="preserve">. </w:t>
      </w:r>
      <w:r w:rsidRPr="001A6E7A">
        <w:rPr>
          <w:sz w:val="28"/>
          <w:szCs w:val="28"/>
          <w:lang w:val="ru-RU"/>
        </w:rPr>
        <w:t>Синтаксические конструкции задают специфический ритм, само появление которого в тексте является интертекстуальной отсылкой к Библии;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2) на уровне текста: библейские жанры</w:t>
      </w:r>
      <w:r w:rsidRPr="001A6E7A">
        <w:rPr>
          <w:iCs/>
          <w:sz w:val="28"/>
          <w:szCs w:val="28"/>
          <w:lang w:val="ru-RU"/>
        </w:rPr>
        <w:t xml:space="preserve"> проповедь, молитва, песнь, притча</w:t>
      </w:r>
      <w:r w:rsidRPr="001A6E7A">
        <w:rPr>
          <w:sz w:val="28"/>
          <w:szCs w:val="28"/>
          <w:lang w:val="ru-RU"/>
        </w:rPr>
        <w:t xml:space="preserve"> используются в последующем дискурсе одновременно и как вставные, и как самостоятельные жанры светского дискурса, в том числе и институционального.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 xml:space="preserve">Проповедь является комплексным монологическим жанром, при этом она может включать субжанры (внутренние жанры – </w:t>
      </w:r>
      <w:r w:rsidRPr="001A6E7A">
        <w:rPr>
          <w:sz w:val="28"/>
          <w:szCs w:val="28"/>
          <w:lang w:val="en-US"/>
        </w:rPr>
        <w:t>intrinsic</w:t>
      </w:r>
      <w:r w:rsidRPr="001A6E7A"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en-US"/>
        </w:rPr>
        <w:t>genres</w:t>
      </w:r>
      <w:r w:rsidRPr="001A6E7A">
        <w:rPr>
          <w:sz w:val="28"/>
          <w:szCs w:val="28"/>
          <w:lang w:val="ru-RU"/>
        </w:rPr>
        <w:t>) — притчу, молитву, рассказ, совет, просьбу и др.). Проповедь представляет собой публичную речь священнослужителя, обращенную к прихожанам, и содержащую разъяснение положений вероучения, комментарии к Священному Писанию, рекомендации к соответствующему поведению. Будучи предназначенными для произнесения, проповеди, тем не менее, не являются спонтанным дискурсом и представляют собой тексты, приготовленные заранее и содержащие достаточно строгие формальные признаки. Формальными жанровыми признаками проповеди являются: ритуальные вступления и концовки, обращения, вставные жанры; библейские цитаты, ритм, создаваемый просодико-фонологической структурой, регулярными, порой избыточными, повторами, параллелизмом (фонетическим, лексическим, семантическим, синтаксическим), симметричным построением колонов и т.п.; наличие маркированного климакса/градации; риторические вопросы; хиазмы; антитезы и бинарные оппозиции, часто включающие предельные понятия; лексические триады, представляющие собой либо триадные повторы одного слова, либо триады, состоящие из трех разных слов (</w:t>
      </w:r>
      <w:r w:rsidRPr="001A6E7A">
        <w:rPr>
          <w:iCs/>
          <w:sz w:val="28"/>
          <w:szCs w:val="28"/>
          <w:lang w:val="en-US"/>
        </w:rPr>
        <w:t>mercy</w:t>
      </w:r>
      <w:r w:rsidRPr="001A6E7A">
        <w:rPr>
          <w:iCs/>
          <w:sz w:val="28"/>
          <w:szCs w:val="28"/>
          <w:lang w:val="ru-RU"/>
        </w:rPr>
        <w:t xml:space="preserve">, </w:t>
      </w:r>
      <w:r w:rsidRPr="001A6E7A">
        <w:rPr>
          <w:iCs/>
          <w:sz w:val="28"/>
          <w:szCs w:val="28"/>
          <w:lang w:val="en-US"/>
        </w:rPr>
        <w:t>charity</w:t>
      </w:r>
      <w:r w:rsidRPr="001A6E7A">
        <w:rPr>
          <w:iCs/>
          <w:sz w:val="28"/>
          <w:szCs w:val="28"/>
          <w:lang w:val="ru-RU"/>
        </w:rPr>
        <w:t xml:space="preserve">, </w:t>
      </w:r>
      <w:r w:rsidRPr="001A6E7A">
        <w:rPr>
          <w:iCs/>
          <w:sz w:val="28"/>
          <w:szCs w:val="28"/>
          <w:lang w:val="en-US"/>
        </w:rPr>
        <w:t>kindness</w:t>
      </w:r>
      <w:r w:rsidRPr="001A6E7A">
        <w:rPr>
          <w:sz w:val="28"/>
          <w:szCs w:val="28"/>
          <w:lang w:val="ru-RU"/>
        </w:rPr>
        <w:t>), находящихся как в отношении взаимодополнения, так и смыслового развития; архаизмы, вне зависимости от времени создания гомилетического текста; оппозиции местоимений 1 лица мн. ч. (</w:t>
      </w:r>
      <w:r w:rsidRPr="001A6E7A">
        <w:rPr>
          <w:iCs/>
          <w:sz w:val="28"/>
          <w:szCs w:val="28"/>
          <w:lang w:val="ru-RU"/>
        </w:rPr>
        <w:t>мы — паства</w:t>
      </w:r>
      <w:r w:rsidRPr="001A6E7A">
        <w:rPr>
          <w:sz w:val="28"/>
          <w:szCs w:val="28"/>
          <w:lang w:val="ru-RU"/>
        </w:rPr>
        <w:t>) 2 лицу ед.ч. (</w:t>
      </w:r>
      <w:r w:rsidRPr="001A6E7A">
        <w:rPr>
          <w:iCs/>
          <w:sz w:val="28"/>
          <w:szCs w:val="28"/>
          <w:lang w:val="ru-RU"/>
        </w:rPr>
        <w:t>ты — Господь</w:t>
      </w:r>
      <w:r w:rsidRPr="001A6E7A">
        <w:rPr>
          <w:sz w:val="28"/>
          <w:szCs w:val="28"/>
          <w:lang w:val="ru-RU"/>
        </w:rPr>
        <w:t>).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Третья глава</w:t>
      </w:r>
      <w:r w:rsidRPr="001A6E7A">
        <w:rPr>
          <w:b/>
          <w:bCs/>
          <w:iCs/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>«Реализация библеизмов в институциональном дискурсе» представляет собой сопоставительное исследование использования библеизмов в американском, британском, немецком, швейцарском и российском институциональном дискурсе с целью выявления содержательных и формальных особенностей их использования в каждой из культур.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Под институциональным дискурсом понимается «специальная клишированная разновидность общения между людьми, которые могут не знать друг друга, но должны общаться в соответствии с нормами данного социума» [Карасик 1996 : 22]. Следовательно, институциональным общением является речевое взаимодействие представителей социальных групп или институтов друг с другом, с людьми, реализующими свои статусно-ролевые возможности в рамках сложившихся общественных институтов, статус которых определяется потребностями общества на конкретном этапе его развития.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Изучение американского институционального дискурса показало, что</w:t>
      </w:r>
      <w:r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>библеизмы реализованы в нем наиболее интенсивно по сравнению с институциональным дискурсом рассматриваемых европейских культур, причем библеизмы, используемые на всех уровнях дискурса, делают его квазисакральным. Анализ библеизмов в американском институциональном дискурсе дал основание утверждать, что речи американских политиков обладают большинством формальных признаков проповеди. При этом, если считать библейские проповеди прецедентными текстами первого порядка, а последующие околобиблейские проповеди прецедентными текстами второго порядка, то в институциональном дискурсе имеется прецедентность уже третьего порядка.</w:t>
      </w:r>
    </w:p>
    <w:p w:rsidR="003E0283" w:rsidRPr="001A6E7A" w:rsidRDefault="003E0283" w:rsidP="001A6E7A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Композиционные особенности проповеди, используемые в институциональном дискурсе: ритуальные вступления и концовки, обращения, вставные жанры (призыв к молитве, вставные нравоучительные истории, притчи).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en-GB"/>
        </w:rPr>
      </w:pPr>
      <w:r w:rsidRPr="001A6E7A">
        <w:rPr>
          <w:sz w:val="28"/>
          <w:szCs w:val="28"/>
          <w:lang w:val="ru-RU"/>
        </w:rPr>
        <w:t>Молитва</w:t>
      </w:r>
      <w:r w:rsidRPr="001A6E7A">
        <w:rPr>
          <w:sz w:val="28"/>
          <w:szCs w:val="28"/>
          <w:lang w:val="en-US"/>
        </w:rPr>
        <w:t xml:space="preserve">: </w:t>
      </w:r>
      <w:r w:rsidRPr="001A6E7A">
        <w:rPr>
          <w:sz w:val="28"/>
          <w:szCs w:val="28"/>
          <w:lang w:val="en-GB"/>
        </w:rPr>
        <w:t>«</w:t>
      </w:r>
      <w:r w:rsidRPr="001A6E7A">
        <w:rPr>
          <w:iCs/>
          <w:sz w:val="28"/>
          <w:szCs w:val="28"/>
          <w:lang w:val="en-GB"/>
        </w:rPr>
        <w:t>…</w:t>
      </w:r>
      <w:r w:rsidRPr="001A6E7A">
        <w:rPr>
          <w:sz w:val="28"/>
          <w:szCs w:val="28"/>
          <w:lang w:val="en-GB"/>
        </w:rPr>
        <w:t xml:space="preserve">that larger awe and wonder that causes us to bow our heads in </w:t>
      </w:r>
      <w:r w:rsidRPr="001A6E7A">
        <w:rPr>
          <w:b/>
          <w:bCs/>
          <w:iCs/>
          <w:sz w:val="28"/>
          <w:szCs w:val="28"/>
          <w:lang w:val="en-GB"/>
        </w:rPr>
        <w:t xml:space="preserve">faith </w:t>
      </w:r>
      <w:r w:rsidRPr="001A6E7A">
        <w:rPr>
          <w:sz w:val="28"/>
          <w:szCs w:val="28"/>
          <w:lang w:val="en-GB"/>
        </w:rPr>
        <w:t xml:space="preserve">and say of those we mourn, those we have lost, </w:t>
      </w:r>
      <w:r w:rsidRPr="001A6E7A">
        <w:rPr>
          <w:iCs/>
          <w:sz w:val="28"/>
          <w:szCs w:val="28"/>
          <w:lang w:val="en-GB"/>
        </w:rPr>
        <w:t>the words of scripture</w:t>
      </w:r>
      <w:r w:rsidRPr="001A6E7A">
        <w:rPr>
          <w:sz w:val="28"/>
          <w:szCs w:val="28"/>
          <w:lang w:val="en-GB"/>
        </w:rPr>
        <w:t xml:space="preserve">: </w:t>
      </w:r>
      <w:r w:rsidRPr="001A6E7A">
        <w:rPr>
          <w:iCs/>
          <w:sz w:val="28"/>
          <w:szCs w:val="28"/>
          <w:lang w:val="en-GB"/>
        </w:rPr>
        <w:t xml:space="preserve">"Lord now let </w:t>
      </w:r>
      <w:r w:rsidRPr="001A6E7A">
        <w:rPr>
          <w:b/>
          <w:bCs/>
          <w:iCs/>
          <w:sz w:val="28"/>
          <w:szCs w:val="28"/>
          <w:lang w:val="en-GB"/>
        </w:rPr>
        <w:t xml:space="preserve">Thy </w:t>
      </w:r>
      <w:r w:rsidRPr="001A6E7A">
        <w:rPr>
          <w:iCs/>
          <w:sz w:val="28"/>
          <w:szCs w:val="28"/>
          <w:lang w:val="en-GB"/>
        </w:rPr>
        <w:t xml:space="preserve">servants go in </w:t>
      </w:r>
      <w:r w:rsidRPr="001A6E7A">
        <w:rPr>
          <w:b/>
          <w:bCs/>
          <w:iCs/>
          <w:sz w:val="28"/>
          <w:szCs w:val="28"/>
          <w:lang w:val="en-GB"/>
        </w:rPr>
        <w:t>peace</w:t>
      </w:r>
      <w:r w:rsidRPr="001A6E7A">
        <w:rPr>
          <w:iCs/>
          <w:sz w:val="28"/>
          <w:szCs w:val="28"/>
          <w:lang w:val="en-GB"/>
        </w:rPr>
        <w:t xml:space="preserve">, </w:t>
      </w:r>
      <w:r w:rsidRPr="001A6E7A">
        <w:rPr>
          <w:b/>
          <w:bCs/>
          <w:iCs/>
          <w:sz w:val="28"/>
          <w:szCs w:val="28"/>
          <w:lang w:val="en-GB"/>
        </w:rPr>
        <w:t xml:space="preserve">Thy </w:t>
      </w:r>
      <w:r w:rsidRPr="001A6E7A">
        <w:rPr>
          <w:iCs/>
          <w:sz w:val="28"/>
          <w:szCs w:val="28"/>
          <w:lang w:val="en-GB"/>
        </w:rPr>
        <w:t xml:space="preserve">word has been fulfilled"… We </w:t>
      </w:r>
      <w:r w:rsidRPr="001A6E7A">
        <w:rPr>
          <w:b/>
          <w:bCs/>
          <w:iCs/>
          <w:sz w:val="28"/>
          <w:szCs w:val="28"/>
          <w:lang w:val="en-GB"/>
        </w:rPr>
        <w:t xml:space="preserve">pray </w:t>
      </w:r>
      <w:r w:rsidRPr="001A6E7A">
        <w:rPr>
          <w:iCs/>
          <w:sz w:val="28"/>
          <w:szCs w:val="28"/>
          <w:lang w:val="en-GB"/>
        </w:rPr>
        <w:t xml:space="preserve">that </w:t>
      </w:r>
      <w:r w:rsidRPr="001A6E7A">
        <w:rPr>
          <w:b/>
          <w:bCs/>
          <w:iCs/>
          <w:sz w:val="28"/>
          <w:szCs w:val="28"/>
          <w:lang w:val="en-GB"/>
        </w:rPr>
        <w:t xml:space="preserve">God </w:t>
      </w:r>
      <w:r w:rsidRPr="001A6E7A">
        <w:rPr>
          <w:iCs/>
          <w:sz w:val="28"/>
          <w:szCs w:val="28"/>
          <w:lang w:val="en-GB"/>
        </w:rPr>
        <w:t xml:space="preserve">will give some share of the </w:t>
      </w:r>
      <w:r w:rsidRPr="001A6E7A">
        <w:rPr>
          <w:b/>
          <w:bCs/>
          <w:iCs/>
          <w:sz w:val="28"/>
          <w:szCs w:val="28"/>
          <w:lang w:val="en-GB"/>
        </w:rPr>
        <w:t xml:space="preserve">peace </w:t>
      </w:r>
      <w:r w:rsidRPr="001A6E7A">
        <w:rPr>
          <w:iCs/>
          <w:sz w:val="28"/>
          <w:szCs w:val="28"/>
          <w:lang w:val="en-GB"/>
        </w:rPr>
        <w:t>that now belongs to those we lost, to those who knew and loved them in this life</w:t>
      </w:r>
      <w:r w:rsidRPr="001A6E7A">
        <w:rPr>
          <w:sz w:val="28"/>
          <w:szCs w:val="28"/>
          <w:lang w:val="en-GB"/>
        </w:rPr>
        <w:t>» (Rumsfeld, October 11, 2001).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 xml:space="preserve">Две трети рассматриваемых в данной работе речей американских политиков имеют ритуальную концовку </w:t>
      </w:r>
      <w:r w:rsidRPr="001A6E7A">
        <w:rPr>
          <w:iCs/>
          <w:sz w:val="28"/>
          <w:szCs w:val="28"/>
          <w:lang w:val="ru-RU"/>
        </w:rPr>
        <w:t>«</w:t>
      </w:r>
      <w:r w:rsidRPr="001A6E7A">
        <w:rPr>
          <w:iCs/>
          <w:sz w:val="28"/>
          <w:szCs w:val="28"/>
          <w:lang w:val="de-CH"/>
        </w:rPr>
        <w:t>God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  <w:lang w:val="de-CH"/>
        </w:rPr>
        <w:t>bless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  <w:lang w:val="de-CH"/>
        </w:rPr>
        <w:t>America</w:t>
      </w:r>
      <w:r w:rsidRPr="001A6E7A">
        <w:rPr>
          <w:iCs/>
          <w:sz w:val="28"/>
          <w:szCs w:val="28"/>
          <w:lang w:val="ru-RU"/>
        </w:rPr>
        <w:t>», «</w:t>
      </w:r>
      <w:r w:rsidRPr="001A6E7A">
        <w:rPr>
          <w:iCs/>
          <w:sz w:val="28"/>
          <w:szCs w:val="28"/>
        </w:rPr>
        <w:t>May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God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bless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America</w:t>
      </w:r>
      <w:r w:rsidRPr="001A6E7A">
        <w:rPr>
          <w:iCs/>
          <w:sz w:val="28"/>
          <w:szCs w:val="28"/>
          <w:lang w:val="ru-RU"/>
        </w:rPr>
        <w:t>», «</w:t>
      </w:r>
      <w:r w:rsidRPr="001A6E7A">
        <w:rPr>
          <w:iCs/>
          <w:sz w:val="28"/>
          <w:szCs w:val="28"/>
        </w:rPr>
        <w:t>God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</w:rPr>
        <w:t>bless</w:t>
      </w:r>
      <w:r w:rsidRPr="001A6E7A">
        <w:rPr>
          <w:iCs/>
          <w:sz w:val="28"/>
          <w:szCs w:val="28"/>
          <w:lang w:val="ru-RU"/>
        </w:rPr>
        <w:t>»</w:t>
      </w:r>
      <w:r w:rsidRPr="001A6E7A">
        <w:rPr>
          <w:sz w:val="28"/>
          <w:szCs w:val="28"/>
          <w:lang w:val="ru-RU"/>
        </w:rPr>
        <w:t xml:space="preserve"> и т.п., что прямо указывает на проповедническую, мессианскую функцию говорящего, ассоциирующего себя с пастырем (пастухом) нации. Тем не менее, ее частотность приводит к десемантизации и ритуализации данного библеизма в американском институциональном дискурсе. Примером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полной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десемантизации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библеизма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служит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клише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официальных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публичных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заявлений</w:t>
      </w:r>
      <w:r w:rsidRPr="001A6E7A">
        <w:rPr>
          <w:sz w:val="28"/>
          <w:szCs w:val="28"/>
          <w:lang w:val="en-US"/>
        </w:rPr>
        <w:t xml:space="preserve">: </w:t>
      </w:r>
      <w:r w:rsidRPr="001A6E7A">
        <w:rPr>
          <w:iCs/>
          <w:sz w:val="28"/>
          <w:szCs w:val="28"/>
          <w:lang w:val="en-GB"/>
        </w:rPr>
        <w:t xml:space="preserve">IN WITNESS WHEREOF, I have hereunto set my hand this twenty-second day of November, in </w:t>
      </w:r>
      <w:r w:rsidRPr="001A6E7A">
        <w:rPr>
          <w:iCs/>
          <w:color w:val="000000"/>
          <w:sz w:val="28"/>
          <w:szCs w:val="28"/>
          <w:lang w:val="en-GB"/>
        </w:rPr>
        <w:t xml:space="preserve">the year of </w:t>
      </w:r>
      <w:r w:rsidRPr="001A6E7A">
        <w:rPr>
          <w:b/>
          <w:bCs/>
          <w:iCs/>
          <w:color w:val="000000"/>
          <w:sz w:val="28"/>
          <w:szCs w:val="28"/>
          <w:lang w:val="en-GB"/>
        </w:rPr>
        <w:t xml:space="preserve">our Lord </w:t>
      </w:r>
      <w:r w:rsidRPr="001A6E7A">
        <w:rPr>
          <w:iCs/>
          <w:color w:val="000000"/>
          <w:sz w:val="28"/>
          <w:szCs w:val="28"/>
          <w:lang w:val="en-GB"/>
        </w:rPr>
        <w:t>two thousand two</w:t>
      </w:r>
      <w:r w:rsidRPr="001A6E7A">
        <w:rPr>
          <w:iCs/>
          <w:sz w:val="28"/>
          <w:szCs w:val="28"/>
          <w:lang w:val="en-GB"/>
        </w:rPr>
        <w:t xml:space="preserve">, and of the Independence of the United States of America the two hundred and twenty-seventh. </w:t>
      </w:r>
      <w:r w:rsidRPr="001A6E7A">
        <w:rPr>
          <w:sz w:val="28"/>
          <w:szCs w:val="28"/>
          <w:lang w:val="ru-RU"/>
        </w:rPr>
        <w:t>(</w:t>
      </w:r>
      <w:r w:rsidRPr="001A6E7A">
        <w:rPr>
          <w:sz w:val="28"/>
          <w:szCs w:val="28"/>
          <w:lang w:val="en-GB"/>
        </w:rPr>
        <w:t>Bush</w:t>
      </w:r>
      <w:r w:rsidRPr="001A6E7A">
        <w:rPr>
          <w:sz w:val="28"/>
          <w:szCs w:val="28"/>
          <w:lang w:val="ru-RU"/>
        </w:rPr>
        <w:t xml:space="preserve">, </w:t>
      </w:r>
      <w:r w:rsidRPr="001A6E7A">
        <w:rPr>
          <w:sz w:val="28"/>
          <w:szCs w:val="28"/>
          <w:lang w:val="en-GB"/>
        </w:rPr>
        <w:t>November</w:t>
      </w:r>
      <w:r w:rsidRPr="001A6E7A">
        <w:rPr>
          <w:sz w:val="28"/>
          <w:szCs w:val="28"/>
          <w:lang w:val="ru-RU"/>
        </w:rPr>
        <w:t xml:space="preserve"> 22, 2002).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2. Лексические, синтаксические и прочие библеизмы, используемые в институциональном дискурсе и характерные для библейской и для околобиблейской проповеди: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1) цитация: цитата обычно выделяется в тексте графически и указанием на источник, а при произнесении интонационно: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en-GB"/>
        </w:rPr>
      </w:pPr>
      <w:r w:rsidRPr="001A6E7A">
        <w:rPr>
          <w:iCs/>
          <w:sz w:val="28"/>
          <w:szCs w:val="28"/>
          <w:lang w:val="en-GB"/>
        </w:rPr>
        <w:t>But today we find strength in the words of the Psalmist. Psalm 27: «</w:t>
      </w:r>
      <w:r w:rsidRPr="001A6E7A">
        <w:rPr>
          <w:b/>
          <w:bCs/>
          <w:iCs/>
          <w:sz w:val="28"/>
          <w:szCs w:val="28"/>
          <w:lang w:val="en-GB"/>
        </w:rPr>
        <w:t>Hope in the Lord. Bestrong, and let your heart be valiant</w:t>
      </w:r>
      <w:r w:rsidRPr="001A6E7A">
        <w:rPr>
          <w:iCs/>
          <w:sz w:val="28"/>
          <w:szCs w:val="28"/>
          <w:lang w:val="en-GB"/>
        </w:rPr>
        <w:t>» (Wolfowitz, December 9, 2001).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A6E7A">
        <w:rPr>
          <w:sz w:val="28"/>
          <w:szCs w:val="28"/>
          <w:lang w:val="en-GB"/>
        </w:rPr>
        <w:t xml:space="preserve">2) </w:t>
      </w:r>
      <w:r w:rsidRPr="001A6E7A">
        <w:rPr>
          <w:sz w:val="28"/>
          <w:szCs w:val="28"/>
          <w:lang w:val="ru-RU"/>
        </w:rPr>
        <w:t>лексические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библеизмы</w:t>
      </w:r>
      <w:r w:rsidRPr="001A6E7A">
        <w:rPr>
          <w:sz w:val="28"/>
          <w:szCs w:val="28"/>
          <w:lang w:val="en-US"/>
        </w:rPr>
        <w:t>: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en-GB"/>
        </w:rPr>
      </w:pPr>
      <w:r w:rsidRPr="001A6E7A">
        <w:rPr>
          <w:sz w:val="28"/>
          <w:szCs w:val="28"/>
          <w:lang w:val="ru-RU"/>
        </w:rPr>
        <w:t>упоминания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книг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Библии</w:t>
      </w:r>
      <w:r w:rsidRPr="001A6E7A">
        <w:rPr>
          <w:sz w:val="28"/>
          <w:szCs w:val="28"/>
          <w:lang w:val="en-US"/>
        </w:rPr>
        <w:t xml:space="preserve"> — </w:t>
      </w:r>
      <w:r w:rsidRPr="001A6E7A">
        <w:rPr>
          <w:b/>
          <w:bCs/>
          <w:iCs/>
          <w:sz w:val="28"/>
          <w:szCs w:val="28"/>
          <w:lang w:val="en-GB"/>
        </w:rPr>
        <w:t>the Gospel of St. Luke</w:t>
      </w:r>
      <w:r w:rsidRPr="001A6E7A">
        <w:rPr>
          <w:iCs/>
          <w:sz w:val="28"/>
          <w:szCs w:val="28"/>
          <w:lang w:val="en-GB"/>
        </w:rPr>
        <w:t xml:space="preserve">, chapter 8, verses 5-8 (Paige, May 4, 2002), As </w:t>
      </w:r>
      <w:r w:rsidRPr="001A6E7A">
        <w:rPr>
          <w:b/>
          <w:bCs/>
          <w:iCs/>
          <w:sz w:val="28"/>
          <w:szCs w:val="28"/>
          <w:lang w:val="en-GB"/>
        </w:rPr>
        <w:t>the</w:t>
      </w:r>
      <w:r w:rsidRPr="001A6E7A">
        <w:rPr>
          <w:iCs/>
          <w:sz w:val="28"/>
          <w:szCs w:val="28"/>
          <w:lang w:val="en-GB"/>
        </w:rPr>
        <w:t xml:space="preserve"> </w:t>
      </w:r>
      <w:r w:rsidRPr="001A6E7A">
        <w:rPr>
          <w:b/>
          <w:bCs/>
          <w:iCs/>
          <w:sz w:val="28"/>
          <w:szCs w:val="28"/>
          <w:lang w:val="en-GB"/>
        </w:rPr>
        <w:t xml:space="preserve">book of James </w:t>
      </w:r>
      <w:r w:rsidRPr="001A6E7A">
        <w:rPr>
          <w:iCs/>
          <w:sz w:val="28"/>
          <w:szCs w:val="28"/>
          <w:lang w:val="en-GB"/>
        </w:rPr>
        <w:t>reminds us… (Bush, February 1, 2001);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en-GB"/>
        </w:rPr>
      </w:pPr>
      <w:r w:rsidRPr="001A6E7A">
        <w:rPr>
          <w:sz w:val="28"/>
          <w:szCs w:val="28"/>
          <w:lang w:val="ru-RU"/>
        </w:rPr>
        <w:t>религиозные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праздники</w:t>
      </w:r>
      <w:r w:rsidRPr="001A6E7A">
        <w:rPr>
          <w:sz w:val="28"/>
          <w:szCs w:val="28"/>
          <w:lang w:val="en-US"/>
        </w:rPr>
        <w:t xml:space="preserve"> — </w:t>
      </w:r>
      <w:r w:rsidRPr="001A6E7A">
        <w:rPr>
          <w:b/>
          <w:bCs/>
          <w:iCs/>
          <w:sz w:val="28"/>
          <w:szCs w:val="28"/>
          <w:lang w:val="en-GB"/>
        </w:rPr>
        <w:t xml:space="preserve">Easter </w:t>
      </w:r>
      <w:r w:rsidRPr="001A6E7A">
        <w:rPr>
          <w:iCs/>
          <w:sz w:val="28"/>
          <w:szCs w:val="28"/>
          <w:lang w:val="en-GB"/>
        </w:rPr>
        <w:t>is the most important event of the Christian faith (Bush,</w:t>
      </w:r>
      <w:r>
        <w:rPr>
          <w:iCs/>
          <w:sz w:val="28"/>
          <w:szCs w:val="28"/>
          <w:lang w:val="en-GB"/>
        </w:rPr>
        <w:t xml:space="preserve"> </w:t>
      </w:r>
      <w:r w:rsidRPr="001A6E7A">
        <w:rPr>
          <w:iCs/>
          <w:sz w:val="28"/>
          <w:szCs w:val="28"/>
          <w:lang w:val="en-GB"/>
        </w:rPr>
        <w:t>April 17, 2003)</w:t>
      </w:r>
      <w:r w:rsidRPr="001A6E7A">
        <w:rPr>
          <w:iCs/>
          <w:sz w:val="28"/>
          <w:szCs w:val="28"/>
          <w:lang w:val="en-US"/>
        </w:rPr>
        <w:t>;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A6E7A">
        <w:rPr>
          <w:sz w:val="28"/>
          <w:szCs w:val="28"/>
          <w:lang w:val="ru-RU"/>
        </w:rPr>
        <w:t>имена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Бога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и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библейские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антропонимы</w:t>
      </w:r>
      <w:r w:rsidRPr="001A6E7A">
        <w:rPr>
          <w:sz w:val="28"/>
          <w:szCs w:val="28"/>
          <w:lang w:val="en-US"/>
        </w:rPr>
        <w:t xml:space="preserve"> — </w:t>
      </w:r>
      <w:r w:rsidRPr="001A6E7A">
        <w:rPr>
          <w:b/>
          <w:bCs/>
          <w:iCs/>
          <w:sz w:val="28"/>
          <w:szCs w:val="28"/>
          <w:lang w:val="en-GB"/>
        </w:rPr>
        <w:t>the Giver of life</w:t>
      </w:r>
      <w:r w:rsidRPr="001A6E7A">
        <w:rPr>
          <w:iCs/>
          <w:sz w:val="28"/>
          <w:szCs w:val="28"/>
          <w:lang w:val="en-GB"/>
        </w:rPr>
        <w:t xml:space="preserve">, gift of </w:t>
      </w:r>
      <w:r w:rsidRPr="001A6E7A">
        <w:rPr>
          <w:b/>
          <w:bCs/>
          <w:iCs/>
          <w:sz w:val="28"/>
          <w:szCs w:val="28"/>
          <w:lang w:val="en-GB"/>
        </w:rPr>
        <w:t>a Creator</w:t>
      </w:r>
      <w:r w:rsidRPr="001A6E7A">
        <w:rPr>
          <w:iCs/>
          <w:sz w:val="28"/>
          <w:szCs w:val="28"/>
          <w:lang w:val="en-GB"/>
        </w:rPr>
        <w:t xml:space="preserve"> (Bush, September 11, 2002), But liability insurance drove this </w:t>
      </w:r>
      <w:r w:rsidRPr="001A6E7A">
        <w:rPr>
          <w:b/>
          <w:bCs/>
          <w:iCs/>
          <w:sz w:val="28"/>
          <w:szCs w:val="28"/>
          <w:lang w:val="en-GB"/>
        </w:rPr>
        <w:t>good Samaritan</w:t>
      </w:r>
      <w:r w:rsidRPr="001A6E7A">
        <w:rPr>
          <w:iCs/>
          <w:sz w:val="28"/>
          <w:szCs w:val="28"/>
          <w:lang w:val="en-GB"/>
        </w:rPr>
        <w:t xml:space="preserve"> out of the state (Bush, March 4, 2003</w:t>
      </w:r>
      <w:r w:rsidRPr="001A6E7A">
        <w:rPr>
          <w:iCs/>
          <w:sz w:val="28"/>
          <w:szCs w:val="28"/>
          <w:lang w:val="en-US"/>
        </w:rPr>
        <w:t>);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A6E7A">
        <w:rPr>
          <w:sz w:val="28"/>
          <w:szCs w:val="28"/>
          <w:lang w:val="ru-RU"/>
        </w:rPr>
        <w:t>околобиблейская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лексика</w:t>
      </w:r>
      <w:r w:rsidRPr="001A6E7A">
        <w:rPr>
          <w:sz w:val="28"/>
          <w:szCs w:val="28"/>
          <w:lang w:val="en-US"/>
        </w:rPr>
        <w:t xml:space="preserve"> — </w:t>
      </w:r>
      <w:r w:rsidRPr="001A6E7A">
        <w:rPr>
          <w:iCs/>
          <w:sz w:val="28"/>
          <w:szCs w:val="28"/>
          <w:lang w:val="en-GB"/>
        </w:rPr>
        <w:t>Dorothy Day, the founder of the Catholic Workers Movement (Ashcroft, December 5, 2003)</w:t>
      </w:r>
      <w:r w:rsidRPr="001A6E7A">
        <w:rPr>
          <w:iCs/>
          <w:sz w:val="28"/>
          <w:szCs w:val="28"/>
          <w:lang w:val="en-US"/>
        </w:rPr>
        <w:t>;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A6E7A">
        <w:rPr>
          <w:sz w:val="28"/>
          <w:szCs w:val="28"/>
          <w:lang w:val="ru-RU"/>
        </w:rPr>
        <w:t>аллюзии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ru-RU"/>
        </w:rPr>
        <w:t>на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ru-RU"/>
        </w:rPr>
        <w:t>библейские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события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и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законы</w:t>
      </w:r>
      <w:r w:rsidRPr="001A6E7A">
        <w:rPr>
          <w:sz w:val="28"/>
          <w:szCs w:val="28"/>
          <w:lang w:val="en-US"/>
        </w:rPr>
        <w:t xml:space="preserve"> — </w:t>
      </w:r>
      <w:r w:rsidRPr="001A6E7A">
        <w:rPr>
          <w:iCs/>
          <w:sz w:val="28"/>
          <w:szCs w:val="28"/>
          <w:lang w:val="en-GB"/>
        </w:rPr>
        <w:t>Because there are houses of worship where people have heard the universal call to love neighbor like they`d like to be loved, themselves (</w:t>
      </w:r>
      <w:r w:rsidRPr="001A6E7A">
        <w:rPr>
          <w:iCs/>
          <w:sz w:val="28"/>
          <w:szCs w:val="28"/>
          <w:lang w:val="ru-RU"/>
        </w:rPr>
        <w:t>прямая</w:t>
      </w:r>
      <w:r w:rsidRPr="001A6E7A">
        <w:rPr>
          <w:iCs/>
          <w:sz w:val="28"/>
          <w:szCs w:val="28"/>
          <w:lang w:val="en-US"/>
        </w:rPr>
        <w:t xml:space="preserve"> </w:t>
      </w:r>
      <w:r w:rsidRPr="001A6E7A">
        <w:rPr>
          <w:iCs/>
          <w:sz w:val="28"/>
          <w:szCs w:val="28"/>
          <w:lang w:val="ru-RU"/>
        </w:rPr>
        <w:t>ссылка</w:t>
      </w:r>
      <w:r w:rsidRPr="001A6E7A">
        <w:rPr>
          <w:iCs/>
          <w:sz w:val="28"/>
          <w:szCs w:val="28"/>
          <w:lang w:val="en-US"/>
        </w:rPr>
        <w:t xml:space="preserve"> </w:t>
      </w:r>
      <w:r w:rsidRPr="001A6E7A">
        <w:rPr>
          <w:iCs/>
          <w:sz w:val="28"/>
          <w:szCs w:val="28"/>
          <w:lang w:val="ru-RU"/>
        </w:rPr>
        <w:t>на</w:t>
      </w:r>
      <w:r w:rsidRPr="001A6E7A">
        <w:rPr>
          <w:iCs/>
          <w:sz w:val="28"/>
          <w:szCs w:val="28"/>
          <w:lang w:val="en-US"/>
        </w:rPr>
        <w:t xml:space="preserve"> </w:t>
      </w:r>
      <w:r w:rsidRPr="001A6E7A">
        <w:rPr>
          <w:iCs/>
          <w:sz w:val="28"/>
          <w:szCs w:val="28"/>
          <w:lang w:val="ru-RU"/>
        </w:rPr>
        <w:t>евангельские</w:t>
      </w:r>
      <w:r w:rsidRPr="001A6E7A">
        <w:rPr>
          <w:iCs/>
          <w:sz w:val="28"/>
          <w:szCs w:val="28"/>
          <w:lang w:val="en-US"/>
        </w:rPr>
        <w:t xml:space="preserve"> </w:t>
      </w:r>
      <w:r w:rsidRPr="001A6E7A">
        <w:rPr>
          <w:iCs/>
          <w:sz w:val="28"/>
          <w:szCs w:val="28"/>
          <w:lang w:val="ru-RU"/>
        </w:rPr>
        <w:t>заповеди</w:t>
      </w:r>
      <w:r w:rsidRPr="001A6E7A">
        <w:rPr>
          <w:iCs/>
          <w:sz w:val="28"/>
          <w:szCs w:val="28"/>
          <w:lang w:val="en-US"/>
        </w:rPr>
        <w:t xml:space="preserve"> </w:t>
      </w:r>
      <w:r w:rsidRPr="001A6E7A">
        <w:rPr>
          <w:iCs/>
          <w:sz w:val="28"/>
          <w:szCs w:val="28"/>
          <w:lang w:val="ru-RU"/>
        </w:rPr>
        <w:t>Христа</w:t>
      </w:r>
      <w:r w:rsidRPr="001A6E7A">
        <w:rPr>
          <w:iCs/>
          <w:sz w:val="28"/>
          <w:szCs w:val="28"/>
          <w:lang w:val="en-GB"/>
        </w:rPr>
        <w:t>)(Bush, March 29, 2001)</w:t>
      </w:r>
      <w:r w:rsidRPr="001A6E7A">
        <w:rPr>
          <w:iCs/>
          <w:sz w:val="28"/>
          <w:szCs w:val="28"/>
          <w:lang w:val="en-US"/>
        </w:rPr>
        <w:t>;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1A6E7A">
        <w:rPr>
          <w:sz w:val="28"/>
          <w:szCs w:val="28"/>
          <w:lang w:val="ru-RU"/>
        </w:rPr>
        <w:t xml:space="preserve">предельные понятия, христианские ценности — </w:t>
      </w:r>
      <w:r w:rsidRPr="001A6E7A">
        <w:rPr>
          <w:b/>
          <w:bCs/>
          <w:iCs/>
          <w:sz w:val="28"/>
          <w:szCs w:val="28"/>
          <w:lang w:val="de-CH"/>
        </w:rPr>
        <w:t>God</w:t>
      </w:r>
      <w:r w:rsidRPr="001A6E7A">
        <w:rPr>
          <w:b/>
          <w:bCs/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  <w:lang w:val="de-CH"/>
        </w:rPr>
        <w:t>can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  <w:lang w:val="de-CH"/>
        </w:rPr>
        <w:t>bring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  <w:lang w:val="de-CH"/>
        </w:rPr>
        <w:t>good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  <w:lang w:val="de-CH"/>
        </w:rPr>
        <w:t>from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  <w:lang w:val="de-CH"/>
        </w:rPr>
        <w:t>evil</w:t>
      </w:r>
      <w:r w:rsidRPr="001A6E7A">
        <w:rPr>
          <w:iCs/>
          <w:sz w:val="28"/>
          <w:szCs w:val="28"/>
          <w:lang w:val="ru-RU"/>
        </w:rPr>
        <w:t xml:space="preserve">. </w:t>
      </w:r>
      <w:r w:rsidRPr="001A6E7A">
        <w:rPr>
          <w:iCs/>
          <w:sz w:val="28"/>
          <w:szCs w:val="28"/>
          <w:lang w:val="en-GB"/>
        </w:rPr>
        <w:t xml:space="preserve">We need only look at the outpouring of compassion and charity that followed the attacks of September 11th for proof of this truth; </w:t>
      </w:r>
      <w:r w:rsidRPr="001A6E7A">
        <w:rPr>
          <w:b/>
          <w:bCs/>
          <w:iCs/>
          <w:sz w:val="28"/>
          <w:szCs w:val="28"/>
          <w:lang w:val="en-GB"/>
        </w:rPr>
        <w:t>God</w:t>
      </w:r>
      <w:r w:rsidRPr="001A6E7A">
        <w:rPr>
          <w:iCs/>
          <w:sz w:val="28"/>
          <w:szCs w:val="28"/>
          <w:lang w:val="en-GB"/>
        </w:rPr>
        <w:t>`s call to brotherhood (Wolfowitz, November 30, 2001)</w:t>
      </w:r>
      <w:r w:rsidRPr="001A6E7A">
        <w:rPr>
          <w:iCs/>
          <w:sz w:val="28"/>
          <w:szCs w:val="28"/>
          <w:lang w:val="en-US"/>
        </w:rPr>
        <w:t>;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de-CH"/>
        </w:rPr>
      </w:pPr>
      <w:r w:rsidRPr="001A6E7A">
        <w:rPr>
          <w:sz w:val="28"/>
          <w:szCs w:val="28"/>
          <w:lang w:val="ru-RU"/>
        </w:rPr>
        <w:t>переосмысленные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фразеологические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библеизмы</w:t>
      </w:r>
      <w:r w:rsidRPr="001A6E7A">
        <w:rPr>
          <w:sz w:val="28"/>
          <w:szCs w:val="28"/>
          <w:lang w:val="en-US"/>
        </w:rPr>
        <w:t xml:space="preserve"> — </w:t>
      </w:r>
      <w:r w:rsidRPr="001A6E7A">
        <w:rPr>
          <w:iCs/>
          <w:sz w:val="28"/>
          <w:szCs w:val="28"/>
          <w:lang w:val="en-GB"/>
        </w:rPr>
        <w:t xml:space="preserve">Ladies and gentlemen of the class of 2001: you are </w:t>
      </w:r>
      <w:r w:rsidRPr="001A6E7A">
        <w:rPr>
          <w:b/>
          <w:bCs/>
          <w:iCs/>
          <w:sz w:val="28"/>
          <w:szCs w:val="28"/>
          <w:lang w:val="en-GB"/>
        </w:rPr>
        <w:t xml:space="preserve">the salt of the earth </w:t>
      </w:r>
      <w:r w:rsidRPr="001A6E7A">
        <w:rPr>
          <w:iCs/>
          <w:sz w:val="28"/>
          <w:szCs w:val="28"/>
          <w:lang w:val="en-GB"/>
        </w:rPr>
        <w:t xml:space="preserve">and </w:t>
      </w:r>
      <w:r w:rsidRPr="001A6E7A">
        <w:rPr>
          <w:b/>
          <w:bCs/>
          <w:iCs/>
          <w:sz w:val="28"/>
          <w:szCs w:val="28"/>
          <w:lang w:val="en-GB"/>
        </w:rPr>
        <w:t>the light in the house</w:t>
      </w:r>
      <w:r w:rsidRPr="001A6E7A">
        <w:rPr>
          <w:iCs/>
          <w:sz w:val="28"/>
          <w:szCs w:val="28"/>
          <w:lang w:val="en-GB"/>
        </w:rPr>
        <w:t xml:space="preserve">”, “I say to you one last time: </w:t>
      </w:r>
      <w:r w:rsidRPr="001A6E7A">
        <w:rPr>
          <w:b/>
          <w:bCs/>
          <w:iCs/>
          <w:sz w:val="28"/>
          <w:szCs w:val="28"/>
          <w:lang w:val="en-GB"/>
        </w:rPr>
        <w:t>You are the light</w:t>
      </w:r>
      <w:r w:rsidRPr="001A6E7A">
        <w:rPr>
          <w:iCs/>
          <w:sz w:val="28"/>
          <w:szCs w:val="28"/>
          <w:lang w:val="en-GB"/>
        </w:rPr>
        <w:t xml:space="preserve">. Give light to all in the house (Paige, May 19, 2001) </w:t>
      </w:r>
      <w:r w:rsidRPr="001A6E7A">
        <w:rPr>
          <w:sz w:val="28"/>
          <w:szCs w:val="28"/>
          <w:lang w:val="en-US"/>
        </w:rPr>
        <w:t>[</w:t>
      </w:r>
      <w:r w:rsidRPr="001A6E7A">
        <w:rPr>
          <w:sz w:val="28"/>
          <w:szCs w:val="28"/>
          <w:lang w:val="ru-RU"/>
        </w:rPr>
        <w:t>ср</w:t>
      </w:r>
      <w:r w:rsidRPr="001A6E7A">
        <w:rPr>
          <w:sz w:val="28"/>
          <w:szCs w:val="28"/>
          <w:lang w:val="en-US"/>
        </w:rPr>
        <w:t xml:space="preserve">. </w:t>
      </w:r>
      <w:r w:rsidRPr="001A6E7A">
        <w:rPr>
          <w:sz w:val="28"/>
          <w:szCs w:val="28"/>
          <w:lang w:val="ru-RU"/>
        </w:rPr>
        <w:t xml:space="preserve">(Матф. </w:t>
      </w:r>
      <w:r w:rsidRPr="001A6E7A">
        <w:rPr>
          <w:sz w:val="28"/>
          <w:szCs w:val="28"/>
        </w:rPr>
        <w:t>5:13-15)</w:t>
      </w:r>
      <w:r w:rsidRPr="001A6E7A">
        <w:rPr>
          <w:sz w:val="28"/>
          <w:szCs w:val="28"/>
          <w:lang w:val="de-CH"/>
        </w:rPr>
        <w:t>]</w:t>
      </w:r>
      <w:r w:rsidRPr="001A6E7A">
        <w:rPr>
          <w:sz w:val="28"/>
          <w:szCs w:val="28"/>
          <w:lang w:val="ru-RU"/>
        </w:rPr>
        <w:t>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3. Риторические особенности проповеди, используемые в институциональном дискурсе: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средства субъективной модальности, эмфатические конструкции (восклицания, риторические вопросы, прямые обращения к аудитории и т.п.);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фигуры упорядоченного повтора, характеризующиеся симметричным или сквозным расположением в тексте (например, симметричные лексико-синтаксические параллелизмы, ритмизующие речь аналогично проповеди);</w:t>
      </w:r>
    </w:p>
    <w:p w:rsidR="003E0283" w:rsidRPr="001A6E7A" w:rsidRDefault="003E0283" w:rsidP="001A6E7A">
      <w:pPr>
        <w:numPr>
          <w:ilvl w:val="0"/>
          <w:numId w:val="1"/>
        </w:num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несимметричные повторы, которые используются в тексте нерегулярно (триады, лексические параллельные конструкции, разнообразные подхваты, противопоставления, фонетические аллитерации, ассимиляции и т.п.).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 xml:space="preserve">Речь президента Дж. Буша (от 7.10.2001) является одним из характерных примеров использования формальных признаков проповеди. Наряду с лексическими библеизмами и предельными понятиями из Библии, такими как </w:t>
      </w:r>
      <w:r w:rsidRPr="001A6E7A">
        <w:rPr>
          <w:iCs/>
          <w:sz w:val="28"/>
          <w:szCs w:val="28"/>
          <w:lang w:val="ru-RU"/>
        </w:rPr>
        <w:t>справедливость, свобода, миссия, добро—зло, свобода, мир, терпение, справедливость, вера</w:t>
      </w:r>
      <w:r w:rsidRPr="001A6E7A">
        <w:rPr>
          <w:sz w:val="28"/>
          <w:szCs w:val="28"/>
          <w:lang w:val="ru-RU"/>
        </w:rPr>
        <w:t>, используются и другие формальные признаки проповеди, которые, возможно, не презентируются обыденному сознанию, но звучат как нечто знакомое и понятное, а в силу этого не подлежащее сомнению. При этом в тексте оправдывается неоднозначное событие — вторжение американских вооруженных сил в Афганистан. Для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ru-RU"/>
        </w:rPr>
        <w:t>воссоздания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ru-RU"/>
        </w:rPr>
        <w:t>библейского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ru-RU"/>
        </w:rPr>
        <w:t>ритма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ru-RU"/>
        </w:rPr>
        <w:t>намеренно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ru-RU"/>
        </w:rPr>
        <w:t>избыточно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ru-RU"/>
        </w:rPr>
        <w:t>используется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ru-RU"/>
        </w:rPr>
        <w:t>параллелизмы</w:t>
      </w:r>
      <w:r w:rsidRPr="001A6E7A">
        <w:rPr>
          <w:sz w:val="28"/>
          <w:szCs w:val="28"/>
          <w:lang w:val="en-GB"/>
        </w:rPr>
        <w:t xml:space="preserve">, </w:t>
      </w:r>
      <w:r w:rsidRPr="001A6E7A">
        <w:rPr>
          <w:sz w:val="28"/>
          <w:szCs w:val="28"/>
          <w:lang w:val="ru-RU"/>
        </w:rPr>
        <w:t>осложненные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ru-RU"/>
        </w:rPr>
        <w:t>другими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ru-RU"/>
        </w:rPr>
        <w:t>стилистическими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ru-RU"/>
        </w:rPr>
        <w:t>приемами</w:t>
      </w:r>
      <w:r w:rsidRPr="001A6E7A">
        <w:rPr>
          <w:sz w:val="28"/>
          <w:szCs w:val="28"/>
          <w:lang w:val="en-GB"/>
        </w:rPr>
        <w:t xml:space="preserve"> (</w:t>
      </w:r>
      <w:r w:rsidRPr="001A6E7A">
        <w:rPr>
          <w:sz w:val="28"/>
          <w:szCs w:val="28"/>
          <w:lang w:val="ru-RU"/>
        </w:rPr>
        <w:t>повторы</w:t>
      </w:r>
      <w:r w:rsidRPr="001A6E7A">
        <w:rPr>
          <w:sz w:val="28"/>
          <w:szCs w:val="28"/>
          <w:lang w:val="en-GB"/>
        </w:rPr>
        <w:t xml:space="preserve">, </w:t>
      </w:r>
      <w:r w:rsidRPr="001A6E7A">
        <w:rPr>
          <w:sz w:val="28"/>
          <w:szCs w:val="28"/>
          <w:lang w:val="ru-RU"/>
        </w:rPr>
        <w:t>подхваты</w:t>
      </w:r>
      <w:r w:rsidRPr="001A6E7A">
        <w:rPr>
          <w:sz w:val="28"/>
          <w:szCs w:val="28"/>
          <w:lang w:val="en-GB"/>
        </w:rPr>
        <w:t xml:space="preserve">, </w:t>
      </w:r>
      <w:r w:rsidRPr="001A6E7A">
        <w:rPr>
          <w:sz w:val="28"/>
          <w:szCs w:val="28"/>
          <w:lang w:val="ru-RU"/>
        </w:rPr>
        <w:t>градация</w:t>
      </w:r>
      <w:r w:rsidRPr="001A6E7A">
        <w:rPr>
          <w:sz w:val="28"/>
          <w:szCs w:val="28"/>
          <w:lang w:val="en-GB"/>
        </w:rPr>
        <w:t xml:space="preserve">, </w:t>
      </w:r>
      <w:r w:rsidRPr="001A6E7A">
        <w:rPr>
          <w:sz w:val="28"/>
          <w:szCs w:val="28"/>
          <w:lang w:val="ru-RU"/>
        </w:rPr>
        <w:t>ассимиляция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ru-RU"/>
        </w:rPr>
        <w:t>и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ru-RU"/>
        </w:rPr>
        <w:t>т</w:t>
      </w:r>
      <w:r w:rsidRPr="001A6E7A">
        <w:rPr>
          <w:sz w:val="28"/>
          <w:szCs w:val="28"/>
          <w:lang w:val="en-GB"/>
        </w:rPr>
        <w:t>.</w:t>
      </w:r>
      <w:r w:rsidRPr="001A6E7A">
        <w:rPr>
          <w:sz w:val="28"/>
          <w:szCs w:val="28"/>
          <w:lang w:val="ru-RU"/>
        </w:rPr>
        <w:t>п</w:t>
      </w:r>
      <w:r w:rsidRPr="001A6E7A">
        <w:rPr>
          <w:sz w:val="28"/>
          <w:szCs w:val="28"/>
          <w:lang w:val="en-GB"/>
        </w:rPr>
        <w:t xml:space="preserve">.): </w:t>
      </w:r>
      <w:r w:rsidRPr="001A6E7A">
        <w:rPr>
          <w:iCs/>
          <w:sz w:val="28"/>
          <w:szCs w:val="28"/>
          <w:lang w:val="en-GB"/>
        </w:rPr>
        <w:t>I'm [</w:t>
      </w:r>
      <w:r w:rsidRPr="001A6E7A">
        <w:rPr>
          <w:b/>
          <w:bCs/>
          <w:iCs/>
          <w:sz w:val="28"/>
          <w:szCs w:val="28"/>
          <w:lang w:val="en-GB"/>
        </w:rPr>
        <w:t>sp</w:t>
      </w:r>
      <w:r w:rsidRPr="001A6E7A">
        <w:rPr>
          <w:iCs/>
          <w:sz w:val="28"/>
          <w:szCs w:val="28"/>
          <w:lang w:val="en-GB"/>
        </w:rPr>
        <w:t>]eaking to you today from the Treaty Room of the White Hou[</w:t>
      </w:r>
      <w:r w:rsidRPr="001A6E7A">
        <w:rPr>
          <w:b/>
          <w:bCs/>
          <w:iCs/>
          <w:sz w:val="28"/>
          <w:szCs w:val="28"/>
          <w:lang w:val="en-GB"/>
        </w:rPr>
        <w:t>s</w:t>
      </w:r>
      <w:r w:rsidRPr="001A6E7A">
        <w:rPr>
          <w:iCs/>
          <w:sz w:val="28"/>
          <w:szCs w:val="28"/>
          <w:lang w:val="en-GB"/>
        </w:rPr>
        <w:t>]e, -- a [</w:t>
      </w:r>
      <w:r w:rsidRPr="001A6E7A">
        <w:rPr>
          <w:b/>
          <w:bCs/>
          <w:iCs/>
          <w:sz w:val="28"/>
          <w:szCs w:val="28"/>
          <w:lang w:val="en-GB"/>
        </w:rPr>
        <w:t>p</w:t>
      </w:r>
      <w:r w:rsidRPr="001A6E7A">
        <w:rPr>
          <w:iCs/>
          <w:sz w:val="28"/>
          <w:szCs w:val="28"/>
          <w:lang w:val="en-GB"/>
        </w:rPr>
        <w:t>]la[</w:t>
      </w:r>
      <w:r w:rsidRPr="001A6E7A">
        <w:rPr>
          <w:b/>
          <w:bCs/>
          <w:iCs/>
          <w:sz w:val="28"/>
          <w:szCs w:val="28"/>
          <w:lang w:val="en-GB"/>
        </w:rPr>
        <w:t>c</w:t>
      </w:r>
      <w:r w:rsidRPr="001A6E7A">
        <w:rPr>
          <w:iCs/>
          <w:sz w:val="28"/>
          <w:szCs w:val="28"/>
          <w:lang w:val="en-GB"/>
        </w:rPr>
        <w:t>]e where American [</w:t>
      </w:r>
      <w:r w:rsidRPr="001A6E7A">
        <w:rPr>
          <w:b/>
          <w:bCs/>
          <w:iCs/>
          <w:sz w:val="28"/>
          <w:szCs w:val="28"/>
          <w:lang w:val="en-GB"/>
        </w:rPr>
        <w:t>P</w:t>
      </w:r>
      <w:r w:rsidRPr="001A6E7A">
        <w:rPr>
          <w:iCs/>
          <w:sz w:val="28"/>
          <w:szCs w:val="28"/>
          <w:lang w:val="en-GB"/>
        </w:rPr>
        <w:t>]resident[</w:t>
      </w:r>
      <w:r w:rsidRPr="001A6E7A">
        <w:rPr>
          <w:b/>
          <w:bCs/>
          <w:iCs/>
          <w:sz w:val="28"/>
          <w:szCs w:val="28"/>
          <w:lang w:val="en-GB"/>
        </w:rPr>
        <w:t>s</w:t>
      </w:r>
      <w:r w:rsidRPr="001A6E7A">
        <w:rPr>
          <w:iCs/>
          <w:sz w:val="28"/>
          <w:szCs w:val="28"/>
          <w:lang w:val="en-GB"/>
        </w:rPr>
        <w:t>] have worked for [</w:t>
      </w:r>
      <w:r w:rsidRPr="001A6E7A">
        <w:rPr>
          <w:b/>
          <w:bCs/>
          <w:iCs/>
          <w:sz w:val="28"/>
          <w:szCs w:val="28"/>
          <w:lang w:val="en-GB"/>
        </w:rPr>
        <w:t>p</w:t>
      </w:r>
      <w:r w:rsidRPr="001A6E7A">
        <w:rPr>
          <w:iCs/>
          <w:sz w:val="28"/>
          <w:szCs w:val="28"/>
          <w:lang w:val="en-GB"/>
        </w:rPr>
        <w:t>]ea[</w:t>
      </w:r>
      <w:r w:rsidRPr="001A6E7A">
        <w:rPr>
          <w:b/>
          <w:bCs/>
          <w:iCs/>
          <w:sz w:val="28"/>
          <w:szCs w:val="28"/>
          <w:lang w:val="en-GB"/>
        </w:rPr>
        <w:t>c</w:t>
      </w:r>
      <w:r w:rsidRPr="001A6E7A">
        <w:rPr>
          <w:iCs/>
          <w:sz w:val="28"/>
          <w:szCs w:val="28"/>
          <w:lang w:val="en-GB"/>
        </w:rPr>
        <w:t>]e. WE're a [</w:t>
      </w:r>
      <w:r w:rsidRPr="001A6E7A">
        <w:rPr>
          <w:b/>
          <w:bCs/>
          <w:iCs/>
          <w:sz w:val="28"/>
          <w:szCs w:val="28"/>
          <w:lang w:val="en-GB"/>
        </w:rPr>
        <w:t>p</w:t>
      </w:r>
      <w:r w:rsidRPr="001A6E7A">
        <w:rPr>
          <w:iCs/>
          <w:sz w:val="28"/>
          <w:szCs w:val="28"/>
          <w:lang w:val="en-GB"/>
        </w:rPr>
        <w:t>]ea[</w:t>
      </w:r>
      <w:r w:rsidRPr="001A6E7A">
        <w:rPr>
          <w:b/>
          <w:bCs/>
          <w:iCs/>
          <w:sz w:val="28"/>
          <w:szCs w:val="28"/>
          <w:lang w:val="en-GB"/>
        </w:rPr>
        <w:t>c</w:t>
      </w:r>
      <w:r w:rsidRPr="001A6E7A">
        <w:rPr>
          <w:iCs/>
          <w:sz w:val="28"/>
          <w:szCs w:val="28"/>
          <w:lang w:val="en-GB"/>
        </w:rPr>
        <w:t xml:space="preserve">]eful </w:t>
      </w:r>
      <w:r w:rsidRPr="001A6E7A">
        <w:rPr>
          <w:b/>
          <w:bCs/>
          <w:iCs/>
          <w:sz w:val="28"/>
          <w:szCs w:val="28"/>
          <w:lang w:val="en-GB"/>
        </w:rPr>
        <w:t>\</w:t>
      </w:r>
      <w:r w:rsidRPr="001A6E7A">
        <w:rPr>
          <w:iCs/>
          <w:sz w:val="28"/>
          <w:szCs w:val="28"/>
          <w:lang w:val="en-GB"/>
        </w:rPr>
        <w:t>nation. -- Yet, as WE have learned, [</w:t>
      </w:r>
      <w:r w:rsidRPr="001A6E7A">
        <w:rPr>
          <w:b/>
          <w:bCs/>
          <w:iCs/>
          <w:sz w:val="28"/>
          <w:szCs w:val="28"/>
          <w:lang w:val="en-GB"/>
        </w:rPr>
        <w:t>s</w:t>
      </w:r>
      <w:r w:rsidRPr="001A6E7A">
        <w:rPr>
          <w:iCs/>
          <w:sz w:val="28"/>
          <w:szCs w:val="28"/>
          <w:lang w:val="en-GB"/>
        </w:rPr>
        <w:t>]o [</w:t>
      </w:r>
      <w:r w:rsidRPr="001A6E7A">
        <w:rPr>
          <w:b/>
          <w:bCs/>
          <w:iCs/>
          <w:sz w:val="28"/>
          <w:szCs w:val="28"/>
          <w:lang w:val="en-GB"/>
        </w:rPr>
        <w:t>s</w:t>
      </w:r>
      <w:r w:rsidRPr="001A6E7A">
        <w:rPr>
          <w:iCs/>
          <w:sz w:val="28"/>
          <w:szCs w:val="28"/>
          <w:lang w:val="en-GB"/>
        </w:rPr>
        <w:t>]uddenly and [</w:t>
      </w:r>
      <w:r w:rsidRPr="001A6E7A">
        <w:rPr>
          <w:b/>
          <w:bCs/>
          <w:iCs/>
          <w:sz w:val="28"/>
          <w:szCs w:val="28"/>
          <w:lang w:val="en-GB"/>
        </w:rPr>
        <w:t>s</w:t>
      </w:r>
      <w:r w:rsidRPr="001A6E7A">
        <w:rPr>
          <w:iCs/>
          <w:sz w:val="28"/>
          <w:szCs w:val="28"/>
          <w:lang w:val="en-GB"/>
        </w:rPr>
        <w:t>]o tragically, - there can be no [</w:t>
      </w:r>
      <w:r w:rsidRPr="001A6E7A">
        <w:rPr>
          <w:b/>
          <w:bCs/>
          <w:iCs/>
          <w:sz w:val="28"/>
          <w:szCs w:val="28"/>
          <w:lang w:val="en-GB"/>
        </w:rPr>
        <w:t>p</w:t>
      </w:r>
      <w:r w:rsidRPr="001A6E7A">
        <w:rPr>
          <w:iCs/>
          <w:sz w:val="28"/>
          <w:szCs w:val="28"/>
          <w:lang w:val="en-GB"/>
        </w:rPr>
        <w:t>]ea[</w:t>
      </w:r>
      <w:r w:rsidRPr="001A6E7A">
        <w:rPr>
          <w:b/>
          <w:bCs/>
          <w:iCs/>
          <w:sz w:val="28"/>
          <w:szCs w:val="28"/>
          <w:lang w:val="en-GB"/>
        </w:rPr>
        <w:t>c</w:t>
      </w:r>
      <w:r w:rsidRPr="001A6E7A">
        <w:rPr>
          <w:iCs/>
          <w:sz w:val="28"/>
          <w:szCs w:val="28"/>
          <w:lang w:val="en-GB"/>
        </w:rPr>
        <w:t xml:space="preserve">]e </w:t>
      </w:r>
      <w:r w:rsidRPr="001A6E7A">
        <w:rPr>
          <w:b/>
          <w:bCs/>
          <w:iCs/>
          <w:sz w:val="28"/>
          <w:szCs w:val="28"/>
          <w:lang w:val="en-GB"/>
        </w:rPr>
        <w:t xml:space="preserve">-- </w:t>
      </w:r>
      <w:r w:rsidRPr="001A6E7A">
        <w:rPr>
          <w:iCs/>
          <w:sz w:val="28"/>
          <w:szCs w:val="28"/>
          <w:lang w:val="en-GB"/>
        </w:rPr>
        <w:t>in a world of [</w:t>
      </w:r>
      <w:r w:rsidRPr="001A6E7A">
        <w:rPr>
          <w:b/>
          <w:bCs/>
          <w:iCs/>
          <w:sz w:val="28"/>
          <w:szCs w:val="28"/>
          <w:lang w:val="en-GB"/>
        </w:rPr>
        <w:t>s</w:t>
      </w:r>
      <w:r w:rsidRPr="001A6E7A">
        <w:rPr>
          <w:iCs/>
          <w:sz w:val="28"/>
          <w:szCs w:val="28"/>
          <w:lang w:val="en-GB"/>
        </w:rPr>
        <w:t>]udden terror. --- In the fa[</w:t>
      </w:r>
      <w:r w:rsidRPr="001A6E7A">
        <w:rPr>
          <w:b/>
          <w:bCs/>
          <w:iCs/>
          <w:sz w:val="28"/>
          <w:szCs w:val="28"/>
          <w:lang w:val="en-GB"/>
        </w:rPr>
        <w:t>c</w:t>
      </w:r>
      <w:r w:rsidRPr="001A6E7A">
        <w:rPr>
          <w:iCs/>
          <w:sz w:val="28"/>
          <w:szCs w:val="28"/>
          <w:lang w:val="en-GB"/>
        </w:rPr>
        <w:t>]e of today's new threat, the only way to [</w:t>
      </w:r>
      <w:r w:rsidRPr="001A6E7A">
        <w:rPr>
          <w:b/>
          <w:bCs/>
          <w:iCs/>
          <w:sz w:val="28"/>
          <w:szCs w:val="28"/>
          <w:lang w:val="en-GB"/>
        </w:rPr>
        <w:t>p</w:t>
      </w:r>
      <w:r w:rsidRPr="001A6E7A">
        <w:rPr>
          <w:iCs/>
          <w:sz w:val="28"/>
          <w:szCs w:val="28"/>
          <w:lang w:val="en-GB"/>
        </w:rPr>
        <w:t>]ur[</w:t>
      </w:r>
      <w:r w:rsidRPr="001A6E7A">
        <w:rPr>
          <w:b/>
          <w:bCs/>
          <w:iCs/>
          <w:sz w:val="28"/>
          <w:szCs w:val="28"/>
          <w:lang w:val="en-GB"/>
        </w:rPr>
        <w:t>s</w:t>
      </w:r>
      <w:r w:rsidRPr="001A6E7A">
        <w:rPr>
          <w:iCs/>
          <w:sz w:val="28"/>
          <w:szCs w:val="28"/>
          <w:lang w:val="en-GB"/>
        </w:rPr>
        <w:t>]ue [</w:t>
      </w:r>
      <w:r w:rsidRPr="001A6E7A">
        <w:rPr>
          <w:b/>
          <w:bCs/>
          <w:iCs/>
          <w:sz w:val="28"/>
          <w:szCs w:val="28"/>
          <w:lang w:val="en-GB"/>
        </w:rPr>
        <w:t>p</w:t>
      </w:r>
      <w:r w:rsidRPr="001A6E7A">
        <w:rPr>
          <w:iCs/>
          <w:sz w:val="28"/>
          <w:szCs w:val="28"/>
          <w:lang w:val="en-GB"/>
        </w:rPr>
        <w:t>]ea[</w:t>
      </w:r>
      <w:r w:rsidRPr="001A6E7A">
        <w:rPr>
          <w:b/>
          <w:bCs/>
          <w:iCs/>
          <w:sz w:val="28"/>
          <w:szCs w:val="28"/>
          <w:lang w:val="en-GB"/>
        </w:rPr>
        <w:t>c</w:t>
      </w:r>
      <w:r w:rsidRPr="001A6E7A">
        <w:rPr>
          <w:iCs/>
          <w:sz w:val="28"/>
          <w:szCs w:val="28"/>
          <w:lang w:val="en-GB"/>
        </w:rPr>
        <w:t>]e is to [</w:t>
      </w:r>
      <w:r w:rsidRPr="001A6E7A">
        <w:rPr>
          <w:b/>
          <w:bCs/>
          <w:iCs/>
          <w:sz w:val="28"/>
          <w:szCs w:val="28"/>
          <w:lang w:val="en-GB"/>
        </w:rPr>
        <w:t>p</w:t>
      </w:r>
      <w:r w:rsidRPr="001A6E7A">
        <w:rPr>
          <w:iCs/>
          <w:sz w:val="28"/>
          <w:szCs w:val="28"/>
          <w:lang w:val="en-GB"/>
        </w:rPr>
        <w:t>]ur[</w:t>
      </w:r>
      <w:r w:rsidRPr="001A6E7A">
        <w:rPr>
          <w:b/>
          <w:bCs/>
          <w:iCs/>
          <w:sz w:val="28"/>
          <w:szCs w:val="28"/>
          <w:lang w:val="en-GB"/>
        </w:rPr>
        <w:t>s</w:t>
      </w:r>
      <w:r w:rsidRPr="001A6E7A">
        <w:rPr>
          <w:iCs/>
          <w:sz w:val="28"/>
          <w:szCs w:val="28"/>
          <w:lang w:val="en-GB"/>
        </w:rPr>
        <w:t>]ue those who threaten it; [</w:t>
      </w:r>
      <w:r w:rsidRPr="001A6E7A">
        <w:rPr>
          <w:b/>
          <w:bCs/>
          <w:iCs/>
          <w:sz w:val="28"/>
          <w:szCs w:val="28"/>
          <w:lang w:val="en-GB"/>
        </w:rPr>
        <w:t>W</w:t>
      </w:r>
      <w:r w:rsidRPr="001A6E7A">
        <w:rPr>
          <w:iCs/>
          <w:sz w:val="28"/>
          <w:szCs w:val="28"/>
          <w:lang w:val="en-GB"/>
        </w:rPr>
        <w:t>]E [</w:t>
      </w:r>
      <w:r w:rsidRPr="001A6E7A">
        <w:rPr>
          <w:b/>
          <w:bCs/>
          <w:iCs/>
          <w:sz w:val="28"/>
          <w:szCs w:val="28"/>
          <w:lang w:val="en-GB"/>
        </w:rPr>
        <w:t>w</w:t>
      </w:r>
      <w:r w:rsidRPr="001A6E7A">
        <w:rPr>
          <w:iCs/>
          <w:sz w:val="28"/>
          <w:szCs w:val="28"/>
          <w:lang w:val="en-GB"/>
        </w:rPr>
        <w:t>]ill not \[</w:t>
      </w:r>
      <w:r w:rsidRPr="001A6E7A">
        <w:rPr>
          <w:b/>
          <w:bCs/>
          <w:iCs/>
          <w:sz w:val="28"/>
          <w:szCs w:val="28"/>
          <w:lang w:val="en-GB"/>
        </w:rPr>
        <w:t>w</w:t>
      </w:r>
      <w:r w:rsidRPr="001A6E7A">
        <w:rPr>
          <w:iCs/>
          <w:sz w:val="28"/>
          <w:szCs w:val="28"/>
          <w:lang w:val="en-GB"/>
        </w:rPr>
        <w:t>]aver; -- [</w:t>
      </w:r>
      <w:r w:rsidRPr="001A6E7A">
        <w:rPr>
          <w:b/>
          <w:bCs/>
          <w:iCs/>
          <w:sz w:val="28"/>
          <w:szCs w:val="28"/>
          <w:lang w:val="en-GB"/>
        </w:rPr>
        <w:t>W</w:t>
      </w:r>
      <w:r w:rsidRPr="001A6E7A">
        <w:rPr>
          <w:iCs/>
          <w:sz w:val="28"/>
          <w:szCs w:val="28"/>
          <w:lang w:val="en-GB"/>
        </w:rPr>
        <w:t>]E [</w:t>
      </w:r>
      <w:r w:rsidRPr="001A6E7A">
        <w:rPr>
          <w:b/>
          <w:bCs/>
          <w:iCs/>
          <w:sz w:val="28"/>
          <w:szCs w:val="28"/>
          <w:lang w:val="en-GB"/>
        </w:rPr>
        <w:t>w</w:t>
      </w:r>
      <w:r w:rsidRPr="001A6E7A">
        <w:rPr>
          <w:iCs/>
          <w:sz w:val="28"/>
          <w:szCs w:val="28"/>
          <w:lang w:val="en-GB"/>
        </w:rPr>
        <w:t>]ill not \tire; -- [</w:t>
      </w:r>
      <w:r w:rsidRPr="001A6E7A">
        <w:rPr>
          <w:b/>
          <w:bCs/>
          <w:iCs/>
          <w:sz w:val="28"/>
          <w:szCs w:val="28"/>
          <w:lang w:val="en-GB"/>
        </w:rPr>
        <w:t>W</w:t>
      </w:r>
      <w:r w:rsidRPr="001A6E7A">
        <w:rPr>
          <w:iCs/>
          <w:sz w:val="28"/>
          <w:szCs w:val="28"/>
          <w:lang w:val="en-GB"/>
        </w:rPr>
        <w:t>]E [</w:t>
      </w:r>
      <w:r w:rsidRPr="001A6E7A">
        <w:rPr>
          <w:b/>
          <w:bCs/>
          <w:iCs/>
          <w:sz w:val="28"/>
          <w:szCs w:val="28"/>
          <w:lang w:val="en-GB"/>
        </w:rPr>
        <w:t>w</w:t>
      </w:r>
      <w:r w:rsidRPr="001A6E7A">
        <w:rPr>
          <w:iCs/>
          <w:sz w:val="28"/>
          <w:szCs w:val="28"/>
          <w:lang w:val="en-GB"/>
        </w:rPr>
        <w:t>]ill not \falter; -- and [</w:t>
      </w:r>
      <w:r w:rsidRPr="001A6E7A">
        <w:rPr>
          <w:b/>
          <w:bCs/>
          <w:iCs/>
          <w:sz w:val="28"/>
          <w:szCs w:val="28"/>
          <w:lang w:val="en-GB"/>
        </w:rPr>
        <w:t>W</w:t>
      </w:r>
      <w:r w:rsidRPr="001A6E7A">
        <w:rPr>
          <w:iCs/>
          <w:sz w:val="28"/>
          <w:szCs w:val="28"/>
          <w:lang w:val="en-GB"/>
        </w:rPr>
        <w:t>]E [</w:t>
      </w:r>
      <w:r w:rsidRPr="001A6E7A">
        <w:rPr>
          <w:b/>
          <w:bCs/>
          <w:iCs/>
          <w:sz w:val="28"/>
          <w:szCs w:val="28"/>
          <w:lang w:val="en-GB"/>
        </w:rPr>
        <w:t>w</w:t>
      </w:r>
      <w:r w:rsidRPr="001A6E7A">
        <w:rPr>
          <w:iCs/>
          <w:sz w:val="28"/>
          <w:szCs w:val="28"/>
          <w:lang w:val="en-GB"/>
        </w:rPr>
        <w:t>]ill not \fail</w:t>
      </w:r>
      <w:r w:rsidRPr="001A6E7A">
        <w:rPr>
          <w:sz w:val="28"/>
          <w:szCs w:val="28"/>
          <w:lang w:val="en-GB"/>
        </w:rPr>
        <w:t>. -- \</w:t>
      </w:r>
      <w:r w:rsidRPr="001A6E7A">
        <w:rPr>
          <w:b/>
          <w:bCs/>
          <w:iCs/>
          <w:sz w:val="28"/>
          <w:szCs w:val="28"/>
          <w:lang w:val="en-GB"/>
        </w:rPr>
        <w:t xml:space="preserve">Peace </w:t>
      </w:r>
      <w:r w:rsidRPr="001A6E7A">
        <w:rPr>
          <w:iCs/>
          <w:sz w:val="28"/>
          <w:szCs w:val="28"/>
          <w:lang w:val="en-GB"/>
        </w:rPr>
        <w:t>and \</w:t>
      </w:r>
      <w:r w:rsidRPr="001A6E7A">
        <w:rPr>
          <w:b/>
          <w:bCs/>
          <w:iCs/>
          <w:sz w:val="28"/>
          <w:szCs w:val="28"/>
          <w:lang w:val="en-GB"/>
        </w:rPr>
        <w:t xml:space="preserve">freedom </w:t>
      </w:r>
      <w:r w:rsidRPr="001A6E7A">
        <w:rPr>
          <w:iCs/>
          <w:sz w:val="28"/>
          <w:szCs w:val="28"/>
          <w:lang w:val="en-GB"/>
        </w:rPr>
        <w:t xml:space="preserve">will pre\vail. </w:t>
      </w:r>
      <w:r w:rsidRPr="001A6E7A">
        <w:rPr>
          <w:sz w:val="28"/>
          <w:szCs w:val="28"/>
          <w:lang w:val="ru-RU"/>
        </w:rPr>
        <w:t>Среди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параллельных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контрукций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особенно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часты</w:t>
      </w:r>
      <w:r w:rsidRPr="001A6E7A"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ru-RU"/>
        </w:rPr>
        <w:t>триады</w:t>
      </w:r>
      <w:r w:rsidRPr="001A6E7A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</w:t>
      </w:r>
      <w:r w:rsidRPr="001A6E7A">
        <w:rPr>
          <w:sz w:val="28"/>
          <w:szCs w:val="28"/>
          <w:lang w:val="en-GB"/>
        </w:rPr>
        <w:t>WE'll al[</w:t>
      </w:r>
      <w:r w:rsidRPr="001A6E7A">
        <w:rPr>
          <w:b/>
          <w:bCs/>
          <w:sz w:val="28"/>
          <w:szCs w:val="28"/>
          <w:lang w:val="en-GB"/>
        </w:rPr>
        <w:t>s]</w:t>
      </w:r>
      <w:r w:rsidRPr="001A6E7A">
        <w:rPr>
          <w:sz w:val="28"/>
          <w:szCs w:val="28"/>
          <w:lang w:val="en-GB"/>
        </w:rPr>
        <w:t>o drop /</w:t>
      </w:r>
      <w:r w:rsidRPr="001A6E7A">
        <w:rPr>
          <w:iCs/>
          <w:sz w:val="28"/>
          <w:szCs w:val="28"/>
          <w:lang w:val="en-GB"/>
        </w:rPr>
        <w:t>food</w:t>
      </w:r>
      <w:r w:rsidRPr="001A6E7A">
        <w:rPr>
          <w:sz w:val="28"/>
          <w:szCs w:val="28"/>
          <w:lang w:val="en-GB"/>
        </w:rPr>
        <w:t>, /</w:t>
      </w:r>
      <w:r w:rsidRPr="001A6E7A">
        <w:rPr>
          <w:iCs/>
          <w:sz w:val="28"/>
          <w:szCs w:val="28"/>
          <w:lang w:val="en-GB"/>
        </w:rPr>
        <w:t>medi[</w:t>
      </w:r>
      <w:r w:rsidRPr="001A6E7A">
        <w:rPr>
          <w:b/>
          <w:bCs/>
          <w:iCs/>
          <w:sz w:val="28"/>
          <w:szCs w:val="28"/>
          <w:lang w:val="en-GB"/>
        </w:rPr>
        <w:t>c</w:t>
      </w:r>
      <w:r w:rsidRPr="001A6E7A">
        <w:rPr>
          <w:iCs/>
          <w:sz w:val="28"/>
          <w:szCs w:val="28"/>
          <w:lang w:val="en-GB"/>
        </w:rPr>
        <w:t xml:space="preserve">]ine </w:t>
      </w:r>
      <w:r w:rsidRPr="001A6E7A">
        <w:rPr>
          <w:sz w:val="28"/>
          <w:szCs w:val="28"/>
          <w:lang w:val="en-GB"/>
        </w:rPr>
        <w:t xml:space="preserve">and </w:t>
      </w:r>
      <w:r w:rsidRPr="001A6E7A">
        <w:rPr>
          <w:iCs/>
          <w:sz w:val="28"/>
          <w:szCs w:val="28"/>
          <w:lang w:val="en-GB"/>
        </w:rPr>
        <w:t>[</w:t>
      </w:r>
      <w:r w:rsidRPr="001A6E7A">
        <w:rPr>
          <w:b/>
          <w:bCs/>
          <w:iCs/>
          <w:sz w:val="28"/>
          <w:szCs w:val="28"/>
          <w:lang w:val="en-GB"/>
        </w:rPr>
        <w:t>s</w:t>
      </w:r>
      <w:r w:rsidRPr="001A6E7A">
        <w:rPr>
          <w:iCs/>
          <w:sz w:val="28"/>
          <w:szCs w:val="28"/>
          <w:lang w:val="en-GB"/>
        </w:rPr>
        <w:t>]upp/lie[</w:t>
      </w:r>
      <w:r w:rsidRPr="001A6E7A">
        <w:rPr>
          <w:b/>
          <w:bCs/>
          <w:iCs/>
          <w:sz w:val="28"/>
          <w:szCs w:val="28"/>
          <w:lang w:val="en-GB"/>
        </w:rPr>
        <w:t>s</w:t>
      </w:r>
      <w:r w:rsidRPr="001A6E7A">
        <w:rPr>
          <w:iCs/>
          <w:sz w:val="28"/>
          <w:szCs w:val="28"/>
          <w:lang w:val="en-GB"/>
        </w:rPr>
        <w:t>]</w:t>
      </w:r>
      <w:r w:rsidRPr="001A6E7A">
        <w:rPr>
          <w:b/>
          <w:bCs/>
          <w:iCs/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en-GB"/>
        </w:rPr>
        <w:t xml:space="preserve">to the </w:t>
      </w:r>
      <w:r w:rsidRPr="001A6E7A">
        <w:rPr>
          <w:iCs/>
          <w:sz w:val="28"/>
          <w:szCs w:val="28"/>
          <w:lang w:val="en-GB"/>
        </w:rPr>
        <w:t>[</w:t>
      </w:r>
      <w:r w:rsidRPr="001A6E7A">
        <w:rPr>
          <w:b/>
          <w:bCs/>
          <w:iCs/>
          <w:sz w:val="28"/>
          <w:szCs w:val="28"/>
          <w:lang w:val="en-GB"/>
        </w:rPr>
        <w:t>st</w:t>
      </w:r>
      <w:r w:rsidRPr="001A6E7A">
        <w:rPr>
          <w:iCs/>
          <w:sz w:val="28"/>
          <w:szCs w:val="28"/>
          <w:lang w:val="en-GB"/>
        </w:rPr>
        <w:t>]arving and [</w:t>
      </w:r>
      <w:r w:rsidRPr="001A6E7A">
        <w:rPr>
          <w:b/>
          <w:bCs/>
          <w:iCs/>
          <w:sz w:val="28"/>
          <w:szCs w:val="28"/>
          <w:lang w:val="en-GB"/>
        </w:rPr>
        <w:t>s</w:t>
      </w:r>
      <w:r w:rsidRPr="001A6E7A">
        <w:rPr>
          <w:iCs/>
          <w:sz w:val="28"/>
          <w:szCs w:val="28"/>
          <w:lang w:val="en-GB"/>
        </w:rPr>
        <w:t xml:space="preserve">]uffering </w:t>
      </w:r>
      <w:r w:rsidRPr="001A6E7A">
        <w:rPr>
          <w:sz w:val="28"/>
          <w:szCs w:val="28"/>
          <w:lang w:val="en-GB"/>
        </w:rPr>
        <w:t>\</w:t>
      </w:r>
      <w:r w:rsidRPr="001A6E7A">
        <w:rPr>
          <w:iCs/>
          <w:sz w:val="28"/>
          <w:szCs w:val="28"/>
          <w:lang w:val="en-GB"/>
        </w:rPr>
        <w:t xml:space="preserve">men and </w:t>
      </w:r>
      <w:r w:rsidRPr="001A6E7A">
        <w:rPr>
          <w:sz w:val="28"/>
          <w:szCs w:val="28"/>
          <w:lang w:val="en-GB"/>
        </w:rPr>
        <w:t>\</w:t>
      </w:r>
      <w:r w:rsidRPr="001A6E7A">
        <w:rPr>
          <w:iCs/>
          <w:sz w:val="28"/>
          <w:szCs w:val="28"/>
          <w:lang w:val="en-GB"/>
        </w:rPr>
        <w:t xml:space="preserve">women and </w:t>
      </w:r>
      <w:r w:rsidRPr="001A6E7A">
        <w:rPr>
          <w:sz w:val="28"/>
          <w:szCs w:val="28"/>
          <w:lang w:val="en-GB"/>
        </w:rPr>
        <w:t>\</w:t>
      </w:r>
      <w:r w:rsidRPr="001A6E7A">
        <w:rPr>
          <w:iCs/>
          <w:sz w:val="28"/>
          <w:szCs w:val="28"/>
          <w:lang w:val="en-GB"/>
        </w:rPr>
        <w:t xml:space="preserve">children </w:t>
      </w:r>
      <w:r w:rsidRPr="001A6E7A">
        <w:rPr>
          <w:sz w:val="28"/>
          <w:szCs w:val="28"/>
          <w:lang w:val="en-GB"/>
        </w:rPr>
        <w:t>of Afghani[</w:t>
      </w:r>
      <w:r w:rsidRPr="001A6E7A">
        <w:rPr>
          <w:b/>
          <w:bCs/>
          <w:sz w:val="28"/>
          <w:szCs w:val="28"/>
          <w:lang w:val="en-GB"/>
        </w:rPr>
        <w:t>st]</w:t>
      </w:r>
      <w:r w:rsidRPr="001A6E7A">
        <w:rPr>
          <w:sz w:val="28"/>
          <w:szCs w:val="28"/>
          <w:lang w:val="en-GB"/>
        </w:rPr>
        <w:t xml:space="preserve">an. </w:t>
      </w:r>
      <w:r w:rsidRPr="001A6E7A">
        <w:rPr>
          <w:sz w:val="28"/>
          <w:szCs w:val="28"/>
          <w:lang w:val="ru-RU"/>
        </w:rPr>
        <w:t xml:space="preserve">При этом триада типа </w:t>
      </w:r>
      <w:r w:rsidRPr="001A6E7A">
        <w:rPr>
          <w:iCs/>
          <w:sz w:val="28"/>
          <w:szCs w:val="28"/>
          <w:lang w:val="en-US"/>
        </w:rPr>
        <w:t>food</w:t>
      </w:r>
      <w:r w:rsidRPr="001A6E7A">
        <w:rPr>
          <w:iCs/>
          <w:sz w:val="28"/>
          <w:szCs w:val="28"/>
          <w:lang w:val="ru-RU"/>
        </w:rPr>
        <w:t xml:space="preserve">, </w:t>
      </w:r>
      <w:r w:rsidRPr="001A6E7A">
        <w:rPr>
          <w:iCs/>
          <w:sz w:val="28"/>
          <w:szCs w:val="28"/>
          <w:lang w:val="en-US"/>
        </w:rPr>
        <w:t>medicine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  <w:lang w:val="en-US"/>
        </w:rPr>
        <w:t>and</w:t>
      </w:r>
      <w:r w:rsidRPr="001A6E7A">
        <w:rPr>
          <w:iCs/>
          <w:sz w:val="28"/>
          <w:szCs w:val="28"/>
          <w:lang w:val="ru-RU"/>
        </w:rPr>
        <w:t xml:space="preserve"> </w:t>
      </w:r>
      <w:r w:rsidRPr="001A6E7A">
        <w:rPr>
          <w:iCs/>
          <w:sz w:val="28"/>
          <w:szCs w:val="28"/>
          <w:lang w:val="en-US"/>
        </w:rPr>
        <w:t>supplies</w:t>
      </w:r>
      <w:r w:rsidRPr="001A6E7A">
        <w:rPr>
          <w:sz w:val="28"/>
          <w:szCs w:val="28"/>
          <w:lang w:val="ru-RU"/>
        </w:rPr>
        <w:t xml:space="preserve"> в данном контексте вполне может рассматриваться как ритмизующий библеизм, использованный не только для передачи соответствующих значений, но и для аллюзии на библейский ритм.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Таким образом, форма проповеди используется для максимального воздействия: в сакральной форме представляется любое несакральное</w:t>
      </w:r>
      <w:r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>или антисакральное содержание, например, призыв к войне. Институциональный дискурс представляет собой дискурс убеждения, спрятанный за библеизмами и использующий их как еще одно основание понимания, существующее для тех, кто привык понимать, используя привычные схемы. Использование знакомого формата с обилием десемантизированных библеизмов приводит к своего рода «убаюкиванию» понимания. Такой риторический подход эффективен, потому что любой частный смысл он превращает во всеобщий, а выход к нему не требует усилий со стороны реципиента. В этом смысле понимание превращается в квазипонимание, наравне с тем как политик становится квазипастором, а аудитория – квазипаствой. Большое количество библеизмов подтверждает стремление продуцента дискурса к обеспечению безинтерпретативной рецепции.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en-GB"/>
        </w:rPr>
      </w:pPr>
      <w:r w:rsidRPr="001A6E7A">
        <w:rPr>
          <w:sz w:val="28"/>
          <w:szCs w:val="28"/>
          <w:lang w:val="ru-RU"/>
        </w:rPr>
        <w:t xml:space="preserve">Сопоставительный анализ институционального дискурса показал различия британской и американской риторических традиций использования библеизмов. В британском институциональном дискурсе библеизмы используются гораздо реже, чем в американском, преимущественно в виде </w:t>
      </w:r>
      <w:r w:rsidRPr="001A6E7A">
        <w:rPr>
          <w:iCs/>
          <w:sz w:val="28"/>
          <w:szCs w:val="28"/>
          <w:lang w:val="ru-RU"/>
        </w:rPr>
        <w:t>цитат</w:t>
      </w:r>
      <w:r w:rsidRPr="001A6E7A">
        <w:rPr>
          <w:sz w:val="28"/>
          <w:szCs w:val="28"/>
          <w:lang w:val="ru-RU"/>
        </w:rPr>
        <w:t xml:space="preserve"> и </w:t>
      </w:r>
      <w:r w:rsidRPr="001A6E7A">
        <w:rPr>
          <w:iCs/>
          <w:sz w:val="28"/>
          <w:szCs w:val="28"/>
          <w:lang w:val="ru-RU"/>
        </w:rPr>
        <w:t>аллюзий</w:t>
      </w:r>
      <w:r w:rsidRPr="001A6E7A">
        <w:rPr>
          <w:sz w:val="28"/>
          <w:szCs w:val="28"/>
          <w:lang w:val="ru-RU"/>
        </w:rPr>
        <w:t>, главным образом в речах королевы, которая является главой англиканской церкви. Речи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ru-RU"/>
        </w:rPr>
        <w:t>королевы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ru-RU"/>
        </w:rPr>
        <w:t>насыщены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ru-RU"/>
        </w:rPr>
        <w:t>библеизмами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ru-RU"/>
        </w:rPr>
        <w:t>в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ru-RU"/>
        </w:rPr>
        <w:t>виде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ru-RU"/>
        </w:rPr>
        <w:t>предельных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ru-RU"/>
        </w:rPr>
        <w:t>понятий</w:t>
      </w:r>
      <w:r w:rsidRPr="001A6E7A">
        <w:rPr>
          <w:sz w:val="28"/>
          <w:szCs w:val="28"/>
          <w:lang w:val="en-GB"/>
        </w:rPr>
        <w:t xml:space="preserve"> — «</w:t>
      </w:r>
      <w:r w:rsidRPr="001A6E7A">
        <w:rPr>
          <w:sz w:val="28"/>
          <w:szCs w:val="28"/>
          <w:lang w:val="en-US"/>
        </w:rPr>
        <w:t>peace</w:t>
      </w:r>
      <w:r w:rsidRPr="001A6E7A">
        <w:rPr>
          <w:sz w:val="28"/>
          <w:szCs w:val="28"/>
          <w:lang w:val="en-GB"/>
        </w:rPr>
        <w:t>», «</w:t>
      </w:r>
      <w:r w:rsidRPr="001A6E7A">
        <w:rPr>
          <w:sz w:val="28"/>
          <w:szCs w:val="28"/>
          <w:lang w:val="en-US"/>
        </w:rPr>
        <w:t>pray</w:t>
      </w:r>
      <w:r w:rsidRPr="001A6E7A">
        <w:rPr>
          <w:sz w:val="28"/>
          <w:szCs w:val="28"/>
          <w:lang w:val="en-GB"/>
        </w:rPr>
        <w:t>», «</w:t>
      </w:r>
      <w:r w:rsidRPr="001A6E7A">
        <w:rPr>
          <w:sz w:val="28"/>
          <w:szCs w:val="28"/>
          <w:lang w:val="en-US"/>
        </w:rPr>
        <w:t>He</w:t>
      </w:r>
      <w:r w:rsidRPr="001A6E7A">
        <w:rPr>
          <w:sz w:val="28"/>
          <w:szCs w:val="28"/>
          <w:lang w:val="en-GB"/>
        </w:rPr>
        <w:t>», «</w:t>
      </w:r>
      <w:r w:rsidRPr="001A6E7A">
        <w:rPr>
          <w:sz w:val="28"/>
          <w:szCs w:val="28"/>
          <w:lang w:val="en-US"/>
        </w:rPr>
        <w:t>bless</w:t>
      </w:r>
      <w:r w:rsidRPr="001A6E7A">
        <w:rPr>
          <w:sz w:val="28"/>
          <w:szCs w:val="28"/>
          <w:lang w:val="en-GB"/>
        </w:rPr>
        <w:t>», «</w:t>
      </w:r>
      <w:r w:rsidRPr="001A6E7A">
        <w:rPr>
          <w:sz w:val="28"/>
          <w:szCs w:val="28"/>
          <w:lang w:val="en-US"/>
        </w:rPr>
        <w:t>tolerance</w:t>
      </w:r>
      <w:r w:rsidRPr="001A6E7A">
        <w:rPr>
          <w:sz w:val="28"/>
          <w:szCs w:val="28"/>
          <w:lang w:val="en-GB"/>
        </w:rPr>
        <w:t>», «</w:t>
      </w:r>
      <w:r w:rsidRPr="001A6E7A">
        <w:rPr>
          <w:sz w:val="28"/>
          <w:szCs w:val="28"/>
          <w:lang w:val="en-US"/>
        </w:rPr>
        <w:t>faith</w:t>
      </w:r>
      <w:r w:rsidRPr="001A6E7A">
        <w:rPr>
          <w:sz w:val="28"/>
          <w:szCs w:val="28"/>
          <w:lang w:val="en-GB"/>
        </w:rPr>
        <w:t>», «</w:t>
      </w:r>
      <w:r w:rsidRPr="001A6E7A">
        <w:rPr>
          <w:sz w:val="28"/>
          <w:szCs w:val="28"/>
          <w:lang w:val="en-US"/>
        </w:rPr>
        <w:t>support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en-US"/>
        </w:rPr>
        <w:t>the</w:t>
      </w:r>
      <w:r w:rsidRPr="001A6E7A">
        <w:rPr>
          <w:sz w:val="28"/>
          <w:szCs w:val="28"/>
          <w:lang w:val="en-GB"/>
        </w:rPr>
        <w:t xml:space="preserve"> </w:t>
      </w:r>
      <w:r w:rsidRPr="001A6E7A">
        <w:rPr>
          <w:sz w:val="28"/>
          <w:szCs w:val="28"/>
          <w:lang w:val="en-US"/>
        </w:rPr>
        <w:t>weak</w:t>
      </w:r>
      <w:r w:rsidRPr="001A6E7A">
        <w:rPr>
          <w:sz w:val="28"/>
          <w:szCs w:val="28"/>
          <w:lang w:val="en-GB"/>
        </w:rPr>
        <w:t xml:space="preserve">»: </w:t>
      </w:r>
      <w:r w:rsidRPr="001A6E7A">
        <w:rPr>
          <w:iCs/>
          <w:sz w:val="28"/>
          <w:szCs w:val="28"/>
          <w:lang w:val="en-GB"/>
        </w:rPr>
        <w:t>The founder of the Christian faith himself chose twelve disciples to help him in his ministry (Elisabeth II, 25.12.2003).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В британском светском институциональном общении библеизмы употребляются редко. Однако, если государственный институт Великобриании общается с представителями церкви, как, например, речь бывшего премьер-министра М. Тэтчер (21.05.1988), характер дискурса неизбежно меняется. Использование библеизмов в британской традиции институционального дискурса ограничено и расширяется только в случае сопряженности светского общения с религиозным.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Основное отличие британской риторической традиции от американской заключается в том, что апелляция к Библии, религии, церкви, нравственным ценностям предназначена для рефлексии, а не эмоциональной воздейственности, и как результат построена аргументированно и аналитически. Донесение смысла до реципиента в британских институциональных текстах происходит в виде аргументации с привлечением библейского текста. Значимые стилистические средства проповеди в британском институциональном дискурсе отсутствуют.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Русскоязычный и немецкоязычный институциональные дискурсы объединяются нами в силу того, что в них отсутствует маркированная риторическая установка на использование библеизмов.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В речах президента России библеизмы появляются в качестве</w:t>
      </w:r>
      <w:r>
        <w:rPr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 xml:space="preserve">деэтимологизированных «крылатых слов», как отступление от официального тона: </w:t>
      </w:r>
      <w:r w:rsidRPr="001A6E7A">
        <w:rPr>
          <w:iCs/>
          <w:sz w:val="28"/>
          <w:szCs w:val="28"/>
          <w:lang w:val="ru-RU"/>
        </w:rPr>
        <w:t xml:space="preserve">У нас на Руси есть такая поговорка — Вы, наверное, ее знаете, поскольку так хорошо владеете русским языком. У нас говорят так: </w:t>
      </w:r>
      <w:r w:rsidRPr="001A6E7A">
        <w:rPr>
          <w:b/>
          <w:bCs/>
          <w:iCs/>
          <w:sz w:val="28"/>
          <w:szCs w:val="28"/>
          <w:lang w:val="ru-RU"/>
        </w:rPr>
        <w:t>некоторые люди у других в глазу соринку маленькую замечают, а у себя, в собственном глазу, бревна не видят</w:t>
      </w:r>
      <w:r w:rsidRPr="001A6E7A">
        <w:rPr>
          <w:iCs/>
          <w:sz w:val="28"/>
          <w:szCs w:val="28"/>
          <w:lang w:val="ru-RU"/>
        </w:rPr>
        <w:t xml:space="preserve"> (15.03.04). [Ср. «Что ты смотришь на сучок в глазе брата твоего, а бревна в твоем глазе не чувствуешь?» (Лука 6:41); «И что ты смотришь на сучок в глазе брата твоего, а бревна в твоем глазе не чувствуешь?» (Матф. 7:3)].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 xml:space="preserve">Употребление библеизмов маркирует переход от официальной к разговорной, обыденной речи, поэтому при записи они ставятся в кавычки: </w:t>
      </w:r>
      <w:r w:rsidRPr="001A6E7A">
        <w:rPr>
          <w:iCs/>
          <w:sz w:val="28"/>
          <w:szCs w:val="28"/>
          <w:lang w:val="ru-RU"/>
        </w:rPr>
        <w:t>Прежде всего, механизмы финансирования политических партий остаются для избирателей пока «</w:t>
      </w:r>
      <w:r w:rsidRPr="001A6E7A">
        <w:rPr>
          <w:b/>
          <w:bCs/>
          <w:iCs/>
          <w:sz w:val="28"/>
          <w:szCs w:val="28"/>
          <w:lang w:val="ru-RU"/>
        </w:rPr>
        <w:t>тайной за семью печатями</w:t>
      </w:r>
      <w:r w:rsidRPr="001A6E7A">
        <w:rPr>
          <w:iCs/>
          <w:sz w:val="28"/>
          <w:szCs w:val="28"/>
          <w:lang w:val="ru-RU"/>
        </w:rPr>
        <w:t>» (16.05.2003). [Ср. «И видел я в деснице у Сидящего на престоле книгу, написанную внутри и отвне, запечатанную семью печатями…» (Откр. 5:1-14)].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iCs/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 xml:space="preserve">В немецких и швейцарских речах используются библейские предельные понятия. Обращения к предельным понятиям, таким как «вера», «религия», «свобода», «мир» наблюдаются в моменты кризисов, природных катаклизмов, войн и не характерны для повседневного институционального дискурса, что отличает его в этом отношении от американского институционального дискурса, где библеизмы используются в институциональном дискурсе постоянно. В основном, в немецкоязычном дискурсе это околобиблейская христианская лексика: </w:t>
      </w:r>
      <w:r w:rsidRPr="001A6E7A">
        <w:rPr>
          <w:iCs/>
          <w:sz w:val="28"/>
          <w:szCs w:val="28"/>
          <w:lang w:val="en-US"/>
        </w:rPr>
        <w:t>Frieden</w:t>
      </w:r>
      <w:r w:rsidRPr="001A6E7A">
        <w:rPr>
          <w:iCs/>
          <w:sz w:val="28"/>
          <w:szCs w:val="28"/>
          <w:lang w:val="ru-RU"/>
        </w:rPr>
        <w:t>—</w:t>
      </w:r>
      <w:r w:rsidRPr="001A6E7A">
        <w:rPr>
          <w:iCs/>
          <w:sz w:val="28"/>
          <w:szCs w:val="28"/>
          <w:lang w:val="en-US"/>
        </w:rPr>
        <w:t>Krieg</w:t>
      </w:r>
      <w:r w:rsidRPr="001A6E7A">
        <w:rPr>
          <w:iCs/>
          <w:sz w:val="28"/>
          <w:szCs w:val="28"/>
          <w:lang w:val="ru-RU"/>
        </w:rPr>
        <w:t xml:space="preserve">, </w:t>
      </w:r>
      <w:r w:rsidRPr="001A6E7A">
        <w:rPr>
          <w:iCs/>
          <w:sz w:val="28"/>
          <w:szCs w:val="28"/>
          <w:lang w:val="en-US"/>
        </w:rPr>
        <w:t>Glauben</w:t>
      </w:r>
      <w:r w:rsidRPr="001A6E7A">
        <w:rPr>
          <w:iCs/>
          <w:sz w:val="28"/>
          <w:szCs w:val="28"/>
          <w:lang w:val="ru-RU"/>
        </w:rPr>
        <w:t xml:space="preserve">, </w:t>
      </w:r>
      <w:r w:rsidRPr="001A6E7A">
        <w:rPr>
          <w:iCs/>
          <w:sz w:val="28"/>
          <w:szCs w:val="28"/>
          <w:lang w:val="en-US"/>
        </w:rPr>
        <w:t>Freicheit</w:t>
      </w:r>
      <w:r w:rsidRPr="001A6E7A">
        <w:rPr>
          <w:iCs/>
          <w:sz w:val="28"/>
          <w:szCs w:val="28"/>
          <w:lang w:val="ru-RU"/>
        </w:rPr>
        <w:t xml:space="preserve">, </w:t>
      </w:r>
      <w:r w:rsidRPr="001A6E7A">
        <w:rPr>
          <w:iCs/>
          <w:sz w:val="28"/>
          <w:szCs w:val="28"/>
          <w:lang w:val="en-US"/>
        </w:rPr>
        <w:t>Kirche</w:t>
      </w:r>
      <w:r w:rsidRPr="001A6E7A">
        <w:rPr>
          <w:iCs/>
          <w:sz w:val="28"/>
          <w:szCs w:val="28"/>
          <w:lang w:val="ru-RU"/>
        </w:rPr>
        <w:t xml:space="preserve">, </w:t>
      </w:r>
      <w:r w:rsidRPr="001A6E7A">
        <w:rPr>
          <w:iCs/>
          <w:sz w:val="28"/>
          <w:szCs w:val="28"/>
          <w:lang w:val="en-US"/>
        </w:rPr>
        <w:t>Religion</w:t>
      </w:r>
      <w:r w:rsidRPr="001A6E7A">
        <w:rPr>
          <w:iCs/>
          <w:sz w:val="28"/>
          <w:szCs w:val="28"/>
          <w:lang w:val="ru-RU"/>
        </w:rPr>
        <w:t>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Таким образом, в немецкой, швейцарской и российской культуре утратилась непосредственная связь с библейским текстом. Библеизмы со стертой этимологией используются в речах определенной тематики (праздники, культурные события) или в периоды глобальных катастроф, когда человеку свойственно задумываться над вечными ценностями.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Исследование показало, что внутри Западной культурной традиции, использующей Библию как центральный текст культуры, отчетливо противопоставляются европейская и североамериканская традиции употребления библеизмов в институциональном дискурсе.</w:t>
      </w:r>
    </w:p>
    <w:p w:rsidR="003E0283" w:rsidRPr="001A6E7A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>В случае необходимости перевода библеизмов, используемых в составе институциональных текстов, переводчик должен прежде всего усмотреть их в качестве таковых и воспользоваться для перевода готовыми соответствиями из наиболее авторитетных переводов соответствующих культур. С этой целью был составлен Глоссарий, приведенный в Приложении 2.</w:t>
      </w:r>
    </w:p>
    <w:p w:rsidR="003E0283" w:rsidRDefault="003E0283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 xml:space="preserve">В </w:t>
      </w:r>
      <w:r w:rsidRPr="001A6E7A">
        <w:rPr>
          <w:iCs/>
          <w:sz w:val="28"/>
          <w:szCs w:val="28"/>
          <w:lang w:val="ru-RU"/>
        </w:rPr>
        <w:t>заключении</w:t>
      </w:r>
      <w:r w:rsidRPr="001A6E7A">
        <w:rPr>
          <w:b/>
          <w:bCs/>
          <w:iCs/>
          <w:sz w:val="28"/>
          <w:szCs w:val="28"/>
          <w:lang w:val="ru-RU"/>
        </w:rPr>
        <w:t xml:space="preserve"> </w:t>
      </w:r>
      <w:r w:rsidRPr="001A6E7A">
        <w:rPr>
          <w:sz w:val="28"/>
          <w:szCs w:val="28"/>
          <w:lang w:val="ru-RU"/>
        </w:rPr>
        <w:t xml:space="preserve">подводятся итоги проведенного исследования, намечаются перспективы дальнейшей работы. Список использованной литературы содержит 173 единицы. В </w:t>
      </w:r>
      <w:r w:rsidRPr="001A6E7A">
        <w:rPr>
          <w:iCs/>
          <w:sz w:val="28"/>
          <w:szCs w:val="28"/>
          <w:lang w:val="ru-RU"/>
        </w:rPr>
        <w:t>Приложении 1</w:t>
      </w:r>
      <w:r w:rsidRPr="001A6E7A">
        <w:rPr>
          <w:sz w:val="28"/>
          <w:szCs w:val="28"/>
          <w:lang w:val="ru-RU"/>
        </w:rPr>
        <w:t xml:space="preserve"> приводится пример религиозной проповеди, речи американского президента Дж. Буша и бывшего премьера Великобритании М. Тэтчер. В </w:t>
      </w:r>
      <w:r w:rsidRPr="001A6E7A">
        <w:rPr>
          <w:iCs/>
          <w:sz w:val="28"/>
          <w:szCs w:val="28"/>
          <w:lang w:val="ru-RU"/>
        </w:rPr>
        <w:t>Приложении 2</w:t>
      </w:r>
      <w:r w:rsidRPr="001A6E7A">
        <w:rPr>
          <w:sz w:val="28"/>
          <w:szCs w:val="28"/>
          <w:lang w:val="ru-RU"/>
        </w:rPr>
        <w:t xml:space="preserve"> представлен Глоссарий наиболее употребительных библеизмов на русском, английском и немецком языках.</w:t>
      </w:r>
    </w:p>
    <w:p w:rsidR="001A6E7A" w:rsidRDefault="001A6E7A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3E0283" w:rsidRDefault="001A6E7A" w:rsidP="001A6E7A">
      <w:pPr>
        <w:spacing w:line="360" w:lineRule="auto"/>
        <w:ind w:firstLine="7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ЛИТЕРАТУРА</w:t>
      </w:r>
    </w:p>
    <w:p w:rsidR="001A6E7A" w:rsidRPr="001A6E7A" w:rsidRDefault="001A6E7A" w:rsidP="001A6E7A">
      <w:pPr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3E0283" w:rsidRPr="001A6E7A" w:rsidRDefault="003E0283" w:rsidP="001A6E7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de-CH"/>
        </w:rPr>
      </w:pPr>
      <w:r w:rsidRPr="001A6E7A">
        <w:rPr>
          <w:sz w:val="28"/>
          <w:szCs w:val="28"/>
          <w:lang w:val="ru-RU"/>
        </w:rPr>
        <w:t xml:space="preserve">Сайдакова (Боллигер) Е.И. Динамика переводов Библии // Языковые подсистемы: стабильность и динамика: Сб. науч.тр. / Отв. ред. Н.Л. Галеева. — Тверь: Твер. гос. ун-т, </w:t>
      </w:r>
      <w:r w:rsidRPr="001A6E7A">
        <w:rPr>
          <w:sz w:val="28"/>
          <w:szCs w:val="28"/>
          <w:lang w:val="de-CH"/>
        </w:rPr>
        <w:t xml:space="preserve">2002. — </w:t>
      </w:r>
      <w:r w:rsidRPr="001A6E7A">
        <w:rPr>
          <w:sz w:val="28"/>
          <w:szCs w:val="28"/>
          <w:lang w:val="ru-RU"/>
        </w:rPr>
        <w:t xml:space="preserve">С. </w:t>
      </w:r>
      <w:r w:rsidRPr="001A6E7A">
        <w:rPr>
          <w:sz w:val="28"/>
          <w:szCs w:val="28"/>
          <w:lang w:val="de-CH"/>
        </w:rPr>
        <w:t>144-149.</w:t>
      </w:r>
    </w:p>
    <w:p w:rsidR="003E0283" w:rsidRPr="001A6E7A" w:rsidRDefault="003E0283" w:rsidP="001A6E7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 xml:space="preserve">Сайдакова (Боллигер) Е.И. Перевод библеизмов как закономерных соответствий // Коммуникативные аспекты языка и культуры: Сб. науч. ст. </w:t>
      </w:r>
      <w:r w:rsidRPr="001A6E7A">
        <w:rPr>
          <w:sz w:val="28"/>
          <w:szCs w:val="28"/>
        </w:rPr>
        <w:t>II</w:t>
      </w:r>
      <w:r w:rsidRPr="001A6E7A">
        <w:rPr>
          <w:sz w:val="28"/>
          <w:szCs w:val="28"/>
          <w:lang w:val="ru-RU"/>
        </w:rPr>
        <w:t xml:space="preserve"> межвуз. науч.-практич. конф. студентов, аспир. и молодых ученых / Отв.ред. Н.А. Качалов. — Томск: Томск. политех. ун-т, 2002. — С. 153-154.</w:t>
      </w:r>
    </w:p>
    <w:p w:rsidR="003E0283" w:rsidRPr="001A6E7A" w:rsidRDefault="003E0283" w:rsidP="001A6E7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A6E7A">
        <w:rPr>
          <w:sz w:val="28"/>
          <w:szCs w:val="28"/>
          <w:lang w:val="ru-RU"/>
        </w:rPr>
        <w:t xml:space="preserve">Сайдакова (Боллигер) Е.И. Формальные элементы проповеди в речи американского президента // Межкультурная коммуникация: материалы научно-практической конференции / Отв. ред. Н.Г. Гичева. — Омск: Омск. гос. ун-т, </w:t>
      </w:r>
      <w:r w:rsidRPr="001A6E7A">
        <w:rPr>
          <w:sz w:val="28"/>
          <w:szCs w:val="28"/>
        </w:rPr>
        <w:t xml:space="preserve">2002. — </w:t>
      </w:r>
      <w:r w:rsidRPr="001A6E7A">
        <w:rPr>
          <w:sz w:val="28"/>
          <w:szCs w:val="28"/>
          <w:lang w:val="ru-RU"/>
        </w:rPr>
        <w:t xml:space="preserve">С. </w:t>
      </w:r>
      <w:r w:rsidRPr="001A6E7A">
        <w:rPr>
          <w:sz w:val="28"/>
          <w:szCs w:val="28"/>
        </w:rPr>
        <w:t>34-37.</w:t>
      </w:r>
    </w:p>
    <w:p w:rsidR="003E0283" w:rsidRPr="001A6E7A" w:rsidRDefault="003E0283" w:rsidP="001A6E7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A6E7A">
        <w:rPr>
          <w:sz w:val="28"/>
          <w:szCs w:val="28"/>
          <w:lang w:val="ru-RU"/>
        </w:rPr>
        <w:t xml:space="preserve">Боллигер Е.И. Параллелизм в сакральных текстах // Богинские чтения: Материалы </w:t>
      </w:r>
      <w:r w:rsidRPr="001A6E7A">
        <w:rPr>
          <w:sz w:val="28"/>
          <w:szCs w:val="28"/>
        </w:rPr>
        <w:t>VIII</w:t>
      </w:r>
      <w:r w:rsidRPr="001A6E7A">
        <w:rPr>
          <w:sz w:val="28"/>
          <w:szCs w:val="28"/>
          <w:lang w:val="ru-RU"/>
        </w:rPr>
        <w:t xml:space="preserve"> Тверской герменевтической конференции / Отв. ред. Н.Л. Галеева. — Тверь: Твер. гос. ун-т, </w:t>
      </w:r>
      <w:r w:rsidRPr="001A6E7A">
        <w:rPr>
          <w:sz w:val="28"/>
          <w:szCs w:val="28"/>
        </w:rPr>
        <w:t>2003</w:t>
      </w:r>
      <w:r w:rsidRPr="001A6E7A">
        <w:rPr>
          <w:sz w:val="28"/>
          <w:szCs w:val="28"/>
          <w:lang w:val="ru-RU"/>
        </w:rPr>
        <w:t xml:space="preserve">. — С. </w:t>
      </w:r>
      <w:r w:rsidRPr="001A6E7A">
        <w:rPr>
          <w:sz w:val="28"/>
          <w:szCs w:val="28"/>
        </w:rPr>
        <w:t>17-19.</w:t>
      </w:r>
    </w:p>
    <w:p w:rsidR="003E0283" w:rsidRPr="001A6E7A" w:rsidRDefault="003E0283" w:rsidP="001A6E7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A6E7A">
        <w:rPr>
          <w:sz w:val="28"/>
          <w:szCs w:val="28"/>
          <w:lang w:val="ru-RU"/>
        </w:rPr>
        <w:t xml:space="preserve">Боллигер Е.И. Поэтика нагорной проповеди как интертекст // Лингвистика и филологическая герменевтика: Сб. науч. тр. / Отв. ред. Н.Ф. Крюкова. — Тверь: Твер. гос. ун-т, </w:t>
      </w:r>
      <w:r w:rsidRPr="001A6E7A">
        <w:rPr>
          <w:sz w:val="28"/>
          <w:szCs w:val="28"/>
        </w:rPr>
        <w:t>2003.</w:t>
      </w:r>
      <w:r w:rsidRPr="001A6E7A">
        <w:rPr>
          <w:sz w:val="28"/>
          <w:szCs w:val="28"/>
          <w:lang w:val="ru-RU"/>
        </w:rPr>
        <w:t xml:space="preserve"> — С. </w:t>
      </w:r>
      <w:r w:rsidRPr="001A6E7A">
        <w:rPr>
          <w:sz w:val="28"/>
          <w:szCs w:val="28"/>
        </w:rPr>
        <w:t>9-15.</w:t>
      </w:r>
    </w:p>
    <w:p w:rsidR="003E0283" w:rsidRPr="001A6E7A" w:rsidRDefault="003E0283" w:rsidP="001A6E7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ru-RU"/>
        </w:rPr>
      </w:pPr>
      <w:r w:rsidRPr="001A6E7A">
        <w:rPr>
          <w:sz w:val="28"/>
          <w:szCs w:val="28"/>
          <w:lang w:val="ru-RU"/>
        </w:rPr>
        <w:t xml:space="preserve">Боллигер Е.И. Галеева Н.Л. Гомилетические черты в американских институциональных текстах // Лингвистика: Бюллетень Уральского лингвистического общества / Отв. ред. А.П. Чудинов. — Екатеринбург: Уральск. гос. пед. ун-т, 2003. — </w:t>
      </w:r>
      <w:r w:rsidRPr="001A6E7A">
        <w:rPr>
          <w:sz w:val="28"/>
          <w:szCs w:val="28"/>
        </w:rPr>
        <w:t>T</w:t>
      </w:r>
      <w:r w:rsidRPr="001A6E7A">
        <w:rPr>
          <w:sz w:val="28"/>
          <w:szCs w:val="28"/>
          <w:lang w:val="ru-RU"/>
        </w:rPr>
        <w:t xml:space="preserve">. </w:t>
      </w:r>
      <w:r w:rsidRPr="001A6E7A">
        <w:rPr>
          <w:sz w:val="28"/>
          <w:szCs w:val="28"/>
        </w:rPr>
        <w:t>II</w:t>
      </w:r>
      <w:r w:rsidRPr="001A6E7A">
        <w:rPr>
          <w:sz w:val="28"/>
          <w:szCs w:val="28"/>
          <w:lang w:val="ru-RU"/>
        </w:rPr>
        <w:t>. — С. 232-239.</w:t>
      </w:r>
    </w:p>
    <w:p w:rsidR="003E0283" w:rsidRPr="001A6E7A" w:rsidRDefault="003E0283" w:rsidP="001A6E7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en-US"/>
        </w:rPr>
      </w:pPr>
      <w:r w:rsidRPr="001A6E7A">
        <w:rPr>
          <w:sz w:val="28"/>
          <w:szCs w:val="28"/>
          <w:lang w:val="ru-RU"/>
        </w:rPr>
        <w:t xml:space="preserve">Боллигер Е.И. Проповедь как библеизм // Язык и его функционирование: Межвузовский сб. науч. тр. / Отв. ред. В.И. Иванова. — Тверь: Твер. гос. ун-т, </w:t>
      </w:r>
      <w:r w:rsidRPr="001A6E7A">
        <w:rPr>
          <w:sz w:val="28"/>
          <w:szCs w:val="28"/>
        </w:rPr>
        <w:t xml:space="preserve">2004. — </w:t>
      </w:r>
      <w:r w:rsidRPr="001A6E7A">
        <w:rPr>
          <w:sz w:val="28"/>
          <w:szCs w:val="28"/>
          <w:lang w:val="ru-RU"/>
        </w:rPr>
        <w:t xml:space="preserve">С. </w:t>
      </w:r>
      <w:r w:rsidRPr="001A6E7A">
        <w:rPr>
          <w:sz w:val="28"/>
          <w:szCs w:val="28"/>
        </w:rPr>
        <w:t>8-17.</w:t>
      </w:r>
      <w:bookmarkStart w:id="0" w:name="_GoBack"/>
      <w:bookmarkEnd w:id="0"/>
    </w:p>
    <w:sectPr w:rsidR="003E0283" w:rsidRPr="001A6E7A" w:rsidSect="001A6E7A">
      <w:headerReference w:type="default" r:id="rId7"/>
      <w:pgSz w:w="11905" w:h="16837" w:code="9"/>
      <w:pgMar w:top="1134" w:right="851" w:bottom="1134" w:left="1701" w:header="720" w:footer="862" w:gutter="0"/>
      <w:pgNumType w:start="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A40" w:rsidRDefault="00B24A40">
      <w:r>
        <w:separator/>
      </w:r>
    </w:p>
  </w:endnote>
  <w:endnote w:type="continuationSeparator" w:id="0">
    <w:p w:rsidR="00B24A40" w:rsidRDefault="00B2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A40" w:rsidRDefault="00B24A40">
      <w:r>
        <w:separator/>
      </w:r>
    </w:p>
  </w:footnote>
  <w:footnote w:type="continuationSeparator" w:id="0">
    <w:p w:rsidR="00B24A40" w:rsidRDefault="00B24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283" w:rsidRDefault="003E028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35E1CEA"/>
    <w:lvl w:ilvl="0">
      <w:numFmt w:val="bullet"/>
      <w:lvlText w:val="*"/>
      <w:lvlJc w:val="left"/>
    </w:lvl>
  </w:abstractNum>
  <w:abstractNum w:abstractNumId="1">
    <w:nsid w:val="2F132530"/>
    <w:multiLevelType w:val="singleLevel"/>
    <w:tmpl w:val="C6A0714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63CD0ADC"/>
    <w:multiLevelType w:val="singleLevel"/>
    <w:tmpl w:val="7D2EBC6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lorPos" w:val="-1"/>
    <w:docVar w:name="ColorSet" w:val="-1"/>
    <w:docVar w:name="StylePos" w:val="-1"/>
    <w:docVar w:name="StyleSet" w:val="-1"/>
  </w:docVars>
  <w:rsids>
    <w:rsidRoot w:val="001A6E7A"/>
    <w:rsid w:val="001A6E7A"/>
    <w:rsid w:val="002B5D90"/>
    <w:rsid w:val="002E116B"/>
    <w:rsid w:val="003E0283"/>
    <w:rsid w:val="00437059"/>
    <w:rsid w:val="00B2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FB6C53-9CF5-4203-89ED-17A10AE4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kern w:val="28"/>
      <w:sz w:val="20"/>
      <w:szCs w:val="20"/>
      <w:lang w:val="de-DE" w:eastAsia="de-DE"/>
    </w:rPr>
  </w:style>
  <w:style w:type="paragraph" w:styleId="a5">
    <w:name w:val="Body Text First Indent"/>
    <w:basedOn w:val="a3"/>
    <w:link w:val="a6"/>
    <w:uiPriority w:val="99"/>
    <w:pPr>
      <w:ind w:firstLine="210"/>
    </w:pPr>
  </w:style>
  <w:style w:type="character" w:customStyle="1" w:styleId="a6">
    <w:name w:val="Красная строка Знак"/>
    <w:link w:val="a5"/>
    <w:uiPriority w:val="99"/>
    <w:semiHidden/>
    <w:locked/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ascii="Times New Roman" w:hAnsi="Times New Roman" w:cs="Times New Roman"/>
      <w:kern w:val="28"/>
      <w:sz w:val="20"/>
      <w:szCs w:val="20"/>
      <w:lang w:val="de-DE" w:eastAsia="de-DE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ascii="Times New Roman" w:hAnsi="Times New Roman" w:cs="Times New Roman"/>
      <w:kern w:val="28"/>
      <w:sz w:val="20"/>
      <w:szCs w:val="20"/>
      <w:lang w:val="de-DE" w:eastAsia="de-DE"/>
    </w:rPr>
  </w:style>
  <w:style w:type="table" w:styleId="ac">
    <w:name w:val="Table Grid"/>
    <w:basedOn w:val="a1"/>
    <w:uiPriority w:val="59"/>
    <w:rsid w:val="001A6E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4857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Bolliger</dc:creator>
  <cp:keywords/>
  <dc:description/>
  <cp:lastModifiedBy>admin</cp:lastModifiedBy>
  <cp:revision>2</cp:revision>
  <dcterms:created xsi:type="dcterms:W3CDTF">2014-03-08T09:40:00Z</dcterms:created>
  <dcterms:modified xsi:type="dcterms:W3CDTF">2014-03-08T09:40:00Z</dcterms:modified>
</cp:coreProperties>
</file>