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E6" w:rsidRPr="00F51E64" w:rsidRDefault="004B23E6" w:rsidP="004B23E6">
      <w:pPr>
        <w:spacing w:before="120"/>
        <w:jc w:val="center"/>
        <w:rPr>
          <w:b/>
          <w:sz w:val="32"/>
        </w:rPr>
      </w:pPr>
      <w:r w:rsidRPr="00F51E64">
        <w:rPr>
          <w:b/>
          <w:sz w:val="32"/>
        </w:rPr>
        <w:t>Сопротивление материалов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Когда-то строители возводили несущие конструкции наугад</w:t>
      </w:r>
      <w:r>
        <w:t xml:space="preserve">, </w:t>
      </w:r>
      <w:r w:rsidRPr="00382158">
        <w:t>что порой имело катастрофические последствия. Сегодня знание сопротивления материалов позволяет строить экономичные и надежные сооружения.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У небоскреба и сплетенной пауком паутины много общего. В обоих случаях создается каркас из очень прочных материалов</w:t>
      </w:r>
      <w:r>
        <w:t xml:space="preserve">, </w:t>
      </w:r>
      <w:r w:rsidRPr="00382158">
        <w:t>обеспечивающий прочность всего сооружения. Каркас небоскреба состоит из стальных балок</w:t>
      </w:r>
      <w:r>
        <w:t xml:space="preserve">, </w:t>
      </w:r>
      <w:r w:rsidRPr="00382158">
        <w:t>а паутина плетется из еще более прочного материала</w:t>
      </w:r>
      <w:r>
        <w:t xml:space="preserve"> - </w:t>
      </w:r>
      <w:r w:rsidRPr="00382158">
        <w:t>шелка. Это означает</w:t>
      </w:r>
      <w:r>
        <w:t xml:space="preserve">, </w:t>
      </w:r>
      <w:r w:rsidRPr="00382158">
        <w:t>что паучья нить может выдержать больший вес</w:t>
      </w:r>
      <w:r>
        <w:t xml:space="preserve">, </w:t>
      </w:r>
      <w:r w:rsidRPr="00382158">
        <w:t>чем стальная нить той же толщины.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Нагрузка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Подвешенный на проволоке груз создает направленную вниз силу относительно площади ее поперечного сечения. Величина приложенной силы</w:t>
      </w:r>
      <w:r>
        <w:t xml:space="preserve">, </w:t>
      </w:r>
      <w:r w:rsidRPr="00382158">
        <w:t>разделенная на площадь ее приложения</w:t>
      </w:r>
      <w:r>
        <w:t xml:space="preserve">, </w:t>
      </w:r>
      <w:r w:rsidRPr="00382158">
        <w:t>называется нагрузкой.</w:t>
      </w:r>
    </w:p>
    <w:p w:rsidR="004B23E6" w:rsidRDefault="004B23E6" w:rsidP="004B23E6">
      <w:pPr>
        <w:spacing w:before="120"/>
        <w:ind w:firstLine="567"/>
        <w:jc w:val="both"/>
        <w:rPr>
          <w:lang w:val="en-US"/>
        </w:rPr>
      </w:pPr>
      <w:r w:rsidRPr="00382158">
        <w:t>Больший груз создает большую направленную вниз силу</w:t>
      </w:r>
      <w:r>
        <w:t xml:space="preserve">, </w:t>
      </w:r>
      <w:r w:rsidRPr="00382158">
        <w:t>поэтому нагрузка на проволоку того же сечения будет больше. Величина нагрузки также будет большей</w:t>
      </w:r>
      <w:r>
        <w:t xml:space="preserve">, </w:t>
      </w:r>
      <w:r w:rsidRPr="00382158">
        <w:t>если равный груз подвешен на более тонкой проволоке</w:t>
      </w:r>
      <w:r>
        <w:t xml:space="preserve">, </w:t>
      </w:r>
      <w:r w:rsidRPr="00382158">
        <w:t>так как создаваемая им сила действует на меньшую площадь поперечного сечения. При сравнении сопротивления материалов важно знать</w:t>
      </w:r>
      <w:r>
        <w:t xml:space="preserve">, </w:t>
      </w:r>
      <w:r w:rsidRPr="00382158">
        <w:t>какую нагрузку они могут выдержать до момента остаточной деформации или разрыва.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Существует три вида напряжений</w:t>
      </w:r>
      <w:r>
        <w:t xml:space="preserve">, </w:t>
      </w:r>
      <w:r w:rsidRPr="00382158">
        <w:t>испытываемых материалами. Растягивающее усилие растягивает материал и возникает</w:t>
      </w:r>
      <w:r>
        <w:t xml:space="preserve">, </w:t>
      </w:r>
      <w:r w:rsidRPr="00382158">
        <w:t>например</w:t>
      </w:r>
      <w:r>
        <w:t xml:space="preserve">, </w:t>
      </w:r>
      <w:r w:rsidRPr="00382158">
        <w:t>при подвешивании к нему груза. Напряжение сжатия сдавливает материал (ножки стола под весом находящихся на нем предметов). Напряжение сдвига воздействует на материал и изгибает его (трамплин для прыжков в воду под весом стоящего на нем человека).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Относительная деформация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Это равномерная деформация</w:t>
      </w:r>
      <w:r>
        <w:t xml:space="preserve">, </w:t>
      </w:r>
      <w:r w:rsidRPr="00382158">
        <w:t>или изменение размеров материала под воздействием нагрузки. Предположим</w:t>
      </w:r>
      <w:r>
        <w:t xml:space="preserve">, </w:t>
      </w:r>
      <w:r w:rsidRPr="00382158">
        <w:t xml:space="preserve">что проволока длиной </w:t>
      </w:r>
      <w:smartTag w:uri="urn:schemas-microsoft-com:office:smarttags" w:element="metricconverter">
        <w:smartTagPr>
          <w:attr w:name="ProductID" w:val="4000 см"/>
        </w:smartTagPr>
        <w:r w:rsidRPr="00382158">
          <w:t>4000 см</w:t>
        </w:r>
      </w:smartTag>
      <w:r w:rsidRPr="00382158">
        <w:t xml:space="preserve"> растягивается на </w:t>
      </w:r>
      <w:smartTag w:uri="urn:schemas-microsoft-com:office:smarttags" w:element="metricconverter">
        <w:smartTagPr>
          <w:attr w:name="ProductID" w:val="2 см"/>
        </w:smartTagPr>
        <w:r w:rsidRPr="00382158">
          <w:t>2 см</w:t>
        </w:r>
      </w:smartTag>
      <w:r w:rsidRPr="00382158">
        <w:t xml:space="preserve"> при подвешивании к ней груза. В этом случае относительная деформация представляет собой пропорциональное изменение длины и составляет 2 : 4000 = 0</w:t>
      </w:r>
      <w:r>
        <w:t xml:space="preserve">, </w:t>
      </w:r>
      <w:r w:rsidRPr="00382158">
        <w:t>0005.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Упругость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Если постепенно увеличивать нагрузку на материал</w:t>
      </w:r>
      <w:r>
        <w:t xml:space="preserve">, </w:t>
      </w:r>
      <w:r w:rsidRPr="00382158">
        <w:t>начиная с нуля</w:t>
      </w:r>
      <w:r>
        <w:t xml:space="preserve">, </w:t>
      </w:r>
      <w:r w:rsidRPr="00382158">
        <w:t>то вначале возникшее напряжение растет пропорционально. Если убрать груз</w:t>
      </w:r>
      <w:r>
        <w:t xml:space="preserve">, </w:t>
      </w:r>
      <w:r w:rsidRPr="00382158">
        <w:t>материал вернется к своим первоначальным размерам. Это явление называется упругостью. Но если продолжать нагружать проволоку</w:t>
      </w:r>
      <w:r>
        <w:t xml:space="preserve">, </w:t>
      </w:r>
      <w:r w:rsidRPr="00382158">
        <w:t>то она</w:t>
      </w:r>
      <w:r>
        <w:t xml:space="preserve">, </w:t>
      </w:r>
      <w:r w:rsidRPr="00382158">
        <w:t>при достижении определенной величины нагрузки</w:t>
      </w:r>
      <w:r>
        <w:t xml:space="preserve">, </w:t>
      </w:r>
      <w:r w:rsidRPr="00382158">
        <w:t>уже не будет возвращаться к исходным размерам. Эта величина называется пределом упругости проволоки. В этом случае проволока подвергается действию пластической деформации и будет теперь постоянно удлиняться с увеличением нагрузки.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Дальнейшее увеличение нагрузки в конечном итоге приведет к разрыву материала. Пластичные материалы (например</w:t>
      </w:r>
      <w:r>
        <w:t xml:space="preserve">, </w:t>
      </w:r>
      <w:r w:rsidRPr="00382158">
        <w:t>медь) перед разрывом сильно деформируются</w:t>
      </w:r>
      <w:r>
        <w:t xml:space="preserve">, </w:t>
      </w:r>
      <w:r w:rsidRPr="00382158">
        <w:t>а хрупкие (скажем</w:t>
      </w:r>
      <w:r>
        <w:t xml:space="preserve">, </w:t>
      </w:r>
      <w:r w:rsidRPr="00382158">
        <w:t>чугун) при постепенном увеличении нагрузки в какой-то момент рвутся совершенно внезапно.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Бетон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Не всегда материалы одинаково хорошо выдерживают разные виды напряжений. Например</w:t>
      </w:r>
      <w:r>
        <w:t xml:space="preserve">, </w:t>
      </w:r>
      <w:r w:rsidRPr="00382158">
        <w:t>бетон имеет большую прочность на сжатие</w:t>
      </w:r>
      <w:r>
        <w:t xml:space="preserve">, </w:t>
      </w:r>
      <w:r w:rsidRPr="00382158">
        <w:t>но относительно малую прочность на растяжение. Поэтому бетон часто армируют стальными стержнями для увеличения его прочности на разрыв. Предварительно напряженный бетон</w:t>
      </w:r>
      <w:r>
        <w:t xml:space="preserve"> - </w:t>
      </w:r>
      <w:r w:rsidRPr="00382158">
        <w:t>это улучшенный вид железобетона. Вначале стальные арматурные стержни подвергают растяжению</w:t>
      </w:r>
      <w:r>
        <w:t xml:space="preserve">, </w:t>
      </w:r>
      <w:r w:rsidRPr="00382158">
        <w:t>а затем заливают бетоном. После схватывания бетона стержни уже не испытывают растягивающего напряжения и стремятся восстановить свою начальную длину. Но это невозможно</w:t>
      </w:r>
      <w:r>
        <w:t xml:space="preserve">, </w:t>
      </w:r>
      <w:r w:rsidRPr="00382158">
        <w:t>так как они прочно вмурованы в бетон и вызывают в нем огромное сжимающее напряжение. При использовании данного материала</w:t>
      </w:r>
      <w:r>
        <w:t xml:space="preserve">, </w:t>
      </w:r>
      <w:r w:rsidRPr="00382158">
        <w:t>любые усилия</w:t>
      </w:r>
      <w:r>
        <w:t xml:space="preserve">, </w:t>
      </w:r>
      <w:r w:rsidRPr="00382158">
        <w:t>стремящиеся разорвать бетон</w:t>
      </w:r>
      <w:r>
        <w:t xml:space="preserve">, </w:t>
      </w:r>
      <w:r w:rsidRPr="00382158">
        <w:t>должны сначала преодолеть силы сжатия в стальных стержнях. Вот почему предварительно напряженный бетон обладает большой прочностью на разрыв и сжатие.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Для упрочения некоторых видов бетона применяют метод последующего напряжения с натяжением арматуры. Стальные стержни вставляют в отверстия в монолитных бетонных блоках и подвергают их растяжению. Как и в предыдущем случае</w:t>
      </w:r>
      <w:r>
        <w:t xml:space="preserve">, </w:t>
      </w:r>
      <w:r w:rsidRPr="00382158">
        <w:t>стержни создают в бетоне сильное сжимающее напряжение и придают ему большую прочность на разрыв.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Композиционные материалы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Такие материалы состоят из двух и более различных материалов</w:t>
      </w:r>
      <w:r>
        <w:t xml:space="preserve">, </w:t>
      </w:r>
      <w:r w:rsidRPr="00382158">
        <w:t>при этом конечный продукт обладает лучшими свойствами</w:t>
      </w:r>
      <w:r>
        <w:t xml:space="preserve">, </w:t>
      </w:r>
      <w:r w:rsidRPr="00382158">
        <w:t>чем любой из его компонентов. Во многих случаях таким путем добиваются повышения прочности. Примером композиционного материала может служить железобетон. На более низком уровне</w:t>
      </w:r>
      <w:r>
        <w:t xml:space="preserve">, </w:t>
      </w:r>
      <w:r w:rsidRPr="00382158">
        <w:t>тонкие волокна различных материалов с высокой прочностью на разрыв добавляют к материалам</w:t>
      </w:r>
      <w:r>
        <w:t xml:space="preserve">, </w:t>
      </w:r>
      <w:r w:rsidRPr="00382158">
        <w:t>способным выдерживать большие сжимающие нагрузки. Стекловолокно в сочетании с паутинным шелком обладает намного большей прочностью на разрыв</w:t>
      </w:r>
      <w:r>
        <w:t xml:space="preserve">, </w:t>
      </w:r>
      <w:r w:rsidRPr="00382158">
        <w:t>чем лучшие сорта стали. Но</w:t>
      </w:r>
      <w:r>
        <w:t xml:space="preserve">, </w:t>
      </w:r>
      <w:r w:rsidRPr="00382158">
        <w:t>к сожалению</w:t>
      </w:r>
      <w:r>
        <w:t xml:space="preserve">, </w:t>
      </w:r>
      <w:r w:rsidRPr="00382158">
        <w:t>малейшая поверхностная царапина приводит к образованию трещины даже при относительно малых нагрузках. Поэтому</w:t>
      </w:r>
      <w:r>
        <w:t xml:space="preserve">, </w:t>
      </w:r>
      <w:r w:rsidRPr="00382158">
        <w:t>чтобы использовать преимущества стекловолокна</w:t>
      </w:r>
      <w:r>
        <w:t xml:space="preserve">, </w:t>
      </w:r>
      <w:r w:rsidRPr="00382158">
        <w:t>его добавляют к эпоксидной и полиэфирной смоле</w:t>
      </w:r>
      <w:r>
        <w:t xml:space="preserve">, </w:t>
      </w:r>
      <w:r w:rsidRPr="00382158">
        <w:t xml:space="preserve">которая защищает волокна от царапин и сохраняет их высокую прочность на разрыв. </w:t>
      </w:r>
    </w:p>
    <w:p w:rsidR="004B23E6" w:rsidRDefault="004B23E6" w:rsidP="004B23E6">
      <w:pPr>
        <w:spacing w:before="120"/>
        <w:ind w:firstLine="567"/>
        <w:jc w:val="both"/>
        <w:rPr>
          <w:b/>
          <w:sz w:val="28"/>
          <w:lang w:val="en-US"/>
        </w:rPr>
      </w:pPr>
      <w:r w:rsidRPr="00F51E64">
        <w:rPr>
          <w:b/>
          <w:sz w:val="28"/>
        </w:rPr>
        <w:t>Углерод и керамика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Для этой цели используются волокна и других материалов</w:t>
      </w:r>
      <w:r>
        <w:t xml:space="preserve">, </w:t>
      </w:r>
      <w:r w:rsidRPr="00382158">
        <w:t>включая углерод (в виде графита)</w:t>
      </w:r>
      <w:r>
        <w:t xml:space="preserve">, </w:t>
      </w:r>
      <w:r w:rsidRPr="00382158">
        <w:t>а также многие виды прочных</w:t>
      </w:r>
      <w:r>
        <w:t xml:space="preserve">, </w:t>
      </w:r>
      <w:r w:rsidRPr="00382158">
        <w:t>жестких керамических материалов</w:t>
      </w:r>
      <w:r>
        <w:t xml:space="preserve">, </w:t>
      </w:r>
      <w:r w:rsidRPr="00382158">
        <w:t>таких как карбид кремния</w:t>
      </w:r>
      <w:r>
        <w:t xml:space="preserve">, </w:t>
      </w:r>
      <w:r w:rsidRPr="00382158">
        <w:t>карбид бора и окись алюминия. Но не все материалы такого рода получают искусственным путем. Например</w:t>
      </w:r>
      <w:r>
        <w:t xml:space="preserve">, </w:t>
      </w:r>
      <w:r w:rsidRPr="00382158">
        <w:t>древесина</w:t>
      </w:r>
      <w:r>
        <w:t xml:space="preserve"> - </w:t>
      </w:r>
      <w:r w:rsidRPr="00382158">
        <w:t>природный композиционный материал</w:t>
      </w:r>
      <w:r>
        <w:t xml:space="preserve">, </w:t>
      </w:r>
      <w:r w:rsidRPr="00382158">
        <w:t>состоящий из прочных гибких волокон целлюлозы</w:t>
      </w:r>
      <w:r>
        <w:t xml:space="preserve">, </w:t>
      </w:r>
      <w:r w:rsidRPr="00382158">
        <w:t>связываемых более твердым и хрупким веществом</w:t>
      </w:r>
      <w:r>
        <w:t xml:space="preserve"> - </w:t>
      </w:r>
      <w:r w:rsidRPr="00382158">
        <w:t xml:space="preserve">лигнином. </w:t>
      </w:r>
    </w:p>
    <w:p w:rsidR="004B23E6" w:rsidRPr="00F51E64" w:rsidRDefault="004B23E6" w:rsidP="004B23E6">
      <w:pPr>
        <w:spacing w:before="120"/>
        <w:jc w:val="center"/>
        <w:rPr>
          <w:b/>
          <w:sz w:val="28"/>
        </w:rPr>
      </w:pPr>
      <w:r w:rsidRPr="00F51E64">
        <w:rPr>
          <w:b/>
          <w:sz w:val="28"/>
        </w:rPr>
        <w:t>Структура материалов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Прочность материала зависит от его внутренней структуры</w:t>
      </w:r>
      <w:r>
        <w:t xml:space="preserve"> - </w:t>
      </w:r>
      <w:r w:rsidRPr="00382158">
        <w:t>расположения в нем атомов или молекул. Все твердые металлы и большинство других твердых материалов имеют кристаллическую структуру</w:t>
      </w:r>
      <w:r>
        <w:t xml:space="preserve">, </w:t>
      </w:r>
      <w:r w:rsidRPr="00382158">
        <w:t>в которой атомы и молекулы расположены в правильном порядке. Расположение этих частиц и связи между ними определяют прочность материала. Например</w:t>
      </w:r>
      <w:r>
        <w:t xml:space="preserve">, </w:t>
      </w:r>
      <w:r w:rsidRPr="00382158">
        <w:t>резина состоит из цепочек молекул. В процессе вулканизации сера соединяется с цепочками молекул резины</w:t>
      </w:r>
      <w:r>
        <w:t xml:space="preserve">, </w:t>
      </w:r>
      <w:r w:rsidRPr="00382158">
        <w:t>располагая их рядом друг с другом. Происходит так называемое "химическое сшивание"</w:t>
      </w:r>
      <w:r>
        <w:t xml:space="preserve">, </w:t>
      </w:r>
      <w:r w:rsidRPr="00382158">
        <w:t>в результате чего резина становится прочнее.</w:t>
      </w:r>
    </w:p>
    <w:p w:rsidR="004B23E6" w:rsidRDefault="004B23E6" w:rsidP="004B23E6">
      <w:pPr>
        <w:spacing w:before="120"/>
        <w:ind w:firstLine="567"/>
        <w:jc w:val="both"/>
        <w:rPr>
          <w:b/>
          <w:sz w:val="28"/>
          <w:lang w:val="en-US"/>
        </w:rPr>
      </w:pPr>
      <w:r w:rsidRPr="00F51E64">
        <w:rPr>
          <w:b/>
          <w:sz w:val="28"/>
        </w:rPr>
        <w:t>Дислокация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>Когда металл подвергается напряжению без превышения его предела упругости</w:t>
      </w:r>
      <w:r>
        <w:t xml:space="preserve">, </w:t>
      </w:r>
      <w:r w:rsidRPr="00382158">
        <w:t>он растягивается</w:t>
      </w:r>
      <w:r>
        <w:t xml:space="preserve">, </w:t>
      </w:r>
      <w:r w:rsidRPr="00382158">
        <w:t>так как атомы немного "раздвигаются". При снятии напряжения атомы металла занимают свои изначальные позиции</w:t>
      </w:r>
      <w:r>
        <w:t xml:space="preserve">, </w:t>
      </w:r>
      <w:r w:rsidRPr="00382158">
        <w:t>вследствие чего металл сжимается. Если напряжение выше предела упругости</w:t>
      </w:r>
      <w:r>
        <w:t xml:space="preserve">, </w:t>
      </w:r>
      <w:r w:rsidRPr="00382158">
        <w:t>некоторые металлы сохраняют новую форму после его снятия. Это происходит потому</w:t>
      </w:r>
      <w:r>
        <w:t xml:space="preserve">, </w:t>
      </w:r>
      <w:r w:rsidRPr="00382158">
        <w:t>что в структуре кристаллов таких металлов присутствуют многочисленные дефекты</w:t>
      </w:r>
      <w:r>
        <w:t xml:space="preserve"> - </w:t>
      </w:r>
      <w:r w:rsidRPr="00382158">
        <w:t>дислокации. Одни кристаллы могут иметь лишний атом</w:t>
      </w:r>
      <w:r>
        <w:t xml:space="preserve">, </w:t>
      </w:r>
      <w:r w:rsidRPr="00382158">
        <w:t>а в других одного атома может не хватать. Такие дислокации образуются при остывании и кристаллизации расплавленного металла. Они могут также формироваться</w:t>
      </w:r>
      <w:r>
        <w:t xml:space="preserve">, </w:t>
      </w:r>
      <w:r w:rsidRPr="00382158">
        <w:t>когда металл подвергается механическому напряжению</w:t>
      </w:r>
      <w:r>
        <w:t xml:space="preserve">, </w:t>
      </w:r>
      <w:r w:rsidRPr="00382158">
        <w:t>и он деформируется при меньшем напряжении. Напряжения выше предела упругости заставляют атомные плоскости скользить поверх друг друга. Чем больше дислокаций</w:t>
      </w:r>
      <w:r>
        <w:t xml:space="preserve">, </w:t>
      </w:r>
      <w:r w:rsidRPr="00382158">
        <w:t>тем легче</w:t>
      </w:r>
      <w:r>
        <w:t xml:space="preserve">, </w:t>
      </w:r>
      <w:r w:rsidRPr="00382158">
        <w:t>не разрушая металл</w:t>
      </w:r>
      <w:r>
        <w:t xml:space="preserve">, </w:t>
      </w:r>
      <w:r w:rsidRPr="00382158">
        <w:t>придавать ему нужную форму путем ковки</w:t>
      </w:r>
      <w:r>
        <w:t xml:space="preserve">, </w:t>
      </w:r>
      <w:r w:rsidRPr="00382158">
        <w:t>прокатки или протяжки (растяжки). При деформировании металла дислокации в нем перемещаются вдоль границ плоскостей скользящих атомов. Если препятствовать движению дислокаций</w:t>
      </w:r>
      <w:r>
        <w:t xml:space="preserve">, </w:t>
      </w:r>
      <w:r w:rsidRPr="00382158">
        <w:t>металл станет тверже и прочнее.</w:t>
      </w:r>
    </w:p>
    <w:p w:rsidR="004B23E6" w:rsidRPr="00F51E64" w:rsidRDefault="004B23E6" w:rsidP="004B23E6">
      <w:pPr>
        <w:spacing w:before="120"/>
        <w:ind w:firstLine="567"/>
        <w:jc w:val="both"/>
        <w:rPr>
          <w:b/>
          <w:sz w:val="28"/>
        </w:rPr>
      </w:pPr>
      <w:r w:rsidRPr="00F51E64">
        <w:rPr>
          <w:b/>
          <w:sz w:val="28"/>
        </w:rPr>
        <w:t>Кристаллическая структура</w:t>
      </w:r>
    </w:p>
    <w:p w:rsidR="004B23E6" w:rsidRPr="004B23E6" w:rsidRDefault="004B23E6" w:rsidP="004B23E6">
      <w:pPr>
        <w:spacing w:before="120"/>
        <w:ind w:firstLine="567"/>
        <w:jc w:val="both"/>
      </w:pPr>
      <w:r w:rsidRPr="00382158">
        <w:t>Существует несколько способов препятствования такому перемещению. Один из них заключается в контролировании процесса затвердевания при изготовлении с тем</w:t>
      </w:r>
      <w:r>
        <w:t xml:space="preserve">, </w:t>
      </w:r>
      <w:r w:rsidRPr="00382158">
        <w:t>чтобы получить металл</w:t>
      </w:r>
      <w:r>
        <w:t xml:space="preserve">, </w:t>
      </w:r>
      <w:r w:rsidRPr="00382158">
        <w:t>состоящий из относительно большого количества малых кристаллов. Чем больше кристаллов</w:t>
      </w:r>
      <w:r>
        <w:t xml:space="preserve">, </w:t>
      </w:r>
      <w:r w:rsidRPr="00382158">
        <w:t>тем больше границ раздела между ними</w:t>
      </w:r>
      <w:r>
        <w:t xml:space="preserve">, </w:t>
      </w:r>
      <w:r w:rsidRPr="00382158">
        <w:t>препятствующих перемещению дислокаций в металле. Другой способ блокирования движения дислокаций связан с добавлением атомов другого металла. Вот почему сплав из двух и более металлов тверже и прочнее</w:t>
      </w:r>
      <w:r>
        <w:t xml:space="preserve">, </w:t>
      </w:r>
      <w:r w:rsidRPr="00382158">
        <w:t>чем отдельно взятые металлы</w:t>
      </w:r>
      <w:r>
        <w:t xml:space="preserve">, </w:t>
      </w:r>
      <w:r w:rsidRPr="00382158">
        <w:t>из которых он состоит.</w:t>
      </w:r>
    </w:p>
    <w:p w:rsidR="004B23E6" w:rsidRPr="00382158" w:rsidRDefault="004B23E6" w:rsidP="004B23E6">
      <w:pPr>
        <w:spacing w:before="120"/>
        <w:ind w:firstLine="567"/>
        <w:jc w:val="both"/>
      </w:pPr>
      <w:r w:rsidRPr="00382158">
        <w:t xml:space="preserve"> Можно также с помощью напряжений создать такое количество дислокаций в металле</w:t>
      </w:r>
      <w:r>
        <w:t xml:space="preserve">, </w:t>
      </w:r>
      <w:r w:rsidRPr="00382158">
        <w:t>при котором они сами будут мешать друг другу перемещаться. Такого механического упрочения (называемого также "наклеп") можно добиться и с помощью напряжений</w:t>
      </w:r>
      <w:r>
        <w:t xml:space="preserve">, </w:t>
      </w:r>
      <w:r w:rsidRPr="00382158">
        <w:t>возникающих в процессе обычной металлообработки.</w:t>
      </w:r>
    </w:p>
    <w:p w:rsidR="004B23E6" w:rsidRDefault="004B23E6" w:rsidP="004B23E6">
      <w:pPr>
        <w:spacing w:before="120"/>
        <w:ind w:firstLine="567"/>
        <w:jc w:val="both"/>
        <w:rPr>
          <w:b/>
          <w:sz w:val="28"/>
          <w:lang w:val="en-US"/>
        </w:rPr>
      </w:pPr>
      <w:r w:rsidRPr="00F51E64">
        <w:rPr>
          <w:b/>
          <w:sz w:val="28"/>
        </w:rPr>
        <w:t xml:space="preserve">Усталость металла </w:t>
      </w:r>
    </w:p>
    <w:p w:rsidR="004B23E6" w:rsidRDefault="004B23E6" w:rsidP="004B23E6">
      <w:pPr>
        <w:spacing w:before="120"/>
        <w:ind w:firstLine="567"/>
        <w:jc w:val="both"/>
      </w:pPr>
      <w:r w:rsidRPr="00382158">
        <w:t>Усталость металла может возникнуть</w:t>
      </w:r>
      <w:r>
        <w:t xml:space="preserve">, </w:t>
      </w:r>
      <w:r w:rsidRPr="00382158">
        <w:t>если металлическую деталь подвергнуть определенной нагрузке в течение длительного периода времени</w:t>
      </w:r>
      <w:r>
        <w:t xml:space="preserve">, </w:t>
      </w:r>
      <w:r w:rsidRPr="00382158">
        <w:t>или в случае многочисленных изменений силы напряжения. Дислокации перемещаются в напряженную зону и препятствуют движению друг друга. В результате металл становится хрупким</w:t>
      </w:r>
      <w:r>
        <w:t xml:space="preserve">, </w:t>
      </w:r>
      <w:r w:rsidRPr="00382158">
        <w:t>и образуется трещина</w:t>
      </w:r>
      <w:r>
        <w:t xml:space="preserve">, </w:t>
      </w:r>
      <w:r w:rsidRPr="00382158">
        <w:t>которая может распространиться по всей толщине детали вплоть до ее конечного разлома. Во избежание несчастных случаев</w:t>
      </w:r>
      <w:r>
        <w:t xml:space="preserve">, </w:t>
      </w:r>
      <w:r w:rsidRPr="00382158">
        <w:t>узлы и детали самолетов регулярно проверяют на усталость при помощи т. н. неразрушающего контроля.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3E6"/>
    <w:rsid w:val="001A35F6"/>
    <w:rsid w:val="00382158"/>
    <w:rsid w:val="004B23E6"/>
    <w:rsid w:val="00811DD4"/>
    <w:rsid w:val="00E02D8D"/>
    <w:rsid w:val="00F51E64"/>
    <w:rsid w:val="00F92D41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3E57B9-22B7-4E9B-9239-36E72BAE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23E6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Сопротивление материалов</vt:lpstr>
    </vt:vector>
  </TitlesOfParts>
  <Company>Home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Сопротивление материалов</dc:title>
  <dc:subject/>
  <dc:creator>User</dc:creator>
  <cp:keywords/>
  <dc:description/>
  <cp:lastModifiedBy>admin</cp:lastModifiedBy>
  <cp:revision>2</cp:revision>
  <dcterms:created xsi:type="dcterms:W3CDTF">2014-03-24T14:07:00Z</dcterms:created>
  <dcterms:modified xsi:type="dcterms:W3CDTF">2014-03-24T14:07:00Z</dcterms:modified>
</cp:coreProperties>
</file>