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1EB" w:rsidRPr="0044291E" w:rsidRDefault="003251EB" w:rsidP="0044291E">
      <w:pPr>
        <w:spacing w:line="360" w:lineRule="auto"/>
        <w:ind w:firstLine="709"/>
        <w:jc w:val="both"/>
        <w:rPr>
          <w:sz w:val="28"/>
          <w:szCs w:val="28"/>
        </w:rPr>
      </w:pPr>
      <w:r w:rsidRPr="0044291E">
        <w:rPr>
          <w:sz w:val="28"/>
          <w:szCs w:val="28"/>
        </w:rPr>
        <w:t>БАШКИРСКИЙ ЭКОНОМИКО-ЮРИДИЧЕСКИЙ ТЕХНИКУМ</w:t>
      </w:r>
    </w:p>
    <w:p w:rsidR="003251EB" w:rsidRPr="0044291E" w:rsidRDefault="0044291E" w:rsidP="00442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51EB" w:rsidRPr="0044291E" w:rsidRDefault="003251EB" w:rsidP="0044291E">
      <w:pPr>
        <w:spacing w:line="360" w:lineRule="auto"/>
        <w:ind w:firstLine="709"/>
        <w:jc w:val="both"/>
        <w:rPr>
          <w:sz w:val="28"/>
          <w:szCs w:val="28"/>
        </w:rPr>
      </w:pPr>
    </w:p>
    <w:p w:rsidR="003251EB" w:rsidRPr="0044291E" w:rsidRDefault="003251EB" w:rsidP="0044291E">
      <w:pPr>
        <w:spacing w:line="360" w:lineRule="auto"/>
        <w:ind w:firstLine="709"/>
        <w:jc w:val="both"/>
        <w:rPr>
          <w:sz w:val="28"/>
          <w:szCs w:val="28"/>
        </w:rPr>
      </w:pPr>
    </w:p>
    <w:p w:rsidR="003251EB" w:rsidRPr="0044291E" w:rsidRDefault="003251EB" w:rsidP="0044291E">
      <w:pPr>
        <w:spacing w:line="360" w:lineRule="auto"/>
        <w:ind w:firstLine="709"/>
        <w:jc w:val="both"/>
        <w:rPr>
          <w:sz w:val="28"/>
          <w:szCs w:val="28"/>
        </w:rPr>
      </w:pPr>
    </w:p>
    <w:p w:rsidR="003251EB" w:rsidRPr="002D7D7B" w:rsidRDefault="003251EB" w:rsidP="0044291E">
      <w:pPr>
        <w:spacing w:line="360" w:lineRule="auto"/>
        <w:ind w:firstLine="709"/>
        <w:jc w:val="both"/>
        <w:rPr>
          <w:sz w:val="28"/>
          <w:szCs w:val="28"/>
        </w:rPr>
      </w:pPr>
    </w:p>
    <w:p w:rsidR="003251EB" w:rsidRPr="002D7D7B" w:rsidRDefault="003251EB" w:rsidP="002D7D7B">
      <w:pPr>
        <w:spacing w:line="360" w:lineRule="auto"/>
        <w:ind w:firstLine="709"/>
        <w:jc w:val="center"/>
        <w:rPr>
          <w:sz w:val="28"/>
          <w:szCs w:val="28"/>
        </w:rPr>
      </w:pPr>
      <w:r w:rsidRPr="002D7D7B">
        <w:rPr>
          <w:sz w:val="28"/>
          <w:szCs w:val="28"/>
        </w:rPr>
        <w:t>Реферат</w:t>
      </w:r>
    </w:p>
    <w:p w:rsidR="003251EB" w:rsidRPr="002D7D7B" w:rsidRDefault="003251EB" w:rsidP="002D7D7B">
      <w:pPr>
        <w:spacing w:line="360" w:lineRule="auto"/>
        <w:ind w:firstLine="709"/>
        <w:jc w:val="center"/>
        <w:rPr>
          <w:sz w:val="28"/>
          <w:szCs w:val="28"/>
        </w:rPr>
      </w:pPr>
      <w:r w:rsidRPr="002D7D7B">
        <w:rPr>
          <w:sz w:val="28"/>
          <w:szCs w:val="28"/>
        </w:rPr>
        <w:t>По дисциплине: « Гражданский процесс»</w:t>
      </w:r>
    </w:p>
    <w:p w:rsidR="003251EB" w:rsidRPr="002D7D7B" w:rsidRDefault="003251EB" w:rsidP="002D7D7B">
      <w:pPr>
        <w:spacing w:line="360" w:lineRule="auto"/>
        <w:ind w:firstLine="709"/>
        <w:jc w:val="center"/>
        <w:rPr>
          <w:sz w:val="28"/>
          <w:szCs w:val="28"/>
        </w:rPr>
      </w:pPr>
      <w:r w:rsidRPr="002D7D7B">
        <w:rPr>
          <w:sz w:val="28"/>
          <w:szCs w:val="28"/>
        </w:rPr>
        <w:t>На тему: «Состав законодательства о гражданском судопроизводстве в судах общей юрисдикции»</w:t>
      </w:r>
    </w:p>
    <w:p w:rsidR="003251EB" w:rsidRPr="002D7D7B" w:rsidRDefault="003251EB" w:rsidP="002D7D7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3251EB" w:rsidRPr="0044291E" w:rsidRDefault="003251EB" w:rsidP="0044291E">
      <w:pPr>
        <w:spacing w:line="360" w:lineRule="auto"/>
        <w:ind w:firstLine="709"/>
        <w:jc w:val="both"/>
        <w:rPr>
          <w:sz w:val="28"/>
          <w:szCs w:val="28"/>
        </w:rPr>
      </w:pPr>
    </w:p>
    <w:p w:rsidR="003251EB" w:rsidRPr="0044291E" w:rsidRDefault="003251EB" w:rsidP="0044291E">
      <w:pPr>
        <w:spacing w:line="360" w:lineRule="auto"/>
        <w:ind w:firstLine="709"/>
        <w:jc w:val="both"/>
        <w:rPr>
          <w:sz w:val="28"/>
          <w:szCs w:val="28"/>
        </w:rPr>
      </w:pPr>
    </w:p>
    <w:p w:rsidR="003251EB" w:rsidRPr="0044291E" w:rsidRDefault="003251EB" w:rsidP="002D7D7B">
      <w:pPr>
        <w:spacing w:line="360" w:lineRule="auto"/>
        <w:ind w:firstLine="5280"/>
        <w:jc w:val="both"/>
        <w:rPr>
          <w:sz w:val="28"/>
          <w:szCs w:val="28"/>
        </w:rPr>
      </w:pPr>
    </w:p>
    <w:p w:rsidR="003251EB" w:rsidRPr="0044291E" w:rsidRDefault="0044291E" w:rsidP="002D7D7B">
      <w:pPr>
        <w:spacing w:line="360" w:lineRule="auto"/>
        <w:ind w:firstLine="5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51EB" w:rsidRPr="0044291E">
        <w:rPr>
          <w:sz w:val="28"/>
          <w:szCs w:val="28"/>
        </w:rPr>
        <w:t xml:space="preserve">Выполнил студент: </w:t>
      </w:r>
    </w:p>
    <w:p w:rsidR="003251EB" w:rsidRPr="0044291E" w:rsidRDefault="0044291E" w:rsidP="002D7D7B">
      <w:pPr>
        <w:spacing w:line="360" w:lineRule="auto"/>
        <w:ind w:firstLine="5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51EB" w:rsidRPr="0044291E">
        <w:rPr>
          <w:sz w:val="28"/>
          <w:szCs w:val="28"/>
        </w:rPr>
        <w:t>Очного отделения</w:t>
      </w:r>
    </w:p>
    <w:p w:rsidR="003251EB" w:rsidRPr="0044291E" w:rsidRDefault="0044291E" w:rsidP="002D7D7B">
      <w:pPr>
        <w:spacing w:line="360" w:lineRule="auto"/>
        <w:ind w:firstLine="5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51EB" w:rsidRPr="0044291E">
        <w:rPr>
          <w:sz w:val="28"/>
          <w:szCs w:val="28"/>
        </w:rPr>
        <w:t>Юридического факультета</w:t>
      </w:r>
    </w:p>
    <w:p w:rsidR="003251EB" w:rsidRPr="0044291E" w:rsidRDefault="0044291E" w:rsidP="002D7D7B">
      <w:pPr>
        <w:spacing w:line="360" w:lineRule="auto"/>
        <w:ind w:firstLine="5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51EB" w:rsidRPr="0044291E">
        <w:rPr>
          <w:sz w:val="28"/>
          <w:szCs w:val="28"/>
        </w:rPr>
        <w:t>Группы О-05-19</w:t>
      </w:r>
    </w:p>
    <w:p w:rsidR="003251EB" w:rsidRPr="0044291E" w:rsidRDefault="0044291E" w:rsidP="002D7D7B">
      <w:pPr>
        <w:spacing w:line="360" w:lineRule="auto"/>
        <w:ind w:firstLine="5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51EB" w:rsidRPr="0044291E">
        <w:rPr>
          <w:sz w:val="28"/>
          <w:szCs w:val="28"/>
        </w:rPr>
        <w:t>Диргамов Р.Р.</w:t>
      </w:r>
    </w:p>
    <w:p w:rsidR="003251EB" w:rsidRPr="0044291E" w:rsidRDefault="0044291E" w:rsidP="002D7D7B">
      <w:pPr>
        <w:spacing w:line="360" w:lineRule="auto"/>
        <w:ind w:firstLine="5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51EB" w:rsidRPr="0044291E" w:rsidRDefault="0044291E" w:rsidP="002D7D7B">
      <w:pPr>
        <w:spacing w:line="360" w:lineRule="auto"/>
        <w:ind w:firstLine="5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251EB" w:rsidRPr="0044291E">
        <w:rPr>
          <w:sz w:val="28"/>
          <w:szCs w:val="28"/>
        </w:rPr>
        <w:t>Проверила преподаватель:</w:t>
      </w:r>
    </w:p>
    <w:p w:rsidR="003251EB" w:rsidRPr="0044291E" w:rsidRDefault="0044291E" w:rsidP="002D7D7B">
      <w:pPr>
        <w:spacing w:line="360" w:lineRule="auto"/>
        <w:ind w:firstLine="5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32CF0" w:rsidRPr="0044291E">
        <w:rPr>
          <w:sz w:val="28"/>
          <w:szCs w:val="28"/>
        </w:rPr>
        <w:t>Исламгулова. И.М.</w:t>
      </w:r>
    </w:p>
    <w:p w:rsidR="003251EB" w:rsidRPr="0044291E" w:rsidRDefault="0044291E" w:rsidP="002D7D7B">
      <w:pPr>
        <w:spacing w:line="360" w:lineRule="auto"/>
        <w:ind w:firstLine="52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251EB" w:rsidRDefault="003251EB" w:rsidP="00442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D7D7B" w:rsidRDefault="002D7D7B" w:rsidP="00442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2D7D7B" w:rsidRPr="002D7D7B" w:rsidRDefault="002D7D7B" w:rsidP="00442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251EB" w:rsidRPr="0044291E" w:rsidRDefault="003251EB" w:rsidP="0044291E">
      <w:pPr>
        <w:spacing w:line="360" w:lineRule="auto"/>
        <w:ind w:firstLine="709"/>
        <w:jc w:val="both"/>
        <w:rPr>
          <w:sz w:val="28"/>
          <w:szCs w:val="28"/>
        </w:rPr>
      </w:pPr>
    </w:p>
    <w:p w:rsidR="002D7D7B" w:rsidRDefault="00F32CF0" w:rsidP="002D7D7B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44291E">
        <w:rPr>
          <w:sz w:val="28"/>
          <w:szCs w:val="28"/>
        </w:rPr>
        <w:t>с. Иванаево</w:t>
      </w:r>
    </w:p>
    <w:p w:rsidR="00F32CF0" w:rsidRPr="0044291E" w:rsidRDefault="00F32CF0" w:rsidP="002D7D7B">
      <w:pPr>
        <w:spacing w:line="360" w:lineRule="auto"/>
        <w:ind w:firstLine="709"/>
        <w:jc w:val="center"/>
        <w:rPr>
          <w:sz w:val="28"/>
          <w:szCs w:val="28"/>
        </w:rPr>
      </w:pPr>
      <w:r w:rsidRPr="0044291E">
        <w:rPr>
          <w:sz w:val="28"/>
          <w:szCs w:val="28"/>
        </w:rPr>
        <w:t>2008</w:t>
      </w:r>
      <w:r w:rsidR="003251EB" w:rsidRPr="0044291E">
        <w:rPr>
          <w:sz w:val="28"/>
          <w:szCs w:val="28"/>
        </w:rPr>
        <w:t xml:space="preserve"> год</w:t>
      </w:r>
    </w:p>
    <w:p w:rsidR="002D7D7B" w:rsidRDefault="002D7D7B" w:rsidP="0044291E">
      <w:pPr>
        <w:spacing w:line="360" w:lineRule="auto"/>
        <w:ind w:firstLine="709"/>
        <w:jc w:val="both"/>
        <w:rPr>
          <w:sz w:val="28"/>
          <w:szCs w:val="28"/>
        </w:rPr>
        <w:sectPr w:rsidR="002D7D7B" w:rsidSect="0044291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64D64" w:rsidRPr="002D7D7B" w:rsidRDefault="00E64D64" w:rsidP="002D7D7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D7D7B">
        <w:rPr>
          <w:b/>
          <w:bCs/>
          <w:sz w:val="28"/>
          <w:szCs w:val="28"/>
        </w:rPr>
        <w:t>Введение</w:t>
      </w:r>
    </w:p>
    <w:p w:rsidR="002D7D7B" w:rsidRDefault="002D7D7B" w:rsidP="00442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6EEC" w:rsidRPr="0044291E" w:rsidRDefault="00816EEC" w:rsidP="0044291E">
      <w:pPr>
        <w:spacing w:line="360" w:lineRule="auto"/>
        <w:ind w:firstLine="709"/>
        <w:jc w:val="both"/>
        <w:rPr>
          <w:sz w:val="28"/>
          <w:szCs w:val="28"/>
        </w:rPr>
      </w:pPr>
      <w:r w:rsidRPr="0044291E">
        <w:rPr>
          <w:sz w:val="28"/>
          <w:szCs w:val="28"/>
        </w:rPr>
        <w:t>В силу свойственной праву системности его источники образуют взаимосвязанную совокупность, именуемую системой законодательства.</w:t>
      </w:r>
      <w:r w:rsidR="0044291E">
        <w:rPr>
          <w:sz w:val="28"/>
          <w:szCs w:val="28"/>
        </w:rPr>
        <w:t xml:space="preserve"> </w:t>
      </w:r>
      <w:r w:rsidRPr="0044291E">
        <w:rPr>
          <w:sz w:val="28"/>
          <w:szCs w:val="28"/>
        </w:rPr>
        <w:t>Применительно к гражданскому процессуальному праву — это законодательство о судопроизводстве в судах общей юрисдикции.</w:t>
      </w:r>
    </w:p>
    <w:p w:rsidR="00816EEC" w:rsidRPr="0044291E" w:rsidRDefault="00816EEC" w:rsidP="0044291E">
      <w:pPr>
        <w:spacing w:line="360" w:lineRule="auto"/>
        <w:ind w:firstLine="709"/>
        <w:jc w:val="both"/>
        <w:rPr>
          <w:sz w:val="28"/>
          <w:szCs w:val="28"/>
        </w:rPr>
      </w:pPr>
      <w:r w:rsidRPr="0044291E">
        <w:rPr>
          <w:sz w:val="28"/>
          <w:szCs w:val="28"/>
        </w:rPr>
        <w:t>Порядок гражданского судопроизводства в федеральных судах общей юрисдикции определяется Конституцией РФ, Федеральным конституционным законом «О судебной системе Российской Федерации»,</w:t>
      </w:r>
      <w:r w:rsidR="0044291E">
        <w:rPr>
          <w:sz w:val="28"/>
          <w:szCs w:val="28"/>
        </w:rPr>
        <w:t xml:space="preserve"> </w:t>
      </w:r>
      <w:r w:rsidRPr="0044291E">
        <w:rPr>
          <w:sz w:val="28"/>
          <w:szCs w:val="28"/>
        </w:rPr>
        <w:t>Гражданским процессуальным кодексом РФ и принимаемыми в соответствии с ними другими федеральными законами, порядок гражданского судопроизводства у мирового судьи — также Федеральными законом «О мировых судьях в Российской Федерации» (ч. 1 ст. 1 ГПК).</w:t>
      </w:r>
    </w:p>
    <w:p w:rsidR="002D7D7B" w:rsidRDefault="002D7D7B" w:rsidP="0044291E">
      <w:pPr>
        <w:spacing w:line="360" w:lineRule="auto"/>
        <w:ind w:firstLine="709"/>
        <w:jc w:val="both"/>
        <w:rPr>
          <w:sz w:val="28"/>
          <w:szCs w:val="28"/>
        </w:rPr>
        <w:sectPr w:rsidR="002D7D7B" w:rsidSect="0044291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E64D64" w:rsidRPr="002D7D7B" w:rsidRDefault="00E64D64" w:rsidP="002D7D7B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D7D7B">
        <w:rPr>
          <w:b/>
          <w:bCs/>
          <w:sz w:val="28"/>
          <w:szCs w:val="28"/>
        </w:rPr>
        <w:t>Содержание</w:t>
      </w:r>
    </w:p>
    <w:p w:rsidR="00816EEC" w:rsidRPr="0044291E" w:rsidRDefault="00816EEC" w:rsidP="0044291E">
      <w:pPr>
        <w:spacing w:line="360" w:lineRule="auto"/>
        <w:ind w:firstLine="709"/>
        <w:jc w:val="both"/>
        <w:rPr>
          <w:sz w:val="28"/>
          <w:szCs w:val="28"/>
        </w:rPr>
      </w:pPr>
    </w:p>
    <w:p w:rsidR="003343C8" w:rsidRPr="002D7D7B" w:rsidRDefault="003343C8" w:rsidP="002D7D7B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2D7D7B">
        <w:rPr>
          <w:sz w:val="28"/>
          <w:szCs w:val="28"/>
        </w:rPr>
        <w:t xml:space="preserve">Введение </w:t>
      </w:r>
    </w:p>
    <w:p w:rsidR="00816EEC" w:rsidRPr="002D7D7B" w:rsidRDefault="00816EEC" w:rsidP="002D7D7B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2D7D7B">
        <w:rPr>
          <w:sz w:val="28"/>
          <w:szCs w:val="28"/>
        </w:rPr>
        <w:t>1. Состав законодательства о гражданском судопроизводстве в судах общей юрисдикции</w:t>
      </w:r>
    </w:p>
    <w:p w:rsidR="00E64D64" w:rsidRPr="002D7D7B" w:rsidRDefault="00816EEC" w:rsidP="002D7D7B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2D7D7B">
        <w:rPr>
          <w:sz w:val="28"/>
          <w:szCs w:val="28"/>
        </w:rPr>
        <w:t>2. Заключение</w:t>
      </w:r>
    </w:p>
    <w:p w:rsidR="00816EEC" w:rsidRPr="002D7D7B" w:rsidRDefault="00816EEC" w:rsidP="002D7D7B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 w:rsidRPr="002D7D7B">
        <w:rPr>
          <w:sz w:val="28"/>
          <w:szCs w:val="28"/>
        </w:rPr>
        <w:t>3. Список использованной литературы</w:t>
      </w:r>
    </w:p>
    <w:p w:rsidR="002D7D7B" w:rsidRDefault="002D7D7B" w:rsidP="0044291E">
      <w:pPr>
        <w:spacing w:line="360" w:lineRule="auto"/>
        <w:ind w:firstLine="709"/>
        <w:jc w:val="both"/>
        <w:rPr>
          <w:sz w:val="28"/>
          <w:szCs w:val="28"/>
        </w:rPr>
        <w:sectPr w:rsidR="002D7D7B" w:rsidSect="0044291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4867D4" w:rsidRPr="00292981" w:rsidRDefault="00816EEC" w:rsidP="00292981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292981">
        <w:rPr>
          <w:b/>
          <w:bCs/>
          <w:sz w:val="28"/>
          <w:szCs w:val="28"/>
        </w:rPr>
        <w:t xml:space="preserve">1. </w:t>
      </w:r>
      <w:r w:rsidR="004867D4" w:rsidRPr="00292981">
        <w:rPr>
          <w:b/>
          <w:bCs/>
          <w:sz w:val="28"/>
          <w:szCs w:val="28"/>
        </w:rPr>
        <w:t>Состав законодательства о гражданском</w:t>
      </w:r>
      <w:r w:rsidR="00EB1AAB" w:rsidRPr="00292981">
        <w:rPr>
          <w:b/>
          <w:bCs/>
          <w:sz w:val="28"/>
          <w:szCs w:val="28"/>
        </w:rPr>
        <w:t xml:space="preserve"> </w:t>
      </w:r>
      <w:r w:rsidR="004867D4" w:rsidRPr="00292981">
        <w:rPr>
          <w:b/>
          <w:bCs/>
          <w:sz w:val="28"/>
          <w:szCs w:val="28"/>
        </w:rPr>
        <w:t>судопроизводстве в судах общей юрисдикции</w:t>
      </w:r>
    </w:p>
    <w:p w:rsidR="00292981" w:rsidRDefault="00292981" w:rsidP="00442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4867D4" w:rsidRPr="0044291E" w:rsidRDefault="004867D4" w:rsidP="0044291E">
      <w:pPr>
        <w:spacing w:line="360" w:lineRule="auto"/>
        <w:ind w:firstLine="709"/>
        <w:jc w:val="both"/>
        <w:rPr>
          <w:sz w:val="28"/>
          <w:szCs w:val="28"/>
        </w:rPr>
      </w:pPr>
      <w:r w:rsidRPr="0044291E">
        <w:rPr>
          <w:sz w:val="28"/>
          <w:szCs w:val="28"/>
        </w:rPr>
        <w:t>В силу свойственной праву системности его источники образуют взаимосвязанную совокупность, именуемую системой законодательства. Применительно к гражданскому процессуальному праву — это законодательство о судопроизводстве в судах общей юрисдикции.</w:t>
      </w:r>
    </w:p>
    <w:p w:rsidR="004867D4" w:rsidRPr="0044291E" w:rsidRDefault="004867D4" w:rsidP="0044291E">
      <w:pPr>
        <w:spacing w:line="360" w:lineRule="auto"/>
        <w:ind w:firstLine="709"/>
        <w:jc w:val="both"/>
        <w:rPr>
          <w:sz w:val="28"/>
          <w:szCs w:val="28"/>
        </w:rPr>
      </w:pPr>
      <w:r w:rsidRPr="0044291E">
        <w:rPr>
          <w:sz w:val="28"/>
          <w:szCs w:val="28"/>
        </w:rPr>
        <w:t>Порядок гражданского судопроизводства в федеральных судах общей юрисдикции определяется Конституцией РФ, Федеральным конституционным законом «О судебной системе Российской Федерации»,</w:t>
      </w:r>
      <w:r w:rsidR="0044291E">
        <w:rPr>
          <w:sz w:val="28"/>
          <w:szCs w:val="28"/>
        </w:rPr>
        <w:t xml:space="preserve"> </w:t>
      </w:r>
      <w:r w:rsidRPr="0044291E">
        <w:rPr>
          <w:sz w:val="28"/>
          <w:szCs w:val="28"/>
        </w:rPr>
        <w:t>Гражданским процессуальным кодексом РФ и принимаемыми в соответствии с ними другими федеральными законами, порядок гражданского судопроизводства у мирового судьи — также Федеральными законом «О мировых судьях в Российской Федерации» (ч. 1 ст. 1 ГПК).</w:t>
      </w:r>
    </w:p>
    <w:p w:rsidR="004867D4" w:rsidRPr="0044291E" w:rsidRDefault="0044291E" w:rsidP="00442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>Употребляемое в законе словосочетание «порядок гражданского судопроизводства» следует понимать более широко, чем собственно «процедуру» рассмотрения гражданских дел. Законами регулируется обширный круг правовых отношений, возникающих в области гражданского судопроизводства, касающихся системы судов общей юрисдикции, принципов гражданского процессуального права. правового статуса судей, прав и обязанностей участников судопроизводства и т.д. Нормативные акты, входящие в состав законодательства, могут быть не только сугубо специализир</w:t>
      </w:r>
      <w:r w:rsidR="00EB1AAB" w:rsidRPr="0044291E">
        <w:rPr>
          <w:sz w:val="28"/>
          <w:szCs w:val="28"/>
        </w:rPr>
        <w:t>ованными, например такими, как Г</w:t>
      </w:r>
      <w:r w:rsidR="004867D4" w:rsidRPr="0044291E">
        <w:rPr>
          <w:sz w:val="28"/>
          <w:szCs w:val="28"/>
        </w:rPr>
        <w:t>ПК, но и актами, относящимися к материальным отраслям права и содержащими отдельные процессуальные нормы, используемые судом при рассмотрении гражданских дел.</w:t>
      </w:r>
    </w:p>
    <w:p w:rsidR="004867D4" w:rsidRPr="0044291E" w:rsidRDefault="0044291E" w:rsidP="00442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>Как уже отмечалось, в соответствии с ч. 4 ст. 15 Конституции РФ общепризнанные принципы и нормы международного права и международные договоры Российской Федерации являются составной частью ее правовой системы. Правовая система и система законодательства — понятия неравнозначные. Однако, учитывая, что законом установлено правило приоритета международного договора в гражданском судопроизводстве — «Если международным договором Российской Федерации установлены иные правила гражданского судопроизводства, чем те, которые предусмотрены законом, применяются правила международного договора» (ч. 2. ст. 1 ГПК), видится целесообразным рассмотрение вопросов, касающихся указанных договоров, в составе законодательства о производственном судопроизводстве.</w:t>
      </w:r>
    </w:p>
    <w:p w:rsidR="004867D4" w:rsidRPr="0044291E" w:rsidRDefault="0044291E" w:rsidP="00442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>Конституция Российской Федерации. В Основном законе закрепляются важнейшие принципы судопроизводства в РФ в целом и в судах общей юрисдикции, в частности. В ст. 19 находит выражение принцип равенства граждан и организаций перед законом и судом, в ст. 120 — принцип независимости судей и подчинению их только федеральному закону, в ст. 123 — принципы гласности, состязательности и процессуального равноправия сторон, и.т.д.</w:t>
      </w:r>
    </w:p>
    <w:p w:rsidR="004867D4" w:rsidRPr="0044291E" w:rsidRDefault="0044291E" w:rsidP="00442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>Конституция РФ имеет высшую юридическую силу, прямое действие и применяется на всей территории РФ (ч. 1 ст. 15). Закрепленное в Конституции РФ положение о высшей юридической силе и прямом действии означает, что все конституционные нормы имеют верховенство над законами и подзаконными актами, в силу чего суды при разбирательстве дел должны руководствоваться Конституцией РФ. Разъяснения по вопросам непосредственного</w:t>
      </w:r>
      <w:r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>применения конституционных норм содержатся в постановлении Пленума Верховного Суда РФ от 31 октября 1995 г.</w:t>
      </w:r>
    </w:p>
    <w:p w:rsidR="004867D4" w:rsidRPr="0044291E" w:rsidRDefault="00EB1AAB" w:rsidP="0044291E">
      <w:pPr>
        <w:spacing w:line="360" w:lineRule="auto"/>
        <w:ind w:firstLine="709"/>
        <w:jc w:val="both"/>
        <w:rPr>
          <w:sz w:val="28"/>
          <w:szCs w:val="28"/>
        </w:rPr>
      </w:pPr>
      <w:r w:rsidRPr="0044291E">
        <w:rPr>
          <w:sz w:val="28"/>
          <w:szCs w:val="28"/>
        </w:rPr>
        <w:t xml:space="preserve"> «О</w:t>
      </w:r>
      <w:r w:rsidR="004867D4" w:rsidRPr="0044291E">
        <w:rPr>
          <w:sz w:val="28"/>
          <w:szCs w:val="28"/>
        </w:rPr>
        <w:t xml:space="preserve"> некоторых вопросах применения судами Конституции Российской Федерации при осуществлении правосудия». Так, суд, разрешая дело, применяет непосредственно Конституцию тогда:</w:t>
      </w:r>
    </w:p>
    <w:p w:rsidR="00EB1AAB" w:rsidRPr="0044291E" w:rsidRDefault="0044291E" w:rsidP="00442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 xml:space="preserve">а) когда закрепленные нормой Конституции положения исходя из ее смысла не требуют дополнительной регламентации и не содержат указания на возможность ее применения при условии принятия федерального закона, регулирующие права, свободы, обязанности человека и гражданина и другие положения; </w:t>
      </w:r>
    </w:p>
    <w:p w:rsidR="004867D4" w:rsidRPr="0044291E" w:rsidRDefault="0044291E" w:rsidP="00442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>б) когда суд придет к выводу, что федеральный закон, принятый после вступления в силу Конституции РФ, находится в противоречии с соответствующими ее положениями; в) когда закон либо иной нормативный правовой акт, принятый субъектом РФ по предметам совместного ведения Российской Федерации и субъектов РФ, противоречит Конституции РФ, а федеральный закон, который должен регулировать рассматриваемые судом правоотношения отсутствует (п. 2 Постановления).</w:t>
      </w:r>
    </w:p>
    <w:p w:rsidR="004867D4" w:rsidRPr="0044291E" w:rsidRDefault="0044291E" w:rsidP="00442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>Международные договоры. Правила международного договора Российской Федерации, а не нормы внутреннего законодательства, регулирующие иначе, чем в договоре аналогичные правоотношения, применяются, если решение о согласии на обязательность данного договора для России было принято в форме федерального закона.</w:t>
      </w:r>
    </w:p>
    <w:p w:rsidR="004867D4" w:rsidRPr="0044291E" w:rsidRDefault="0044291E" w:rsidP="00442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>Россия является участницей около 40 многосторонних и двусторонних международных договоров, конвенций, соглашений об оказании правовой помощи по гражданским и коммерческим делам, связывающих международными обязательствами Российскую Федерацию более чем со 100 государствами.</w:t>
      </w:r>
    </w:p>
    <w:p w:rsidR="004867D4" w:rsidRPr="0044291E" w:rsidRDefault="0044291E" w:rsidP="00442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>К наиболее значительным многосторонним международным договорам, содержащим процессуальные нормы, относятся: Гаагская конвенция по вопросам гражданского процесса 1 марта 1954 г.; Гаагская конвенция о вручении за границей судебных и внесудебных документов по гражданским и торговым делам от 15 ноября 1965 г.; Гаагская конвенция о получении за границей доказательств по гражданским и торговым делам от 18 марта</w:t>
      </w:r>
      <w:r w:rsidR="00292981" w:rsidRPr="00292981"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>1970</w:t>
      </w:r>
    </w:p>
    <w:p w:rsidR="004867D4" w:rsidRPr="0044291E" w:rsidRDefault="0044291E" w:rsidP="00442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>К Конвенции 1954 г. Советский Союз присоединился в 1967 г., а к конвенциям 1965 г. и 1970 г. Россия присоединилась в 2001 г. В Гаагских конвенциях участвует 41 государство.</w:t>
      </w:r>
    </w:p>
    <w:p w:rsidR="004867D4" w:rsidRPr="0044291E" w:rsidRDefault="004867D4" w:rsidP="0044291E">
      <w:pPr>
        <w:spacing w:line="360" w:lineRule="auto"/>
        <w:ind w:firstLine="709"/>
        <w:jc w:val="both"/>
        <w:rPr>
          <w:sz w:val="28"/>
          <w:szCs w:val="28"/>
        </w:rPr>
      </w:pPr>
      <w:r w:rsidRPr="0044291E">
        <w:rPr>
          <w:sz w:val="28"/>
          <w:szCs w:val="28"/>
        </w:rPr>
        <w:t>В этих международных документах содержится целый ряд положений, которые являются для российского процессуального права новшеством. Например, в соответствии с ст. 21 Гаагской</w:t>
      </w:r>
      <w:r w:rsidR="00292981" w:rsidRPr="00292981">
        <w:rPr>
          <w:sz w:val="28"/>
          <w:szCs w:val="28"/>
        </w:rPr>
        <w:t xml:space="preserve"> </w:t>
      </w:r>
      <w:r w:rsidRPr="0044291E">
        <w:rPr>
          <w:sz w:val="28"/>
          <w:szCs w:val="28"/>
        </w:rPr>
        <w:t>конвенции 1965 г. допустимо вручение любым находящимся в России лицам (в том числе и российским гражданам) судебных документов через дипломатические представительства и консульские учреждения государств-участников Конвенции. До присоединения к указанной Конвенции согласно действующим договорам, в которых участвует Россия, вручение документов через дипломатические представительства и консульские учреждения допускалось только применительно к собственным гражданам соответствующих иностранных государств.</w:t>
      </w:r>
    </w:p>
    <w:p w:rsidR="004867D4" w:rsidRPr="0044291E" w:rsidRDefault="0044291E" w:rsidP="00442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>Или, например, согласно ст. 11 Гаагской конвенции 1970 г. при исполнении поручения, лицо, которого оно касается, может отказаться от дачи показаний в той мере, в какой оно имеет привилегии или служебный долг отказаться от дачи показаний согласно законодательству запрашиваемого или запрашивающего о государства. В отечественном гражданском процессе лицо может отказаться от дачи показаний в случаях, предусмотренных ст. 51 Конституции РФ, ст. 69 ГПК РФ. За отказ от дачи показаний в 1оссии предусмотрена уголовная ответственность. В связи с этим закрашивающий орган в своем обращении к российскому суду должен оговорить возможность отказа от дачи показаний. Кроме названных, в Гаагских конвенциях содержится еще целый ряд новых положений для российского законодательства.</w:t>
      </w:r>
    </w:p>
    <w:p w:rsidR="004867D4" w:rsidRPr="0044291E" w:rsidRDefault="0044291E" w:rsidP="00442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>Россия — участница многосторонних договоров с государствами-членами СНГ, регулирующих правовое сотрудничество, в том числе в области судопроизводства. Например, Конвенция о правовой помощи и правовых отношениях по гражданским, семейным и уголовным делам (Минск, 22 января 1993 г., с изменениями от 28 марта 1997 г.) предусматривает оказание правовой помощи путем выполнения процессуальных действий, предусмотренных законодательством запрашивающей стороны, в частности, опроса сторон, допроса свидетелей, экспертов, проведения экспертизы, составления, пересылки документов и т.п. В Конвенции регулируются и вопросы подсудности. Если в деле участвуют несколько ответчиков, имеющих местожительство на территории разных государств, спор рассматривается по место- жительству (местонахождению) любого ответчика по выбору истца. Конвенцией затрагиваются и другие процессуальные вопросы. Иски к юридическим лицам предъявляются в суды</w:t>
      </w:r>
      <w:r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>Договаривающейся Стороны, на территории которой находится орган управления юридического лица, его представительство или филиал.</w:t>
      </w:r>
    </w:p>
    <w:p w:rsidR="004867D4" w:rsidRPr="0044291E" w:rsidRDefault="004867D4" w:rsidP="0044291E">
      <w:pPr>
        <w:spacing w:line="360" w:lineRule="auto"/>
        <w:ind w:firstLine="709"/>
        <w:jc w:val="both"/>
        <w:rPr>
          <w:sz w:val="28"/>
          <w:szCs w:val="28"/>
        </w:rPr>
      </w:pPr>
      <w:r w:rsidRPr="0044291E">
        <w:rPr>
          <w:sz w:val="28"/>
          <w:szCs w:val="28"/>
        </w:rPr>
        <w:t>Значительное число двусторонних международных договоров были заключены с Советским Союзом, но в них участвует и Росси</w:t>
      </w:r>
      <w:r w:rsidR="00EB1AAB" w:rsidRPr="0044291E">
        <w:rPr>
          <w:sz w:val="28"/>
          <w:szCs w:val="28"/>
        </w:rPr>
        <w:t>я как государство- правопреемники</w:t>
      </w:r>
      <w:r w:rsidRPr="0044291E">
        <w:rPr>
          <w:sz w:val="28"/>
          <w:szCs w:val="28"/>
        </w:rPr>
        <w:t>.</w:t>
      </w:r>
    </w:p>
    <w:p w:rsidR="004867D4" w:rsidRPr="0044291E" w:rsidRDefault="0044291E" w:rsidP="00442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>Под правовой помощью понимается выполнение процессу</w:t>
      </w:r>
      <w:r w:rsidR="00EB1AAB" w:rsidRPr="0044291E">
        <w:rPr>
          <w:sz w:val="28"/>
          <w:szCs w:val="28"/>
        </w:rPr>
        <w:t>альных действий, в частности, п</w:t>
      </w:r>
      <w:r w:rsidR="004867D4" w:rsidRPr="0044291E">
        <w:rPr>
          <w:sz w:val="28"/>
          <w:szCs w:val="28"/>
        </w:rPr>
        <w:t>ересылка и вручение документов, опрос сторон, допрос свидетелей экспертов и других лиц, передача доказательств, признание и приведение в исполнение судебных решений по гражд</w:t>
      </w:r>
      <w:r w:rsidR="00EB1AAB" w:rsidRPr="0044291E">
        <w:rPr>
          <w:sz w:val="28"/>
          <w:szCs w:val="28"/>
        </w:rPr>
        <w:t>анским делам и т.п</w:t>
      </w:r>
      <w:r w:rsidR="004867D4" w:rsidRPr="0044291E">
        <w:rPr>
          <w:sz w:val="28"/>
          <w:szCs w:val="28"/>
        </w:rPr>
        <w:t>. В договорах существуют нек</w:t>
      </w:r>
      <w:r w:rsidR="00EB1AAB" w:rsidRPr="0044291E">
        <w:rPr>
          <w:sz w:val="28"/>
          <w:szCs w:val="28"/>
        </w:rPr>
        <w:t>оторые особенности совершения п</w:t>
      </w:r>
      <w:r w:rsidR="004867D4" w:rsidRPr="0044291E">
        <w:rPr>
          <w:sz w:val="28"/>
          <w:szCs w:val="28"/>
        </w:rPr>
        <w:t>роцессуальных действий в отношениях с различными государствами.</w:t>
      </w:r>
      <w:r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>Например, российские суды направляют судебные поручения в компетентные органы Австрии, Алжира, Бельгии, ФРГ, Франции и некоторых других государств не позднее, чем за шесть месяцев до дня рассмотрения дела, а Албании, Болгарии, Испании, Кореи и других — не позднее, чем за четыре месяца.</w:t>
      </w:r>
    </w:p>
    <w:p w:rsidR="004867D4" w:rsidRPr="0044291E" w:rsidRDefault="0044291E" w:rsidP="00442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>Согласно международным соглашениям основанием для отказа в исполнении решений могут являться нарушение права сторо</w:t>
      </w:r>
      <w:r w:rsidR="003313A6" w:rsidRPr="0044291E">
        <w:rPr>
          <w:sz w:val="28"/>
          <w:szCs w:val="28"/>
        </w:rPr>
        <w:t>ны на защиту в ходе судебного п</w:t>
      </w:r>
      <w:r w:rsidR="004867D4" w:rsidRPr="0044291E">
        <w:rPr>
          <w:sz w:val="28"/>
          <w:szCs w:val="28"/>
        </w:rPr>
        <w:t>роцесса; вынесение решения некомпетен</w:t>
      </w:r>
      <w:r w:rsidR="003313A6" w:rsidRPr="0044291E">
        <w:rPr>
          <w:sz w:val="28"/>
          <w:szCs w:val="28"/>
        </w:rPr>
        <w:t>тным судом; истечение трехлетн</w:t>
      </w:r>
      <w:r w:rsidR="004867D4" w:rsidRPr="0044291E">
        <w:rPr>
          <w:sz w:val="28"/>
          <w:szCs w:val="28"/>
        </w:rPr>
        <w:t>его срока давности для предъявления решения к принудительному исполнению; решение по законодательству государства, на территории которого оно вынесено, не вступило в законную силу; наличие вступления в законную силу решения российского суда, которое ныне- сено по спору между теми же сторонами, о том же предмете и по тем же основаниям, или наличие в производстве российского суда дела между сторонами, по тем же основаниям до возбуждения дела в иностранном суде.</w:t>
      </w:r>
    </w:p>
    <w:p w:rsidR="004867D4" w:rsidRPr="0044291E" w:rsidRDefault="0044291E" w:rsidP="00442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 xml:space="preserve">При применении норм международных договоров необходимо учитывать, что в силу п. З ст. 5 ФЗ «О международных договорах Российской Федерации» положения официально опубликованных договоров Российской Федерации, не требующих издания внутригосударственных актов для применения, действуют в России непосредственно. В иных случаях наряду с международным договором Российской Федерации следует применять и внутри- государственный правовой акт, принятый для осуществления положений данного </w:t>
      </w:r>
      <w:r w:rsidR="003313A6" w:rsidRPr="0044291E">
        <w:rPr>
          <w:sz w:val="28"/>
          <w:szCs w:val="28"/>
        </w:rPr>
        <w:t>международного договора (п. 5 П</w:t>
      </w:r>
      <w:r w:rsidR="004867D4" w:rsidRPr="0044291E">
        <w:rPr>
          <w:sz w:val="28"/>
          <w:szCs w:val="28"/>
        </w:rPr>
        <w:t>остановления ВС РФ от 31 октября 1995 г.).</w:t>
      </w:r>
    </w:p>
    <w:p w:rsidR="004867D4" w:rsidRPr="0044291E" w:rsidRDefault="0044291E" w:rsidP="00442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>Федеральные конституционные законы. В соответствии с ч. 1 ст. 1 ГПК РФ Федеральным конституционным законом, определяющим порядок судопроизводства в федеральных судах общей юрисдикции, является ФКЗ «О судебной системе Российской Федерации» от 31 декабря 1996 г. (с изм. и доп. от 15 декабря 2001 г</w:t>
      </w:r>
      <w:r w:rsidR="003313A6" w:rsidRPr="0044291E">
        <w:rPr>
          <w:sz w:val="28"/>
          <w:szCs w:val="28"/>
        </w:rPr>
        <w:t>.)</w:t>
      </w:r>
      <w:r w:rsidR="004867D4" w:rsidRPr="0044291E">
        <w:rPr>
          <w:sz w:val="28"/>
          <w:szCs w:val="28"/>
        </w:rPr>
        <w:t xml:space="preserve"> Согласно ст. 4 ФКЗ «О судебной системе Российской Федерации» к судам, составляющим систему федеральных судов общей юрисдикции, относятся Верховный Суд РФ, верховные суды республик, краевые и областные суды, суды городов федерального значения, суды автономной области и автономных округов, районные суды, военные и специализированные суды. В этой связи следует сделать вывод о том, что</w:t>
      </w:r>
      <w:r w:rsidR="003313A6" w:rsidRPr="0044291E">
        <w:rPr>
          <w:sz w:val="28"/>
          <w:szCs w:val="28"/>
        </w:rPr>
        <w:t xml:space="preserve"> в законодательство, определяющ</w:t>
      </w:r>
      <w:r w:rsidR="004867D4" w:rsidRPr="0044291E">
        <w:rPr>
          <w:sz w:val="28"/>
          <w:szCs w:val="28"/>
        </w:rPr>
        <w:t>ее порядок судопроизводства в федеральных судах общей юрисдикции, входит также и Фед</w:t>
      </w:r>
      <w:r w:rsidR="00EB1AAB" w:rsidRPr="0044291E">
        <w:rPr>
          <w:sz w:val="28"/>
          <w:szCs w:val="28"/>
        </w:rPr>
        <w:t>еральный конституционный закон «</w:t>
      </w:r>
      <w:r w:rsidR="004867D4" w:rsidRPr="0044291E">
        <w:rPr>
          <w:sz w:val="28"/>
          <w:szCs w:val="28"/>
        </w:rPr>
        <w:t>(О военных судах в Российской Федерации» от 23 июня 1999 г.2</w:t>
      </w:r>
    </w:p>
    <w:p w:rsidR="004867D4" w:rsidRPr="0044291E" w:rsidRDefault="004867D4" w:rsidP="0044291E">
      <w:pPr>
        <w:spacing w:line="360" w:lineRule="auto"/>
        <w:ind w:firstLine="709"/>
        <w:jc w:val="both"/>
        <w:rPr>
          <w:sz w:val="28"/>
          <w:szCs w:val="28"/>
        </w:rPr>
      </w:pPr>
      <w:r w:rsidRPr="0044291E">
        <w:rPr>
          <w:sz w:val="28"/>
          <w:szCs w:val="28"/>
        </w:rPr>
        <w:t>Отдельные процессуальные нормы содержатся и в других федеральных конституционных законах. Например, в ФКЗ «О военном положении» от 30 января 2002 г.3 определяются правила подсудности при введении военного и чрезвычайного положений в стране.</w:t>
      </w:r>
    </w:p>
    <w:p w:rsidR="004867D4" w:rsidRPr="0044291E" w:rsidRDefault="0044291E" w:rsidP="00442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>Необходимо акцентировать внимание на вопросе, относящемся к ФКЗ «О Конст</w:t>
      </w:r>
      <w:r w:rsidR="00EB1AAB" w:rsidRPr="0044291E">
        <w:rPr>
          <w:sz w:val="28"/>
          <w:szCs w:val="28"/>
        </w:rPr>
        <w:t>итуционном Суде Российской Феде</w:t>
      </w:r>
      <w:r w:rsidR="004867D4" w:rsidRPr="0044291E">
        <w:rPr>
          <w:sz w:val="28"/>
          <w:szCs w:val="28"/>
        </w:rPr>
        <w:t>рации» от 21 июля 1994 г. как источнику процессуального права.</w:t>
      </w:r>
    </w:p>
    <w:p w:rsidR="004867D4" w:rsidRPr="0044291E" w:rsidRDefault="0044291E" w:rsidP="00442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>Конституционный Суд РФ в соответствии со ст. 118 Конституции РФ и ст. 4 ФКЗ «О судебной системе Российской Федерации» входит в судебную систему РФ. Основная функция Конституционного Суда РФ — конституционный контроль за соответствием нормативных актов К</w:t>
      </w:r>
      <w:r w:rsidR="003313A6" w:rsidRPr="0044291E">
        <w:rPr>
          <w:sz w:val="28"/>
          <w:szCs w:val="28"/>
        </w:rPr>
        <w:t>онституции РФ путем проверки в порядке судопрои</w:t>
      </w:r>
      <w:r w:rsidR="004867D4" w:rsidRPr="0044291E">
        <w:rPr>
          <w:sz w:val="28"/>
          <w:szCs w:val="28"/>
        </w:rPr>
        <w:t>зводства. Нормативные акты или отдельные</w:t>
      </w:r>
      <w:r w:rsidR="00EB1AAB" w:rsidRPr="0044291E">
        <w:rPr>
          <w:sz w:val="28"/>
          <w:szCs w:val="28"/>
        </w:rPr>
        <w:t xml:space="preserve"> </w:t>
      </w:r>
      <w:r w:rsidR="003313A6" w:rsidRPr="0044291E">
        <w:rPr>
          <w:sz w:val="28"/>
          <w:szCs w:val="28"/>
        </w:rPr>
        <w:t>их положения, признанн</w:t>
      </w:r>
      <w:r w:rsidR="004867D4" w:rsidRPr="0044291E">
        <w:rPr>
          <w:sz w:val="28"/>
          <w:szCs w:val="28"/>
        </w:rPr>
        <w:t>ые неконституционными, утрачив</w:t>
      </w:r>
      <w:r w:rsidR="003251EB" w:rsidRPr="0044291E">
        <w:rPr>
          <w:sz w:val="28"/>
          <w:szCs w:val="28"/>
        </w:rPr>
        <w:t>ают силу; международные договоры</w:t>
      </w:r>
      <w:r w:rsidR="004867D4" w:rsidRPr="0044291E">
        <w:rPr>
          <w:sz w:val="28"/>
          <w:szCs w:val="28"/>
        </w:rPr>
        <w:t xml:space="preserve">, несоответствующие Конституции РФ, не подлежат введению в действие и применению; решения судов, основанные на актах, признанных </w:t>
      </w:r>
      <w:r w:rsidR="003313A6" w:rsidRPr="0044291E">
        <w:rPr>
          <w:sz w:val="28"/>
          <w:szCs w:val="28"/>
        </w:rPr>
        <w:t>неконституционными</w:t>
      </w:r>
      <w:r w:rsidR="004867D4" w:rsidRPr="0044291E">
        <w:rPr>
          <w:sz w:val="28"/>
          <w:szCs w:val="28"/>
        </w:rPr>
        <w:t>, не подлежат исполнению. Решения Конституционного Суда обязательны на территории</w:t>
      </w:r>
      <w:r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>России для всех судебных органов.</w:t>
      </w:r>
    </w:p>
    <w:p w:rsidR="004867D4" w:rsidRPr="0044291E" w:rsidRDefault="0044291E" w:rsidP="00442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 xml:space="preserve">Понятно, что в данном случае речь идет не только и не столько о ФКЗ «О Конституционном Суде Российской Федерации» как источнике процессуального права, а об источниках постановлениях </w:t>
      </w:r>
      <w:r w:rsidR="003313A6" w:rsidRPr="0044291E">
        <w:rPr>
          <w:sz w:val="28"/>
          <w:szCs w:val="28"/>
        </w:rPr>
        <w:t>Конституционного</w:t>
      </w:r>
      <w:r w:rsidR="004867D4" w:rsidRPr="0044291E">
        <w:rPr>
          <w:sz w:val="28"/>
          <w:szCs w:val="28"/>
        </w:rPr>
        <w:t xml:space="preserve"> Суда, содержащих выводы о конституционности правовых норм. В науке тема о юридической природе постановлений Конституционного Суда РФ является дискуссионной.</w:t>
      </w:r>
    </w:p>
    <w:p w:rsidR="004867D4" w:rsidRPr="0044291E" w:rsidRDefault="0044291E" w:rsidP="00442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 xml:space="preserve">Конечно, постановления не относятся к числу законов, Конституционный Суд РФ не создает новых норм права, однако в компетенцию данного </w:t>
      </w:r>
      <w:r w:rsidR="003251EB" w:rsidRPr="0044291E">
        <w:rPr>
          <w:sz w:val="28"/>
          <w:szCs w:val="28"/>
        </w:rPr>
        <w:t>судебного органа входит изъятие</w:t>
      </w:r>
      <w:r w:rsidR="004867D4" w:rsidRPr="0044291E">
        <w:rPr>
          <w:sz w:val="28"/>
          <w:szCs w:val="28"/>
        </w:rPr>
        <w:t xml:space="preserve"> того или иного нормативного акта или отдельных его положений, в том числе и процессуального, из области право</w:t>
      </w:r>
      <w:r w:rsidR="003313A6" w:rsidRPr="0044291E"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>применения. В случае, если акт признан не соответствующим Конституции РФ, государственны</w:t>
      </w:r>
      <w:r w:rsidR="003313A6" w:rsidRPr="0044291E">
        <w:rPr>
          <w:sz w:val="28"/>
          <w:szCs w:val="28"/>
        </w:rPr>
        <w:t>й орган или должностное лицо, п</w:t>
      </w:r>
      <w:r w:rsidR="004867D4" w:rsidRPr="0044291E">
        <w:rPr>
          <w:sz w:val="28"/>
          <w:szCs w:val="28"/>
        </w:rPr>
        <w:t>ринявшие этот акт, рассм</w:t>
      </w:r>
      <w:r w:rsidR="003313A6" w:rsidRPr="0044291E">
        <w:rPr>
          <w:sz w:val="28"/>
          <w:szCs w:val="28"/>
        </w:rPr>
        <w:t>атривают вопрос о принятии нового</w:t>
      </w:r>
      <w:r w:rsidR="004867D4" w:rsidRPr="0044291E">
        <w:rPr>
          <w:sz w:val="28"/>
          <w:szCs w:val="28"/>
        </w:rPr>
        <w:t xml:space="preserve"> акта, в котором должно содержаться и положение об отмене нормы, не соответствующей </w:t>
      </w:r>
      <w:r w:rsidR="003313A6" w:rsidRPr="0044291E">
        <w:rPr>
          <w:sz w:val="28"/>
          <w:szCs w:val="28"/>
        </w:rPr>
        <w:t xml:space="preserve">Конституции РФ. Вместе с тем </w:t>
      </w:r>
      <w:r w:rsidR="004867D4" w:rsidRPr="0044291E">
        <w:rPr>
          <w:sz w:val="28"/>
          <w:szCs w:val="28"/>
        </w:rPr>
        <w:t>конституционное нормативное предписание прекращает действие именно с момента принятия решения об этом Конституционным Судом РФ, а не с момента его отмены компетентным государственным органом или должностным лицом.</w:t>
      </w:r>
    </w:p>
    <w:p w:rsidR="004867D4" w:rsidRPr="0044291E" w:rsidRDefault="0044291E" w:rsidP="00442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>Перечисленн</w:t>
      </w:r>
      <w:r w:rsidR="003313A6" w:rsidRPr="0044291E">
        <w:rPr>
          <w:sz w:val="28"/>
          <w:szCs w:val="28"/>
        </w:rPr>
        <w:t>ые обстоятельства дают достаточ</w:t>
      </w:r>
      <w:r w:rsidR="004867D4" w:rsidRPr="0044291E">
        <w:rPr>
          <w:sz w:val="28"/>
          <w:szCs w:val="28"/>
        </w:rPr>
        <w:t>ные основания признать за постановлениями Конституционного Суда РФ особый правовой статус и рассматривать их в качестве источников гражданского процессуального права.</w:t>
      </w:r>
    </w:p>
    <w:p w:rsidR="004867D4" w:rsidRPr="0044291E" w:rsidRDefault="0044291E" w:rsidP="00442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>Гражданский процессуальный кодекс РФ. Центральным актом гражданского процессуального законодательства яв</w:t>
      </w:r>
      <w:r w:rsidR="003313A6" w:rsidRPr="0044291E">
        <w:rPr>
          <w:sz w:val="28"/>
          <w:szCs w:val="28"/>
        </w:rPr>
        <w:t>ляется Гражданский процессуальны</w:t>
      </w:r>
      <w:r w:rsidR="004867D4" w:rsidRPr="0044291E">
        <w:rPr>
          <w:sz w:val="28"/>
          <w:szCs w:val="28"/>
        </w:rPr>
        <w:t>й кодекс РФ.</w:t>
      </w:r>
    </w:p>
    <w:p w:rsidR="004867D4" w:rsidRPr="0044291E" w:rsidRDefault="0044291E" w:rsidP="00442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 xml:space="preserve">Кодекс 2002 г., сохранив нее </w:t>
      </w:r>
      <w:r w:rsidR="003313A6" w:rsidRPr="0044291E">
        <w:rPr>
          <w:sz w:val="28"/>
          <w:szCs w:val="28"/>
        </w:rPr>
        <w:t>оправдавшие</w:t>
      </w:r>
      <w:r w:rsidR="004867D4" w:rsidRPr="0044291E">
        <w:rPr>
          <w:sz w:val="28"/>
          <w:szCs w:val="28"/>
        </w:rPr>
        <w:t xml:space="preserve"> себя на практике институты и правовые нормы, ориентирован на совершенствование порядка рассмотрения и разрешения дел в целях обеспечения дополнительных гарантий защиты прав граждан. Он содержит новые нормативные положения и модернизированные ранее существовавшие нормы. Изменилась структура Кодекса. В отличие от действующего с июня 1964 г</w:t>
      </w:r>
      <w:r w:rsidR="003251EB" w:rsidRPr="0044291E">
        <w:rPr>
          <w:sz w:val="28"/>
          <w:szCs w:val="28"/>
        </w:rPr>
        <w:t>. Г</w:t>
      </w:r>
      <w:r w:rsidR="004867D4" w:rsidRPr="0044291E">
        <w:rPr>
          <w:sz w:val="28"/>
          <w:szCs w:val="28"/>
        </w:rPr>
        <w:t>ПК РСФСР. состоявшего из б разделов, 3-х подразделов, 42 глав, 438 статей и приложений, новый [П К РФ включает в себя 7 разделов, 4 подраздела, 47 глав и 446 статей.</w:t>
      </w:r>
    </w:p>
    <w:p w:rsidR="004867D4" w:rsidRPr="0044291E" w:rsidRDefault="0044291E" w:rsidP="00442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>Разд</w:t>
      </w:r>
      <w:r w:rsidR="003251EB" w:rsidRPr="0044291E">
        <w:rPr>
          <w:sz w:val="28"/>
          <w:szCs w:val="28"/>
        </w:rPr>
        <w:t>ел 1 и подраздел 11 раздела и Г</w:t>
      </w:r>
      <w:r w:rsidR="004867D4" w:rsidRPr="0044291E">
        <w:rPr>
          <w:sz w:val="28"/>
          <w:szCs w:val="28"/>
        </w:rPr>
        <w:t>ПК РФ определяют систему гражданского судопроизводства и относятся не только к производству в суде первой инстанции, но и к сле</w:t>
      </w:r>
      <w:r w:rsidR="003313A6" w:rsidRPr="0044291E">
        <w:rPr>
          <w:sz w:val="28"/>
          <w:szCs w:val="28"/>
        </w:rPr>
        <w:t>дующим стадиям</w:t>
      </w:r>
      <w:r>
        <w:rPr>
          <w:sz w:val="28"/>
          <w:szCs w:val="28"/>
        </w:rPr>
        <w:t xml:space="preserve"> </w:t>
      </w:r>
      <w:r w:rsidR="003313A6" w:rsidRPr="0044291E">
        <w:rPr>
          <w:sz w:val="28"/>
          <w:szCs w:val="28"/>
        </w:rPr>
        <w:t>п</w:t>
      </w:r>
      <w:r w:rsidR="004867D4" w:rsidRPr="0044291E">
        <w:rPr>
          <w:sz w:val="28"/>
          <w:szCs w:val="28"/>
        </w:rPr>
        <w:t>роцесса.</w:t>
      </w:r>
    </w:p>
    <w:p w:rsidR="004867D4" w:rsidRPr="0044291E" w:rsidRDefault="0044291E" w:rsidP="00442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>В Кодексе существенно изменились положения, касающиеся состава суда. Исключен институт народных заседателей. Дела в судах первой инстанции рассматриваются единолично, а в случаях, предусмотренных федеральным законом, — коллегиально в составе трех профессиональных судей.</w:t>
      </w:r>
    </w:p>
    <w:p w:rsidR="004867D4" w:rsidRPr="0044291E" w:rsidRDefault="004867D4" w:rsidP="0044291E">
      <w:pPr>
        <w:spacing w:line="360" w:lineRule="auto"/>
        <w:ind w:firstLine="709"/>
        <w:jc w:val="both"/>
        <w:rPr>
          <w:sz w:val="28"/>
          <w:szCs w:val="28"/>
        </w:rPr>
      </w:pPr>
      <w:r w:rsidRPr="0044291E">
        <w:rPr>
          <w:sz w:val="28"/>
          <w:szCs w:val="28"/>
        </w:rPr>
        <w:t>В целях устранения «смещения» подведомственности дел судам общей юрисдикции и арбит</w:t>
      </w:r>
      <w:r w:rsidR="003313A6" w:rsidRPr="0044291E">
        <w:rPr>
          <w:sz w:val="28"/>
          <w:szCs w:val="28"/>
        </w:rPr>
        <w:t>ражным судам четко определена п</w:t>
      </w:r>
      <w:r w:rsidRPr="0044291E">
        <w:rPr>
          <w:sz w:val="28"/>
          <w:szCs w:val="28"/>
        </w:rPr>
        <w:t>одведомственность дел судам о</w:t>
      </w:r>
      <w:r w:rsidR="003313A6" w:rsidRPr="0044291E">
        <w:rPr>
          <w:sz w:val="28"/>
          <w:szCs w:val="28"/>
        </w:rPr>
        <w:t>бщей юрисдикции (гл. З ГПК). 1 П</w:t>
      </w:r>
      <w:r w:rsidRPr="0044291E">
        <w:rPr>
          <w:sz w:val="28"/>
          <w:szCs w:val="28"/>
        </w:rPr>
        <w:t>ри этом сохранено положение, в соответствии с которым, если разделение требований невозможно, дело подлежит рассмотрению в суде общей юрисдикции.</w:t>
      </w:r>
    </w:p>
    <w:p w:rsidR="004867D4" w:rsidRPr="0044291E" w:rsidRDefault="0044291E" w:rsidP="00442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>Заметно изменена роль прокура</w:t>
      </w:r>
      <w:r w:rsidR="003313A6" w:rsidRPr="0044291E">
        <w:rPr>
          <w:sz w:val="28"/>
          <w:szCs w:val="28"/>
        </w:rPr>
        <w:t>туры в гражданском процессе. 1</w:t>
      </w:r>
      <w:r>
        <w:rPr>
          <w:sz w:val="28"/>
          <w:szCs w:val="28"/>
        </w:rPr>
        <w:t xml:space="preserve"> </w:t>
      </w:r>
      <w:r w:rsidR="003251EB" w:rsidRPr="0044291E">
        <w:rPr>
          <w:sz w:val="28"/>
          <w:szCs w:val="28"/>
        </w:rPr>
        <w:t>Г</w:t>
      </w:r>
      <w:r w:rsidR="004867D4" w:rsidRPr="0044291E">
        <w:rPr>
          <w:sz w:val="28"/>
          <w:szCs w:val="28"/>
        </w:rPr>
        <w:t>ПК РСФСР 1964 г. прокурор имел широкие полномочия по обращению в суд с заявлением в защиту прав и охраняемых законом интересов других лиц, а также</w:t>
      </w:r>
      <w:r w:rsidR="003313A6" w:rsidRPr="0044291E">
        <w:rPr>
          <w:sz w:val="28"/>
          <w:szCs w:val="28"/>
        </w:rPr>
        <w:t xml:space="preserve"> мог вступить в любое дело на л</w:t>
      </w:r>
      <w:r w:rsidR="004867D4" w:rsidRPr="0044291E">
        <w:rPr>
          <w:sz w:val="28"/>
          <w:szCs w:val="28"/>
        </w:rPr>
        <w:t>юбой стадии процесса, если того тр</w:t>
      </w:r>
      <w:r w:rsidR="003313A6" w:rsidRPr="0044291E">
        <w:rPr>
          <w:sz w:val="28"/>
          <w:szCs w:val="28"/>
        </w:rPr>
        <w:t>ебовала охрана государственных</w:t>
      </w:r>
      <w:r w:rsidR="004867D4" w:rsidRPr="0044291E">
        <w:rPr>
          <w:sz w:val="28"/>
          <w:szCs w:val="28"/>
        </w:rPr>
        <w:t xml:space="preserve"> или общественных интересов или прав и охраняемых </w:t>
      </w:r>
      <w:r w:rsidR="003313A6" w:rsidRPr="0044291E">
        <w:rPr>
          <w:sz w:val="28"/>
          <w:szCs w:val="28"/>
        </w:rPr>
        <w:t>законом</w:t>
      </w:r>
      <w:r w:rsidR="004867D4" w:rsidRPr="0044291E">
        <w:rPr>
          <w:sz w:val="28"/>
          <w:szCs w:val="28"/>
        </w:rPr>
        <w:t xml:space="preserve"> интересов граждан. В [ПК РФ 2002 г. полномочия </w:t>
      </w:r>
      <w:r w:rsidR="003313A6" w:rsidRPr="0044291E">
        <w:rPr>
          <w:sz w:val="28"/>
          <w:szCs w:val="28"/>
        </w:rPr>
        <w:t>прокурор</w:t>
      </w:r>
      <w:r w:rsidR="004867D4" w:rsidRPr="0044291E">
        <w:rPr>
          <w:sz w:val="28"/>
          <w:szCs w:val="28"/>
        </w:rPr>
        <w:t xml:space="preserve"> ограничены правом предъявлять иски только в защиту интересов государства либо неопределенного круга лиц, а также </w:t>
      </w:r>
      <w:r w:rsidR="003313A6" w:rsidRPr="0044291E">
        <w:rPr>
          <w:sz w:val="28"/>
          <w:szCs w:val="28"/>
        </w:rPr>
        <w:t>гражданина</w:t>
      </w:r>
      <w:r w:rsidR="004867D4" w:rsidRPr="0044291E">
        <w:rPr>
          <w:sz w:val="28"/>
          <w:szCs w:val="28"/>
        </w:rPr>
        <w:t>, но только в случае, если он по состоянию здоровья, возрасту, недееспособности и другим уважительным причинам ве может самостоятельно обрат</w:t>
      </w:r>
      <w:r w:rsidR="003313A6" w:rsidRPr="0044291E">
        <w:rPr>
          <w:sz w:val="28"/>
          <w:szCs w:val="28"/>
        </w:rPr>
        <w:t>иться в суд. При этом законодат</w:t>
      </w:r>
      <w:r w:rsidR="004867D4" w:rsidRPr="0044291E">
        <w:rPr>
          <w:sz w:val="28"/>
          <w:szCs w:val="28"/>
        </w:rPr>
        <w:t>ель исходил из того, что прокурор не осуществляет надзор за судом, а каждый гражданин и юридическое лицо в соответствии с законодательством вправе самостоятельно решать вопрос об осуществлении своих прав. Пр</w:t>
      </w:r>
      <w:r w:rsidR="003313A6" w:rsidRPr="0044291E">
        <w:rPr>
          <w:sz w:val="28"/>
          <w:szCs w:val="28"/>
        </w:rPr>
        <w:t>окурор имеет право вступать в п</w:t>
      </w:r>
      <w:r w:rsidR="004867D4" w:rsidRPr="0044291E">
        <w:rPr>
          <w:sz w:val="28"/>
          <w:szCs w:val="28"/>
        </w:rPr>
        <w:t>роцесс и давать заключение по делу только в случаях, предусмотренных Кодексом и другими федеральными законами.</w:t>
      </w:r>
    </w:p>
    <w:p w:rsidR="004867D4" w:rsidRPr="0044291E" w:rsidRDefault="0044291E" w:rsidP="00442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313A6" w:rsidRPr="0044291E">
        <w:rPr>
          <w:sz w:val="28"/>
          <w:szCs w:val="28"/>
        </w:rPr>
        <w:t>В Г</w:t>
      </w:r>
      <w:r w:rsidR="004867D4" w:rsidRPr="0044291E">
        <w:rPr>
          <w:sz w:val="28"/>
          <w:szCs w:val="28"/>
        </w:rPr>
        <w:t xml:space="preserve">ПК РФ 2002 г. изменен </w:t>
      </w:r>
      <w:r w:rsidR="003313A6" w:rsidRPr="0044291E">
        <w:rPr>
          <w:sz w:val="28"/>
          <w:szCs w:val="28"/>
        </w:rPr>
        <w:t>и расширен перечень лиц, не подл</w:t>
      </w:r>
      <w:r w:rsidR="004867D4" w:rsidRPr="0044291E">
        <w:rPr>
          <w:sz w:val="28"/>
          <w:szCs w:val="28"/>
        </w:rPr>
        <w:t>ежащих допросу в качестве свидетелей, а также опр</w:t>
      </w:r>
      <w:r w:rsidR="003313A6" w:rsidRPr="0044291E">
        <w:rPr>
          <w:sz w:val="28"/>
          <w:szCs w:val="28"/>
        </w:rPr>
        <w:t>еделен круг ли</w:t>
      </w:r>
      <w:r w:rsidR="004867D4" w:rsidRPr="0044291E">
        <w:rPr>
          <w:sz w:val="28"/>
          <w:szCs w:val="28"/>
        </w:rPr>
        <w:t xml:space="preserve">ц, которые вправе отказаться от дачи свидетельских </w:t>
      </w:r>
      <w:r w:rsidR="003313A6" w:rsidRPr="0044291E">
        <w:rPr>
          <w:sz w:val="28"/>
          <w:szCs w:val="28"/>
        </w:rPr>
        <w:t>показавший</w:t>
      </w:r>
      <w:r w:rsidR="004867D4" w:rsidRPr="0044291E">
        <w:rPr>
          <w:sz w:val="28"/>
          <w:szCs w:val="28"/>
        </w:rPr>
        <w:t xml:space="preserve"> (ст. 69). </w:t>
      </w:r>
      <w:r w:rsidR="003313A6" w:rsidRPr="0044291E">
        <w:rPr>
          <w:sz w:val="28"/>
          <w:szCs w:val="28"/>
        </w:rPr>
        <w:t>Нововведением</w:t>
      </w:r>
      <w:r w:rsidR="004867D4" w:rsidRPr="0044291E">
        <w:rPr>
          <w:sz w:val="28"/>
          <w:szCs w:val="28"/>
        </w:rPr>
        <w:t xml:space="preserve"> яв</w:t>
      </w:r>
      <w:r w:rsidR="003313A6" w:rsidRPr="0044291E">
        <w:rPr>
          <w:sz w:val="28"/>
          <w:szCs w:val="28"/>
        </w:rPr>
        <w:t>ляется и законодательное закрепление</w:t>
      </w:r>
      <w:r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>проведения комплексной и комиссионной экспертизы при рассмотрении гражданских дел (ст.</w:t>
      </w:r>
      <w:r w:rsidR="003313A6" w:rsidRPr="0044291E">
        <w:rPr>
          <w:sz w:val="28"/>
          <w:szCs w:val="28"/>
        </w:rPr>
        <w:t xml:space="preserve"> 82. 83). Определено правовое по</w:t>
      </w:r>
      <w:r w:rsidR="004867D4" w:rsidRPr="0044291E">
        <w:rPr>
          <w:sz w:val="28"/>
          <w:szCs w:val="28"/>
        </w:rPr>
        <w:t xml:space="preserve">ложение специалистов, ранее они не назывались в числе участников процесса и рассматривались либо как свидетели, либо как </w:t>
      </w:r>
      <w:r w:rsidR="003313A6" w:rsidRPr="0044291E">
        <w:rPr>
          <w:sz w:val="28"/>
          <w:szCs w:val="28"/>
        </w:rPr>
        <w:t>эксперты</w:t>
      </w:r>
      <w:r w:rsidR="004867D4" w:rsidRPr="0044291E">
        <w:rPr>
          <w:sz w:val="28"/>
          <w:szCs w:val="28"/>
        </w:rPr>
        <w:t>, хотя по целям участия в процессе и характеру решаемых ими задач они не являлись ни теми, ни другими (ст. 188).</w:t>
      </w:r>
    </w:p>
    <w:p w:rsidR="004867D4" w:rsidRPr="0044291E" w:rsidRDefault="0044291E" w:rsidP="00442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>Закон дополнен положениями, определяющими основания возвращения судам поданных исковых заявлений (ст. 135), кассационных жалоб, представлений прокурора (ст. 342).</w:t>
      </w:r>
    </w:p>
    <w:p w:rsidR="004867D4" w:rsidRPr="0044291E" w:rsidRDefault="0044291E" w:rsidP="00442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>Кодекс устанавливает новые сроки рассмотрения и разрешения гражданских дел (ст. 154).</w:t>
      </w:r>
    </w:p>
    <w:p w:rsidR="004867D4" w:rsidRPr="0044291E" w:rsidRDefault="0044291E" w:rsidP="00442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>Глава 14 ГПК РФ, регламентирующая стадию подготовки дела к судебному разбирательству, содержит новое положение о проведении предварительного судебного заседания (ст. 152). Цель предварительного заседания — закрепление распорядительных действий сторон, совершенных при подготовке дела, определение обстоятельств, имеющих значение для дела, определение полноты доказательств и т.д.</w:t>
      </w:r>
    </w:p>
    <w:p w:rsidR="004867D4" w:rsidRPr="0044291E" w:rsidRDefault="0044291E" w:rsidP="00442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>Приказное производство выделено в самостоятельный вид судопроизводства (гл. 11). Значительно расширен перечень дел, рассматриваемых судами общей юрисдикции в порядке особого производства.</w:t>
      </w:r>
    </w:p>
    <w:p w:rsidR="004867D4" w:rsidRPr="0044291E" w:rsidRDefault="0044291E" w:rsidP="00442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>Внесены изменения в полномочия суда кассационной инстанции (ст. 361). Глава 41 «Производство в суде надзорной инстанции» содержит ряд новых положений. Так, установлен срок обращения в суд надзорной инстанции (ст. 376). Изменен круг лиц, имеющих право обжалования судебных постановлений.</w:t>
      </w:r>
      <w:r w:rsidR="003313A6" w:rsidRPr="0044291E">
        <w:rPr>
          <w:sz w:val="28"/>
          <w:szCs w:val="28"/>
        </w:rPr>
        <w:t xml:space="preserve"> В частности, правом обжаловани</w:t>
      </w:r>
      <w:r w:rsidR="004867D4" w:rsidRPr="0044291E">
        <w:rPr>
          <w:sz w:val="28"/>
          <w:szCs w:val="28"/>
        </w:rPr>
        <w:t>я вступивших в силу постановлений суда, за исключением постановлений Президиума Верховного Суда РФ, наделены лица, участвующие в деле, и другие лица, чьи права и законные интересы нарушены. Должностные лица органов прокуратуры могут обращаться с представлением в суд надзорной инстанции в случае, если в рассмотрении дела участвовал прокурор.</w:t>
      </w:r>
    </w:p>
    <w:p w:rsidR="004867D4" w:rsidRPr="0044291E" w:rsidRDefault="0044291E" w:rsidP="00442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>В ГПК РФ 2002 г. внесен новый раздел о производстве по делам об оспарив</w:t>
      </w:r>
      <w:r w:rsidR="003313A6" w:rsidRPr="0044291E">
        <w:rPr>
          <w:sz w:val="28"/>
          <w:szCs w:val="28"/>
        </w:rPr>
        <w:t>ании решений третейских суд</w:t>
      </w:r>
      <w:r w:rsidR="004867D4" w:rsidRPr="0044291E">
        <w:rPr>
          <w:sz w:val="28"/>
          <w:szCs w:val="28"/>
        </w:rPr>
        <w:t>ов и о выдаче исполнительных листов на принудительное исполнение решений тр</w:t>
      </w:r>
      <w:r w:rsidR="003313A6" w:rsidRPr="0044291E">
        <w:rPr>
          <w:sz w:val="28"/>
          <w:szCs w:val="28"/>
        </w:rPr>
        <w:t>етейских судов (разд. УI), а та</w:t>
      </w:r>
      <w:r w:rsidR="004867D4" w:rsidRPr="0044291E">
        <w:rPr>
          <w:sz w:val="28"/>
          <w:szCs w:val="28"/>
        </w:rPr>
        <w:t>к</w:t>
      </w:r>
      <w:r w:rsidR="003313A6" w:rsidRPr="0044291E">
        <w:rPr>
          <w:sz w:val="28"/>
          <w:szCs w:val="28"/>
        </w:rPr>
        <w:t>ж</w:t>
      </w:r>
      <w:r w:rsidR="004867D4" w:rsidRPr="0044291E">
        <w:rPr>
          <w:sz w:val="28"/>
          <w:szCs w:val="28"/>
        </w:rPr>
        <w:t>е содержится еще ряд нововведений.</w:t>
      </w:r>
    </w:p>
    <w:p w:rsidR="004867D4" w:rsidRPr="0044291E" w:rsidRDefault="0044291E" w:rsidP="00442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>Иные федеральные законы. К другим федеральным законам, содержащим правовые нормы, касающиеся судебной деятельности, относятся, например, ФЗ «О статусе судей в Российской Федерации» от 26 июня 1992 г. (с послед. изм. и доп.), содержащий нормы о порядке назначения и гарантиях независимости судей1 ФЗ «О внесении изменений и дополнений в Закон Российской Федера</w:t>
      </w:r>
      <w:r w:rsidR="009A7A6C">
        <w:rPr>
          <w:sz w:val="28"/>
          <w:szCs w:val="28"/>
        </w:rPr>
        <w:t>ции “О государственной пошлине”</w:t>
      </w:r>
      <w:r w:rsidR="004867D4" w:rsidRPr="0044291E">
        <w:rPr>
          <w:sz w:val="28"/>
          <w:szCs w:val="28"/>
        </w:rPr>
        <w:t xml:space="preserve"> от 31 декабря 1995 г. (с последующими изменениями и дополнениями)2,</w:t>
      </w:r>
      <w:r w:rsidR="00D32D29" w:rsidRPr="00D32D29"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>размеры и порядок уплаты государственной</w:t>
      </w:r>
      <w:r w:rsidR="00D32D29" w:rsidRPr="00D32D29">
        <w:rPr>
          <w:sz w:val="28"/>
          <w:szCs w:val="28"/>
        </w:rPr>
        <w:t xml:space="preserve"> </w:t>
      </w:r>
      <w:r w:rsidR="003313A6" w:rsidRPr="0044291E">
        <w:rPr>
          <w:sz w:val="28"/>
          <w:szCs w:val="28"/>
        </w:rPr>
        <w:t>пошлины</w:t>
      </w:r>
      <w:r w:rsidR="004867D4" w:rsidRPr="0044291E">
        <w:rPr>
          <w:sz w:val="28"/>
          <w:szCs w:val="28"/>
        </w:rPr>
        <w:t xml:space="preserve"> при производстве дел в </w:t>
      </w:r>
      <w:r w:rsidR="003313A6" w:rsidRPr="0044291E">
        <w:rPr>
          <w:sz w:val="28"/>
          <w:szCs w:val="28"/>
        </w:rPr>
        <w:t>арбитражных</w:t>
      </w:r>
      <w:r w:rsidR="004867D4" w:rsidRPr="0044291E">
        <w:rPr>
          <w:sz w:val="28"/>
          <w:szCs w:val="28"/>
        </w:rPr>
        <w:t xml:space="preserve"> судах; Закон РФ</w:t>
      </w:r>
      <w:r w:rsidR="00D32D29" w:rsidRPr="00D32D29">
        <w:rPr>
          <w:sz w:val="28"/>
          <w:szCs w:val="28"/>
        </w:rPr>
        <w:t xml:space="preserve"> </w:t>
      </w:r>
      <w:r w:rsidR="00EB1AAB" w:rsidRPr="0044291E">
        <w:rPr>
          <w:sz w:val="28"/>
          <w:szCs w:val="28"/>
        </w:rPr>
        <w:t>«</w:t>
      </w:r>
      <w:r w:rsidR="004867D4" w:rsidRPr="0044291E">
        <w:rPr>
          <w:sz w:val="28"/>
          <w:szCs w:val="28"/>
        </w:rPr>
        <w:t>Об обжаловании в суд действий и решений, нарушающих права</w:t>
      </w:r>
      <w:r w:rsidR="00D32D29" w:rsidRPr="00D32D29">
        <w:rPr>
          <w:sz w:val="28"/>
          <w:szCs w:val="28"/>
        </w:rPr>
        <w:t xml:space="preserve"> </w:t>
      </w:r>
      <w:r w:rsidR="003313A6" w:rsidRPr="0044291E">
        <w:rPr>
          <w:sz w:val="28"/>
          <w:szCs w:val="28"/>
        </w:rPr>
        <w:t>свободы</w:t>
      </w:r>
      <w:r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>граждан» от 27 апреля 1993 г. (с изм. от 14 декабря</w:t>
      </w:r>
      <w:r w:rsidR="00D32D29" w:rsidRPr="00D32D29"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>1)95 г.)1 и ФЗ «Об основных гарантиях избирательных прав и</w:t>
      </w:r>
      <w:r w:rsidR="00D32D29" w:rsidRPr="00D32D29"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 xml:space="preserve">права на участие в референдуме граждан Российской </w:t>
      </w:r>
      <w:r w:rsidR="003313A6" w:rsidRPr="0044291E">
        <w:rPr>
          <w:sz w:val="28"/>
          <w:szCs w:val="28"/>
        </w:rPr>
        <w:t>Федерации</w:t>
      </w:r>
      <w:r w:rsidR="004867D4" w:rsidRPr="0044291E">
        <w:rPr>
          <w:sz w:val="28"/>
          <w:szCs w:val="28"/>
        </w:rPr>
        <w:t xml:space="preserve">» от 12 июня 2002 г. (с изм. от 27 сентября 2002 г.)2, </w:t>
      </w:r>
      <w:r w:rsidR="003313A6" w:rsidRPr="0044291E">
        <w:rPr>
          <w:sz w:val="28"/>
          <w:szCs w:val="28"/>
        </w:rPr>
        <w:t>содержав в процессуальные нормы, определяющие особен</w:t>
      </w:r>
      <w:r w:rsidR="004867D4" w:rsidRPr="0044291E">
        <w:rPr>
          <w:sz w:val="28"/>
          <w:szCs w:val="28"/>
        </w:rPr>
        <w:t>ности</w:t>
      </w:r>
      <w:r>
        <w:rPr>
          <w:sz w:val="28"/>
          <w:szCs w:val="28"/>
        </w:rPr>
        <w:t xml:space="preserve"> </w:t>
      </w:r>
      <w:r w:rsidR="003313A6" w:rsidRPr="0044291E">
        <w:rPr>
          <w:sz w:val="28"/>
          <w:szCs w:val="28"/>
        </w:rPr>
        <w:t>рассмотрен</w:t>
      </w:r>
      <w:r w:rsidR="004867D4" w:rsidRPr="0044291E">
        <w:rPr>
          <w:sz w:val="28"/>
          <w:szCs w:val="28"/>
        </w:rPr>
        <w:t>ия дел, возн</w:t>
      </w:r>
      <w:r w:rsidR="003313A6" w:rsidRPr="0044291E">
        <w:rPr>
          <w:sz w:val="28"/>
          <w:szCs w:val="28"/>
        </w:rPr>
        <w:t>икающих из публичных правоотнош</w:t>
      </w:r>
      <w:r w:rsidR="004867D4" w:rsidRPr="0044291E">
        <w:rPr>
          <w:sz w:val="28"/>
          <w:szCs w:val="28"/>
        </w:rPr>
        <w:t>ений: Закон РФ &lt;О прокуратуре Российской Федерации» от 17 января 1992 г. (с поел. изм. и д</w:t>
      </w:r>
      <w:r w:rsidR="003313A6" w:rsidRPr="0044291E">
        <w:rPr>
          <w:sz w:val="28"/>
          <w:szCs w:val="28"/>
        </w:rPr>
        <w:t>оп.), определяющий полномочия п</w:t>
      </w:r>
      <w:r w:rsidR="004867D4" w:rsidRPr="0044291E">
        <w:rPr>
          <w:sz w:val="28"/>
          <w:szCs w:val="28"/>
        </w:rPr>
        <w:t>рокурора по в рассмотрении и пересмотре гражданских дел.</w:t>
      </w:r>
    </w:p>
    <w:p w:rsidR="004867D4" w:rsidRPr="0044291E" w:rsidRDefault="0044291E" w:rsidP="00442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 xml:space="preserve">Существует еще довольно много законов </w:t>
      </w:r>
      <w:r w:rsidR="003313A6" w:rsidRPr="0044291E">
        <w:rPr>
          <w:sz w:val="28"/>
          <w:szCs w:val="28"/>
        </w:rPr>
        <w:t>материально-правового</w:t>
      </w:r>
      <w:r w:rsidR="004867D4" w:rsidRPr="0044291E">
        <w:rPr>
          <w:sz w:val="28"/>
          <w:szCs w:val="28"/>
        </w:rPr>
        <w:t xml:space="preserve"> характера, содержащих </w:t>
      </w:r>
      <w:r w:rsidR="003313A6" w:rsidRPr="0044291E">
        <w:rPr>
          <w:sz w:val="28"/>
          <w:szCs w:val="28"/>
        </w:rPr>
        <w:t>процессуальные нормы, касающиеся</w:t>
      </w:r>
      <w:r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>всего вопросов подведомственности дел судам общей юрис</w:t>
      </w:r>
      <w:r w:rsidR="003313A6" w:rsidRPr="0044291E">
        <w:rPr>
          <w:sz w:val="28"/>
          <w:szCs w:val="28"/>
        </w:rPr>
        <w:t>дикций</w:t>
      </w:r>
      <w:r w:rsidR="004867D4" w:rsidRPr="0044291E">
        <w:rPr>
          <w:sz w:val="28"/>
          <w:szCs w:val="28"/>
        </w:rPr>
        <w:t>, распределения обязанностей по доказыванию, допусти- мости доказательств и т</w:t>
      </w:r>
      <w:r w:rsidR="003313A6" w:rsidRPr="0044291E">
        <w:rPr>
          <w:sz w:val="28"/>
          <w:szCs w:val="28"/>
        </w:rPr>
        <w:t>.</w:t>
      </w:r>
      <w:r w:rsidR="004867D4" w:rsidRPr="0044291E">
        <w:rPr>
          <w:sz w:val="28"/>
          <w:szCs w:val="28"/>
        </w:rPr>
        <w:t>д. Это — Гражданский кодекс РФ, Семейный кодекс РФ, Жилищный кодекс РФ, Земельный кодекс РФ, рудовой кодекс РФ, Закон «О защ</w:t>
      </w:r>
      <w:r w:rsidR="003251EB" w:rsidRPr="0044291E">
        <w:rPr>
          <w:sz w:val="28"/>
          <w:szCs w:val="28"/>
        </w:rPr>
        <w:t>ите прав потребителей»4</w:t>
      </w:r>
      <w:r w:rsidR="003313A6" w:rsidRPr="0044291E">
        <w:rPr>
          <w:sz w:val="28"/>
          <w:szCs w:val="28"/>
        </w:rPr>
        <w:t xml:space="preserve"> Законом</w:t>
      </w:r>
      <w:r w:rsidR="004867D4" w:rsidRPr="0044291E">
        <w:rPr>
          <w:sz w:val="28"/>
          <w:szCs w:val="28"/>
        </w:rPr>
        <w:t xml:space="preserve"> «Об охране окружающей п</w:t>
      </w:r>
      <w:r w:rsidR="003251EB" w:rsidRPr="0044291E">
        <w:rPr>
          <w:sz w:val="28"/>
          <w:szCs w:val="28"/>
        </w:rPr>
        <w:t>риродной среды»</w:t>
      </w:r>
      <w:r w:rsidR="003313A6" w:rsidRPr="0044291E">
        <w:rPr>
          <w:sz w:val="28"/>
          <w:szCs w:val="28"/>
        </w:rPr>
        <w:t xml:space="preserve"> и др. Однако п</w:t>
      </w:r>
      <w:r w:rsidR="004867D4" w:rsidRPr="0044291E">
        <w:rPr>
          <w:sz w:val="28"/>
          <w:szCs w:val="28"/>
        </w:rPr>
        <w:t xml:space="preserve">оложения всех федеральных законов применимы к гражданскому </w:t>
      </w:r>
      <w:r w:rsidR="003313A6" w:rsidRPr="0044291E">
        <w:rPr>
          <w:sz w:val="28"/>
          <w:szCs w:val="28"/>
        </w:rPr>
        <w:t>судопроизводству</w:t>
      </w:r>
      <w:r w:rsidR="004867D4" w:rsidRPr="0044291E">
        <w:rPr>
          <w:sz w:val="28"/>
          <w:szCs w:val="28"/>
        </w:rPr>
        <w:t xml:space="preserve"> только в части, не противоречащей ГП К.</w:t>
      </w:r>
      <w:r w:rsidR="003251EB" w:rsidRPr="0044291E">
        <w:rPr>
          <w:sz w:val="28"/>
          <w:szCs w:val="28"/>
        </w:rPr>
        <w:t>Законодательств</w:t>
      </w:r>
      <w:r w:rsidR="003313A6" w:rsidRPr="0044291E">
        <w:rPr>
          <w:sz w:val="28"/>
          <w:szCs w:val="28"/>
        </w:rPr>
        <w:t>о о порядке гражд</w:t>
      </w:r>
      <w:r w:rsidR="004867D4" w:rsidRPr="0044291E">
        <w:rPr>
          <w:sz w:val="28"/>
          <w:szCs w:val="28"/>
        </w:rPr>
        <w:t xml:space="preserve">анского судопроизводства у судьи. В соответствии со ст. 4 ФКЗ Ю судебной системе </w:t>
      </w:r>
      <w:r w:rsidR="00EB1AAB" w:rsidRPr="0044291E">
        <w:rPr>
          <w:sz w:val="28"/>
          <w:szCs w:val="28"/>
        </w:rPr>
        <w:t>Российской</w:t>
      </w:r>
      <w:r w:rsidR="004867D4" w:rsidRPr="0044291E">
        <w:rPr>
          <w:sz w:val="28"/>
          <w:szCs w:val="28"/>
        </w:rPr>
        <w:t xml:space="preserve"> Федерации» судебную </w:t>
      </w:r>
      <w:r w:rsidR="00EB1AAB" w:rsidRPr="0044291E">
        <w:rPr>
          <w:sz w:val="28"/>
          <w:szCs w:val="28"/>
        </w:rPr>
        <w:t>систему</w:t>
      </w:r>
      <w:r w:rsidR="004867D4" w:rsidRPr="0044291E">
        <w:rPr>
          <w:sz w:val="28"/>
          <w:szCs w:val="28"/>
        </w:rPr>
        <w:t xml:space="preserve"> РФ составляют федеральные суды, конституционные (уставные) суды и мировые судьи.</w:t>
      </w:r>
    </w:p>
    <w:p w:rsidR="004867D4" w:rsidRPr="0044291E" w:rsidRDefault="0044291E" w:rsidP="00442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 xml:space="preserve">Полномочия, порядок деятельности мировых судей и порядок создания должностей мировых судей устанавливается Конституцией РФ, ФКЗ Ю судебной системе Российской </w:t>
      </w:r>
      <w:r w:rsidR="00EB1AAB" w:rsidRPr="0044291E">
        <w:rPr>
          <w:sz w:val="28"/>
          <w:szCs w:val="28"/>
        </w:rPr>
        <w:t>Федераций</w:t>
      </w:r>
      <w:r w:rsidR="004867D4" w:rsidRPr="0044291E">
        <w:rPr>
          <w:sz w:val="28"/>
          <w:szCs w:val="28"/>
        </w:rPr>
        <w:t>, иными федеральными конституционными законами, [ПК РФ и принимаемыми в соответствии с ними другими фед</w:t>
      </w:r>
      <w:r w:rsidR="00EB1AAB" w:rsidRPr="0044291E">
        <w:rPr>
          <w:sz w:val="28"/>
          <w:szCs w:val="28"/>
        </w:rPr>
        <w:t>еральными законами, а также ФЗ «</w:t>
      </w:r>
      <w:r w:rsidR="004867D4" w:rsidRPr="0044291E">
        <w:rPr>
          <w:sz w:val="28"/>
          <w:szCs w:val="28"/>
        </w:rPr>
        <w:t>О мировых судьях в Российской Федерации». Порядок назначения (избрания) и деятельности мировых судей устанавливается также законами субъектов Российской Федерации.</w:t>
      </w:r>
    </w:p>
    <w:p w:rsidR="004867D4" w:rsidRPr="0044291E" w:rsidRDefault="0044291E" w:rsidP="00442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1AAB" w:rsidRPr="0044291E">
        <w:rPr>
          <w:sz w:val="28"/>
          <w:szCs w:val="28"/>
        </w:rPr>
        <w:t>Федеральный закон «</w:t>
      </w:r>
      <w:r w:rsidR="004867D4" w:rsidRPr="0044291E">
        <w:rPr>
          <w:sz w:val="28"/>
          <w:szCs w:val="28"/>
        </w:rPr>
        <w:t>О мировых судьях в Российской Федерации» от 17 декабря 1998 г. определяет их требования, предъявляемые к мировому судье, порядок назначения (избрания) на</w:t>
      </w:r>
      <w:r w:rsidR="00EB1AAB" w:rsidRPr="0044291E"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 xml:space="preserve">должность, срок полномочий и компетенцию мирового судьи, прекращение и </w:t>
      </w:r>
      <w:r w:rsidR="003251EB" w:rsidRPr="0044291E">
        <w:rPr>
          <w:sz w:val="28"/>
          <w:szCs w:val="28"/>
        </w:rPr>
        <w:t>приостановление его полномочий</w:t>
      </w:r>
      <w:r w:rsidR="00EB1AAB" w:rsidRPr="0044291E">
        <w:rPr>
          <w:sz w:val="28"/>
          <w:szCs w:val="28"/>
        </w:rPr>
        <w:t>.</w:t>
      </w:r>
    </w:p>
    <w:p w:rsidR="004867D4" w:rsidRPr="0044291E" w:rsidRDefault="0044291E" w:rsidP="00442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>В ст. 4 названного Закона содержится указание на то, что общее число мировых судей и количество судебных участков субъекта РФ определяются федеральным законом по законодательной инициативе соответствующего субъекта РФ, согласованной с Верховным Судом РФ, или по инициативе Верховного Суда РФ, согласованной с соответствующим субъектом РФ.</w:t>
      </w:r>
      <w:r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>Таковым законом является ФЗ «Об общем числе мировых судей и количестве судебных участков в субъектах Российской Федерации» от 29 декабря 1999 г. (с изм. и доп. от 9 июля 2002 г.)2.</w:t>
      </w:r>
    </w:p>
    <w:p w:rsidR="00816EEC" w:rsidRPr="0044291E" w:rsidRDefault="0044291E" w:rsidP="00442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>Судебные участки и должности мировых судей создаются и упраздняются законами субъектов РФ. Законами субъектов РФ может устанавливаться также порядок назначения (избрания) и деятельности мировых судей. В качестве примера законотворчества в этой области</w:t>
      </w:r>
      <w:r w:rsidR="00F32CF0" w:rsidRPr="0044291E">
        <w:rPr>
          <w:sz w:val="28"/>
          <w:szCs w:val="28"/>
        </w:rPr>
        <w:t xml:space="preserve"> можно назвать Закон г. </w:t>
      </w:r>
    </w:p>
    <w:p w:rsidR="004867D4" w:rsidRPr="0044291E" w:rsidRDefault="00F32CF0" w:rsidP="0044291E">
      <w:pPr>
        <w:spacing w:line="360" w:lineRule="auto"/>
        <w:ind w:firstLine="709"/>
        <w:jc w:val="both"/>
        <w:rPr>
          <w:sz w:val="28"/>
          <w:szCs w:val="28"/>
        </w:rPr>
      </w:pPr>
      <w:r w:rsidRPr="0044291E">
        <w:rPr>
          <w:sz w:val="28"/>
          <w:szCs w:val="28"/>
        </w:rPr>
        <w:t>Москвы «</w:t>
      </w:r>
      <w:r w:rsidR="004867D4" w:rsidRPr="0044291E">
        <w:rPr>
          <w:sz w:val="28"/>
          <w:szCs w:val="28"/>
        </w:rPr>
        <w:t>О мировых судьях в городе Москве» от 31 мая 2000 г. (с изм. и доп. от 2 октября 2002 г.)3 Закон г. Москвы «О создании судебных участков и должностей мировых судей в городе Москве» от 6 июня 2001 г. (с изм. и доп. от 23 октября 2002 г.)4.</w:t>
      </w:r>
    </w:p>
    <w:p w:rsidR="00F32CF0" w:rsidRPr="0044291E" w:rsidRDefault="0044291E" w:rsidP="00442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867D4" w:rsidRPr="0044291E">
        <w:rPr>
          <w:sz w:val="28"/>
          <w:szCs w:val="28"/>
        </w:rPr>
        <w:t>Принципиально важным является то, что порядок осуществления правосудия мировыми судьями по гражданским делам устанавливается только федеральными законами. К их числу в первую очередь относится ГПК РФ, а также другие федеральные законы, содержащие процессуальные нормы, применяемые при рассмотрении гражданских дел в судах общей юрисдикции.</w:t>
      </w:r>
    </w:p>
    <w:p w:rsidR="00B3248C" w:rsidRDefault="00B3248C" w:rsidP="0044291E">
      <w:pPr>
        <w:spacing w:line="360" w:lineRule="auto"/>
        <w:ind w:firstLine="709"/>
        <w:jc w:val="both"/>
        <w:rPr>
          <w:sz w:val="28"/>
          <w:szCs w:val="28"/>
        </w:rPr>
        <w:sectPr w:rsidR="00B3248C" w:rsidSect="0044291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011700" w:rsidRPr="00B3248C" w:rsidRDefault="00011700" w:rsidP="00B3248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3248C">
        <w:rPr>
          <w:b/>
          <w:bCs/>
          <w:sz w:val="28"/>
          <w:szCs w:val="28"/>
        </w:rPr>
        <w:t>Заключение</w:t>
      </w:r>
    </w:p>
    <w:p w:rsidR="00B3248C" w:rsidRDefault="00B3248C" w:rsidP="00442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6EEC" w:rsidRPr="0044291E" w:rsidRDefault="00816EEC" w:rsidP="0044291E">
      <w:pPr>
        <w:spacing w:line="360" w:lineRule="auto"/>
        <w:ind w:firstLine="709"/>
        <w:jc w:val="both"/>
        <w:rPr>
          <w:sz w:val="28"/>
          <w:szCs w:val="28"/>
        </w:rPr>
      </w:pPr>
      <w:r w:rsidRPr="0044291E">
        <w:rPr>
          <w:sz w:val="28"/>
          <w:szCs w:val="28"/>
        </w:rPr>
        <w:t>Судебные участки и должности мировых судей создаются и упраздняются законами субъектов РФ. Законами субъектов РФ может устанавливаться также порядок назначения (избрания) и деятельности мировых судей. В качестве примера законотворчества в этой области можно назвать Закон г. Москвы «О мировых судьях в городе Москве» от 31 мая 2000 г. (с изм. и доп. от 2 октября 2002 г.)3 Закон г. Москвы «О создании судебных участков и должностей мировых судей в городе Москве» от 6 июня 2001 г. (с изм. и доп. от 23 октября 2002 г.)4.</w:t>
      </w:r>
    </w:p>
    <w:p w:rsidR="00816EEC" w:rsidRPr="0044291E" w:rsidRDefault="0044291E" w:rsidP="0044291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6EEC" w:rsidRPr="0044291E">
        <w:rPr>
          <w:sz w:val="28"/>
          <w:szCs w:val="28"/>
        </w:rPr>
        <w:t>Принципиально важным является то, что порядок осуществления правосудия мировыми судьями по гражданским делам устанавливается только федеральными законами. К их числу в первую очередь относится ГПК РФ, а также другие федеральные законы, содержащие процессуальные нормы, применяемые при рассмотрении гражданских дел в судах общей юрисдикции.</w:t>
      </w:r>
    </w:p>
    <w:p w:rsidR="00B3248C" w:rsidRDefault="00B3248C" w:rsidP="0044291E">
      <w:pPr>
        <w:spacing w:line="360" w:lineRule="auto"/>
        <w:ind w:firstLine="709"/>
        <w:jc w:val="both"/>
        <w:rPr>
          <w:sz w:val="28"/>
          <w:szCs w:val="28"/>
        </w:rPr>
        <w:sectPr w:rsidR="00B3248C" w:rsidSect="0044291E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F32CF0" w:rsidRPr="00B3248C" w:rsidRDefault="00F32CF0" w:rsidP="00B3248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3248C">
        <w:rPr>
          <w:b/>
          <w:bCs/>
          <w:sz w:val="28"/>
          <w:szCs w:val="28"/>
        </w:rPr>
        <w:t>Список использованной литературы</w:t>
      </w:r>
    </w:p>
    <w:p w:rsidR="00B3248C" w:rsidRDefault="00B3248C" w:rsidP="0044291E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32CF0" w:rsidRPr="0044291E" w:rsidRDefault="00F32CF0" w:rsidP="0044291E">
      <w:pPr>
        <w:spacing w:line="360" w:lineRule="auto"/>
        <w:ind w:firstLine="709"/>
        <w:jc w:val="both"/>
        <w:rPr>
          <w:sz w:val="28"/>
          <w:szCs w:val="28"/>
        </w:rPr>
      </w:pPr>
      <w:r w:rsidRPr="0044291E">
        <w:rPr>
          <w:sz w:val="28"/>
          <w:szCs w:val="28"/>
        </w:rPr>
        <w:t>Гражданский процесс: Учебник. 2-е изд., перераб. И доп. / Под ред. М.К. Треушникова. М.: ОАО « Издательский Дом « Городец», 2007</w:t>
      </w:r>
      <w:r w:rsidR="00816EEC" w:rsidRPr="0044291E">
        <w:rPr>
          <w:sz w:val="28"/>
          <w:szCs w:val="28"/>
        </w:rPr>
        <w:t>.</w:t>
      </w:r>
      <w:bookmarkStart w:id="0" w:name="_GoBack"/>
      <w:bookmarkEnd w:id="0"/>
    </w:p>
    <w:sectPr w:rsidR="00F32CF0" w:rsidRPr="0044291E" w:rsidSect="0044291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2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67D4"/>
    <w:rsid w:val="00011700"/>
    <w:rsid w:val="00292981"/>
    <w:rsid w:val="002D7D7B"/>
    <w:rsid w:val="003251EB"/>
    <w:rsid w:val="003313A6"/>
    <w:rsid w:val="003343C8"/>
    <w:rsid w:val="00381814"/>
    <w:rsid w:val="0044291E"/>
    <w:rsid w:val="004867D4"/>
    <w:rsid w:val="00575E69"/>
    <w:rsid w:val="00816EEC"/>
    <w:rsid w:val="008C6740"/>
    <w:rsid w:val="009A7A6C"/>
    <w:rsid w:val="00AD729D"/>
    <w:rsid w:val="00B3248C"/>
    <w:rsid w:val="00BA4221"/>
    <w:rsid w:val="00D32D29"/>
    <w:rsid w:val="00E64D64"/>
    <w:rsid w:val="00E9766D"/>
    <w:rsid w:val="00EB1AAB"/>
    <w:rsid w:val="00F32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A796D7D-0DFC-4C23-BA06-36030EB4B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3641</Words>
  <Characters>20759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БАШКИРСКИЙ ЭКОНОМИКО-ЮРИДИЧЕСКИЙ ТЕХНИКУМ</vt:lpstr>
    </vt:vector>
  </TitlesOfParts>
  <Company>Дом</Company>
  <LinksUpToDate>false</LinksUpToDate>
  <CharactersWithSpaces>24352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БАШКИРСКИЙ ЭКОНОМИКО-ЮРИДИЧЕСКИЙ ТЕХНИКУМ</dc:title>
  <dc:subject/>
  <dc:creator>ИГРЫ</dc:creator>
  <cp:keywords/>
  <dc:description/>
  <cp:lastModifiedBy>admin</cp:lastModifiedBy>
  <cp:revision>2</cp:revision>
  <dcterms:created xsi:type="dcterms:W3CDTF">2014-03-07T07:10:00Z</dcterms:created>
  <dcterms:modified xsi:type="dcterms:W3CDTF">2014-03-07T07:10:00Z</dcterms:modified>
</cp:coreProperties>
</file>