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B0" w:rsidRPr="00862BB0" w:rsidRDefault="00274861" w:rsidP="00C737B5">
      <w:pPr>
        <w:pStyle w:val="afe"/>
      </w:pPr>
      <w:r w:rsidRPr="00862BB0">
        <w:t>Содержание</w:t>
      </w:r>
    </w:p>
    <w:p w:rsidR="00862BB0" w:rsidRDefault="00862BB0" w:rsidP="00C737B5">
      <w:pPr>
        <w:widowControl w:val="0"/>
        <w:ind w:firstLine="709"/>
      </w:pPr>
    </w:p>
    <w:p w:rsidR="00C737B5" w:rsidRDefault="00C737B5">
      <w:pPr>
        <w:pStyle w:val="22"/>
        <w:rPr>
          <w:smallCaps w:val="0"/>
          <w:noProof/>
          <w:sz w:val="24"/>
          <w:szCs w:val="24"/>
        </w:rPr>
      </w:pPr>
      <w:r w:rsidRPr="00D808B8">
        <w:rPr>
          <w:rStyle w:val="af3"/>
          <w:noProof/>
        </w:rPr>
        <w:t>Введение</w:t>
      </w:r>
    </w:p>
    <w:p w:rsidR="00C737B5" w:rsidRDefault="00C737B5">
      <w:pPr>
        <w:pStyle w:val="22"/>
        <w:rPr>
          <w:smallCaps w:val="0"/>
          <w:noProof/>
          <w:sz w:val="24"/>
          <w:szCs w:val="24"/>
        </w:rPr>
      </w:pPr>
      <w:r w:rsidRPr="00D808B8">
        <w:rPr>
          <w:rStyle w:val="af3"/>
          <w:noProof/>
        </w:rPr>
        <w:t>1. Протоколирование следственных действий</w:t>
      </w:r>
    </w:p>
    <w:p w:rsidR="00C737B5" w:rsidRDefault="00C737B5">
      <w:pPr>
        <w:pStyle w:val="22"/>
        <w:rPr>
          <w:smallCaps w:val="0"/>
          <w:noProof/>
          <w:sz w:val="24"/>
          <w:szCs w:val="24"/>
        </w:rPr>
      </w:pPr>
      <w:r w:rsidRPr="00D808B8">
        <w:rPr>
          <w:rStyle w:val="af3"/>
          <w:noProof/>
        </w:rPr>
        <w:t>2. Общая характеристика протокола места происшествия</w:t>
      </w:r>
    </w:p>
    <w:p w:rsidR="00C737B5" w:rsidRDefault="00C737B5">
      <w:pPr>
        <w:pStyle w:val="22"/>
        <w:rPr>
          <w:smallCaps w:val="0"/>
          <w:noProof/>
          <w:sz w:val="24"/>
          <w:szCs w:val="24"/>
        </w:rPr>
      </w:pPr>
      <w:r w:rsidRPr="00D808B8">
        <w:rPr>
          <w:rStyle w:val="af3"/>
          <w:noProof/>
        </w:rPr>
        <w:t>3. Методика составления протокола</w:t>
      </w:r>
    </w:p>
    <w:p w:rsidR="00C737B5" w:rsidRDefault="00C737B5">
      <w:pPr>
        <w:pStyle w:val="22"/>
        <w:rPr>
          <w:smallCaps w:val="0"/>
          <w:noProof/>
          <w:sz w:val="24"/>
          <w:szCs w:val="24"/>
        </w:rPr>
      </w:pPr>
      <w:r w:rsidRPr="00D808B8">
        <w:rPr>
          <w:rStyle w:val="af3"/>
          <w:noProof/>
        </w:rPr>
        <w:t>Заключение</w:t>
      </w:r>
    </w:p>
    <w:p w:rsidR="00C737B5" w:rsidRDefault="00C737B5">
      <w:pPr>
        <w:pStyle w:val="22"/>
        <w:rPr>
          <w:smallCaps w:val="0"/>
          <w:noProof/>
          <w:sz w:val="24"/>
          <w:szCs w:val="24"/>
        </w:rPr>
      </w:pPr>
      <w:r w:rsidRPr="00D808B8">
        <w:rPr>
          <w:rStyle w:val="af3"/>
          <w:noProof/>
        </w:rPr>
        <w:t>Список литературы</w:t>
      </w:r>
    </w:p>
    <w:p w:rsidR="00C737B5" w:rsidRDefault="00C737B5">
      <w:pPr>
        <w:pStyle w:val="22"/>
        <w:rPr>
          <w:smallCaps w:val="0"/>
          <w:noProof/>
          <w:sz w:val="24"/>
          <w:szCs w:val="24"/>
        </w:rPr>
      </w:pPr>
      <w:r w:rsidRPr="00D808B8">
        <w:rPr>
          <w:rStyle w:val="af3"/>
          <w:noProof/>
        </w:rPr>
        <w:t>Приложение. Образец протокола осмотра места происшествия</w:t>
      </w:r>
    </w:p>
    <w:p w:rsidR="00862BB0" w:rsidRPr="00862BB0" w:rsidRDefault="00862BB0" w:rsidP="00C737B5">
      <w:pPr>
        <w:widowControl w:val="0"/>
        <w:ind w:firstLine="709"/>
      </w:pPr>
    </w:p>
    <w:p w:rsidR="00862BB0" w:rsidRPr="00862BB0" w:rsidRDefault="00C737B5" w:rsidP="00C737B5">
      <w:pPr>
        <w:pStyle w:val="2"/>
      </w:pPr>
      <w:bookmarkStart w:id="0" w:name="_Toc252199855"/>
      <w:r>
        <w:br w:type="page"/>
      </w:r>
      <w:bookmarkStart w:id="1" w:name="_Toc259986426"/>
      <w:r w:rsidR="00EC626A" w:rsidRPr="00862BB0">
        <w:t>Введение</w:t>
      </w:r>
      <w:bookmarkEnd w:id="0"/>
      <w:bookmarkEnd w:id="1"/>
    </w:p>
    <w:p w:rsidR="00C737B5" w:rsidRDefault="00C737B5" w:rsidP="00C737B5">
      <w:pPr>
        <w:widowControl w:val="0"/>
        <w:ind w:firstLine="709"/>
      </w:pPr>
    </w:p>
    <w:p w:rsidR="00862BB0" w:rsidRDefault="002A0BA4" w:rsidP="00C737B5">
      <w:pPr>
        <w:widowControl w:val="0"/>
        <w:ind w:firstLine="709"/>
      </w:pPr>
      <w:r w:rsidRPr="00862BB0">
        <w:t>Происшествие</w:t>
      </w:r>
      <w:r w:rsidR="00862BB0" w:rsidRPr="00862BB0">
        <w:t xml:space="preserve"> - </w:t>
      </w:r>
      <w:r w:rsidRPr="00862BB0">
        <w:t>событие, нарушающее обычный порядок жизнедеятельности людей и имеющее признаки уголовно-наказуемого деяния</w:t>
      </w:r>
      <w:r w:rsidR="00862BB0" w:rsidRPr="00862BB0">
        <w:t xml:space="preserve">. </w:t>
      </w:r>
      <w:r w:rsidRPr="00862BB0">
        <w:t>Сообщение о происшествии обязаны принимать все субъекты, осуществляющие уголовное преследование</w:t>
      </w:r>
      <w:r w:rsidR="00862BB0" w:rsidRPr="00862BB0">
        <w:t>.</w:t>
      </w:r>
      <w:r w:rsidR="00416B63">
        <w:t xml:space="preserve"> </w:t>
      </w:r>
      <w:r w:rsidRPr="00862BB0">
        <w:t>Следователь, прокурор, дознаватель, орган дознания при получении сообщения о происшествии обязаны оценить его и при установлении случаев, не терпящих отлагательства, провести или организовать осмотр места происшествия</w:t>
      </w:r>
      <w:r w:rsidR="00862BB0" w:rsidRPr="00862BB0">
        <w:t xml:space="preserve">. </w:t>
      </w:r>
      <w:r w:rsidRPr="00862BB0">
        <w:t>Место происшествия</w:t>
      </w:r>
      <w:r w:rsidR="00862BB0" w:rsidRPr="00862BB0">
        <w:t xml:space="preserve"> - </w:t>
      </w:r>
      <w:r w:rsidRPr="00862BB0">
        <w:t>часть участка территории и расположенные на нем объекты</w:t>
      </w:r>
      <w:r w:rsidR="00862BB0">
        <w:t xml:space="preserve"> (</w:t>
      </w:r>
      <w:r w:rsidRPr="00862BB0">
        <w:t>в т</w:t>
      </w:r>
      <w:r w:rsidR="00862BB0" w:rsidRPr="00862BB0">
        <w:t xml:space="preserve">. </w:t>
      </w:r>
      <w:r w:rsidRPr="00862BB0">
        <w:t>ч</w:t>
      </w:r>
      <w:r w:rsidR="00862BB0" w:rsidRPr="00862BB0">
        <w:t xml:space="preserve">. </w:t>
      </w:r>
      <w:r w:rsidRPr="00862BB0">
        <w:t>все виды помещений</w:t>
      </w:r>
      <w:r w:rsidR="00862BB0" w:rsidRPr="00862BB0">
        <w:t>),</w:t>
      </w:r>
      <w:r w:rsidRPr="00862BB0">
        <w:t xml:space="preserve"> в пределах которых произошло происшествие</w:t>
      </w:r>
      <w:r w:rsidR="00862BB0" w:rsidRPr="00862BB0">
        <w:t>.</w:t>
      </w:r>
      <w:r w:rsidR="00416B63">
        <w:t xml:space="preserve"> </w:t>
      </w:r>
      <w:r w:rsidRPr="00862BB0">
        <w:t>Для расследования и раскрытия преступлений значимы такие критерии классификации</w:t>
      </w:r>
      <w:r w:rsidR="00862BB0" w:rsidRPr="00862BB0">
        <w:t xml:space="preserve">: </w:t>
      </w:r>
      <w:r w:rsidRPr="00862BB0">
        <w:t>рельеф, условия проходимости, условия наблюдения и маскировки, наличие социальных объектов и их назначение</w:t>
      </w:r>
      <w:r w:rsidR="00862BB0">
        <w:t xml:space="preserve"> (</w:t>
      </w:r>
      <w:r w:rsidRPr="00862BB0">
        <w:t xml:space="preserve">сельскохозяйственное, промышленное, транспортное, жилое, культурно-бытовое и </w:t>
      </w:r>
      <w:r w:rsidR="00862BB0">
        <w:t>т.п.)</w:t>
      </w:r>
      <w:r w:rsidR="00862BB0" w:rsidRPr="00862BB0">
        <w:t>,</w:t>
      </w:r>
      <w:r w:rsidRPr="00862BB0">
        <w:t xml:space="preserve"> природные особенности</w:t>
      </w:r>
      <w:r w:rsidR="00862BB0">
        <w:t xml:space="preserve"> (</w:t>
      </w:r>
      <w:r w:rsidRPr="00862BB0">
        <w:t xml:space="preserve">пустыня, лес, горы и </w:t>
      </w:r>
      <w:r w:rsidR="00862BB0">
        <w:t>т.д.)</w:t>
      </w:r>
      <w:r w:rsidR="00862BB0" w:rsidRPr="00862BB0">
        <w:t>.</w:t>
      </w:r>
    </w:p>
    <w:p w:rsidR="00862BB0" w:rsidRDefault="002A0BA4" w:rsidP="00C737B5">
      <w:pPr>
        <w:widowControl w:val="0"/>
        <w:ind w:firstLine="709"/>
      </w:pPr>
      <w:r w:rsidRPr="00862BB0">
        <w:t>Осмотр места происшествия представляет собой следственное действие, в ходе которого зрительно и с применением технических средств производится исследование места происшествия, местности, помещений, жилища, в целях обнаружения, описания и изъятия следов преступления и установления обстоятельств, значимых для уголовного дела</w:t>
      </w:r>
      <w:r w:rsidR="00862BB0" w:rsidRPr="00862BB0">
        <w:t>.</w:t>
      </w:r>
    </w:p>
    <w:p w:rsidR="00862BB0" w:rsidRDefault="002A0BA4" w:rsidP="00C737B5">
      <w:pPr>
        <w:widowControl w:val="0"/>
        <w:ind w:firstLine="709"/>
      </w:pPr>
      <w:r w:rsidRPr="00862BB0">
        <w:t>Сообщения о происшествиях и их месте информационно недостаточны, но в то же время тревожны, действительные обстоятельства обнаруживаются после прибытия к месту события</w:t>
      </w:r>
      <w:r w:rsidR="00862BB0" w:rsidRPr="00862BB0">
        <w:t xml:space="preserve">. </w:t>
      </w:r>
      <w:r w:rsidR="00C07EDD" w:rsidRPr="00862BB0">
        <w:t>Осмотр места происшествия в соответствии с Уголовно-процессуальным кодексом</w:t>
      </w:r>
      <w:r w:rsidR="00862BB0">
        <w:t xml:space="preserve"> (</w:t>
      </w:r>
      <w:r w:rsidR="00C07EDD" w:rsidRPr="00862BB0">
        <w:t>УПК</w:t>
      </w:r>
      <w:r w:rsidR="00862BB0" w:rsidRPr="00862BB0">
        <w:t xml:space="preserve">) </w:t>
      </w:r>
      <w:r w:rsidR="00C07EDD" w:rsidRPr="00862BB0">
        <w:t>РФ является практически единственным следственным действием, которое выполняется до возбуждения уголовного дела</w:t>
      </w:r>
      <w:r w:rsidR="00862BB0">
        <w:t xml:space="preserve"> (</w:t>
      </w:r>
      <w:r w:rsidR="00C07EDD" w:rsidRPr="00862BB0">
        <w:t>ч</w:t>
      </w:r>
      <w:r w:rsidR="00862BB0">
        <w:t>.2</w:t>
      </w:r>
      <w:r w:rsidR="00C07EDD" w:rsidRPr="00862BB0">
        <w:t xml:space="preserve"> ст</w:t>
      </w:r>
      <w:r w:rsidR="00862BB0">
        <w:t>.1</w:t>
      </w:r>
      <w:r w:rsidR="00C07EDD" w:rsidRPr="00862BB0">
        <w:t>78 УПК РФ</w:t>
      </w:r>
      <w:r w:rsidR="00862BB0" w:rsidRPr="00862BB0">
        <w:t xml:space="preserve">). </w:t>
      </w:r>
      <w:r w:rsidR="00C07EDD" w:rsidRPr="00862BB0">
        <w:t>Порядок его осуществления регламентируется ст</w:t>
      </w:r>
      <w:r w:rsidR="00862BB0">
        <w:t>.1</w:t>
      </w:r>
      <w:r w:rsidR="00C07EDD" w:rsidRPr="00862BB0">
        <w:t>79 УПК РФ, устанавливающей обязательные реквизиты при составлении протокола осмотра места происшествия</w:t>
      </w:r>
      <w:r w:rsidR="00862BB0" w:rsidRPr="00862BB0">
        <w:t>.</w:t>
      </w:r>
    </w:p>
    <w:p w:rsidR="00862BB0" w:rsidRDefault="00C737B5" w:rsidP="00C737B5">
      <w:pPr>
        <w:pStyle w:val="2"/>
      </w:pPr>
      <w:bookmarkStart w:id="2" w:name="_Toc252199856"/>
      <w:r>
        <w:br w:type="page"/>
      </w:r>
      <w:bookmarkStart w:id="3" w:name="_Toc259986427"/>
      <w:r w:rsidR="007C7AD6" w:rsidRPr="00862BB0">
        <w:t>1</w:t>
      </w:r>
      <w:r w:rsidR="00862BB0" w:rsidRPr="00862BB0">
        <w:t xml:space="preserve">. </w:t>
      </w:r>
      <w:r w:rsidR="000928E9" w:rsidRPr="00862BB0">
        <w:t>Протоколирование следственных действий</w:t>
      </w:r>
      <w:bookmarkEnd w:id="2"/>
      <w:bookmarkEnd w:id="3"/>
    </w:p>
    <w:p w:rsidR="00C737B5" w:rsidRDefault="00C737B5" w:rsidP="00C737B5">
      <w:pPr>
        <w:widowControl w:val="0"/>
        <w:ind w:firstLine="709"/>
      </w:pPr>
    </w:p>
    <w:p w:rsidR="00862BB0" w:rsidRDefault="007C7AD6" w:rsidP="00C737B5">
      <w:pPr>
        <w:widowControl w:val="0"/>
        <w:ind w:firstLine="709"/>
      </w:pPr>
      <w:r w:rsidRPr="00862BB0">
        <w:t>На заключительном этапе осмотра места происшествия следователь</w:t>
      </w:r>
      <w:r w:rsidR="001B23B6" w:rsidRPr="00862BB0">
        <w:rPr>
          <w:rStyle w:val="ad"/>
          <w:color w:val="000000"/>
        </w:rPr>
        <w:footnoteReference w:id="1"/>
      </w:r>
      <w:r w:rsidR="00862BB0" w:rsidRPr="00862BB0">
        <w:t>:</w:t>
      </w:r>
    </w:p>
    <w:p w:rsidR="00862BB0" w:rsidRDefault="007C7AD6" w:rsidP="00C737B5">
      <w:pPr>
        <w:widowControl w:val="0"/>
        <w:ind w:firstLine="709"/>
      </w:pPr>
      <w:r w:rsidRPr="00862BB0">
        <w:t>составляет протокол осмотра и необходимые планы, чертежи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упаковывает объекты, изъятые с места происшествия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принимает меры к сохранению тех имеющих доказательственное значение объектов, которые невозможно изъять с места происшествия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принимает меры по поступившим от участников осмотра и иных лиц заявлениям, относящимся к осмотру места происшествия</w:t>
      </w:r>
      <w:r w:rsidR="00862BB0" w:rsidRPr="00862BB0">
        <w:t>.</w:t>
      </w:r>
    </w:p>
    <w:p w:rsidR="00862BB0" w:rsidRDefault="00C07EDD" w:rsidP="00C737B5">
      <w:pPr>
        <w:widowControl w:val="0"/>
        <w:ind w:firstLine="709"/>
      </w:pPr>
      <w:r w:rsidRPr="00862BB0">
        <w:t xml:space="preserve">Протоколы осмотра </w:t>
      </w:r>
      <w:r w:rsidR="007C7AD6" w:rsidRPr="00862BB0">
        <w:t>места происшествия</w:t>
      </w:r>
      <w:r w:rsidR="00862BB0" w:rsidRPr="00862BB0">
        <w:t xml:space="preserve"> - </w:t>
      </w:r>
      <w:r w:rsidRPr="00862BB0">
        <w:t>самостоятельн</w:t>
      </w:r>
      <w:r w:rsidR="007C7AD6" w:rsidRPr="00862BB0">
        <w:t>ые</w:t>
      </w:r>
      <w:r w:rsidRPr="00862BB0">
        <w:t xml:space="preserve"> доказательств</w:t>
      </w:r>
      <w:r w:rsidR="007C7AD6" w:rsidRPr="00862BB0">
        <w:t>а</w:t>
      </w:r>
      <w:r w:rsidRPr="00862BB0">
        <w:t>, представляющ</w:t>
      </w:r>
      <w:r w:rsidR="007C7AD6" w:rsidRPr="00862BB0">
        <w:t>и</w:t>
      </w:r>
      <w:r w:rsidRPr="00862BB0">
        <w:t>е собой воспроизведение итогов правового и криминалистического исследования объектов осмотра и освидетельствования, выраженное вербально и при помощи зрительно воспроизводимых отображений</w:t>
      </w:r>
      <w:r w:rsidR="00862BB0" w:rsidRPr="00862BB0">
        <w:t xml:space="preserve">. </w:t>
      </w:r>
      <w:r w:rsidRPr="00862BB0">
        <w:t>Как и другие доказательства, эт</w:t>
      </w:r>
      <w:r w:rsidR="007C7AD6" w:rsidRPr="00862BB0">
        <w:t>от</w:t>
      </w:r>
      <w:r w:rsidRPr="00862BB0">
        <w:t xml:space="preserve"> протоколы должны отвечать требованиям допустимости, относимости и достоверности</w:t>
      </w:r>
      <w:r w:rsidR="00862BB0" w:rsidRPr="00862BB0">
        <w:t>.</w:t>
      </w:r>
    </w:p>
    <w:p w:rsidR="00862BB0" w:rsidRDefault="00C07EDD" w:rsidP="00C737B5">
      <w:pPr>
        <w:widowControl w:val="0"/>
        <w:ind w:firstLine="709"/>
      </w:pPr>
      <w:r w:rsidRPr="00862BB0">
        <w:t xml:space="preserve">Допустимость протокола осмотра </w:t>
      </w:r>
      <w:r w:rsidR="007C7AD6" w:rsidRPr="00862BB0">
        <w:t xml:space="preserve">места происшествия </w:t>
      </w:r>
      <w:r w:rsidRPr="00862BB0">
        <w:t>определяется законностью проведенного следственного действия и процессуально грамотным порядком составления протокола</w:t>
      </w:r>
      <w:r w:rsidR="00862BB0" w:rsidRPr="00862BB0">
        <w:t>.</w:t>
      </w:r>
    </w:p>
    <w:p w:rsidR="00862BB0" w:rsidRDefault="00C07EDD" w:rsidP="00C737B5">
      <w:pPr>
        <w:widowControl w:val="0"/>
        <w:ind w:firstLine="709"/>
      </w:pPr>
      <w:r w:rsidRPr="00862BB0">
        <w:t>Признаки допустимости</w:t>
      </w:r>
      <w:r w:rsidR="00862BB0" w:rsidRPr="00862BB0">
        <w:t xml:space="preserve"> - </w:t>
      </w:r>
      <w:r w:rsidRPr="00862BB0">
        <w:t xml:space="preserve">проведение осмотра </w:t>
      </w:r>
      <w:r w:rsidR="00E46C35" w:rsidRPr="00862BB0">
        <w:t xml:space="preserve">места происшествия </w:t>
      </w:r>
      <w:r w:rsidRPr="00862BB0">
        <w:t>при наличии юридически значимых поводов и оснований</w:t>
      </w:r>
      <w:r w:rsidR="00862BB0" w:rsidRPr="00862BB0">
        <w:t xml:space="preserve">; </w:t>
      </w:r>
      <w:r w:rsidRPr="00862BB0">
        <w:t>фиксация поводов и оснований осмотра в протоколе</w:t>
      </w:r>
      <w:r w:rsidR="00862BB0" w:rsidRPr="00862BB0">
        <w:t xml:space="preserve">; </w:t>
      </w:r>
      <w:r w:rsidRPr="00862BB0">
        <w:t xml:space="preserve">проведение осмотра </w:t>
      </w:r>
      <w:r w:rsidR="00E46C35" w:rsidRPr="00862BB0">
        <w:t xml:space="preserve">места происшествия </w:t>
      </w:r>
      <w:r w:rsidRPr="00862BB0">
        <w:t>надлежащими лицами и после принятия соответствующих решений в тех случаях, когда этого требует закон</w:t>
      </w:r>
      <w:r w:rsidR="00862BB0" w:rsidRPr="00862BB0">
        <w:t xml:space="preserve">; </w:t>
      </w:r>
      <w:r w:rsidRPr="00862BB0">
        <w:t>отражение в протоколе всех действий лиц, проводивших осмотр</w:t>
      </w:r>
      <w:r w:rsidR="00E46C35" w:rsidRPr="00862BB0">
        <w:t xml:space="preserve"> места происшествия</w:t>
      </w:r>
      <w:r w:rsidRPr="00862BB0">
        <w:t>, их последовательности</w:t>
      </w:r>
      <w:r w:rsidR="00862BB0" w:rsidRPr="00862BB0">
        <w:t xml:space="preserve">; </w:t>
      </w:r>
      <w:r w:rsidRPr="00862BB0">
        <w:t xml:space="preserve">наличие перечня всех лиц, участвующих в осмотре </w:t>
      </w:r>
      <w:r w:rsidR="00E46C35" w:rsidRPr="00862BB0">
        <w:t>места происшествия</w:t>
      </w:r>
      <w:r w:rsidRPr="00862BB0">
        <w:t>, с указанием их фамилии, званий и должностей и, в необходимых случаях, адресов</w:t>
      </w:r>
      <w:r w:rsidR="00862BB0" w:rsidRPr="00862BB0">
        <w:t xml:space="preserve">; </w:t>
      </w:r>
      <w:r w:rsidRPr="00862BB0">
        <w:t>отражение в протоколе порядка ознакомления с ним</w:t>
      </w:r>
      <w:r w:rsidR="00862BB0" w:rsidRPr="00862BB0">
        <w:t xml:space="preserve">; </w:t>
      </w:r>
      <w:r w:rsidRPr="00862BB0">
        <w:t>учет в протоколе замечаний и заявлений участников осмотра</w:t>
      </w:r>
      <w:r w:rsidR="00862BB0" w:rsidRPr="00862BB0">
        <w:t xml:space="preserve">; </w:t>
      </w:r>
      <w:r w:rsidRPr="00862BB0">
        <w:t>наличие в протоколе подписей всех участников осмотра</w:t>
      </w:r>
      <w:r w:rsidR="00E46C35" w:rsidRPr="00862BB0">
        <w:t xml:space="preserve"> места происшествия</w:t>
      </w:r>
      <w:r w:rsidR="00862BB0" w:rsidRPr="00862BB0">
        <w:t xml:space="preserve">; </w:t>
      </w:r>
      <w:r w:rsidRPr="00862BB0">
        <w:t>объяснение причин отказа от подписания протокола, если такой отказ произошел</w:t>
      </w:r>
      <w:r w:rsidR="00862BB0" w:rsidRPr="00862BB0">
        <w:t>.</w:t>
      </w:r>
    </w:p>
    <w:p w:rsidR="00862BB0" w:rsidRDefault="00C07EDD" w:rsidP="00C737B5">
      <w:pPr>
        <w:widowControl w:val="0"/>
        <w:ind w:firstLine="709"/>
      </w:pPr>
      <w:r w:rsidRPr="00862BB0">
        <w:t xml:space="preserve">Достоверность протокола </w:t>
      </w:r>
      <w:r w:rsidR="00E46C35" w:rsidRPr="00862BB0">
        <w:t xml:space="preserve">осмотра места происшествия </w:t>
      </w:r>
      <w:r w:rsidRPr="00862BB0">
        <w:t>выражается в соответствии его содержания тому виду, в каком обнаруженное наблюдалось и исследовалось в период осмотра, в исчерпывающем перечислении и описании всего изъятого</w:t>
      </w:r>
      <w:r w:rsidR="00862BB0" w:rsidRPr="00862BB0">
        <w:t>.</w:t>
      </w:r>
    </w:p>
    <w:p w:rsidR="00862BB0" w:rsidRDefault="00C07EDD" w:rsidP="00C737B5">
      <w:pPr>
        <w:widowControl w:val="0"/>
        <w:ind w:firstLine="709"/>
      </w:pPr>
      <w:r w:rsidRPr="00862BB0">
        <w:t xml:space="preserve">Достоверность протокола повышается, если в ходе осмотра </w:t>
      </w:r>
      <w:r w:rsidR="00E46C35" w:rsidRPr="00862BB0">
        <w:t xml:space="preserve">места происшествия </w:t>
      </w:r>
      <w:r w:rsidRPr="00862BB0">
        <w:t>применялась криминалистическая техника, средства обнаружения и изъятия следов преступления, средства измерения, схемы, видеосъемка, киносъемка, а также знания специалистов, вызванных следователем для участия в осмотре</w:t>
      </w:r>
      <w:r w:rsidR="00862BB0" w:rsidRPr="00862BB0">
        <w:t xml:space="preserve">. </w:t>
      </w:r>
      <w:r w:rsidRPr="00862BB0">
        <w:t>Достоверность протокола обеспечивается осмотром вещественных доказательств, мест их обнаружения и изъятия, индивидуализацией и соответствующей сохранностью</w:t>
      </w:r>
      <w:r w:rsidR="00862BB0" w:rsidRPr="00862BB0">
        <w:t>.</w:t>
      </w:r>
    </w:p>
    <w:p w:rsidR="00862BB0" w:rsidRDefault="00C07EDD" w:rsidP="00C737B5">
      <w:pPr>
        <w:widowControl w:val="0"/>
        <w:ind w:firstLine="709"/>
      </w:pPr>
      <w:r w:rsidRPr="00862BB0">
        <w:t xml:space="preserve">Достоверность протокола зависит и от состава участников осмотра </w:t>
      </w:r>
      <w:r w:rsidR="00F37424" w:rsidRPr="00862BB0">
        <w:t>места происшествия</w:t>
      </w:r>
      <w:r w:rsidR="00862BB0" w:rsidRPr="00862BB0">
        <w:t xml:space="preserve">. </w:t>
      </w:r>
      <w:r w:rsidRPr="00862BB0">
        <w:t>В этих действиях в соответствии с общим правовым положением возможно участие прокурора, начальника следственного отдела, начальника органа дознания</w:t>
      </w:r>
      <w:r w:rsidR="00862BB0" w:rsidRPr="00862BB0">
        <w:t xml:space="preserve">. </w:t>
      </w:r>
      <w:r w:rsidRPr="00862BB0">
        <w:t>По решению следователя в осмотре участвуют потерпевший, свидетель, специалист, эксперт</w:t>
      </w:r>
      <w:r w:rsidR="00862BB0" w:rsidRPr="00862BB0">
        <w:t xml:space="preserve">. </w:t>
      </w:r>
      <w:r w:rsidRPr="00862BB0">
        <w:t>Потерпевший и свидетель предупреждаются об ответственности за отказ от дачи показаний или за ложные показания, если они в ходе осмотра допрашиваются</w:t>
      </w:r>
      <w:r w:rsidR="00862BB0" w:rsidRPr="00862BB0">
        <w:t xml:space="preserve">. </w:t>
      </w:r>
      <w:r w:rsidRPr="00862BB0">
        <w:t xml:space="preserve">Замечания, заявления перечисленных лиц, даже при их противоречивости и несовпадениях помогают уяснению обстановки на месте осмотра </w:t>
      </w:r>
      <w:r w:rsidR="00F37424" w:rsidRPr="00862BB0">
        <w:t xml:space="preserve">места происшествия </w:t>
      </w:r>
      <w:r w:rsidRPr="00862BB0">
        <w:t>и отображению результатов проводимых действий в тексте протокола</w:t>
      </w:r>
      <w:r w:rsidR="00862BB0" w:rsidRPr="00862BB0">
        <w:t>.</w:t>
      </w:r>
    </w:p>
    <w:p w:rsidR="00862BB0" w:rsidRDefault="00C07EDD" w:rsidP="00C737B5">
      <w:pPr>
        <w:widowControl w:val="0"/>
        <w:ind w:firstLine="709"/>
      </w:pPr>
      <w:r w:rsidRPr="00862BB0">
        <w:t xml:space="preserve">Относимость протоколов осмотра </w:t>
      </w:r>
      <w:r w:rsidR="00F37424" w:rsidRPr="00862BB0">
        <w:t xml:space="preserve">места происшествия </w:t>
      </w:r>
      <w:r w:rsidRPr="00862BB0">
        <w:t>выражается в описании места осмотра, в указании на время проведения этих действий</w:t>
      </w:r>
      <w:r w:rsidR="00862BB0" w:rsidRPr="00862BB0">
        <w:t xml:space="preserve"> - </w:t>
      </w:r>
      <w:r w:rsidRPr="00862BB0">
        <w:t>до часов и минут, погоду и освещенность, существовавших на момент осмотра</w:t>
      </w:r>
      <w:r w:rsidR="00862BB0" w:rsidRPr="00862BB0">
        <w:t xml:space="preserve">. </w:t>
      </w:r>
      <w:r w:rsidRPr="00862BB0">
        <w:t>Требуется также назвать примененные технические средства, их индивидуальное обозначение</w:t>
      </w:r>
      <w:r w:rsidR="00862BB0" w:rsidRPr="00862BB0">
        <w:t xml:space="preserve">. </w:t>
      </w:r>
      <w:r w:rsidRPr="00862BB0">
        <w:t>Все изъятое должно опечатываться печатью следователя</w:t>
      </w:r>
      <w:r w:rsidR="00862BB0" w:rsidRPr="00862BB0">
        <w:t xml:space="preserve">. </w:t>
      </w:r>
      <w:r w:rsidRPr="00862BB0">
        <w:t>Результаты применения технических средств описываются</w:t>
      </w:r>
      <w:r w:rsidR="00862BB0" w:rsidRPr="00862BB0">
        <w:t>.</w:t>
      </w:r>
    </w:p>
    <w:p w:rsidR="00862BB0" w:rsidRDefault="00C07EDD" w:rsidP="00C737B5">
      <w:pPr>
        <w:widowControl w:val="0"/>
        <w:ind w:firstLine="709"/>
      </w:pPr>
      <w:r w:rsidRPr="00862BB0">
        <w:t>Их приобщение к протоколу специально оговаривается</w:t>
      </w:r>
      <w:r w:rsidR="00862BB0" w:rsidRPr="00862BB0">
        <w:t>.</w:t>
      </w:r>
    </w:p>
    <w:p w:rsidR="00C737B5" w:rsidRDefault="00C737B5" w:rsidP="00C737B5">
      <w:pPr>
        <w:widowControl w:val="0"/>
        <w:ind w:firstLine="709"/>
      </w:pPr>
      <w:bookmarkStart w:id="4" w:name="_Toc252199857"/>
    </w:p>
    <w:p w:rsidR="00862BB0" w:rsidRPr="00862BB0" w:rsidRDefault="00F37424" w:rsidP="00C737B5">
      <w:pPr>
        <w:pStyle w:val="2"/>
      </w:pPr>
      <w:bookmarkStart w:id="5" w:name="_Toc259986428"/>
      <w:r w:rsidRPr="00862BB0">
        <w:t>2</w:t>
      </w:r>
      <w:r w:rsidR="00862BB0" w:rsidRPr="00862BB0">
        <w:t xml:space="preserve">. </w:t>
      </w:r>
      <w:r w:rsidR="001B23B6" w:rsidRPr="00862BB0">
        <w:t>Общая х</w:t>
      </w:r>
      <w:r w:rsidRPr="00862BB0">
        <w:t>арактеристика протокола места происшествия</w:t>
      </w:r>
      <w:bookmarkEnd w:id="4"/>
      <w:bookmarkEnd w:id="5"/>
    </w:p>
    <w:p w:rsidR="00C737B5" w:rsidRDefault="00C737B5" w:rsidP="00C737B5">
      <w:pPr>
        <w:widowControl w:val="0"/>
        <w:ind w:firstLine="709"/>
      </w:pPr>
    </w:p>
    <w:p w:rsidR="00862BB0" w:rsidRDefault="00BC0E86" w:rsidP="00C737B5">
      <w:pPr>
        <w:widowControl w:val="0"/>
        <w:ind w:firstLine="709"/>
      </w:pPr>
      <w:r w:rsidRPr="00862BB0">
        <w:t>Протокол осмотра места происшествия</w:t>
      </w:r>
      <w:r w:rsidR="00862BB0" w:rsidRPr="00862BB0">
        <w:t xml:space="preserve"> - </w:t>
      </w:r>
      <w:r w:rsidRPr="00862BB0">
        <w:t>основной процессуальный документ, отражающий ход и результаты этого следственного действия и служащий доказательством</w:t>
      </w:r>
      <w:r w:rsidR="00862BB0" w:rsidRPr="00862BB0">
        <w:t xml:space="preserve">. </w:t>
      </w:r>
      <w:r w:rsidRPr="00862BB0">
        <w:t>В протоколе описываются все действия следователя, используемые методы и научно-технические средства, а равно все обнаруженное в той последовательности, в какой производился осмотр, и в том виде, в каком обнаруженное наблюдалось в момент осмотра</w:t>
      </w:r>
      <w:r w:rsidR="00862BB0" w:rsidRPr="00862BB0">
        <w:t xml:space="preserve">. </w:t>
      </w:r>
      <w:r w:rsidRPr="00862BB0">
        <w:t>В протоколе перечисляется и описывается также все изъятое при осмотре</w:t>
      </w:r>
      <w:r w:rsidR="00862BB0" w:rsidRPr="00862BB0">
        <w:t>.</w:t>
      </w:r>
    </w:p>
    <w:p w:rsidR="00862BB0" w:rsidRDefault="00BC0E86" w:rsidP="00C737B5">
      <w:pPr>
        <w:widowControl w:val="0"/>
        <w:ind w:firstLine="709"/>
      </w:pPr>
      <w:r w:rsidRPr="00862BB0">
        <w:t>На важное значение протокола осмотра в свое время обращал внимание один из первых советских криминалистов Иван Николаевич Якимов</w:t>
      </w:r>
      <w:r w:rsidRPr="00862BB0">
        <w:rPr>
          <w:rStyle w:val="ad"/>
          <w:color w:val="000000"/>
        </w:rPr>
        <w:footnoteReference w:id="2"/>
      </w:r>
      <w:r w:rsidR="00862BB0" w:rsidRPr="00862BB0">
        <w:t xml:space="preserve">. </w:t>
      </w:r>
      <w:r w:rsidRPr="00862BB0">
        <w:t>Он писал</w:t>
      </w:r>
      <w:r w:rsidR="00862BB0" w:rsidRPr="00862BB0">
        <w:t xml:space="preserve">: </w:t>
      </w:r>
      <w:r w:rsidRPr="00862BB0">
        <w:t>“Мало наблюсти и обнаружить важное и нужное для дела при осмотре</w:t>
      </w:r>
      <w:r w:rsidR="00862BB0" w:rsidRPr="00862BB0">
        <w:t xml:space="preserve">. </w:t>
      </w:r>
      <w:r w:rsidRPr="00862BB0">
        <w:t>Это только половина задачи, другое же</w:t>
      </w:r>
      <w:r w:rsidR="00862BB0" w:rsidRPr="00862BB0">
        <w:t xml:space="preserve"> - </w:t>
      </w:r>
      <w:r w:rsidRPr="00862BB0">
        <w:t>это закрепить и запечатлеть все наблюденное и найденное при осмотре во внешних формах, дающих правильное и точное представление каждому, кто по ним должен ознакомиться с результатами осмотра”</w:t>
      </w:r>
      <w:r w:rsidR="00862BB0" w:rsidRPr="00862BB0">
        <w:t>.</w:t>
      </w:r>
    </w:p>
    <w:p w:rsidR="00862BB0" w:rsidRDefault="00BC0E86" w:rsidP="00C737B5">
      <w:pPr>
        <w:widowControl w:val="0"/>
        <w:ind w:firstLine="709"/>
      </w:pPr>
      <w:r w:rsidRPr="00862BB0">
        <w:t>Составление протокола</w:t>
      </w:r>
      <w:r w:rsidR="00862BB0" w:rsidRPr="00862BB0">
        <w:t xml:space="preserve"> - </w:t>
      </w:r>
      <w:r w:rsidRPr="00862BB0">
        <w:t>заключительная стадия осмотра</w:t>
      </w:r>
      <w:r w:rsidR="00862BB0" w:rsidRPr="00862BB0">
        <w:t xml:space="preserve">. </w:t>
      </w:r>
      <w:r w:rsidRPr="00862BB0">
        <w:t>Однако черновик протокола, отдельные заметки следователь делает в течение всего осмотра, чтобы к концу его, когда будет составляться протокол, не забыть отдельных деталей</w:t>
      </w:r>
      <w:r w:rsidR="00862BB0" w:rsidRPr="00862BB0">
        <w:t xml:space="preserve">. </w:t>
      </w:r>
      <w:r w:rsidRPr="00862BB0">
        <w:t>Заметки по ходу осмотра делаются следователем в рабочем блокноте или наговариваются на магнитофон</w:t>
      </w:r>
      <w:r w:rsidR="00862BB0" w:rsidRPr="00862BB0">
        <w:t>.</w:t>
      </w:r>
    </w:p>
    <w:p w:rsidR="00862BB0" w:rsidRDefault="00F37424" w:rsidP="00C737B5">
      <w:pPr>
        <w:widowControl w:val="0"/>
        <w:ind w:firstLine="709"/>
      </w:pPr>
      <w:r w:rsidRPr="00862BB0">
        <w:t>Протокол осмотра места происшествия, как и любого другого следственного действия, составляется в соответствии со ст</w:t>
      </w:r>
      <w:r w:rsidR="00862BB0">
        <w:t>.1</w:t>
      </w:r>
      <w:r w:rsidRPr="00862BB0">
        <w:t>66 УПК</w:t>
      </w:r>
      <w:r w:rsidR="00862BB0" w:rsidRPr="00862BB0">
        <w:t xml:space="preserve">. </w:t>
      </w:r>
      <w:r w:rsidRPr="00862BB0">
        <w:t>Он состоит из вводной, описательной и заключительной частей</w:t>
      </w:r>
      <w:r w:rsidR="00862BB0">
        <w:t xml:space="preserve"> (</w:t>
      </w:r>
      <w:r w:rsidRPr="00862BB0">
        <w:t>см</w:t>
      </w:r>
      <w:r w:rsidR="00862BB0" w:rsidRPr="00862BB0">
        <w:t xml:space="preserve">. </w:t>
      </w:r>
      <w:r w:rsidRPr="00862BB0">
        <w:t>Приложение</w:t>
      </w:r>
      <w:r w:rsidR="00862BB0" w:rsidRPr="00862BB0">
        <w:t>).</w:t>
      </w:r>
    </w:p>
    <w:p w:rsidR="00862BB0" w:rsidRDefault="001B23B6" w:rsidP="00C737B5">
      <w:pPr>
        <w:widowControl w:val="0"/>
        <w:ind w:firstLine="709"/>
      </w:pPr>
      <w:r w:rsidRPr="00862BB0">
        <w:t>В протоколе отражается только то, что следователь имел возможным обнаружить при осмотре, и в таком виде, в каком обнаруженное наблюдалось</w:t>
      </w:r>
      <w:r w:rsidR="00862BB0" w:rsidRPr="00862BB0">
        <w:t xml:space="preserve">. </w:t>
      </w:r>
      <w:r w:rsidRPr="00862BB0">
        <w:t>Выводы, заключения, предположения следователя остаются за рамками протокола</w:t>
      </w:r>
      <w:r w:rsidR="00862BB0" w:rsidRPr="00862BB0">
        <w:t xml:space="preserve">. </w:t>
      </w:r>
      <w:r w:rsidRPr="00862BB0">
        <w:t>Не заносятся в протокол и сообщения лиц о произведенных до прибытия следователя изменениях обстановки</w:t>
      </w:r>
      <w:r w:rsidR="00862BB0" w:rsidRPr="00862BB0">
        <w:t xml:space="preserve">. </w:t>
      </w:r>
      <w:r w:rsidRPr="00862BB0">
        <w:t>Такие сообщения могут быть проверены путем проведения допросов, экспериментов пли иных следственных действий и оформляются самостоятельными протоколами</w:t>
      </w:r>
      <w:r w:rsidR="00862BB0" w:rsidRPr="00862BB0">
        <w:t>.</w:t>
      </w:r>
    </w:p>
    <w:p w:rsidR="00862BB0" w:rsidRDefault="00F37424" w:rsidP="00C737B5">
      <w:pPr>
        <w:widowControl w:val="0"/>
        <w:ind w:firstLine="709"/>
      </w:pPr>
      <w:r w:rsidRPr="00862BB0">
        <w:t>Протокол может быть написан от руки или изготовлен с помощью технических средств</w:t>
      </w:r>
      <w:r w:rsidR="00862BB0">
        <w:t xml:space="preserve"> (</w:t>
      </w:r>
      <w:r w:rsidRPr="00862BB0">
        <w:t>напечатан на машинке, набран на компьютере</w:t>
      </w:r>
      <w:r w:rsidR="00862BB0" w:rsidRPr="00862BB0">
        <w:t>).</w:t>
      </w:r>
    </w:p>
    <w:p w:rsidR="00862BB0" w:rsidRDefault="00C07EDD" w:rsidP="00C737B5">
      <w:pPr>
        <w:widowControl w:val="0"/>
        <w:ind w:firstLine="709"/>
      </w:pPr>
      <w:r w:rsidRPr="00862BB0">
        <w:t xml:space="preserve">Протокол осмотра </w:t>
      </w:r>
      <w:r w:rsidR="00F37424" w:rsidRPr="00862BB0">
        <w:t xml:space="preserve">места происшествия </w:t>
      </w:r>
      <w:r w:rsidRPr="00862BB0">
        <w:t>как документ состоит из вводной и основной части</w:t>
      </w:r>
      <w:r w:rsidR="00862BB0" w:rsidRPr="00862BB0">
        <w:t>.</w:t>
      </w:r>
    </w:p>
    <w:p w:rsidR="00862BB0" w:rsidRDefault="00F37424" w:rsidP="00C737B5">
      <w:pPr>
        <w:widowControl w:val="0"/>
        <w:ind w:firstLine="709"/>
      </w:pPr>
      <w:r w:rsidRPr="00862BB0">
        <w:t>В вводной части протокола указывается</w:t>
      </w:r>
      <w:r w:rsidR="00862BB0" w:rsidRPr="00862BB0">
        <w:t>:</w:t>
      </w:r>
    </w:p>
    <w:p w:rsidR="00862BB0" w:rsidRDefault="00F37424" w:rsidP="00C737B5">
      <w:pPr>
        <w:widowControl w:val="0"/>
        <w:ind w:firstLine="709"/>
      </w:pPr>
      <w:r w:rsidRPr="00862BB0">
        <w:t>время производства осмотра</w:t>
      </w:r>
      <w:r w:rsidR="00862BB0" w:rsidRPr="00862BB0">
        <w:t xml:space="preserve"> - </w:t>
      </w:r>
      <w:r w:rsidRPr="00862BB0">
        <w:t>год, месяц, число, время начала и окончания осмотра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должность звание, фамилия, и</w:t>
      </w:r>
      <w:r w:rsidR="00862BB0">
        <w:t>.,</w:t>
      </w:r>
      <w:r w:rsidRPr="00862BB0">
        <w:t xml:space="preserve"> о</w:t>
      </w:r>
      <w:r w:rsidR="00862BB0" w:rsidRPr="00862BB0">
        <w:t xml:space="preserve">. </w:t>
      </w:r>
      <w:r w:rsidRPr="00862BB0">
        <w:t>лица, производившего осмотр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повод к производству осмотра, характер происшествия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должность, звание, фамилия, и</w:t>
      </w:r>
      <w:r w:rsidR="00862BB0" w:rsidRPr="00862BB0">
        <w:t xml:space="preserve">. </w:t>
      </w:r>
      <w:r w:rsidRPr="00862BB0">
        <w:t>о</w:t>
      </w:r>
      <w:r w:rsidR="00862BB0" w:rsidRPr="00862BB0">
        <w:t xml:space="preserve">. </w:t>
      </w:r>
      <w:r w:rsidRPr="00862BB0">
        <w:t>специалистов, принимавших участие в осмотре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фамилия, имя и отчество понятых и их адрес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фамилия, имя и отчество других лиц, принимавших участие в осмотре, а в случае необходимости</w:t>
      </w:r>
      <w:r w:rsidR="00862BB0" w:rsidRPr="00862BB0">
        <w:t xml:space="preserve"> - </w:t>
      </w:r>
      <w:r w:rsidRPr="00862BB0">
        <w:t>их адрес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статьи УПК, в соответствии с которыми производился осмотр и составлен протокол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место производства осмотра и составления протокола</w:t>
      </w:r>
      <w:r w:rsidR="00862BB0">
        <w:t xml:space="preserve"> (</w:t>
      </w:r>
      <w:r w:rsidRPr="00862BB0">
        <w:t>адрес, координаты</w:t>
      </w:r>
      <w:r w:rsidR="00862BB0" w:rsidRPr="00862BB0">
        <w:t>);</w:t>
      </w:r>
    </w:p>
    <w:p w:rsidR="00862BB0" w:rsidRDefault="00F37424" w:rsidP="00C737B5">
      <w:pPr>
        <w:widowControl w:val="0"/>
        <w:ind w:firstLine="709"/>
      </w:pPr>
      <w:r w:rsidRPr="00862BB0">
        <w:t>условия, в которых производился осмотр</w:t>
      </w:r>
      <w:r w:rsidR="00862BB0">
        <w:t xml:space="preserve"> (</w:t>
      </w:r>
      <w:r w:rsidRPr="00862BB0">
        <w:t>метеорологическая обстановка, освещенность</w:t>
      </w:r>
      <w:r w:rsidR="00862BB0" w:rsidRPr="00862BB0">
        <w:t>);</w:t>
      </w:r>
    </w:p>
    <w:p w:rsidR="00862BB0" w:rsidRDefault="00F37424" w:rsidP="00C737B5">
      <w:pPr>
        <w:widowControl w:val="0"/>
        <w:ind w:firstLine="709"/>
      </w:pPr>
      <w:r w:rsidRPr="00862BB0">
        <w:t>указание на то, что понятым разъяснены их прав и обязанности в соответствии со ст</w:t>
      </w:r>
      <w:r w:rsidR="00862BB0">
        <w:t>.6</w:t>
      </w:r>
      <w:r w:rsidRPr="00862BB0">
        <w:t>0 УПК, а специалисту</w:t>
      </w:r>
      <w:r w:rsidR="00862BB0" w:rsidRPr="00862BB0">
        <w:t xml:space="preserve"> - </w:t>
      </w:r>
      <w:r w:rsidRPr="00862BB0">
        <w:t>его права и обязанности и что он предупрежден об ответственности за отказ или уклонение от выполнения своих обязанностей</w:t>
      </w:r>
      <w:r w:rsidR="00862BB0" w:rsidRPr="00862BB0">
        <w:t xml:space="preserve">. </w:t>
      </w:r>
      <w:r w:rsidR="00BC0E86" w:rsidRPr="00862BB0">
        <w:t>Эта запись удостоверяется подписями участников следственных действий</w:t>
      </w:r>
      <w:r w:rsidR="00862BB0" w:rsidRPr="00862BB0">
        <w:t>.</w:t>
      </w:r>
    </w:p>
    <w:p w:rsidR="00862BB0" w:rsidRDefault="00C07EDD" w:rsidP="00C737B5">
      <w:pPr>
        <w:widowControl w:val="0"/>
        <w:ind w:firstLine="709"/>
      </w:pPr>
      <w:r w:rsidRPr="00862BB0">
        <w:t>В основной части протокола дается общая характеристика осматриваемого объекта, затем описание его узлов, отдельных объектов и деталей</w:t>
      </w:r>
      <w:r w:rsidR="00862BB0" w:rsidRPr="00862BB0">
        <w:t xml:space="preserve">. </w:t>
      </w:r>
      <w:r w:rsidRPr="00862BB0">
        <w:t>Предметы описываются при их обнаружении</w:t>
      </w:r>
      <w:r w:rsidR="00862BB0" w:rsidRPr="00862BB0">
        <w:t xml:space="preserve">. </w:t>
      </w:r>
      <w:r w:rsidRPr="00862BB0">
        <w:t>Осмотры предметов включаются в основной текст протокола</w:t>
      </w:r>
      <w:r w:rsidR="00862BB0" w:rsidRPr="00862BB0">
        <w:t xml:space="preserve">. </w:t>
      </w:r>
      <w:r w:rsidRPr="00862BB0">
        <w:t>Если немедленный осмотр невозможен, на это указывается и делается примечание о том, что предмет изымается для осмотра в другом месте</w:t>
      </w:r>
      <w:r w:rsidR="00862BB0" w:rsidRPr="00862BB0">
        <w:t xml:space="preserve">. </w:t>
      </w:r>
      <w:r w:rsidRPr="00862BB0">
        <w:t>Осмотр трупа возможен вместе с осмотром места происшествия или места обнаружения трупа</w:t>
      </w:r>
      <w:r w:rsidR="00862BB0" w:rsidRPr="00862BB0">
        <w:t xml:space="preserve">. </w:t>
      </w:r>
      <w:r w:rsidRPr="00862BB0">
        <w:t>Если осмотр трупа произведен отдельно, об этом указывается в протоколе</w:t>
      </w:r>
      <w:r w:rsidR="00862BB0" w:rsidRPr="00862BB0">
        <w:t>.</w:t>
      </w:r>
    </w:p>
    <w:p w:rsidR="00862BB0" w:rsidRDefault="00F37424" w:rsidP="00C737B5">
      <w:pPr>
        <w:widowControl w:val="0"/>
        <w:ind w:firstLine="709"/>
      </w:pPr>
      <w:r w:rsidRPr="00862BB0">
        <w:t>В описательной части указывается</w:t>
      </w:r>
      <w:r w:rsidR="00862BB0" w:rsidRPr="00862BB0">
        <w:t>:</w:t>
      </w:r>
    </w:p>
    <w:p w:rsidR="00862BB0" w:rsidRDefault="00F37424" w:rsidP="00C737B5">
      <w:pPr>
        <w:widowControl w:val="0"/>
        <w:ind w:firstLine="709"/>
      </w:pPr>
      <w:r w:rsidRPr="00862BB0">
        <w:t>характеристика, местонахождение и границы осматриваемой территории, помещения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возможные пути подхода и ухода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взаиморасположение участков и помещений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характеристика обстановки и отдельных ее частей, предметов, следов, места их обнаружения, их положение, размеры, состояние, особенности, способы и средства, используемые для их обнаружения и исследования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особые обстоятельства, характерные для данной обстановки, в том числе негативные</w:t>
      </w:r>
      <w:r w:rsidR="00862BB0" w:rsidRPr="00862BB0">
        <w:t>.</w:t>
      </w:r>
    </w:p>
    <w:p w:rsidR="00862BB0" w:rsidRDefault="00F37424" w:rsidP="00C737B5">
      <w:pPr>
        <w:widowControl w:val="0"/>
        <w:ind w:firstLine="709"/>
      </w:pPr>
      <w:r w:rsidRPr="00862BB0">
        <w:t>Заключительная часть содержит</w:t>
      </w:r>
      <w:r w:rsidR="00862BB0" w:rsidRPr="00862BB0">
        <w:t>:</w:t>
      </w:r>
    </w:p>
    <w:p w:rsidR="00862BB0" w:rsidRDefault="00F37424" w:rsidP="00C737B5">
      <w:pPr>
        <w:widowControl w:val="0"/>
        <w:ind w:firstLine="709"/>
      </w:pPr>
      <w:r w:rsidRPr="00862BB0">
        <w:t>указание на составление планов, схем, рисунков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перечень изъятых при осмотре объектов с указанием, куда они направлены или переданы на хранение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указание, с каких следов и каким способом, с применением каких технических средств изготовлены слепки, оттиски и иные копии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указание на применение при осмотре фото</w:t>
      </w:r>
      <w:r w:rsidR="00862BB0" w:rsidRPr="00862BB0">
        <w:t xml:space="preserve"> - </w:t>
      </w:r>
      <w:r w:rsidRPr="00862BB0">
        <w:t>и киносъемки, а также звукозаписи</w:t>
      </w:r>
      <w:r w:rsidR="00862BB0" w:rsidRPr="00862BB0">
        <w:t xml:space="preserve">. </w:t>
      </w:r>
      <w:r w:rsidRPr="00862BB0">
        <w:t>При этом отмечается наименование объекта съемки, модель аппарата, марка объектива, вид освещения, название и чувствительность фото</w:t>
      </w:r>
      <w:r w:rsidR="00862BB0">
        <w:t xml:space="preserve"> (</w:t>
      </w:r>
      <w:r w:rsidRPr="00862BB0">
        <w:t>кино</w:t>
      </w:r>
      <w:r w:rsidR="00862BB0" w:rsidRPr="00862BB0">
        <w:t xml:space="preserve">) - </w:t>
      </w:r>
      <w:r w:rsidRPr="00862BB0">
        <w:t>пленки, марка светофильтра, способ съемки, применительно к киносъемке и звукозаписи указывается скорость съемки или записи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указание на то, что перед применением технических средств об этом были уведомлены лица, участвовавшие в производстве осмотра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замечания и заявления понятых и других лиц, относящиеся к проведению осмотра, и принятые по ним решения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указание на то, что протокол зачитан лицам, участвовавшим в осмотре</w:t>
      </w:r>
      <w:r w:rsidR="00862BB0" w:rsidRPr="00862BB0">
        <w:t>;</w:t>
      </w:r>
    </w:p>
    <w:p w:rsidR="00862BB0" w:rsidRDefault="00F37424" w:rsidP="00C737B5">
      <w:pPr>
        <w:widowControl w:val="0"/>
        <w:ind w:firstLine="709"/>
      </w:pPr>
      <w:r w:rsidRPr="00862BB0">
        <w:t>подписи следователя, понятых и других лиц, участвовавших в осмотре</w:t>
      </w:r>
      <w:r w:rsidR="00862BB0" w:rsidRPr="00862BB0">
        <w:t>.</w:t>
      </w:r>
    </w:p>
    <w:p w:rsidR="00862BB0" w:rsidRDefault="00BC0E86" w:rsidP="00C737B5">
      <w:pPr>
        <w:widowControl w:val="0"/>
        <w:ind w:firstLine="709"/>
      </w:pPr>
      <w:r w:rsidRPr="00862BB0">
        <w:t>После составления протокола он предъявляется для ознакомления всем лицам, участвовавшим в следственном действии, с тем, чтобы они лично убедились в соответствии записей объективной реальности</w:t>
      </w:r>
      <w:r w:rsidR="00862BB0" w:rsidRPr="00862BB0">
        <w:t>.</w:t>
      </w:r>
    </w:p>
    <w:p w:rsidR="00862BB0" w:rsidRDefault="00BC0E86" w:rsidP="00C737B5">
      <w:pPr>
        <w:widowControl w:val="0"/>
        <w:ind w:firstLine="709"/>
      </w:pPr>
      <w:r w:rsidRPr="00862BB0">
        <w:t>При этом указанным лицам разъясняется их право делать замечания, подлежащие внесению в протокол</w:t>
      </w:r>
      <w:r w:rsidR="00862BB0" w:rsidRPr="00862BB0">
        <w:t>.</w:t>
      </w:r>
    </w:p>
    <w:p w:rsidR="00862BB0" w:rsidRDefault="00BC0E86" w:rsidP="00C737B5">
      <w:pPr>
        <w:widowControl w:val="0"/>
        <w:ind w:firstLine="709"/>
      </w:pPr>
      <w:r w:rsidRPr="00862BB0">
        <w:t>По ознакомлении с протоколом лицам, участвующим в следственном действии, задается вопрос, есть ли какие-либо замечания, дополнения и исправления</w:t>
      </w:r>
      <w:r w:rsidR="00862BB0" w:rsidRPr="00862BB0">
        <w:t xml:space="preserve">. </w:t>
      </w:r>
      <w:r w:rsidRPr="00862BB0">
        <w:t>Все замечания, а также дополнения и исправления должны быть внесены в протокол, оговорены и удостоверены подписями этих лиц</w:t>
      </w:r>
      <w:r w:rsidR="00862BB0" w:rsidRPr="00862BB0">
        <w:t>.</w:t>
      </w:r>
    </w:p>
    <w:p w:rsidR="00862BB0" w:rsidRDefault="00BC0E86" w:rsidP="00C737B5">
      <w:pPr>
        <w:widowControl w:val="0"/>
        <w:ind w:firstLine="709"/>
      </w:pPr>
      <w:r w:rsidRPr="00862BB0">
        <w:t>В случае отказа лица, участвующего в осмотре места происшествия, подписать протокол следственного действия следователь отражает этот факт в протоколе</w:t>
      </w:r>
      <w:r w:rsidR="00862BB0" w:rsidRPr="00862BB0">
        <w:t xml:space="preserve">. </w:t>
      </w:r>
      <w:r w:rsidRPr="00862BB0">
        <w:t>Соответствующая запись удостоверяется подписью следователя</w:t>
      </w:r>
      <w:r w:rsidR="00862BB0" w:rsidRPr="00862BB0">
        <w:t>.</w:t>
      </w:r>
    </w:p>
    <w:p w:rsidR="00862BB0" w:rsidRDefault="00BC0E86" w:rsidP="00C737B5">
      <w:pPr>
        <w:widowControl w:val="0"/>
        <w:ind w:firstLine="709"/>
      </w:pPr>
      <w:r w:rsidRPr="00862BB0">
        <w:t>Если осуществлялось фотографирование, киносъемка, аудио</w:t>
      </w:r>
      <w:r w:rsidR="00862BB0" w:rsidRPr="00862BB0">
        <w:t xml:space="preserve"> - </w:t>
      </w:r>
      <w:r w:rsidRPr="00862BB0">
        <w:t>и видеозапись</w:t>
      </w:r>
      <w:r w:rsidR="00862BB0" w:rsidRPr="00862BB0">
        <w:t xml:space="preserve"> - </w:t>
      </w:r>
      <w:r w:rsidRPr="00862BB0">
        <w:t xml:space="preserve">к протоколу прилагаются негативы и снимки, диапозитивы, киноленты, фонограммы и видео записи </w:t>
      </w:r>
      <w:r w:rsidR="00C07EDD" w:rsidRPr="00862BB0">
        <w:t>с обязательным упоминанием об этом</w:t>
      </w:r>
      <w:r w:rsidR="00862BB0" w:rsidRPr="00862BB0">
        <w:t xml:space="preserve">. </w:t>
      </w:r>
      <w:r w:rsidR="00C07EDD" w:rsidRPr="00862BB0">
        <w:t>К протоколу должны присоединяться и негативы фотоснимков</w:t>
      </w:r>
      <w:r w:rsidR="00862BB0" w:rsidRPr="00862BB0">
        <w:t xml:space="preserve">. </w:t>
      </w:r>
      <w:r w:rsidR="00C07EDD" w:rsidRPr="00862BB0">
        <w:t xml:space="preserve">В протоколе </w:t>
      </w:r>
      <w:r w:rsidR="00F37424" w:rsidRPr="00862BB0">
        <w:t>указывается,</w:t>
      </w:r>
      <w:r w:rsidR="00C07EDD" w:rsidRPr="00862BB0">
        <w:t xml:space="preserve"> куда отправлены изъятые предметы</w:t>
      </w:r>
      <w:r w:rsidR="00862BB0" w:rsidRPr="00862BB0">
        <w:t xml:space="preserve">. </w:t>
      </w:r>
      <w:r w:rsidR="00C07EDD" w:rsidRPr="00862BB0">
        <w:t xml:space="preserve">Если осматривался труп, то </w:t>
      </w:r>
      <w:r w:rsidR="00F37424" w:rsidRPr="00862BB0">
        <w:t>указывается,</w:t>
      </w:r>
      <w:r w:rsidR="00C07EDD" w:rsidRPr="00862BB0">
        <w:t xml:space="preserve"> куда он отправлен после осмотра</w:t>
      </w:r>
      <w:r w:rsidR="00862BB0" w:rsidRPr="00862BB0">
        <w:t>.</w:t>
      </w:r>
    </w:p>
    <w:p w:rsidR="00862BB0" w:rsidRDefault="00C07EDD" w:rsidP="00C737B5">
      <w:pPr>
        <w:widowControl w:val="0"/>
        <w:ind w:firstLine="709"/>
      </w:pPr>
      <w:r w:rsidRPr="00862BB0">
        <w:t>Графическим отображением протокола осмотра места происшествия служит схема места происшествия, составление которой должно производиться на миллиметровой бумаге</w:t>
      </w:r>
      <w:r w:rsidR="00862BB0" w:rsidRPr="00862BB0">
        <w:t xml:space="preserve">. </w:t>
      </w:r>
      <w:r w:rsidRPr="00862BB0">
        <w:t>Сама схема выполняется строго в масштабе, позволяющем точно воспроизвести всю картину произошедшего на момент осмотра</w:t>
      </w:r>
      <w:r w:rsidR="00862BB0" w:rsidRPr="00862BB0">
        <w:t xml:space="preserve">. </w:t>
      </w:r>
      <w:r w:rsidRPr="00862BB0">
        <w:t>Все величины</w:t>
      </w:r>
      <w:r w:rsidR="00862BB0" w:rsidRPr="00862BB0">
        <w:t xml:space="preserve"> - </w:t>
      </w:r>
      <w:r w:rsidRPr="00862BB0">
        <w:t xml:space="preserve">привязка места </w:t>
      </w:r>
      <w:r w:rsidR="00BC0E86" w:rsidRPr="00862BB0">
        <w:t>происшествия</w:t>
      </w:r>
      <w:r w:rsidRPr="00862BB0">
        <w:t xml:space="preserve"> к местности, расположение предметов, следов и </w:t>
      </w:r>
      <w:r w:rsidR="00862BB0">
        <w:t>т.п.</w:t>
      </w:r>
      <w:r w:rsidR="00862BB0" w:rsidRPr="00862BB0">
        <w:t xml:space="preserve"> -</w:t>
      </w:r>
      <w:r w:rsidR="00862BB0">
        <w:t xml:space="preserve"> </w:t>
      </w:r>
      <w:r w:rsidRPr="00862BB0">
        <w:t>другими словами, все то, что словесно описано в протоколе осмотра места происшествия, должно буквально отразиться на схеме</w:t>
      </w:r>
      <w:r w:rsidR="00862BB0" w:rsidRPr="00862BB0">
        <w:t>.</w:t>
      </w:r>
    </w:p>
    <w:p w:rsidR="00C737B5" w:rsidRDefault="00C737B5" w:rsidP="00C737B5">
      <w:pPr>
        <w:widowControl w:val="0"/>
        <w:ind w:firstLine="709"/>
      </w:pPr>
      <w:bookmarkStart w:id="6" w:name="_Toc252199858"/>
    </w:p>
    <w:p w:rsidR="00862BB0" w:rsidRPr="00862BB0" w:rsidRDefault="001B23B6" w:rsidP="00C737B5">
      <w:pPr>
        <w:pStyle w:val="2"/>
      </w:pPr>
      <w:bookmarkStart w:id="7" w:name="_Toc259986429"/>
      <w:r w:rsidRPr="00862BB0">
        <w:t>3</w:t>
      </w:r>
      <w:r w:rsidR="00862BB0" w:rsidRPr="00862BB0">
        <w:t xml:space="preserve">. </w:t>
      </w:r>
      <w:r w:rsidRPr="00862BB0">
        <w:t>Методика составления протокола</w:t>
      </w:r>
      <w:bookmarkEnd w:id="6"/>
      <w:bookmarkEnd w:id="7"/>
    </w:p>
    <w:p w:rsidR="00C737B5" w:rsidRDefault="00C737B5" w:rsidP="00C737B5">
      <w:pPr>
        <w:widowControl w:val="0"/>
        <w:ind w:firstLine="709"/>
      </w:pPr>
    </w:p>
    <w:p w:rsidR="00862BB0" w:rsidRDefault="007C7AD6" w:rsidP="00C737B5">
      <w:pPr>
        <w:widowControl w:val="0"/>
        <w:ind w:firstLine="709"/>
      </w:pPr>
      <w:r w:rsidRPr="00862BB0">
        <w:t>Полнота описания определяется степенью связи отдельных следов, предметов с происшедшим событием</w:t>
      </w:r>
      <w:r w:rsidR="00862BB0" w:rsidRPr="00862BB0">
        <w:t xml:space="preserve">. </w:t>
      </w:r>
      <w:r w:rsidRPr="00862BB0">
        <w:t>Зафиксировать всю обстановку места происшествия с одинаковой полнотой практически довольно трудно, да в этом и нет необходимости</w:t>
      </w:r>
      <w:r w:rsidR="00862BB0" w:rsidRPr="00862BB0">
        <w:t xml:space="preserve">. </w:t>
      </w:r>
      <w:r w:rsidRPr="00862BB0">
        <w:t xml:space="preserve">К составлению протокола надо подходить с учетом судебной перспективы, то есть с учетом того, </w:t>
      </w:r>
      <w:r w:rsidR="00F37424" w:rsidRPr="00862BB0">
        <w:t>что,</w:t>
      </w:r>
      <w:r w:rsidRPr="00862BB0">
        <w:t xml:space="preserve"> в конечном </w:t>
      </w:r>
      <w:r w:rsidR="00F37424" w:rsidRPr="00862BB0">
        <w:t>счете,</w:t>
      </w:r>
      <w:r w:rsidRPr="00862BB0">
        <w:t xml:space="preserve"> он будет выступать в качестве доказательства на суде</w:t>
      </w:r>
      <w:r w:rsidR="00862BB0" w:rsidRPr="00862BB0">
        <w:t xml:space="preserve">. </w:t>
      </w:r>
      <w:r w:rsidRPr="00862BB0">
        <w:t>Поэтому он должен полно и наглядно отражать обстановку, с тем чтобы по описанию можно было представить место происшествия, получить из протокола любую' справку об осмотре и наконец произвести в случае необходимости фактическое восстановление обстановки по протоколу</w:t>
      </w:r>
      <w:r w:rsidR="00274861" w:rsidRPr="00862BB0">
        <w:rPr>
          <w:rStyle w:val="ad"/>
          <w:color w:val="000000"/>
        </w:rPr>
        <w:footnoteReference w:id="3"/>
      </w:r>
      <w:r w:rsidR="00862BB0" w:rsidRPr="00862BB0">
        <w:t xml:space="preserve">. </w:t>
      </w:r>
      <w:r w:rsidRPr="00862BB0">
        <w:t>В этих целях</w:t>
      </w:r>
      <w:r w:rsidR="00862BB0" w:rsidRPr="00862BB0">
        <w:t>:</w:t>
      </w:r>
    </w:p>
    <w:p w:rsidR="00862BB0" w:rsidRDefault="00562D62" w:rsidP="00C737B5">
      <w:pPr>
        <w:widowControl w:val="0"/>
        <w:ind w:firstLine="709"/>
      </w:pPr>
      <w:r w:rsidRPr="00862BB0">
        <w:t>протокол должен достаточно полно, точно и объективно отражать ход и результаты осмотра</w:t>
      </w:r>
      <w:r w:rsidR="00862BB0" w:rsidRPr="00862BB0">
        <w:t>;</w:t>
      </w:r>
    </w:p>
    <w:p w:rsidR="00862BB0" w:rsidRDefault="00562D62" w:rsidP="00C737B5">
      <w:pPr>
        <w:widowControl w:val="0"/>
        <w:ind w:firstLine="709"/>
      </w:pPr>
      <w:r w:rsidRPr="00862BB0">
        <w:t>целесообразно выделять части протокола подзаголовками</w:t>
      </w:r>
      <w:r w:rsidR="00862BB0" w:rsidRPr="00862BB0">
        <w:t>:</w:t>
      </w:r>
      <w:r w:rsidR="00862BB0">
        <w:t xml:space="preserve"> "</w:t>
      </w:r>
      <w:r w:rsidRPr="00862BB0">
        <w:t>Расположение места происшествия</w:t>
      </w:r>
      <w:r w:rsidR="00862BB0">
        <w:t>", "</w:t>
      </w:r>
      <w:r w:rsidRPr="00862BB0">
        <w:t>Осмотр комнаты</w:t>
      </w:r>
      <w:r w:rsidR="00862BB0">
        <w:t>", "</w:t>
      </w:r>
      <w:r w:rsidRPr="00862BB0">
        <w:t>Местоположение и поза трупа</w:t>
      </w:r>
      <w:r w:rsidR="00862BB0">
        <w:t>", "</w:t>
      </w:r>
      <w:r w:rsidRPr="00862BB0">
        <w:t>Осмотр оружия</w:t>
      </w:r>
      <w:r w:rsidR="00862BB0">
        <w:t xml:space="preserve">" </w:t>
      </w:r>
      <w:r w:rsidRPr="00862BB0">
        <w:t>и пр</w:t>
      </w:r>
      <w:r w:rsidR="00862BB0">
        <w:t>.;</w:t>
      </w:r>
    </w:p>
    <w:p w:rsidR="00862BB0" w:rsidRDefault="007C7AD6" w:rsidP="00C737B5">
      <w:pPr>
        <w:widowControl w:val="0"/>
        <w:ind w:firstLine="709"/>
      </w:pPr>
      <w:r w:rsidRPr="00862BB0">
        <w:t>протокол составляется краткими фразами, дающими точное и ясное описание осматриваемых объектов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в протоколе употребляются общепринятые выражения и термины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одинаковые объекты обозначаются одним и тем же термином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каждый объект называется одним и тем же термином на протяжении всего протокола</w:t>
      </w:r>
      <w:r w:rsidR="00862BB0" w:rsidRPr="00862BB0">
        <w:t xml:space="preserve">. </w:t>
      </w:r>
      <w:r w:rsidR="00562D62" w:rsidRPr="00862BB0">
        <w:t>При описании объекта указываются признаки, позволяющие его отличить от других объектов</w:t>
      </w:r>
      <w:r w:rsidR="00862BB0">
        <w:t xml:space="preserve"> (</w:t>
      </w:r>
      <w:r w:rsidR="00562D62" w:rsidRPr="00862BB0">
        <w:t>например, указываются его наименование, назначение, номер, цвет, форма, размеры и пр</w:t>
      </w:r>
      <w:r w:rsidR="00862BB0" w:rsidRPr="00862BB0">
        <w:t>);</w:t>
      </w:r>
    </w:p>
    <w:p w:rsidR="00862BB0" w:rsidRDefault="00562D62" w:rsidP="00C737B5">
      <w:pPr>
        <w:widowControl w:val="0"/>
        <w:ind w:firstLine="709"/>
      </w:pPr>
      <w:r w:rsidRPr="00862BB0">
        <w:t>если нет уверенности в правильном наименовании объекта, то лучше ограничиться описанием его внешних признаков</w:t>
      </w:r>
      <w:r w:rsidR="00862BB0" w:rsidRPr="00862BB0">
        <w:t xml:space="preserve">. </w:t>
      </w:r>
      <w:r w:rsidRPr="00862BB0">
        <w:t>Например, вместо</w:t>
      </w:r>
      <w:r w:rsidR="00862BB0">
        <w:t xml:space="preserve"> "</w:t>
      </w:r>
      <w:r w:rsidRPr="00862BB0">
        <w:t>кольцо из платины с бриллиантом</w:t>
      </w:r>
      <w:r w:rsidR="00862BB0">
        <w:t xml:space="preserve">", </w:t>
      </w:r>
      <w:r w:rsidRPr="00862BB0">
        <w:t>следует писать</w:t>
      </w:r>
      <w:r w:rsidR="00862BB0">
        <w:t xml:space="preserve"> "</w:t>
      </w:r>
      <w:r w:rsidRPr="00862BB0">
        <w:t>кольцо из светлого металла с бесцветным ограненным камнем</w:t>
      </w:r>
      <w:r w:rsidR="00862BB0">
        <w:t xml:space="preserve">"; </w:t>
      </w:r>
      <w:r w:rsidRPr="00862BB0">
        <w:t>вместо</w:t>
      </w:r>
      <w:r w:rsidR="00862BB0">
        <w:t xml:space="preserve"> "</w:t>
      </w:r>
      <w:r w:rsidRPr="00862BB0">
        <w:t>пятна крови</w:t>
      </w:r>
      <w:r w:rsidR="00862BB0">
        <w:t xml:space="preserve">" </w:t>
      </w:r>
      <w:r w:rsidR="00862BB0" w:rsidRPr="00862BB0">
        <w:t>-</w:t>
      </w:r>
      <w:r w:rsidR="00862BB0">
        <w:t xml:space="preserve"> "</w:t>
      </w:r>
      <w:r w:rsidRPr="00862BB0">
        <w:t>пятна бурого</w:t>
      </w:r>
      <w:r w:rsidR="00862BB0">
        <w:t xml:space="preserve"> (</w:t>
      </w:r>
      <w:r w:rsidRPr="00862BB0">
        <w:t>красного</w:t>
      </w:r>
      <w:r w:rsidR="00862BB0" w:rsidRPr="00862BB0">
        <w:t xml:space="preserve">) </w:t>
      </w:r>
      <w:r w:rsidRPr="00862BB0">
        <w:t>цвета, похожие на кровь</w:t>
      </w:r>
      <w:r w:rsidR="00862BB0">
        <w:t>".</w:t>
      </w:r>
    </w:p>
    <w:p w:rsidR="00862BB0" w:rsidRDefault="007C7AD6" w:rsidP="00C737B5">
      <w:pPr>
        <w:widowControl w:val="0"/>
        <w:ind w:firstLine="709"/>
      </w:pPr>
      <w:r w:rsidRPr="00862BB0">
        <w:t>описание каждого объекта идет от общего к частному</w:t>
      </w:r>
      <w:r w:rsidR="00862BB0">
        <w:t xml:space="preserve"> (</w:t>
      </w:r>
      <w:r w:rsidRPr="00862BB0">
        <w:t>вначале дается общая характеристика предмета, его положение на месте происшествия, а затем описывается состояние и частные признаки</w:t>
      </w:r>
      <w:r w:rsidR="00862BB0" w:rsidRPr="00862BB0">
        <w:t>),</w:t>
      </w:r>
      <w:r w:rsidRPr="00862BB0">
        <w:t xml:space="preserve"> с </w:t>
      </w:r>
      <w:r w:rsidR="00562D62" w:rsidRPr="00862BB0">
        <w:t>тем,</w:t>
      </w:r>
      <w:r w:rsidRPr="00862BB0">
        <w:t xml:space="preserve"> чтобы индивидуализировать объект, отличить его от других сходных предметов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полнота описания объекта определяется предполагаемой значимостью его для дела и возможностью его дальнейшей сохранности, фиксируются все могущие иметь значение признаки и особенно те, которые могут быть со временем утрачены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каждый последующий объект описывается после полного завершения описания предыдущего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объекты, связанные между собой, описываются последовательно, с тем, чтобы дать более точное представление об их взаимосвязи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количественные величины указываются в общепринятых метрологических величинах</w:t>
      </w:r>
      <w:r w:rsidR="00862BB0" w:rsidRPr="00862BB0">
        <w:t xml:space="preserve">. </w:t>
      </w:r>
      <w:r w:rsidRPr="00862BB0">
        <w:t>Точность измерения определяется характером объекта</w:t>
      </w:r>
      <w:r w:rsidR="00862BB0" w:rsidRPr="00862BB0">
        <w:t xml:space="preserve">. </w:t>
      </w:r>
      <w:r w:rsidRPr="00862BB0">
        <w:t>Не допускается употребление неопределенных величин</w:t>
      </w:r>
      <w:r w:rsidR="00862BB0">
        <w:t xml:space="preserve"> (</w:t>
      </w:r>
      <w:r w:rsidRPr="00862BB0">
        <w:t>“вблизи</w:t>
      </w:r>
      <w:r w:rsidR="00862BB0">
        <w:t xml:space="preserve">", </w:t>
      </w:r>
      <w:r w:rsidRPr="00862BB0">
        <w:t>“в стороне</w:t>
      </w:r>
      <w:r w:rsidR="00862BB0">
        <w:t xml:space="preserve">", </w:t>
      </w:r>
      <w:r w:rsidRPr="00862BB0">
        <w:t>“около</w:t>
      </w:r>
      <w:r w:rsidR="00862BB0">
        <w:t xml:space="preserve">", </w:t>
      </w:r>
      <w:r w:rsidRPr="00862BB0">
        <w:t>“рядом</w:t>
      </w:r>
      <w:r w:rsidR="00862BB0">
        <w:t xml:space="preserve">", </w:t>
      </w:r>
      <w:r w:rsidRPr="00862BB0">
        <w:t>“почти</w:t>
      </w:r>
      <w:r w:rsidR="00862BB0">
        <w:t xml:space="preserve">", </w:t>
      </w:r>
      <w:r w:rsidRPr="00862BB0">
        <w:t>“недалеко”</w:t>
      </w:r>
      <w:r w:rsidR="00862BB0" w:rsidRPr="00862BB0">
        <w:t>);</w:t>
      </w:r>
    </w:p>
    <w:p w:rsidR="00862BB0" w:rsidRDefault="007C7AD6" w:rsidP="00C737B5">
      <w:pPr>
        <w:widowControl w:val="0"/>
        <w:ind w:firstLine="709"/>
      </w:pPr>
      <w:r w:rsidRPr="00862BB0">
        <w:t>расположение объектов указывается по отношению не менее чем к двум ориентирам</w:t>
      </w:r>
      <w:r w:rsidR="00862BB0" w:rsidRPr="00862BB0">
        <w:t>;</w:t>
      </w:r>
    </w:p>
    <w:p w:rsidR="00862BB0" w:rsidRDefault="00274861" w:rsidP="00C737B5">
      <w:pPr>
        <w:widowControl w:val="0"/>
        <w:ind w:firstLine="709"/>
      </w:pPr>
      <w:r w:rsidRPr="00862BB0">
        <w:t>с</w:t>
      </w:r>
      <w:r w:rsidR="00562D62" w:rsidRPr="00862BB0">
        <w:t>ледует избегать приблизительных указаний местоположения объектов</w:t>
      </w:r>
      <w:r w:rsidR="00862BB0">
        <w:t xml:space="preserve"> ("</w:t>
      </w:r>
      <w:r w:rsidR="00562D62" w:rsidRPr="00862BB0">
        <w:t>около</w:t>
      </w:r>
      <w:r w:rsidR="00862BB0">
        <w:t>", "</w:t>
      </w:r>
      <w:r w:rsidR="00562D62" w:rsidRPr="00862BB0">
        <w:t>почти</w:t>
      </w:r>
      <w:r w:rsidR="00862BB0">
        <w:t>", "</w:t>
      </w:r>
      <w:r w:rsidR="00562D62" w:rsidRPr="00862BB0">
        <w:t>вблизи и пр</w:t>
      </w:r>
      <w:r w:rsidR="00C737B5">
        <w:t>.</w:t>
      </w:r>
      <w:r w:rsidR="00862BB0" w:rsidRPr="00862BB0">
        <w:t>).</w:t>
      </w:r>
    </w:p>
    <w:p w:rsidR="00862BB0" w:rsidRDefault="007C7AD6" w:rsidP="00C737B5">
      <w:pPr>
        <w:widowControl w:val="0"/>
        <w:ind w:firstLine="709"/>
      </w:pPr>
      <w:r w:rsidRPr="00862BB0">
        <w:t>в протоколе отмечается факт обнаружения каждого из следов и предметов, в отношении каждого объекта указывается, что было с ним сделано, какие средства, приемы, способы были применены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описание противоречивых обстоятельств в самостоятельный раздел протокола не выделяется</w:t>
      </w:r>
      <w:r w:rsidR="00862BB0" w:rsidRPr="00862BB0">
        <w:t>;</w:t>
      </w:r>
    </w:p>
    <w:p w:rsidR="00862BB0" w:rsidRDefault="007C7AD6" w:rsidP="00C737B5">
      <w:pPr>
        <w:widowControl w:val="0"/>
        <w:ind w:firstLine="709"/>
      </w:pPr>
      <w:r w:rsidRPr="00862BB0">
        <w:t>при описании обстановки и отдельных предметов в протоколе д</w:t>
      </w:r>
      <w:r w:rsidR="00274861" w:rsidRPr="00862BB0">
        <w:t>елаются ссылки на планы и схемы</w:t>
      </w:r>
      <w:r w:rsidR="00862BB0" w:rsidRPr="00862BB0">
        <w:t xml:space="preserve">. </w:t>
      </w:r>
      <w:r w:rsidR="00274861" w:rsidRPr="00862BB0">
        <w:t>С</w:t>
      </w:r>
      <w:r w:rsidRPr="00862BB0">
        <w:t>ледственные действия, вытекающие из осмотра или связанные с осмотром, оформляются самостоятельно</w:t>
      </w:r>
      <w:r w:rsidR="00862BB0" w:rsidRPr="00862BB0">
        <w:t>.</w:t>
      </w:r>
    </w:p>
    <w:p w:rsidR="00862BB0" w:rsidRDefault="00C737B5" w:rsidP="00C737B5">
      <w:pPr>
        <w:pStyle w:val="2"/>
      </w:pPr>
      <w:bookmarkStart w:id="8" w:name="_Toc252199859"/>
      <w:r>
        <w:br w:type="page"/>
      </w:r>
      <w:bookmarkStart w:id="9" w:name="_Toc259986430"/>
      <w:r w:rsidR="00274861" w:rsidRPr="00862BB0">
        <w:t>З</w:t>
      </w:r>
      <w:r w:rsidR="00EC626A" w:rsidRPr="00862BB0">
        <w:t>аключение</w:t>
      </w:r>
      <w:bookmarkEnd w:id="8"/>
      <w:bookmarkEnd w:id="9"/>
    </w:p>
    <w:p w:rsidR="00C737B5" w:rsidRDefault="00C737B5" w:rsidP="00C737B5">
      <w:pPr>
        <w:widowControl w:val="0"/>
        <w:ind w:firstLine="709"/>
      </w:pPr>
    </w:p>
    <w:p w:rsidR="00862BB0" w:rsidRDefault="00BC0E86" w:rsidP="00C737B5">
      <w:pPr>
        <w:widowControl w:val="0"/>
        <w:ind w:firstLine="709"/>
      </w:pPr>
      <w:r w:rsidRPr="00862BB0">
        <w:t>Уголовно-процессуальный закон наделяет следователя определенным инструментарием, необходимым ему для установления истины по делу</w:t>
      </w:r>
      <w:r w:rsidR="00862BB0" w:rsidRPr="00862BB0">
        <w:t xml:space="preserve">. </w:t>
      </w:r>
      <w:r w:rsidRPr="00862BB0">
        <w:t>К числу таких инструментов относятся, прежде всего, процессуальные и следственные действия, предусмотренные в законе</w:t>
      </w:r>
      <w:r w:rsidR="00862BB0" w:rsidRPr="00862BB0">
        <w:t xml:space="preserve">. </w:t>
      </w:r>
      <w:r w:rsidRPr="00862BB0">
        <w:t>Однако среди всего конгломерата этих действий, наиболее значительное и первостепеннейшее место занимает такое следственное действие, как осмотр места происшествия</w:t>
      </w:r>
      <w:r w:rsidR="00862BB0" w:rsidRPr="00862BB0">
        <w:t xml:space="preserve">. </w:t>
      </w:r>
      <w:r w:rsidRPr="00862BB0">
        <w:t>Именно на стадии производства осмотра места происшествия, следователем накапливается основной массив информации, пригодной для выдвижения версии по конкретному уголовному делу</w:t>
      </w:r>
      <w:r w:rsidR="00862BB0" w:rsidRPr="00862BB0">
        <w:t>.</w:t>
      </w:r>
    </w:p>
    <w:p w:rsidR="00862BB0" w:rsidRDefault="00F37424" w:rsidP="00C737B5">
      <w:pPr>
        <w:widowControl w:val="0"/>
        <w:ind w:firstLine="709"/>
      </w:pPr>
      <w:r w:rsidRPr="00862BB0">
        <w:t>Составление протокола завершает процесс осмотра места происшествия</w:t>
      </w:r>
      <w:r w:rsidR="00862BB0" w:rsidRPr="00862BB0">
        <w:t>.</w:t>
      </w:r>
      <w:r w:rsidR="00416B63">
        <w:t xml:space="preserve"> </w:t>
      </w:r>
      <w:r w:rsidRPr="00862BB0">
        <w:t xml:space="preserve">Во вводной части протокола </w:t>
      </w:r>
      <w:r w:rsidR="00BC0E86" w:rsidRPr="00862BB0">
        <w:t>у</w:t>
      </w:r>
      <w:r w:rsidRPr="00862BB0">
        <w:t>казываются дата, часы и минуты осмотра, состояние погоды и освещенности, перечисляются все лица, участвующие в данных следственных действиях, отражается разъяснение прав и обязанностей, наличие понятых и данные о них</w:t>
      </w:r>
      <w:r w:rsidR="00862BB0" w:rsidRPr="00862BB0">
        <w:t xml:space="preserve">. </w:t>
      </w:r>
      <w:r w:rsidRPr="00862BB0">
        <w:t>Если применяются технические средства, то они называются и отмечается, что об использовании техники участники осмотра извещены</w:t>
      </w:r>
      <w:r w:rsidR="00862BB0" w:rsidRPr="00862BB0">
        <w:t>.</w:t>
      </w:r>
    </w:p>
    <w:p w:rsidR="00862BB0" w:rsidRDefault="00F37424" w:rsidP="00C737B5">
      <w:pPr>
        <w:widowControl w:val="0"/>
        <w:ind w:firstLine="709"/>
      </w:pPr>
      <w:r w:rsidRPr="00862BB0">
        <w:t>В основной части протокола отражаются все виды применения технических средств и результаты применения</w:t>
      </w:r>
      <w:r w:rsidR="00862BB0" w:rsidRPr="00862BB0">
        <w:t>.</w:t>
      </w:r>
    </w:p>
    <w:p w:rsidR="00862BB0" w:rsidRDefault="00F37424" w:rsidP="00C737B5">
      <w:pPr>
        <w:widowControl w:val="0"/>
        <w:ind w:firstLine="709"/>
      </w:pPr>
      <w:r w:rsidRPr="00862BB0">
        <w:t>Проведение осмотра в сложной оперативной обстановке сопряжено с возможным сопротивлением группе осмотра и даже нападением на нее</w:t>
      </w:r>
      <w:r w:rsidR="00862BB0" w:rsidRPr="00862BB0">
        <w:t xml:space="preserve">. </w:t>
      </w:r>
      <w:r w:rsidRPr="00862BB0">
        <w:t>Руководители органов дознания, прокуратуры, следственных подразделений ФСБ, МВД, налоговой полиции, командование внутренних войск обязаны принимать меры по охране группы, производящей осмотр</w:t>
      </w:r>
      <w:r w:rsidR="00862BB0" w:rsidRPr="00862BB0">
        <w:t xml:space="preserve">. </w:t>
      </w:r>
      <w:r w:rsidRPr="00862BB0">
        <w:t>Командир подразделения, руководящий действиями по охране, должен включаться в состав лиц</w:t>
      </w:r>
      <w:r w:rsidR="00862BB0" w:rsidRPr="00862BB0">
        <w:t xml:space="preserve"> - </w:t>
      </w:r>
      <w:r w:rsidRPr="00862BB0">
        <w:t>участников осмотра</w:t>
      </w:r>
      <w:r w:rsidR="00862BB0" w:rsidRPr="00862BB0">
        <w:t xml:space="preserve">. </w:t>
      </w:r>
      <w:r w:rsidRPr="00862BB0">
        <w:t>Сам факт охраны отражается в протоколе</w:t>
      </w:r>
      <w:r w:rsidR="00862BB0" w:rsidRPr="00862BB0">
        <w:t>.</w:t>
      </w:r>
    </w:p>
    <w:p w:rsidR="00862BB0" w:rsidRDefault="00F37424" w:rsidP="00C737B5">
      <w:pPr>
        <w:widowControl w:val="0"/>
        <w:ind w:firstLine="709"/>
      </w:pPr>
      <w:r w:rsidRPr="00862BB0">
        <w:t>Законодатель предусмотрел и ряд других мер процессуального характера по защите лиц, участвующих в следственных действиях, в том числе в осмотрах</w:t>
      </w:r>
      <w:r w:rsidR="00862BB0" w:rsidRPr="00862BB0">
        <w:t>.</w:t>
      </w:r>
    </w:p>
    <w:p w:rsidR="00862BB0" w:rsidRPr="00862BB0" w:rsidRDefault="00C737B5" w:rsidP="00C737B5">
      <w:pPr>
        <w:pStyle w:val="2"/>
      </w:pPr>
      <w:bookmarkStart w:id="10" w:name="_Toc252199860"/>
      <w:r>
        <w:br w:type="page"/>
      </w:r>
      <w:bookmarkStart w:id="11" w:name="_Toc259986431"/>
      <w:r w:rsidR="00EC626A" w:rsidRPr="00862BB0">
        <w:t>Список литературы</w:t>
      </w:r>
      <w:bookmarkEnd w:id="10"/>
      <w:bookmarkEnd w:id="11"/>
    </w:p>
    <w:p w:rsidR="00C737B5" w:rsidRDefault="00C737B5" w:rsidP="00C737B5">
      <w:pPr>
        <w:widowControl w:val="0"/>
        <w:ind w:firstLine="709"/>
      </w:pPr>
    </w:p>
    <w:p w:rsidR="00862BB0" w:rsidRDefault="001B23B6" w:rsidP="00C737B5">
      <w:pPr>
        <w:pStyle w:val="a0"/>
        <w:tabs>
          <w:tab w:val="left" w:pos="402"/>
        </w:tabs>
      </w:pPr>
      <w:r w:rsidRPr="00862BB0">
        <w:t>Уголовно-процессуальный кодекс РФ от 18</w:t>
      </w:r>
      <w:r w:rsidR="00862BB0">
        <w:t>.12.20</w:t>
      </w:r>
      <w:r w:rsidRPr="00862BB0">
        <w:t>01 N 174-ФЗ</w:t>
      </w:r>
      <w:r w:rsidR="00862BB0">
        <w:t xml:space="preserve"> (</w:t>
      </w:r>
      <w:r w:rsidRPr="00862BB0">
        <w:t>в ред</w:t>
      </w:r>
      <w:r w:rsidR="00862BB0" w:rsidRPr="00862BB0">
        <w:t xml:space="preserve">. </w:t>
      </w:r>
      <w:r w:rsidRPr="00862BB0">
        <w:t>Федерального закона от 2 октября 2007 года N 225-ФЗ</w:t>
      </w:r>
      <w:r w:rsidR="00862BB0" w:rsidRPr="00862BB0">
        <w:t>).</w:t>
      </w:r>
    </w:p>
    <w:p w:rsidR="00862BB0" w:rsidRDefault="001B23B6" w:rsidP="00C737B5">
      <w:pPr>
        <w:pStyle w:val="a0"/>
        <w:tabs>
          <w:tab w:val="left" w:pos="402"/>
        </w:tabs>
      </w:pPr>
      <w:r w:rsidRPr="00862BB0">
        <w:t>Безлепкин Б</w:t>
      </w:r>
      <w:r w:rsidR="00862BB0">
        <w:t xml:space="preserve">.Т. </w:t>
      </w:r>
      <w:r w:rsidRPr="00862BB0">
        <w:t>Настольная книга следователя и дознавателя</w:t>
      </w:r>
      <w:r w:rsidR="00862BB0" w:rsidRPr="00862BB0">
        <w:t>. -</w:t>
      </w:r>
      <w:r w:rsidR="00862BB0">
        <w:t xml:space="preserve"> </w:t>
      </w:r>
      <w:r w:rsidRPr="00862BB0">
        <w:t>М</w:t>
      </w:r>
      <w:r w:rsidR="00862BB0" w:rsidRPr="00862BB0">
        <w:t>., 20</w:t>
      </w:r>
      <w:r w:rsidRPr="00862BB0">
        <w:t>08</w:t>
      </w:r>
      <w:r w:rsidR="00862BB0" w:rsidRPr="00862BB0">
        <w:t>.</w:t>
      </w:r>
    </w:p>
    <w:p w:rsidR="00862BB0" w:rsidRDefault="001B23B6" w:rsidP="00C737B5">
      <w:pPr>
        <w:pStyle w:val="a0"/>
        <w:tabs>
          <w:tab w:val="left" w:pos="402"/>
        </w:tabs>
      </w:pPr>
      <w:r w:rsidRPr="00862BB0">
        <w:t>Комментарий к Уголовно-процессуальному кодексу РФ</w:t>
      </w:r>
      <w:r w:rsidR="00862BB0">
        <w:t xml:space="preserve"> (</w:t>
      </w:r>
      <w:r w:rsidRPr="00862BB0">
        <w:t>постатейный</w:t>
      </w:r>
      <w:r w:rsidR="00862BB0" w:rsidRPr="00862BB0">
        <w:t xml:space="preserve">) </w:t>
      </w:r>
      <w:r w:rsidRPr="00862BB0">
        <w:t>/ под ред</w:t>
      </w:r>
      <w:r w:rsidR="00862BB0">
        <w:t xml:space="preserve">.А.Я. </w:t>
      </w:r>
      <w:r w:rsidRPr="00862BB0">
        <w:t>Сухарева</w:t>
      </w:r>
      <w:r w:rsidR="00862BB0" w:rsidRPr="00862BB0">
        <w:t>. -</w:t>
      </w:r>
      <w:r w:rsidR="00862BB0">
        <w:t xml:space="preserve"> </w:t>
      </w:r>
      <w:r w:rsidRPr="00862BB0">
        <w:t>М</w:t>
      </w:r>
      <w:r w:rsidR="00862BB0" w:rsidRPr="00862BB0">
        <w:t xml:space="preserve">. </w:t>
      </w:r>
      <w:r w:rsidRPr="00862BB0">
        <w:t>Издательство</w:t>
      </w:r>
      <w:r w:rsidR="00862BB0">
        <w:t xml:space="preserve"> "</w:t>
      </w:r>
      <w:r w:rsidRPr="00862BB0">
        <w:t>Норма</w:t>
      </w:r>
      <w:r w:rsidR="00862BB0">
        <w:t xml:space="preserve">", </w:t>
      </w:r>
      <w:r w:rsidRPr="00862BB0">
        <w:t>2004</w:t>
      </w:r>
      <w:r w:rsidR="00862BB0" w:rsidRPr="00862BB0">
        <w:t>.</w:t>
      </w:r>
    </w:p>
    <w:p w:rsidR="00862BB0" w:rsidRDefault="001B23B6" w:rsidP="00C737B5">
      <w:pPr>
        <w:pStyle w:val="a0"/>
        <w:tabs>
          <w:tab w:val="left" w:pos="402"/>
        </w:tabs>
      </w:pPr>
      <w:r w:rsidRPr="00862BB0">
        <w:t>Копылова О</w:t>
      </w:r>
      <w:r w:rsidR="00862BB0">
        <w:t xml:space="preserve">.П. </w:t>
      </w:r>
      <w:r w:rsidRPr="00862BB0">
        <w:t>Уголовный</w:t>
      </w:r>
      <w:r w:rsidR="00862BB0" w:rsidRPr="00862BB0">
        <w:t xml:space="preserve"> </w:t>
      </w:r>
      <w:r w:rsidRPr="00862BB0">
        <w:t>процесс</w:t>
      </w:r>
      <w:r w:rsidR="00862BB0" w:rsidRPr="00862BB0">
        <w:t xml:space="preserve">. </w:t>
      </w:r>
      <w:r w:rsidRPr="00862BB0">
        <w:t>Общая</w:t>
      </w:r>
      <w:r w:rsidR="00862BB0" w:rsidRPr="00862BB0">
        <w:t xml:space="preserve"> </w:t>
      </w:r>
      <w:r w:rsidRPr="00862BB0">
        <w:t>часть</w:t>
      </w:r>
      <w:r w:rsidR="00862BB0" w:rsidRPr="00862BB0">
        <w:t xml:space="preserve"> </w:t>
      </w:r>
      <w:r w:rsidRPr="00862BB0">
        <w:t>уголовного</w:t>
      </w:r>
      <w:r w:rsidR="00862BB0" w:rsidRPr="00862BB0">
        <w:t xml:space="preserve"> </w:t>
      </w:r>
      <w:r w:rsidRPr="00862BB0">
        <w:t>процесса</w:t>
      </w:r>
      <w:r w:rsidR="00862BB0" w:rsidRPr="00862BB0">
        <w:t xml:space="preserve"> </w:t>
      </w:r>
      <w:r w:rsidRPr="00862BB0">
        <w:t>и</w:t>
      </w:r>
      <w:r w:rsidR="00862BB0" w:rsidRPr="00862BB0">
        <w:t xml:space="preserve"> </w:t>
      </w:r>
      <w:r w:rsidRPr="00862BB0">
        <w:t>досудебные</w:t>
      </w:r>
      <w:r w:rsidR="00862BB0" w:rsidRPr="00862BB0">
        <w:t xml:space="preserve"> </w:t>
      </w:r>
      <w:r w:rsidRPr="00862BB0">
        <w:t>стадии</w:t>
      </w:r>
      <w:r w:rsidR="00862BB0" w:rsidRPr="00862BB0">
        <w:t xml:space="preserve">: </w:t>
      </w:r>
      <w:r w:rsidRPr="00862BB0">
        <w:t>учеб</w:t>
      </w:r>
      <w:r w:rsidR="00862BB0" w:rsidRPr="00862BB0">
        <w:t xml:space="preserve">. - </w:t>
      </w:r>
      <w:r w:rsidRPr="00862BB0">
        <w:t>метод</w:t>
      </w:r>
      <w:r w:rsidR="00862BB0" w:rsidRPr="00862BB0">
        <w:t xml:space="preserve">. </w:t>
      </w:r>
      <w:r w:rsidRPr="00862BB0">
        <w:t>пособие</w:t>
      </w:r>
      <w:r w:rsidR="00862BB0" w:rsidRPr="00862BB0">
        <w:t xml:space="preserve">. </w:t>
      </w:r>
      <w:r w:rsidR="00862BB0">
        <w:t>-</w:t>
      </w:r>
      <w:r w:rsidRPr="00862BB0">
        <w:t xml:space="preserve"> Тамбов</w:t>
      </w:r>
      <w:r w:rsidR="00862BB0" w:rsidRPr="00862BB0">
        <w:t xml:space="preserve">: </w:t>
      </w:r>
      <w:r w:rsidRPr="00862BB0">
        <w:t>Изд-во</w:t>
      </w:r>
      <w:r w:rsidR="00862BB0" w:rsidRPr="00862BB0">
        <w:t xml:space="preserve"> </w:t>
      </w:r>
      <w:r w:rsidRPr="00862BB0">
        <w:t>Тамб</w:t>
      </w:r>
      <w:r w:rsidR="00862BB0" w:rsidRPr="00862BB0">
        <w:t xml:space="preserve">. </w:t>
      </w:r>
      <w:r w:rsidRPr="00862BB0">
        <w:t>гос</w:t>
      </w:r>
      <w:r w:rsidR="00862BB0" w:rsidRPr="00862BB0">
        <w:t xml:space="preserve">. </w:t>
      </w:r>
      <w:r w:rsidRPr="00862BB0">
        <w:t>техн</w:t>
      </w:r>
      <w:r w:rsidR="00862BB0" w:rsidRPr="00862BB0">
        <w:t xml:space="preserve">. </w:t>
      </w:r>
      <w:r w:rsidRPr="00862BB0">
        <w:t>ун-та, 2007</w:t>
      </w:r>
      <w:r w:rsidR="00862BB0" w:rsidRPr="00862BB0">
        <w:t>.</w:t>
      </w:r>
    </w:p>
    <w:p w:rsidR="00862BB0" w:rsidRDefault="001B23B6" w:rsidP="00C737B5">
      <w:pPr>
        <w:pStyle w:val="a0"/>
        <w:tabs>
          <w:tab w:val="left" w:pos="402"/>
        </w:tabs>
      </w:pPr>
      <w:r w:rsidRPr="00862BB0">
        <w:t>Смирнов А</w:t>
      </w:r>
      <w:r w:rsidR="00862BB0">
        <w:t xml:space="preserve">.В., </w:t>
      </w:r>
      <w:r w:rsidRPr="00862BB0">
        <w:t>Калиновский К</w:t>
      </w:r>
      <w:r w:rsidR="00862BB0">
        <w:t xml:space="preserve">.Б. </w:t>
      </w:r>
      <w:r w:rsidRPr="00862BB0">
        <w:t>Уголовный процесс</w:t>
      </w:r>
      <w:r w:rsidR="00862BB0" w:rsidRPr="00862BB0">
        <w:t xml:space="preserve">: </w:t>
      </w:r>
      <w:r w:rsidRPr="00862BB0">
        <w:t>учебник</w:t>
      </w:r>
      <w:r w:rsidR="00862BB0" w:rsidRPr="00862BB0">
        <w:t xml:space="preserve"> - </w:t>
      </w:r>
      <w:r w:rsidRPr="00862BB0">
        <w:t>4-е изд</w:t>
      </w:r>
      <w:r w:rsidR="00862BB0">
        <w:t>.,</w:t>
      </w:r>
      <w:r w:rsidRPr="00862BB0">
        <w:t xml:space="preserve"> перераб</w:t>
      </w:r>
      <w:r w:rsidR="00862BB0" w:rsidRPr="00862BB0">
        <w:t xml:space="preserve">. </w:t>
      </w:r>
      <w:r w:rsidRPr="00862BB0">
        <w:t>и доп</w:t>
      </w:r>
      <w:r w:rsidR="00862BB0" w:rsidRPr="00862BB0">
        <w:t>. -</w:t>
      </w:r>
      <w:r w:rsidR="00862BB0">
        <w:t xml:space="preserve"> </w:t>
      </w:r>
      <w:r w:rsidRPr="00862BB0">
        <w:t>М</w:t>
      </w:r>
      <w:r w:rsidR="00862BB0">
        <w:t>.:</w:t>
      </w:r>
      <w:r w:rsidR="00862BB0" w:rsidRPr="00862BB0">
        <w:t xml:space="preserve"> </w:t>
      </w:r>
      <w:r w:rsidRPr="00862BB0">
        <w:t>КНОРУС, 2008</w:t>
      </w:r>
      <w:r w:rsidR="00862BB0" w:rsidRPr="00862BB0">
        <w:t>.</w:t>
      </w:r>
    </w:p>
    <w:p w:rsidR="00862BB0" w:rsidRDefault="001B23B6" w:rsidP="00C737B5">
      <w:pPr>
        <w:pStyle w:val="a0"/>
        <w:tabs>
          <w:tab w:val="left" w:pos="402"/>
        </w:tabs>
      </w:pPr>
      <w:r w:rsidRPr="00862BB0">
        <w:t>Шаталов А</w:t>
      </w:r>
      <w:r w:rsidR="00862BB0">
        <w:t xml:space="preserve">.С. </w:t>
      </w:r>
      <w:r w:rsidRPr="00862BB0">
        <w:t>Уголовно-процессуальное</w:t>
      </w:r>
      <w:r w:rsidR="00862BB0" w:rsidRPr="00862BB0">
        <w:t xml:space="preserve"> </w:t>
      </w:r>
      <w:r w:rsidRPr="00862BB0">
        <w:t>право</w:t>
      </w:r>
      <w:r w:rsidR="00862BB0" w:rsidRPr="00862BB0">
        <w:t xml:space="preserve"> </w:t>
      </w:r>
      <w:r w:rsidRPr="00862BB0">
        <w:t>Российской</w:t>
      </w:r>
      <w:r w:rsidR="00862BB0" w:rsidRPr="00862BB0">
        <w:t xml:space="preserve"> </w:t>
      </w:r>
      <w:r w:rsidRPr="00862BB0">
        <w:t>Федерации</w:t>
      </w:r>
      <w:r w:rsidR="00862BB0" w:rsidRPr="00862BB0">
        <w:t xml:space="preserve">. </w:t>
      </w:r>
      <w:r w:rsidRPr="00862BB0">
        <w:t>Учебное пособие в схемах</w:t>
      </w:r>
      <w:r w:rsidR="00862BB0" w:rsidRPr="00862BB0">
        <w:t xml:space="preserve">. </w:t>
      </w:r>
      <w:r w:rsidR="00862BB0">
        <w:t>-</w:t>
      </w:r>
      <w:r w:rsidRPr="00862BB0">
        <w:t xml:space="preserve"> М</w:t>
      </w:r>
      <w:r w:rsidR="00862BB0">
        <w:t>.:</w:t>
      </w:r>
      <w:r w:rsidR="00862BB0" w:rsidRPr="00862BB0">
        <w:t xml:space="preserve"> </w:t>
      </w:r>
      <w:r w:rsidRPr="00862BB0">
        <w:t>2006</w:t>
      </w:r>
      <w:r w:rsidR="00862BB0" w:rsidRPr="00862BB0">
        <w:t>.</w:t>
      </w:r>
    </w:p>
    <w:p w:rsidR="00862BB0" w:rsidRDefault="00884BE3" w:rsidP="00C737B5">
      <w:pPr>
        <w:pStyle w:val="a0"/>
        <w:tabs>
          <w:tab w:val="left" w:pos="402"/>
        </w:tabs>
      </w:pPr>
      <w:r w:rsidRPr="00862BB0">
        <w:t>Якимов И</w:t>
      </w:r>
      <w:r w:rsidR="00862BB0">
        <w:t xml:space="preserve">.Н. </w:t>
      </w:r>
      <w:r w:rsidRPr="00862BB0">
        <w:t>Криминалистика</w:t>
      </w:r>
      <w:r w:rsidR="00862BB0" w:rsidRPr="00862BB0">
        <w:t xml:space="preserve">. </w:t>
      </w:r>
      <w:r w:rsidRPr="00862BB0">
        <w:t>Руководство по уголовной технике и тактике</w:t>
      </w:r>
      <w:r w:rsidR="00862BB0" w:rsidRPr="00862BB0">
        <w:t>. -</w:t>
      </w:r>
      <w:r w:rsidR="00862BB0">
        <w:t xml:space="preserve"> </w:t>
      </w:r>
      <w:r w:rsidRPr="00862BB0">
        <w:t>М</w:t>
      </w:r>
      <w:r w:rsidR="00862BB0" w:rsidRPr="00862BB0">
        <w:t>., 19</w:t>
      </w:r>
      <w:r w:rsidRPr="00862BB0">
        <w:t>89</w:t>
      </w:r>
      <w:r w:rsidR="00862BB0" w:rsidRPr="00862BB0">
        <w:t>.</w:t>
      </w:r>
    </w:p>
    <w:p w:rsidR="00862BB0" w:rsidRPr="00862BB0" w:rsidRDefault="00C737B5" w:rsidP="00C737B5">
      <w:pPr>
        <w:pStyle w:val="2"/>
      </w:pPr>
      <w:bookmarkStart w:id="12" w:name="_Toc252199861"/>
      <w:r>
        <w:br w:type="page"/>
      </w:r>
      <w:bookmarkStart w:id="13" w:name="_Toc259986432"/>
      <w:r w:rsidR="00562D62" w:rsidRPr="00862BB0">
        <w:t>Приложение</w:t>
      </w:r>
      <w:bookmarkEnd w:id="12"/>
      <w:r>
        <w:t xml:space="preserve">. </w:t>
      </w:r>
      <w:r w:rsidR="00562D62" w:rsidRPr="00862BB0">
        <w:t>Образец протокола осмотра места происшествия</w:t>
      </w:r>
      <w:bookmarkEnd w:id="13"/>
    </w:p>
    <w:p w:rsidR="00562D62" w:rsidRPr="00862BB0" w:rsidRDefault="00562D62" w:rsidP="00C737B5">
      <w:pPr>
        <w:widowControl w:val="0"/>
        <w:ind w:firstLine="709"/>
      </w:pPr>
    </w:p>
    <w:p w:rsidR="00C737B5" w:rsidRPr="00862BB0" w:rsidRDefault="00C737B5" w:rsidP="00C737B5">
      <w:pPr>
        <w:widowControl w:val="0"/>
        <w:ind w:firstLine="709"/>
      </w:pPr>
      <w:r w:rsidRPr="00862BB0">
        <w:t>5 сентября 2009 г. Пос. Новоюжный</w:t>
      </w:r>
    </w:p>
    <w:p w:rsidR="00862BB0" w:rsidRDefault="00562D62" w:rsidP="00C737B5">
      <w:pPr>
        <w:widowControl w:val="0"/>
        <w:ind w:firstLine="709"/>
      </w:pPr>
      <w:r w:rsidRPr="00862BB0">
        <w:t>Следователь прокуратуры Новоюжного района юрист 2-го класса Бондарев М</w:t>
      </w:r>
      <w:r w:rsidR="00862BB0">
        <w:t xml:space="preserve">.Л. </w:t>
      </w:r>
      <w:r w:rsidRPr="00862BB0">
        <w:t>в связи с поступившим в 12 час</w:t>
      </w:r>
      <w:r w:rsidR="00862BB0">
        <w:t>.1</w:t>
      </w:r>
      <w:r w:rsidRPr="00862BB0">
        <w:t>0 мин</w:t>
      </w:r>
      <w:r w:rsidR="00862BB0" w:rsidRPr="00862BB0">
        <w:t xml:space="preserve">. </w:t>
      </w:r>
      <w:r w:rsidRPr="00862BB0">
        <w:t>от дежурного РОВД пос</w:t>
      </w:r>
      <w:r w:rsidR="00862BB0" w:rsidRPr="00862BB0">
        <w:t xml:space="preserve">. </w:t>
      </w:r>
      <w:r w:rsidRPr="00862BB0">
        <w:t>Новоюжный сообщением об обнаружении трупа гр</w:t>
      </w:r>
      <w:r w:rsidR="00862BB0" w:rsidRPr="00862BB0">
        <w:t xml:space="preserve">. </w:t>
      </w:r>
      <w:r w:rsidRPr="00862BB0">
        <w:t>Воропаева В</w:t>
      </w:r>
      <w:r w:rsidR="00862BB0">
        <w:t xml:space="preserve">.Ф., </w:t>
      </w:r>
      <w:r w:rsidRPr="00862BB0">
        <w:t>руководствуясь ст</w:t>
      </w:r>
      <w:r w:rsidR="00862BB0">
        <w:t>.1</w:t>
      </w:r>
      <w:r w:rsidRPr="00862BB0">
        <w:t>64, ст</w:t>
      </w:r>
      <w:r w:rsidR="00862BB0">
        <w:t>.1</w:t>
      </w:r>
      <w:r w:rsidRPr="00862BB0">
        <w:t>76 и частями первой-шестой ст</w:t>
      </w:r>
      <w:r w:rsidR="00862BB0">
        <w:t>.1</w:t>
      </w:r>
      <w:r w:rsidRPr="00862BB0">
        <w:t>77 УПК РФ, произвел в присутствии понятых</w:t>
      </w:r>
      <w:r w:rsidR="00862BB0" w:rsidRPr="00862BB0">
        <w:t xml:space="preserve">: </w:t>
      </w:r>
      <w:r w:rsidRPr="00862BB0">
        <w:t>Скорова Александра Владимировича, прож</w:t>
      </w:r>
      <w:r w:rsidR="00862BB0" w:rsidRPr="00862BB0">
        <w:t xml:space="preserve">. </w:t>
      </w:r>
      <w:r w:rsidRPr="00862BB0">
        <w:t>в пос</w:t>
      </w:r>
      <w:r w:rsidR="00862BB0" w:rsidRPr="00862BB0">
        <w:t xml:space="preserve">. </w:t>
      </w:r>
      <w:r w:rsidRPr="00862BB0">
        <w:t>Новоюжном по ул</w:t>
      </w:r>
      <w:r w:rsidR="00862BB0">
        <w:t xml:space="preserve">.Б. </w:t>
      </w:r>
      <w:r w:rsidRPr="00862BB0">
        <w:t>Хмельницкого, д</w:t>
      </w:r>
      <w:r w:rsidR="00862BB0">
        <w:t>.8</w:t>
      </w:r>
      <w:r w:rsidRPr="00862BB0">
        <w:t>0, кв</w:t>
      </w:r>
      <w:r w:rsidR="00862BB0">
        <w:t>.5</w:t>
      </w:r>
      <w:r w:rsidRPr="00862BB0">
        <w:t>6</w:t>
      </w:r>
      <w:r w:rsidR="00862BB0" w:rsidRPr="00862BB0">
        <w:t xml:space="preserve">; </w:t>
      </w:r>
      <w:r w:rsidRPr="00862BB0">
        <w:t>Осипова Сергея Андреевича, прож</w:t>
      </w:r>
      <w:r w:rsidR="00862BB0" w:rsidRPr="00862BB0">
        <w:t xml:space="preserve">. </w:t>
      </w:r>
      <w:r w:rsidRPr="00862BB0">
        <w:t>в д</w:t>
      </w:r>
      <w:r w:rsidR="00862BB0" w:rsidRPr="00862BB0">
        <w:t xml:space="preserve">. </w:t>
      </w:r>
      <w:r w:rsidRPr="00862BB0">
        <w:t>Березки Новоюжного района, д</w:t>
      </w:r>
      <w:r w:rsidR="00862BB0">
        <w:t>.3</w:t>
      </w:r>
      <w:r w:rsidRPr="00862BB0">
        <w:t>, с участием прокурора района Чувилева А</w:t>
      </w:r>
      <w:r w:rsidR="00862BB0">
        <w:t xml:space="preserve">.И., </w:t>
      </w:r>
      <w:r w:rsidRPr="00862BB0">
        <w:t>зам</w:t>
      </w:r>
      <w:r w:rsidR="00862BB0" w:rsidRPr="00862BB0">
        <w:t xml:space="preserve">. </w:t>
      </w:r>
      <w:r w:rsidRPr="00862BB0">
        <w:t>начальника уголовного розыска УВД Светлова Г</w:t>
      </w:r>
      <w:r w:rsidR="00862BB0">
        <w:t xml:space="preserve">.П., </w:t>
      </w:r>
      <w:r w:rsidRPr="00862BB0">
        <w:t>специалиста</w:t>
      </w:r>
      <w:r w:rsidR="00862BB0" w:rsidRPr="00862BB0">
        <w:t xml:space="preserve"> - </w:t>
      </w:r>
      <w:r w:rsidRPr="00862BB0">
        <w:t>судебного медика Гликина Б</w:t>
      </w:r>
      <w:r w:rsidR="00862BB0">
        <w:t xml:space="preserve">.С., </w:t>
      </w:r>
      <w:r w:rsidRPr="00862BB0">
        <w:t>специалиста-криминалиста</w:t>
      </w:r>
      <w:r w:rsidR="00862BB0" w:rsidRPr="00862BB0">
        <w:t xml:space="preserve"> - </w:t>
      </w:r>
      <w:r w:rsidRPr="00862BB0">
        <w:t>сотрудника ЭКО УВД Зайцева С</w:t>
      </w:r>
      <w:r w:rsidR="00862BB0">
        <w:t xml:space="preserve">.Д. </w:t>
      </w:r>
      <w:r w:rsidR="00862BB0" w:rsidRPr="00862BB0">
        <w:t>-</w:t>
      </w:r>
      <w:r w:rsidR="00862BB0">
        <w:t xml:space="preserve"> </w:t>
      </w:r>
      <w:r w:rsidRPr="00862BB0">
        <w:t>осмотр участка лесного массива, расположенного возле ул</w:t>
      </w:r>
      <w:r w:rsidR="00862BB0" w:rsidRPr="00862BB0">
        <w:t xml:space="preserve">. </w:t>
      </w:r>
      <w:r w:rsidRPr="00862BB0">
        <w:t>Парковой пос</w:t>
      </w:r>
      <w:r w:rsidR="00862BB0" w:rsidRPr="00862BB0">
        <w:t xml:space="preserve">. </w:t>
      </w:r>
      <w:r w:rsidRPr="00862BB0">
        <w:t>Новоюжный, и трупа гр</w:t>
      </w:r>
      <w:r w:rsidR="00862BB0" w:rsidRPr="00862BB0">
        <w:t xml:space="preserve">. </w:t>
      </w:r>
      <w:r w:rsidRPr="00862BB0">
        <w:t>Воропаева Владимира Федоровича, 1953 года рождения, о чем в соответствии со ст</w:t>
      </w:r>
      <w:r w:rsidR="00862BB0">
        <w:t>.1</w:t>
      </w:r>
      <w:r w:rsidRPr="00862BB0">
        <w:t>66 УПК РФ составил настоящий протокол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Перед началом осмотра перечисленным лицам разъяснено их право присутствовать при всех действиях, проводимых в процессе осмотра, и делать замечания, подлежащие занесению в протокол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Понятым в соответствии со ст</w:t>
      </w:r>
      <w:r w:rsidR="00862BB0">
        <w:t>.6</w:t>
      </w:r>
      <w:r w:rsidRPr="00862BB0">
        <w:t>0 УПК РФ разъяснена их обязанность удостоверить факт, содержание и результаты действий, при производстве которых они присутствовали</w:t>
      </w:r>
      <w:r w:rsidR="00862BB0">
        <w:t xml:space="preserve"> (</w:t>
      </w:r>
      <w:r w:rsidRPr="00862BB0">
        <w:t>подписи понятых Скорова и Осипова</w:t>
      </w:r>
      <w:r w:rsidR="00862BB0" w:rsidRPr="00862BB0">
        <w:t>).</w:t>
      </w:r>
    </w:p>
    <w:p w:rsidR="00862BB0" w:rsidRDefault="00562D62" w:rsidP="00C737B5">
      <w:pPr>
        <w:widowControl w:val="0"/>
        <w:ind w:firstLine="709"/>
      </w:pPr>
      <w:r w:rsidRPr="00862BB0">
        <w:t>Специалистам в соответствии со ст</w:t>
      </w:r>
      <w:r w:rsidR="00862BB0">
        <w:t>.5</w:t>
      </w:r>
      <w:r w:rsidRPr="00862BB0">
        <w:t>8</w:t>
      </w:r>
      <w:r w:rsidR="00862BB0">
        <w:t xml:space="preserve"> (</w:t>
      </w:r>
      <w:r w:rsidRPr="00862BB0">
        <w:t>57</w:t>
      </w:r>
      <w:r w:rsidR="00862BB0" w:rsidRPr="00862BB0">
        <w:t xml:space="preserve">) </w:t>
      </w:r>
      <w:r w:rsidRPr="00862BB0">
        <w:t>УПК РФ разъяснены их права, обязанности, и они предупреждены об ответственности за отказ или уклонение от выполнения своих обязанностей</w:t>
      </w:r>
      <w:r w:rsidR="00862BB0">
        <w:t xml:space="preserve"> (</w:t>
      </w:r>
      <w:r w:rsidRPr="00862BB0">
        <w:t>подписи Зайцева и Гликина</w:t>
      </w:r>
      <w:r w:rsidR="00862BB0" w:rsidRPr="00862BB0">
        <w:t>).</w:t>
      </w:r>
    </w:p>
    <w:p w:rsidR="00862BB0" w:rsidRDefault="00562D62" w:rsidP="00C737B5">
      <w:pPr>
        <w:widowControl w:val="0"/>
        <w:ind w:firstLine="709"/>
      </w:pPr>
      <w:r w:rsidRPr="00862BB0">
        <w:t>Участники осмотра уведомлены о применении научно-технических средств</w:t>
      </w:r>
      <w:r w:rsidR="00862BB0" w:rsidRPr="00862BB0">
        <w:t xml:space="preserve"> - </w:t>
      </w:r>
      <w:r w:rsidRPr="00862BB0">
        <w:t>фотосъемки</w:t>
      </w:r>
      <w:r w:rsidR="00862BB0" w:rsidRPr="00862BB0">
        <w:t xml:space="preserve">. </w:t>
      </w:r>
      <w:r w:rsidRPr="00862BB0">
        <w:t>Осмотр производился в условиях пасмурной погоды при естественном освещении</w:t>
      </w:r>
      <w:r w:rsidR="00862BB0" w:rsidRPr="00862BB0">
        <w:t xml:space="preserve">. </w:t>
      </w:r>
      <w:r w:rsidRPr="00862BB0">
        <w:t>Температура воздуха 15</w:t>
      </w:r>
      <w:r w:rsidRPr="00862BB0">
        <w:rPr>
          <w:vertAlign w:val="superscript"/>
        </w:rPr>
        <w:t>0</w:t>
      </w:r>
      <w:r w:rsidRPr="00862BB0">
        <w:t xml:space="preserve"> С</w:t>
      </w:r>
      <w:r w:rsidR="00862BB0" w:rsidRPr="00862BB0">
        <w:t>.</w:t>
      </w:r>
    </w:p>
    <w:p w:rsidR="00562D62" w:rsidRPr="00862BB0" w:rsidRDefault="00562D62" w:rsidP="00C737B5">
      <w:pPr>
        <w:widowControl w:val="0"/>
        <w:ind w:firstLine="709"/>
      </w:pPr>
      <w:r w:rsidRPr="00862BB0">
        <w:t>Осмотром установлено</w:t>
      </w:r>
      <w:r w:rsidR="00C737B5">
        <w:t>:</w:t>
      </w:r>
    </w:p>
    <w:p w:rsidR="00862BB0" w:rsidRDefault="00562D62" w:rsidP="00C737B5">
      <w:pPr>
        <w:widowControl w:val="0"/>
        <w:ind w:firstLine="709"/>
      </w:pPr>
      <w:r w:rsidRPr="00862BB0">
        <w:t>Место происшествия находится в лесном массиве, расположенном у южной окраины пос</w:t>
      </w:r>
      <w:r w:rsidR="00862BB0" w:rsidRPr="00862BB0">
        <w:t xml:space="preserve">. </w:t>
      </w:r>
      <w:r w:rsidRPr="00862BB0">
        <w:t>Новоюжный, рядом с Парковой улицей</w:t>
      </w:r>
      <w:r w:rsidR="00862BB0" w:rsidRPr="00862BB0">
        <w:t xml:space="preserve">. </w:t>
      </w:r>
      <w:r w:rsidRPr="00862BB0">
        <w:t>Западный край лесного массива подходит к железнодорожному пути в районе ул</w:t>
      </w:r>
      <w:r w:rsidR="00862BB0" w:rsidRPr="00862BB0">
        <w:t xml:space="preserve">. </w:t>
      </w:r>
      <w:r w:rsidRPr="00862BB0">
        <w:t>Дорожной, а восточный ограничен участком Московского шоссе, возле которого находится психиатрическая больница №1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В данном массиве на расстоянии 180 м от ул</w:t>
      </w:r>
      <w:r w:rsidR="00862BB0" w:rsidRPr="00862BB0">
        <w:t xml:space="preserve">. </w:t>
      </w:r>
      <w:r w:rsidRPr="00862BB0">
        <w:t>Парковой и в 400 м от Московского шоссе обнаружен труп гр</w:t>
      </w:r>
      <w:r w:rsidR="00862BB0" w:rsidRPr="00862BB0">
        <w:t xml:space="preserve">. </w:t>
      </w:r>
      <w:r w:rsidRPr="00862BB0">
        <w:t>Воропаева Владимира Федоровича</w:t>
      </w:r>
      <w:r w:rsidR="00862BB0" w:rsidRPr="00862BB0">
        <w:t xml:space="preserve">. </w:t>
      </w:r>
      <w:r w:rsidRPr="00862BB0">
        <w:t>В 30 м к северу от головы трупа параллельно ул</w:t>
      </w:r>
      <w:r w:rsidR="00862BB0" w:rsidRPr="00862BB0">
        <w:t xml:space="preserve">. </w:t>
      </w:r>
      <w:r w:rsidRPr="00862BB0">
        <w:t>Парковой находится просека с высоковольтной линией электропередачи, ближайшими опорами которой являются опоры №67 и №64</w:t>
      </w:r>
      <w:r w:rsidR="00862BB0" w:rsidRPr="00862BB0">
        <w:t xml:space="preserve">. </w:t>
      </w:r>
      <w:r w:rsidRPr="00862BB0">
        <w:t>От опоры №67 труп расположен на расстоянии 130 м, а от опоры №64</w:t>
      </w:r>
      <w:r w:rsidR="00862BB0" w:rsidRPr="00862BB0">
        <w:t xml:space="preserve"> - </w:t>
      </w:r>
      <w:r w:rsidRPr="00862BB0">
        <w:t>70 м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Осмотр трупа производился с 14 час</w:t>
      </w:r>
      <w:r w:rsidR="00862BB0">
        <w:t xml:space="preserve">.20 </w:t>
      </w:r>
      <w:r w:rsidRPr="00862BB0">
        <w:t>мин до 15 час</w:t>
      </w:r>
      <w:r w:rsidR="00862BB0">
        <w:t>.3</w:t>
      </w:r>
      <w:r w:rsidRPr="00862BB0">
        <w:t>0 мин</w:t>
      </w:r>
      <w:r w:rsidR="00862BB0" w:rsidRPr="00862BB0">
        <w:t xml:space="preserve">. </w:t>
      </w:r>
      <w:r w:rsidRPr="00862BB0">
        <w:t>при температуре воздуха 150 С</w:t>
      </w:r>
      <w:r w:rsidR="00862BB0" w:rsidRPr="00862BB0">
        <w:t xml:space="preserve">. </w:t>
      </w:r>
      <w:r w:rsidRPr="00862BB0">
        <w:t>Труп на ощупь холодный, его температура при измерении электротермометром в прямой кишке на момент осмотра в 14 час</w:t>
      </w:r>
      <w:r w:rsidR="00862BB0">
        <w:t xml:space="preserve">.20 </w:t>
      </w:r>
      <w:r w:rsidRPr="00862BB0">
        <w:t>мин</w:t>
      </w:r>
      <w:r w:rsidR="00862BB0" w:rsidRPr="00862BB0">
        <w:t xml:space="preserve">. </w:t>
      </w:r>
      <w:r w:rsidRPr="00862BB0">
        <w:t>равна 10 градусам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Труп Воропаева находится на поляне длиной 5 м шириной</w:t>
      </w:r>
      <w:r w:rsidR="00862BB0" w:rsidRPr="00862BB0">
        <w:t xml:space="preserve"> - </w:t>
      </w:r>
      <w:r w:rsidRPr="00862BB0">
        <w:t>от 3 до 4 м</w:t>
      </w:r>
      <w:r w:rsidR="00862BB0" w:rsidRPr="00862BB0">
        <w:t xml:space="preserve">. </w:t>
      </w:r>
      <w:r w:rsidRPr="00862BB0">
        <w:t>На восточном краю поляны растет ель с окружностью ствола у основания 22 см, в 2,4 м от которой находится голова трупа</w:t>
      </w:r>
      <w:r w:rsidR="00862BB0" w:rsidRPr="00862BB0">
        <w:t xml:space="preserve">. </w:t>
      </w:r>
      <w:r w:rsidRPr="00862BB0">
        <w:t>На расстоянии 3 м от головы трупа к северу растет береза с окружностью ствола 42 см</w:t>
      </w:r>
      <w:r w:rsidR="00862BB0" w:rsidRPr="00862BB0">
        <w:t xml:space="preserve">. </w:t>
      </w:r>
      <w:r w:rsidRPr="00862BB0">
        <w:t>К западу на расстоянии 5 м от носка левой ноги растет сосна с окружностью ствола 35 см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Труп лежит на спине головой на северо-восток, ногами на юго-запад</w:t>
      </w:r>
      <w:r w:rsidR="00862BB0" w:rsidRPr="00862BB0">
        <w:t xml:space="preserve">. </w:t>
      </w:r>
      <w:r w:rsidRPr="00862BB0">
        <w:t>Голова откинута</w:t>
      </w:r>
      <w:r w:rsidR="00862BB0" w:rsidRPr="00862BB0">
        <w:t xml:space="preserve">. </w:t>
      </w:r>
      <w:r w:rsidRPr="00862BB0">
        <w:t>Левая рука вытянута вдоль туловища, правая согнута в локтевом суставе, кисть ее находится на левом бедре</w:t>
      </w:r>
      <w:r w:rsidR="00862BB0" w:rsidRPr="00862BB0">
        <w:t xml:space="preserve">. </w:t>
      </w:r>
      <w:r w:rsidRPr="00862BB0">
        <w:t>Ноги согнуты в коленных суставах</w:t>
      </w:r>
      <w:r w:rsidR="00862BB0" w:rsidRPr="00862BB0">
        <w:t xml:space="preserve">. </w:t>
      </w:r>
      <w:r w:rsidRPr="00862BB0">
        <w:t>Пятка правой ноги располагается в 7 см от его ягодиц, пятка левой</w:t>
      </w:r>
      <w:r w:rsidR="00862BB0" w:rsidRPr="00862BB0">
        <w:t xml:space="preserve"> - </w:t>
      </w:r>
      <w:r w:rsidRPr="00862BB0">
        <w:t>у носка правой ноги</w:t>
      </w:r>
      <w:r w:rsidR="00862BB0" w:rsidRPr="00862BB0">
        <w:t xml:space="preserve">. </w:t>
      </w:r>
      <w:r w:rsidRPr="00862BB0">
        <w:t>Трупное окоченение выражено в обычно исследуемых группах мышц</w:t>
      </w:r>
      <w:r w:rsidR="00862BB0" w:rsidRPr="00862BB0">
        <w:t xml:space="preserve">. </w:t>
      </w:r>
      <w:r w:rsidRPr="00862BB0">
        <w:t>Трупные пятна бледно-фиолетовые, располагаются на западной поверхности тела, при надавливании не бледнеют и не изменяют своей первоначальной окраски</w:t>
      </w:r>
      <w:r w:rsidR="00862BB0" w:rsidRPr="00862BB0">
        <w:t xml:space="preserve">. </w:t>
      </w:r>
      <w:r w:rsidRPr="00862BB0">
        <w:t>Волосы на голове русые, испачканы кровью</w:t>
      </w:r>
      <w:r w:rsidR="00862BB0" w:rsidRPr="00862BB0">
        <w:t xml:space="preserve">. </w:t>
      </w:r>
      <w:r w:rsidRPr="00862BB0">
        <w:t>Лицо обильно испачкано кровью</w:t>
      </w:r>
      <w:r w:rsidR="00862BB0" w:rsidRPr="00862BB0">
        <w:t xml:space="preserve">. </w:t>
      </w:r>
      <w:r w:rsidRPr="00862BB0">
        <w:t>В области левой щеки обширная зияющая рана, начинающаяся от уровня подбородка и доходящая до мочки ушной раковины</w:t>
      </w:r>
      <w:r w:rsidR="00862BB0" w:rsidRPr="00862BB0">
        <w:t xml:space="preserve">. </w:t>
      </w:r>
      <w:r w:rsidRPr="00862BB0">
        <w:t>Края раны ровные, концы острые</w:t>
      </w:r>
      <w:r w:rsidR="00862BB0" w:rsidRPr="00862BB0">
        <w:t xml:space="preserve">. </w:t>
      </w:r>
      <w:r w:rsidRPr="00862BB0">
        <w:t>В правой затылочной области имеется рана длиной 6 см с повреждением костей основания черепа</w:t>
      </w:r>
      <w:r w:rsidR="00862BB0" w:rsidRPr="00862BB0">
        <w:t xml:space="preserve">. </w:t>
      </w:r>
      <w:r w:rsidRPr="00862BB0">
        <w:t>Кисть правой руки обильно испачкана кровью</w:t>
      </w:r>
      <w:r w:rsidR="00862BB0" w:rsidRPr="00862BB0">
        <w:t xml:space="preserve">. </w:t>
      </w:r>
      <w:r w:rsidRPr="00862BB0">
        <w:t>В области правого лучезапястного сустава имеется рана с ровными краями и острыми концами длиной 2,7 см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У трупа острижены ногти и изъято подногтевое содержимое</w:t>
      </w:r>
      <w:r w:rsidR="00862BB0" w:rsidRPr="00862BB0">
        <w:t xml:space="preserve">. </w:t>
      </w:r>
      <w:r w:rsidRPr="00862BB0">
        <w:t>Срезы ногтей и подногтевое содержимое с каждого пальца правой и левой руки помещены в 10 отдельных конвертов, которые заклеены, снабжены соответствующими надписями и подписаны следователем и понятыми, а также опечатаны печатью следователя, имеющей оттиск</w:t>
      </w:r>
      <w:r w:rsidR="00862BB0">
        <w:t xml:space="preserve"> "</w:t>
      </w:r>
      <w:r w:rsidRPr="00862BB0">
        <w:t>Следователь прокуратуры, №608</w:t>
      </w:r>
      <w:r w:rsidR="00862BB0">
        <w:t>".</w:t>
      </w:r>
    </w:p>
    <w:p w:rsidR="00862BB0" w:rsidRDefault="00562D62" w:rsidP="00C737B5">
      <w:pPr>
        <w:widowControl w:val="0"/>
        <w:ind w:firstLine="709"/>
      </w:pPr>
      <w:r w:rsidRPr="00862BB0">
        <w:t>На трупе надеты</w:t>
      </w:r>
      <w:r w:rsidR="00862BB0" w:rsidRPr="00862BB0">
        <w:t xml:space="preserve">: </w:t>
      </w:r>
      <w:r w:rsidRPr="00862BB0">
        <w:t>пиджак темно-серый в клетку, расстегнут, лацканы пропитаны кровью, правый рукав испачкан в крови</w:t>
      </w:r>
      <w:r w:rsidR="00862BB0" w:rsidRPr="00862BB0">
        <w:t xml:space="preserve">; </w:t>
      </w:r>
      <w:r w:rsidRPr="00862BB0">
        <w:t>красная майка, обильно пропитанная кровью</w:t>
      </w:r>
      <w:r w:rsidR="00862BB0" w:rsidRPr="00862BB0">
        <w:t xml:space="preserve">; </w:t>
      </w:r>
      <w:r w:rsidRPr="00862BB0">
        <w:t>брюки темно-зеленые в полоску</w:t>
      </w:r>
      <w:r w:rsidR="00862BB0" w:rsidRPr="00862BB0">
        <w:t xml:space="preserve">; </w:t>
      </w:r>
      <w:r w:rsidRPr="00862BB0">
        <w:t>трусы черные</w:t>
      </w:r>
      <w:r w:rsidR="00862BB0" w:rsidRPr="00862BB0">
        <w:t xml:space="preserve">; </w:t>
      </w:r>
      <w:r w:rsidRPr="00862BB0">
        <w:t>носки коричневого цвета</w:t>
      </w:r>
      <w:r w:rsidR="00862BB0" w:rsidRPr="00862BB0">
        <w:t xml:space="preserve">; </w:t>
      </w:r>
      <w:r w:rsidRPr="00862BB0">
        <w:t>туфли черные</w:t>
      </w:r>
      <w:r w:rsidR="00862BB0" w:rsidRPr="00862BB0">
        <w:t xml:space="preserve">. </w:t>
      </w:r>
      <w:r w:rsidRPr="00862BB0">
        <w:t>На подошвах обуви и в складках у ранта имеются пылевидные загрязнения</w:t>
      </w:r>
      <w:r w:rsidR="00862BB0" w:rsidRPr="00862BB0">
        <w:t xml:space="preserve">. </w:t>
      </w:r>
      <w:r w:rsidRPr="00862BB0">
        <w:t>В левом внутреннем кармане пиджака обнаружен пропуск на имя Воропаева Владимира Федоровича с табельным номером 13374 Гордомстройкомбината, выданный 15 июля 1997 г</w:t>
      </w:r>
      <w:r w:rsidR="00862BB0" w:rsidRPr="00862BB0">
        <w:t xml:space="preserve">. </w:t>
      </w:r>
      <w:r w:rsidRPr="00862BB0">
        <w:t>Других предметов в карманах одежды не обнаружено</w:t>
      </w:r>
      <w:r w:rsidR="00862BB0" w:rsidRPr="00862BB0">
        <w:t xml:space="preserve">. </w:t>
      </w:r>
      <w:r w:rsidRPr="00862BB0">
        <w:t>Под трупом лежит пуговица белого цвета диаметром 8 мм с двумя отверстиями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Осмотр окружающей территории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На расстоянии 2 м от головы трупа к северо-востоку находится кострище диаметром 70 см, угли в котором перемешаны с пеплом темного цвета и землей</w:t>
      </w:r>
      <w:r w:rsidR="00862BB0" w:rsidRPr="00862BB0">
        <w:t xml:space="preserve">. </w:t>
      </w:r>
      <w:r w:rsidRPr="00862BB0">
        <w:t>С западной стороны кострища лежат два окурка сигарет без фильтра длиной 1,5 и 2 см</w:t>
      </w:r>
      <w:r w:rsidR="00862BB0" w:rsidRPr="00862BB0">
        <w:t xml:space="preserve">. </w:t>
      </w:r>
      <w:r w:rsidRPr="00862BB0">
        <w:t>Каждый из окурков помещен в отдельную стеклянную пробирку с пробкой</w:t>
      </w:r>
      <w:r w:rsidR="00862BB0" w:rsidRPr="00862BB0">
        <w:t xml:space="preserve">. </w:t>
      </w:r>
      <w:r w:rsidRPr="00862BB0">
        <w:t>Пробирки обернуты в белую бумагу, опечатаны, снабжены соответствующими надписями, заверенными подписями следователя и понятых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Севернее трупа, на расстоянии 4 м от его головы обнаружена пустая бутылка емкостью 0,7 л, изготовленная из прозрачного зеленого стекла</w:t>
      </w:r>
      <w:r w:rsidR="00862BB0" w:rsidRPr="00862BB0">
        <w:t xml:space="preserve">. </w:t>
      </w:r>
      <w:r w:rsidRPr="00862BB0">
        <w:t>На боковой поверхности бутылка имеется наклейка</w:t>
      </w:r>
      <w:r w:rsidR="00862BB0">
        <w:t xml:space="preserve"> "</w:t>
      </w:r>
      <w:r w:rsidRPr="00862BB0">
        <w:t>Портвейн</w:t>
      </w:r>
      <w:r w:rsidR="00862BB0">
        <w:t xml:space="preserve">". </w:t>
      </w:r>
      <w:r w:rsidRPr="00862BB0">
        <w:t>При осмотре бутылки в косопадающем свете обнаружено 2 слабо видимых следа пальцев рук, которые были обработаны порошком окиси цинка</w:t>
      </w:r>
      <w:r w:rsidR="00862BB0" w:rsidRPr="00862BB0">
        <w:t xml:space="preserve">. </w:t>
      </w:r>
      <w:r w:rsidRPr="00862BB0">
        <w:t>Левый след размером 17х12 мм расположен в 2 мм от правого среза этикетки и в 120 мм от дна бутылки</w:t>
      </w:r>
      <w:r w:rsidR="00862BB0" w:rsidRPr="00862BB0">
        <w:t xml:space="preserve">. </w:t>
      </w:r>
      <w:r w:rsidRPr="00862BB0">
        <w:t>В следе отобразилась центральная часть завиткового папиллярного узора</w:t>
      </w:r>
      <w:r w:rsidR="00862BB0" w:rsidRPr="00862BB0">
        <w:t xml:space="preserve">. </w:t>
      </w:r>
      <w:r w:rsidRPr="00862BB0">
        <w:t>Второй след пальца размером 14х6 мм расположен на 11 мм выше и на 3 мм правее первого, на расстоянии 131 мм от дна бутылки</w:t>
      </w:r>
      <w:r w:rsidR="00862BB0" w:rsidRPr="00862BB0">
        <w:t xml:space="preserve">. </w:t>
      </w:r>
      <w:r w:rsidRPr="00862BB0">
        <w:t>В следе отобразилась правая часть центральной зоны петлевого узора с дельтой</w:t>
      </w:r>
      <w:r w:rsidR="00862BB0">
        <w:t xml:space="preserve"> (</w:t>
      </w:r>
      <w:r w:rsidRPr="00862BB0">
        <w:t>ножки петель направлены влево</w:t>
      </w:r>
      <w:r w:rsidR="00862BB0" w:rsidRPr="00862BB0">
        <w:t xml:space="preserve">). </w:t>
      </w:r>
      <w:r w:rsidRPr="00862BB0">
        <w:t>Другие следы пальцев рук, обнаруженные на бутылке, отобразились в виде мазков или незначительных участков папиллярных узоров</w:t>
      </w:r>
      <w:r w:rsidR="00862BB0" w:rsidRPr="00862BB0">
        <w:t xml:space="preserve">. </w:t>
      </w:r>
      <w:r w:rsidRPr="00862BB0">
        <w:t>Бутылка помещена между двумя квадратными кусками картона</w:t>
      </w:r>
      <w:r w:rsidR="00862BB0">
        <w:t xml:space="preserve"> (</w:t>
      </w:r>
      <w:r w:rsidRPr="00862BB0">
        <w:t>у горлышка и дна</w:t>
      </w:r>
      <w:r w:rsidR="00862BB0" w:rsidRPr="00862BB0">
        <w:t>),</w:t>
      </w:r>
      <w:r w:rsidRPr="00862BB0">
        <w:t xml:space="preserve"> которые плотно обвязаны с четырех сторон шпагатом и помещены в картонную коробку</w:t>
      </w:r>
      <w:r w:rsidR="00862BB0" w:rsidRPr="00862BB0">
        <w:t xml:space="preserve">. </w:t>
      </w:r>
      <w:r w:rsidRPr="00862BB0">
        <w:t>На коробке сделана надпись о месте и времени изъятия бутылки и поставлены подписи следователя и понятых и оттиск печати следователя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На расстоянии 10 м от головы трупа на северо-восток лежит пластмассовая черная расческа размером14х2,7 см</w:t>
      </w:r>
      <w:r w:rsidR="00862BB0" w:rsidRPr="00862BB0">
        <w:t xml:space="preserve">. </w:t>
      </w:r>
      <w:r w:rsidRPr="00862BB0">
        <w:t>При обработке ее порошком окиси свинца следов рук не выявлено</w:t>
      </w:r>
      <w:r w:rsidR="00862BB0" w:rsidRPr="00862BB0">
        <w:t xml:space="preserve">. </w:t>
      </w:r>
      <w:r w:rsidRPr="00862BB0">
        <w:t>Расческа помещена в чистый целлофановый пакет, который прошит нитками, снабжен биркой с сопроводительной надписью и подписями следователя и понятых и опечатан печатью следователя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rPr>
          <w:b/>
          <w:bCs/>
        </w:rPr>
        <w:t>Изъятие с трупа Воропаева пиджака и брюк</w:t>
      </w:r>
      <w:r w:rsidR="00862BB0" w:rsidRPr="00862BB0">
        <w:rPr>
          <w:b/>
          <w:bCs/>
        </w:rPr>
        <w:t xml:space="preserve">. </w:t>
      </w:r>
      <w:r w:rsidRPr="00862BB0">
        <w:t>При исследовании ложа труп Воропаева перемещен на белую чистую простыню, постеленную на полиэтиленовую пленку</w:t>
      </w:r>
      <w:r w:rsidR="00862BB0" w:rsidRPr="00862BB0">
        <w:t xml:space="preserve">. </w:t>
      </w:r>
      <w:r w:rsidRPr="00862BB0">
        <w:t>В этом положении с трупа сняты пиджак и брюки</w:t>
      </w:r>
      <w:r w:rsidR="00862BB0" w:rsidRPr="00862BB0">
        <w:t xml:space="preserve">. </w:t>
      </w:r>
      <w:r w:rsidRPr="00862BB0">
        <w:t>Вещи сложены в два целлофановых пакета, которые запакованы, снабжены бирками с сопроводительными надписями, подписями следователя и понятых и опечатаны печатью следователя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При осмотре места происшествия производилась фотосъемка места происшествия в целом, трупа, повреждений и трупных пятен на нем, кострища, бутылки, расчески, окурков сигарет, пропуска, пуговицы, бутылки фотоаппаратом</w:t>
      </w:r>
      <w:r w:rsidR="00862BB0">
        <w:t xml:space="preserve"> "</w:t>
      </w:r>
      <w:r w:rsidRPr="00862BB0">
        <w:t>Зенит-11</w:t>
      </w:r>
      <w:r w:rsidR="00862BB0">
        <w:t xml:space="preserve">" </w:t>
      </w:r>
      <w:r w:rsidRPr="00862BB0">
        <w:t>с объективом</w:t>
      </w:r>
      <w:r w:rsidR="00862BB0">
        <w:t xml:space="preserve"> "</w:t>
      </w:r>
      <w:r w:rsidRPr="00862BB0">
        <w:t>Гелиос</w:t>
      </w:r>
      <w:r w:rsidR="00862BB0">
        <w:t xml:space="preserve">" </w:t>
      </w:r>
      <w:r w:rsidRPr="00862BB0">
        <w:t>на фотопленку светочувствительностью 64 единицы ГОСТа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rPr>
          <w:b/>
          <w:bCs/>
        </w:rPr>
        <w:t>С места происшествия изъято</w:t>
      </w:r>
      <w:r w:rsidR="00862BB0" w:rsidRPr="00862BB0">
        <w:rPr>
          <w:b/>
          <w:bCs/>
        </w:rPr>
        <w:t xml:space="preserve">: </w:t>
      </w:r>
      <w:r w:rsidRPr="00862BB0">
        <w:t>пропуск на имя Воропаева В</w:t>
      </w:r>
      <w:r w:rsidR="00862BB0" w:rsidRPr="00862BB0">
        <w:t xml:space="preserve">. </w:t>
      </w:r>
      <w:r w:rsidRPr="00862BB0">
        <w:t>Ф</w:t>
      </w:r>
      <w:r w:rsidR="00862BB0" w:rsidRPr="00862BB0">
        <w:t xml:space="preserve">; </w:t>
      </w:r>
      <w:r w:rsidRPr="00862BB0">
        <w:t>пуговица белого цвета</w:t>
      </w:r>
      <w:r w:rsidR="00862BB0" w:rsidRPr="00862BB0">
        <w:t xml:space="preserve">; </w:t>
      </w:r>
      <w:r w:rsidRPr="00862BB0">
        <w:t>два окурка сигарет</w:t>
      </w:r>
      <w:r w:rsidR="00862BB0" w:rsidRPr="00862BB0">
        <w:t xml:space="preserve">; </w:t>
      </w:r>
      <w:r w:rsidRPr="00862BB0">
        <w:t>бутылка из-под вина</w:t>
      </w:r>
      <w:r w:rsidR="00862BB0" w:rsidRPr="00862BB0">
        <w:t xml:space="preserve">; </w:t>
      </w:r>
      <w:r w:rsidRPr="00862BB0">
        <w:t>расческа черного цвета</w:t>
      </w:r>
      <w:r w:rsidR="00862BB0" w:rsidRPr="00862BB0">
        <w:t xml:space="preserve">; </w:t>
      </w:r>
      <w:r w:rsidRPr="00862BB0">
        <w:t>ногти и подногтевое содержимое</w:t>
      </w:r>
      <w:r w:rsidR="00862BB0" w:rsidRPr="00862BB0">
        <w:t xml:space="preserve">; </w:t>
      </w:r>
      <w:r w:rsidRPr="00862BB0">
        <w:t>брюки и пиджак</w:t>
      </w:r>
      <w:r w:rsidR="00862BB0" w:rsidRPr="00862BB0">
        <w:t>.</w:t>
      </w:r>
    </w:p>
    <w:p w:rsidR="00862BB0" w:rsidRDefault="00562D62" w:rsidP="00C737B5">
      <w:pPr>
        <w:widowControl w:val="0"/>
        <w:ind w:firstLine="709"/>
      </w:pPr>
      <w:r w:rsidRPr="00862BB0">
        <w:t>Кисти рук трупа Воропаева помещены в целлофановые пакеты, закрепленные у запястья шпагатом</w:t>
      </w:r>
      <w:r w:rsidR="00862BB0" w:rsidRPr="00862BB0">
        <w:t xml:space="preserve">. </w:t>
      </w:r>
      <w:r w:rsidRPr="00862BB0">
        <w:t>Труп завернут в белую простыню, а поверх нее в полиэтиленовую пленку и отправлен в морг бюро судебно-медицинской экспертизы</w:t>
      </w:r>
      <w:r w:rsidR="00862BB0" w:rsidRPr="00862BB0">
        <w:t>.</w:t>
      </w:r>
    </w:p>
    <w:p w:rsidR="00862BB0" w:rsidRDefault="001B23B6" w:rsidP="00C737B5">
      <w:pPr>
        <w:widowControl w:val="0"/>
        <w:ind w:firstLine="709"/>
      </w:pPr>
      <w:r w:rsidRPr="00862BB0">
        <w:t>К протоколу осмотра прилагаются</w:t>
      </w:r>
      <w:r w:rsidR="00862BB0">
        <w:t xml:space="preserve"> (</w:t>
      </w:r>
      <w:r w:rsidRPr="00862BB0">
        <w:t xml:space="preserve">схема места происшествия, фототаблица и </w:t>
      </w:r>
      <w:r w:rsidR="00862BB0">
        <w:t>т.п.)</w:t>
      </w:r>
    </w:p>
    <w:p w:rsidR="00862BB0" w:rsidRDefault="001B23B6" w:rsidP="00C737B5">
      <w:pPr>
        <w:widowControl w:val="0"/>
        <w:ind w:firstLine="709"/>
      </w:pPr>
      <w:r w:rsidRPr="00862BB0">
        <w:t>Перед началом, в ходе либо по окончании осмотра места происшествия от участвующих лиц</w:t>
      </w:r>
      <w:r w:rsidR="00862BB0">
        <w:t xml:space="preserve"> (</w:t>
      </w:r>
      <w:r w:rsidRPr="00862BB0">
        <w:t>их процессуальное положение, фамилии, инициалы</w:t>
      </w:r>
      <w:r w:rsidR="00862BB0" w:rsidRPr="00862BB0">
        <w:t xml:space="preserve">) </w:t>
      </w:r>
      <w:r w:rsidRPr="00862BB0">
        <w:t>заявления</w:t>
      </w:r>
      <w:r w:rsidR="00862BB0" w:rsidRPr="00862BB0">
        <w:t xml:space="preserve">. </w:t>
      </w:r>
      <w:r w:rsidRPr="00862BB0">
        <w:t>Содержание заявления</w:t>
      </w:r>
      <w:r w:rsidR="00862BB0" w:rsidRPr="00862BB0">
        <w:t>:</w:t>
      </w:r>
      <w:r w:rsidR="00862BB0">
        <w:t xml:space="preserve"> (</w:t>
      </w:r>
      <w:r w:rsidRPr="00862BB0">
        <w:t>поступили, не поступили</w:t>
      </w:r>
      <w:r w:rsidR="00862BB0" w:rsidRPr="00862BB0">
        <w:t>)</w:t>
      </w:r>
    </w:p>
    <w:p w:rsidR="00862BB0" w:rsidRDefault="001B23B6" w:rsidP="00C737B5">
      <w:pPr>
        <w:widowControl w:val="0"/>
        <w:ind w:firstLine="709"/>
      </w:pPr>
      <w:r w:rsidRPr="00862BB0">
        <w:t>Понятые</w:t>
      </w:r>
      <w:r w:rsidR="00862BB0" w:rsidRPr="00862BB0">
        <w:t>: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подпись</w:t>
      </w:r>
      <w:r w:rsidRPr="00862BB0">
        <w:t>)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подпись</w:t>
      </w:r>
      <w:r w:rsidRPr="00862BB0">
        <w:t>)</w:t>
      </w:r>
    </w:p>
    <w:p w:rsidR="00862BB0" w:rsidRDefault="001B23B6" w:rsidP="00C737B5">
      <w:pPr>
        <w:widowControl w:val="0"/>
        <w:ind w:firstLine="709"/>
      </w:pPr>
      <w:r w:rsidRPr="00862BB0">
        <w:t>Специалист</w:t>
      </w:r>
      <w:r w:rsidR="00862BB0">
        <w:t xml:space="preserve"> (</w:t>
      </w:r>
      <w:r w:rsidRPr="00862BB0">
        <w:t>эксперт</w:t>
      </w:r>
      <w:r w:rsidR="00862BB0" w:rsidRPr="00862BB0">
        <w:t>)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подпись</w:t>
      </w:r>
      <w:r w:rsidRPr="00862BB0">
        <w:t>)</w:t>
      </w:r>
    </w:p>
    <w:p w:rsidR="00862BB0" w:rsidRDefault="001B23B6" w:rsidP="00C737B5">
      <w:pPr>
        <w:widowControl w:val="0"/>
        <w:ind w:firstLine="709"/>
      </w:pPr>
      <w:r w:rsidRPr="00862BB0">
        <w:t>Иные участвующие лица</w:t>
      </w:r>
      <w:r w:rsidR="00862BB0" w:rsidRPr="00862BB0">
        <w:t>: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подпись</w:t>
      </w:r>
      <w:r w:rsidRPr="00862BB0">
        <w:t>)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подпись</w:t>
      </w:r>
      <w:r w:rsidRPr="00862BB0">
        <w:t>)</w:t>
      </w:r>
    </w:p>
    <w:p w:rsidR="00862BB0" w:rsidRDefault="001B23B6" w:rsidP="00C737B5">
      <w:pPr>
        <w:widowControl w:val="0"/>
        <w:ind w:firstLine="709"/>
      </w:pPr>
      <w:r w:rsidRPr="00862BB0">
        <w:t>Протокол прочитан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лично или вслух следователем</w:t>
      </w:r>
      <w:r>
        <w:t xml:space="preserve"> (</w:t>
      </w:r>
      <w:r w:rsidR="001B23B6" w:rsidRPr="00862BB0">
        <w:t>дознавателем</w:t>
      </w:r>
      <w:r w:rsidRPr="00862BB0">
        <w:t>))</w:t>
      </w:r>
    </w:p>
    <w:p w:rsidR="00862BB0" w:rsidRDefault="001B23B6" w:rsidP="00C737B5">
      <w:pPr>
        <w:widowControl w:val="0"/>
        <w:ind w:firstLine="709"/>
      </w:pPr>
      <w:r w:rsidRPr="00862BB0">
        <w:t>Замечания к протоколу</w:t>
      </w:r>
      <w:r w:rsidR="00862BB0">
        <w:t xml:space="preserve"> (</w:t>
      </w:r>
      <w:r w:rsidRPr="00862BB0">
        <w:t>содержание замечаний либо указание на их отсутствие</w:t>
      </w:r>
      <w:r w:rsidR="00862BB0" w:rsidRPr="00862BB0">
        <w:t>)</w:t>
      </w:r>
    </w:p>
    <w:p w:rsidR="00862BB0" w:rsidRDefault="001B23B6" w:rsidP="00C737B5">
      <w:pPr>
        <w:widowControl w:val="0"/>
        <w:ind w:firstLine="709"/>
      </w:pPr>
      <w:r w:rsidRPr="00862BB0">
        <w:t>Понятые</w:t>
      </w:r>
      <w:r w:rsidR="00862BB0" w:rsidRPr="00862BB0">
        <w:t>: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подпись</w:t>
      </w:r>
      <w:r w:rsidRPr="00862BB0">
        <w:t>)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подпись</w:t>
      </w:r>
      <w:r w:rsidRPr="00862BB0">
        <w:t>)</w:t>
      </w:r>
    </w:p>
    <w:p w:rsidR="00862BB0" w:rsidRDefault="001B23B6" w:rsidP="00C737B5">
      <w:pPr>
        <w:widowControl w:val="0"/>
        <w:ind w:firstLine="709"/>
      </w:pPr>
      <w:r w:rsidRPr="00862BB0">
        <w:t>Специалист</w:t>
      </w:r>
      <w:r w:rsidR="00862BB0">
        <w:t xml:space="preserve"> (</w:t>
      </w:r>
      <w:r w:rsidRPr="00862BB0">
        <w:t>эксперт</w:t>
      </w:r>
      <w:r w:rsidR="00862BB0" w:rsidRPr="00862BB0">
        <w:t>)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подпись</w:t>
      </w:r>
      <w:r w:rsidRPr="00862BB0">
        <w:t>)</w:t>
      </w:r>
    </w:p>
    <w:p w:rsidR="00862BB0" w:rsidRDefault="001B23B6" w:rsidP="00C737B5">
      <w:pPr>
        <w:widowControl w:val="0"/>
        <w:ind w:firstLine="709"/>
      </w:pPr>
      <w:r w:rsidRPr="00862BB0">
        <w:t>Иные участвующие лица</w:t>
      </w:r>
      <w:r w:rsidR="00862BB0" w:rsidRPr="00862BB0">
        <w:t>: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подпись</w:t>
      </w:r>
      <w:r w:rsidRPr="00862BB0">
        <w:t>)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подпись</w:t>
      </w:r>
      <w:r w:rsidRPr="00862BB0">
        <w:t>)</w:t>
      </w:r>
    </w:p>
    <w:p w:rsidR="00862BB0" w:rsidRDefault="001B23B6" w:rsidP="00C737B5">
      <w:pPr>
        <w:widowControl w:val="0"/>
        <w:ind w:firstLine="709"/>
      </w:pPr>
      <w:r w:rsidRPr="00862BB0">
        <w:t>Настоящий протокол составлен в соответствии со ст</w:t>
      </w:r>
      <w:r w:rsidR="00862BB0">
        <w:t>.1</w:t>
      </w:r>
      <w:r w:rsidRPr="00862BB0">
        <w:t>66 и 167 УПК РФ</w:t>
      </w:r>
      <w:r w:rsidR="00862BB0" w:rsidRPr="00862BB0">
        <w:t>.</w:t>
      </w:r>
    </w:p>
    <w:p w:rsidR="00862BB0" w:rsidRDefault="001B23B6" w:rsidP="00C737B5">
      <w:pPr>
        <w:widowControl w:val="0"/>
        <w:ind w:firstLine="709"/>
      </w:pPr>
      <w:r w:rsidRPr="00862BB0">
        <w:t>Следователь</w:t>
      </w:r>
      <w:r w:rsidR="00862BB0">
        <w:t xml:space="preserve"> (</w:t>
      </w:r>
      <w:r w:rsidRPr="00862BB0">
        <w:t>дознаватель</w:t>
      </w:r>
      <w:r w:rsidR="00862BB0" w:rsidRPr="00862BB0">
        <w:t>)</w:t>
      </w:r>
    </w:p>
    <w:p w:rsidR="00862BB0" w:rsidRDefault="00862BB0" w:rsidP="00C737B5">
      <w:pPr>
        <w:widowControl w:val="0"/>
        <w:ind w:firstLine="709"/>
      </w:pPr>
      <w:r>
        <w:t>(</w:t>
      </w:r>
      <w:r w:rsidR="001B23B6" w:rsidRPr="00862BB0">
        <w:t>подпись</w:t>
      </w:r>
      <w:r w:rsidRPr="00862BB0">
        <w:t>)</w:t>
      </w:r>
    </w:p>
    <w:p w:rsidR="00EC626A" w:rsidRPr="00862BB0" w:rsidRDefault="00EC626A" w:rsidP="00C737B5">
      <w:pPr>
        <w:widowControl w:val="0"/>
        <w:ind w:firstLine="709"/>
      </w:pPr>
      <w:bookmarkStart w:id="14" w:name="_GoBack"/>
      <w:bookmarkEnd w:id="14"/>
    </w:p>
    <w:sectPr w:rsidR="00EC626A" w:rsidRPr="00862BB0" w:rsidSect="00862BB0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F0" w:rsidRDefault="00F910F0" w:rsidP="00C737B5">
      <w:pPr>
        <w:widowControl w:val="0"/>
        <w:ind w:firstLine="709"/>
      </w:pPr>
      <w:r>
        <w:separator/>
      </w:r>
    </w:p>
  </w:endnote>
  <w:endnote w:type="continuationSeparator" w:id="0">
    <w:p w:rsidR="00F910F0" w:rsidRDefault="00F910F0" w:rsidP="00C737B5">
      <w:pPr>
        <w:widowControl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F0" w:rsidRDefault="00F910F0" w:rsidP="00C737B5">
      <w:pPr>
        <w:widowControl w:val="0"/>
        <w:ind w:firstLine="709"/>
      </w:pPr>
      <w:r>
        <w:separator/>
      </w:r>
    </w:p>
  </w:footnote>
  <w:footnote w:type="continuationSeparator" w:id="0">
    <w:p w:rsidR="00F910F0" w:rsidRDefault="00F910F0" w:rsidP="00C737B5">
      <w:pPr>
        <w:widowControl w:val="0"/>
        <w:ind w:firstLine="709"/>
      </w:pPr>
      <w:r>
        <w:continuationSeparator/>
      </w:r>
    </w:p>
  </w:footnote>
  <w:footnote w:id="1">
    <w:p w:rsidR="00F910F0" w:rsidRDefault="00175DA6" w:rsidP="00C737B5">
      <w:pPr>
        <w:pStyle w:val="a7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B23B6">
        <w:t>Безлепкин Б.Т. Настольная книга следователя и дознавателя.- М.,2008.</w:t>
      </w:r>
    </w:p>
  </w:footnote>
  <w:footnote w:id="2">
    <w:p w:rsidR="00F910F0" w:rsidRDefault="00175DA6" w:rsidP="00C737B5">
      <w:pPr>
        <w:pStyle w:val="a7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BC0E86">
        <w:t>Якимов И.Н. Криминалистика. Руководство по уголовной технике и тактике.</w:t>
      </w:r>
      <w:r>
        <w:t xml:space="preserve"> - </w:t>
      </w:r>
      <w:r w:rsidRPr="00BC0E86">
        <w:t>М., 19</w:t>
      </w:r>
      <w:r>
        <w:t>89</w:t>
      </w:r>
      <w:r w:rsidRPr="00BC0E86">
        <w:t>.</w:t>
      </w:r>
    </w:p>
  </w:footnote>
  <w:footnote w:id="3">
    <w:p w:rsidR="00F910F0" w:rsidRDefault="00175DA6" w:rsidP="00C737B5">
      <w:pPr>
        <w:pStyle w:val="a7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274861">
        <w:t xml:space="preserve">Смирнов А. В., Калиновский К. Б. Уголовный процесс: учебник  — 4-е изд., перераб. и доп. — М. : КНОРУС, 2008.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DA6" w:rsidRDefault="00D808B8" w:rsidP="00C737B5">
    <w:pPr>
      <w:pStyle w:val="af"/>
    </w:pPr>
    <w:r>
      <w:rPr>
        <w:rStyle w:val="a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E1724"/>
    <w:multiLevelType w:val="hybridMultilevel"/>
    <w:tmpl w:val="599E9D2A"/>
    <w:lvl w:ilvl="0" w:tplc="A21811FA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6B3165"/>
    <w:multiLevelType w:val="multilevel"/>
    <w:tmpl w:val="64A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36470E"/>
    <w:multiLevelType w:val="hybridMultilevel"/>
    <w:tmpl w:val="FF3C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B4E"/>
    <w:rsid w:val="0000113D"/>
    <w:rsid w:val="00003422"/>
    <w:rsid w:val="00012D34"/>
    <w:rsid w:val="000156D1"/>
    <w:rsid w:val="00024946"/>
    <w:rsid w:val="00027D9D"/>
    <w:rsid w:val="00035451"/>
    <w:rsid w:val="00042E03"/>
    <w:rsid w:val="0004643C"/>
    <w:rsid w:val="0005147E"/>
    <w:rsid w:val="00053416"/>
    <w:rsid w:val="00055312"/>
    <w:rsid w:val="00055F34"/>
    <w:rsid w:val="00061272"/>
    <w:rsid w:val="000621A9"/>
    <w:rsid w:val="000625C8"/>
    <w:rsid w:val="00066005"/>
    <w:rsid w:val="00080215"/>
    <w:rsid w:val="00080CB3"/>
    <w:rsid w:val="00084BDD"/>
    <w:rsid w:val="0009110B"/>
    <w:rsid w:val="000928E9"/>
    <w:rsid w:val="00096CBB"/>
    <w:rsid w:val="000A0F94"/>
    <w:rsid w:val="000A189A"/>
    <w:rsid w:val="000A18D8"/>
    <w:rsid w:val="000B09D3"/>
    <w:rsid w:val="000B552D"/>
    <w:rsid w:val="000B67E1"/>
    <w:rsid w:val="000C0A4A"/>
    <w:rsid w:val="000C1003"/>
    <w:rsid w:val="000C3C98"/>
    <w:rsid w:val="000D1678"/>
    <w:rsid w:val="000D4A57"/>
    <w:rsid w:val="000D552E"/>
    <w:rsid w:val="000E0234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6654"/>
    <w:rsid w:val="000F7A7D"/>
    <w:rsid w:val="00101A3A"/>
    <w:rsid w:val="00101B2A"/>
    <w:rsid w:val="00105FFE"/>
    <w:rsid w:val="00111EE4"/>
    <w:rsid w:val="00111FB4"/>
    <w:rsid w:val="001129C2"/>
    <w:rsid w:val="00113843"/>
    <w:rsid w:val="00121F90"/>
    <w:rsid w:val="00122391"/>
    <w:rsid w:val="00122F32"/>
    <w:rsid w:val="0012404C"/>
    <w:rsid w:val="0012565A"/>
    <w:rsid w:val="00137817"/>
    <w:rsid w:val="0014072E"/>
    <w:rsid w:val="00151DCF"/>
    <w:rsid w:val="0015532D"/>
    <w:rsid w:val="001624F9"/>
    <w:rsid w:val="00162744"/>
    <w:rsid w:val="00163546"/>
    <w:rsid w:val="00163F8A"/>
    <w:rsid w:val="00165410"/>
    <w:rsid w:val="00166096"/>
    <w:rsid w:val="001666B6"/>
    <w:rsid w:val="00171C6B"/>
    <w:rsid w:val="0017461D"/>
    <w:rsid w:val="00175AB0"/>
    <w:rsid w:val="00175DA6"/>
    <w:rsid w:val="001929E9"/>
    <w:rsid w:val="001A0088"/>
    <w:rsid w:val="001A27B1"/>
    <w:rsid w:val="001A6062"/>
    <w:rsid w:val="001B18C9"/>
    <w:rsid w:val="001B23B6"/>
    <w:rsid w:val="001C101F"/>
    <w:rsid w:val="001C2AA0"/>
    <w:rsid w:val="001C4275"/>
    <w:rsid w:val="001D1204"/>
    <w:rsid w:val="001D4037"/>
    <w:rsid w:val="001D5782"/>
    <w:rsid w:val="001D742C"/>
    <w:rsid w:val="001E033C"/>
    <w:rsid w:val="001E1EA9"/>
    <w:rsid w:val="001E74AB"/>
    <w:rsid w:val="001F077E"/>
    <w:rsid w:val="001F08D3"/>
    <w:rsid w:val="001F103D"/>
    <w:rsid w:val="001F618F"/>
    <w:rsid w:val="00200772"/>
    <w:rsid w:val="00206EC6"/>
    <w:rsid w:val="0021056A"/>
    <w:rsid w:val="00211380"/>
    <w:rsid w:val="00213FF0"/>
    <w:rsid w:val="002178BD"/>
    <w:rsid w:val="002211AB"/>
    <w:rsid w:val="00223C25"/>
    <w:rsid w:val="002258C6"/>
    <w:rsid w:val="00225C2D"/>
    <w:rsid w:val="00235777"/>
    <w:rsid w:val="002401BD"/>
    <w:rsid w:val="00240F0E"/>
    <w:rsid w:val="00241195"/>
    <w:rsid w:val="00247AB1"/>
    <w:rsid w:val="00263A8B"/>
    <w:rsid w:val="00265201"/>
    <w:rsid w:val="00265245"/>
    <w:rsid w:val="00274861"/>
    <w:rsid w:val="00280C2D"/>
    <w:rsid w:val="00290EE5"/>
    <w:rsid w:val="00295C17"/>
    <w:rsid w:val="00296B7C"/>
    <w:rsid w:val="002A09B1"/>
    <w:rsid w:val="002A0BA4"/>
    <w:rsid w:val="002A0D8C"/>
    <w:rsid w:val="002A12C1"/>
    <w:rsid w:val="002B2184"/>
    <w:rsid w:val="002B61D5"/>
    <w:rsid w:val="002C0C51"/>
    <w:rsid w:val="002C1BCE"/>
    <w:rsid w:val="002C2E43"/>
    <w:rsid w:val="002C3A22"/>
    <w:rsid w:val="002D7AB5"/>
    <w:rsid w:val="002E0901"/>
    <w:rsid w:val="002E50B1"/>
    <w:rsid w:val="002E6430"/>
    <w:rsid w:val="002E6DCB"/>
    <w:rsid w:val="002F6DAA"/>
    <w:rsid w:val="00301DC5"/>
    <w:rsid w:val="00302E21"/>
    <w:rsid w:val="00303813"/>
    <w:rsid w:val="00304986"/>
    <w:rsid w:val="003106DA"/>
    <w:rsid w:val="00322C57"/>
    <w:rsid w:val="00323A55"/>
    <w:rsid w:val="00323FC1"/>
    <w:rsid w:val="00334307"/>
    <w:rsid w:val="0034487F"/>
    <w:rsid w:val="00345B79"/>
    <w:rsid w:val="003524AE"/>
    <w:rsid w:val="00352ECC"/>
    <w:rsid w:val="003544F8"/>
    <w:rsid w:val="00360A9F"/>
    <w:rsid w:val="00360D68"/>
    <w:rsid w:val="003626D6"/>
    <w:rsid w:val="00363A4A"/>
    <w:rsid w:val="00363A75"/>
    <w:rsid w:val="0036601A"/>
    <w:rsid w:val="00373AAA"/>
    <w:rsid w:val="0037521F"/>
    <w:rsid w:val="00375AB1"/>
    <w:rsid w:val="00380EAE"/>
    <w:rsid w:val="003831F7"/>
    <w:rsid w:val="00386B7A"/>
    <w:rsid w:val="00393EEC"/>
    <w:rsid w:val="003A2BD5"/>
    <w:rsid w:val="003B430D"/>
    <w:rsid w:val="003B44F3"/>
    <w:rsid w:val="003B588F"/>
    <w:rsid w:val="003C0CD3"/>
    <w:rsid w:val="003C185C"/>
    <w:rsid w:val="003C2167"/>
    <w:rsid w:val="003C7D58"/>
    <w:rsid w:val="003D1EBD"/>
    <w:rsid w:val="003D2480"/>
    <w:rsid w:val="003D7E0C"/>
    <w:rsid w:val="003E1C4F"/>
    <w:rsid w:val="003E4FB7"/>
    <w:rsid w:val="003F211D"/>
    <w:rsid w:val="003F55DF"/>
    <w:rsid w:val="003F7ED0"/>
    <w:rsid w:val="00400160"/>
    <w:rsid w:val="0040076F"/>
    <w:rsid w:val="004015A1"/>
    <w:rsid w:val="00407B77"/>
    <w:rsid w:val="00410E15"/>
    <w:rsid w:val="00412A25"/>
    <w:rsid w:val="0041356A"/>
    <w:rsid w:val="00416B63"/>
    <w:rsid w:val="004220CE"/>
    <w:rsid w:val="00423C02"/>
    <w:rsid w:val="00433337"/>
    <w:rsid w:val="0044011D"/>
    <w:rsid w:val="00442D75"/>
    <w:rsid w:val="00444DFA"/>
    <w:rsid w:val="00445A78"/>
    <w:rsid w:val="00446B00"/>
    <w:rsid w:val="004510FA"/>
    <w:rsid w:val="0046028E"/>
    <w:rsid w:val="00466E4F"/>
    <w:rsid w:val="004722DF"/>
    <w:rsid w:val="00472AEB"/>
    <w:rsid w:val="00476AA6"/>
    <w:rsid w:val="00476B35"/>
    <w:rsid w:val="004818E2"/>
    <w:rsid w:val="00492C79"/>
    <w:rsid w:val="00494160"/>
    <w:rsid w:val="004961E2"/>
    <w:rsid w:val="004A06E2"/>
    <w:rsid w:val="004A0C7C"/>
    <w:rsid w:val="004A181B"/>
    <w:rsid w:val="004A2ABF"/>
    <w:rsid w:val="004A5320"/>
    <w:rsid w:val="004A7B52"/>
    <w:rsid w:val="004B22BE"/>
    <w:rsid w:val="004B2521"/>
    <w:rsid w:val="004C3CCA"/>
    <w:rsid w:val="004C76BD"/>
    <w:rsid w:val="004C7E52"/>
    <w:rsid w:val="004D41B9"/>
    <w:rsid w:val="004E4121"/>
    <w:rsid w:val="004F5F21"/>
    <w:rsid w:val="004F6D34"/>
    <w:rsid w:val="00500381"/>
    <w:rsid w:val="00500CB3"/>
    <w:rsid w:val="0051233E"/>
    <w:rsid w:val="005128D1"/>
    <w:rsid w:val="00516D4D"/>
    <w:rsid w:val="00516F8C"/>
    <w:rsid w:val="005329F5"/>
    <w:rsid w:val="005413D8"/>
    <w:rsid w:val="005432E5"/>
    <w:rsid w:val="005443ED"/>
    <w:rsid w:val="00544F4F"/>
    <w:rsid w:val="00547F25"/>
    <w:rsid w:val="00551602"/>
    <w:rsid w:val="00551E4D"/>
    <w:rsid w:val="00552552"/>
    <w:rsid w:val="005534EC"/>
    <w:rsid w:val="00553C52"/>
    <w:rsid w:val="0055682A"/>
    <w:rsid w:val="00562807"/>
    <w:rsid w:val="00562D62"/>
    <w:rsid w:val="0056532C"/>
    <w:rsid w:val="005655ED"/>
    <w:rsid w:val="00565824"/>
    <w:rsid w:val="00572A1A"/>
    <w:rsid w:val="0057316B"/>
    <w:rsid w:val="005732D1"/>
    <w:rsid w:val="00573643"/>
    <w:rsid w:val="0057670F"/>
    <w:rsid w:val="00580B2E"/>
    <w:rsid w:val="005931B5"/>
    <w:rsid w:val="00594ED2"/>
    <w:rsid w:val="00595F0E"/>
    <w:rsid w:val="00596109"/>
    <w:rsid w:val="005A37E0"/>
    <w:rsid w:val="005A4A22"/>
    <w:rsid w:val="005A4DC9"/>
    <w:rsid w:val="005A73B1"/>
    <w:rsid w:val="005B4BC7"/>
    <w:rsid w:val="005C254E"/>
    <w:rsid w:val="005C51B8"/>
    <w:rsid w:val="005C65B7"/>
    <w:rsid w:val="005D326D"/>
    <w:rsid w:val="005D4C4C"/>
    <w:rsid w:val="005D53C6"/>
    <w:rsid w:val="005E013D"/>
    <w:rsid w:val="005E04B9"/>
    <w:rsid w:val="005E09B6"/>
    <w:rsid w:val="005E392A"/>
    <w:rsid w:val="005F0828"/>
    <w:rsid w:val="005F4D5F"/>
    <w:rsid w:val="00601954"/>
    <w:rsid w:val="00604837"/>
    <w:rsid w:val="00611660"/>
    <w:rsid w:val="0061360E"/>
    <w:rsid w:val="00613DE8"/>
    <w:rsid w:val="00626AA4"/>
    <w:rsid w:val="006309F9"/>
    <w:rsid w:val="00633F27"/>
    <w:rsid w:val="006415BF"/>
    <w:rsid w:val="00641E86"/>
    <w:rsid w:val="00643EBC"/>
    <w:rsid w:val="006441E1"/>
    <w:rsid w:val="00651442"/>
    <w:rsid w:val="00652FEB"/>
    <w:rsid w:val="006530D2"/>
    <w:rsid w:val="00653DBB"/>
    <w:rsid w:val="00654627"/>
    <w:rsid w:val="0066169B"/>
    <w:rsid w:val="00666289"/>
    <w:rsid w:val="00666E10"/>
    <w:rsid w:val="00667002"/>
    <w:rsid w:val="006721AD"/>
    <w:rsid w:val="00683A2B"/>
    <w:rsid w:val="00685741"/>
    <w:rsid w:val="00685D74"/>
    <w:rsid w:val="00690668"/>
    <w:rsid w:val="00690ED1"/>
    <w:rsid w:val="006942A8"/>
    <w:rsid w:val="006A12DC"/>
    <w:rsid w:val="006A52C4"/>
    <w:rsid w:val="006A54FF"/>
    <w:rsid w:val="006A7A32"/>
    <w:rsid w:val="006B36DD"/>
    <w:rsid w:val="006B4C1A"/>
    <w:rsid w:val="006B50FB"/>
    <w:rsid w:val="006C1DCB"/>
    <w:rsid w:val="006C20AE"/>
    <w:rsid w:val="006C76D0"/>
    <w:rsid w:val="006D2C5A"/>
    <w:rsid w:val="006D35BF"/>
    <w:rsid w:val="006D39D1"/>
    <w:rsid w:val="006D4A78"/>
    <w:rsid w:val="006D4B4E"/>
    <w:rsid w:val="006E0883"/>
    <w:rsid w:val="006E3EEC"/>
    <w:rsid w:val="006F0CEE"/>
    <w:rsid w:val="007013B3"/>
    <w:rsid w:val="00702525"/>
    <w:rsid w:val="00704EE2"/>
    <w:rsid w:val="0071110B"/>
    <w:rsid w:val="00711796"/>
    <w:rsid w:val="007126E5"/>
    <w:rsid w:val="00715D6C"/>
    <w:rsid w:val="00725517"/>
    <w:rsid w:val="0073591F"/>
    <w:rsid w:val="00742B11"/>
    <w:rsid w:val="00746B64"/>
    <w:rsid w:val="007477C6"/>
    <w:rsid w:val="00747893"/>
    <w:rsid w:val="00753D32"/>
    <w:rsid w:val="00757952"/>
    <w:rsid w:val="00761DEA"/>
    <w:rsid w:val="007701A0"/>
    <w:rsid w:val="0077021F"/>
    <w:rsid w:val="00781C6A"/>
    <w:rsid w:val="00784BD7"/>
    <w:rsid w:val="00787E7D"/>
    <w:rsid w:val="00793187"/>
    <w:rsid w:val="007A20A6"/>
    <w:rsid w:val="007A37D0"/>
    <w:rsid w:val="007A4D90"/>
    <w:rsid w:val="007A7512"/>
    <w:rsid w:val="007B0560"/>
    <w:rsid w:val="007B09F7"/>
    <w:rsid w:val="007B1580"/>
    <w:rsid w:val="007B2772"/>
    <w:rsid w:val="007B7873"/>
    <w:rsid w:val="007C32A4"/>
    <w:rsid w:val="007C3C80"/>
    <w:rsid w:val="007C4FC8"/>
    <w:rsid w:val="007C6671"/>
    <w:rsid w:val="007C7AD6"/>
    <w:rsid w:val="007D1DD4"/>
    <w:rsid w:val="007E10E3"/>
    <w:rsid w:val="007E63BE"/>
    <w:rsid w:val="007F022A"/>
    <w:rsid w:val="007F0F03"/>
    <w:rsid w:val="007F1A9B"/>
    <w:rsid w:val="00802024"/>
    <w:rsid w:val="00802E02"/>
    <w:rsid w:val="00803189"/>
    <w:rsid w:val="008107B1"/>
    <w:rsid w:val="00811E57"/>
    <w:rsid w:val="0081337D"/>
    <w:rsid w:val="008161C7"/>
    <w:rsid w:val="00821AC8"/>
    <w:rsid w:val="00822528"/>
    <w:rsid w:val="00822699"/>
    <w:rsid w:val="00824A5D"/>
    <w:rsid w:val="00833662"/>
    <w:rsid w:val="0083632A"/>
    <w:rsid w:val="00837865"/>
    <w:rsid w:val="00837EE8"/>
    <w:rsid w:val="0084068C"/>
    <w:rsid w:val="008412B6"/>
    <w:rsid w:val="008450A3"/>
    <w:rsid w:val="00847B42"/>
    <w:rsid w:val="008525DA"/>
    <w:rsid w:val="0085511E"/>
    <w:rsid w:val="008614B1"/>
    <w:rsid w:val="00862BB0"/>
    <w:rsid w:val="00872FA3"/>
    <w:rsid w:val="008731FA"/>
    <w:rsid w:val="00875AF0"/>
    <w:rsid w:val="0088324C"/>
    <w:rsid w:val="00883B6C"/>
    <w:rsid w:val="00884BE3"/>
    <w:rsid w:val="00887B1D"/>
    <w:rsid w:val="0089686E"/>
    <w:rsid w:val="00897000"/>
    <w:rsid w:val="008A241F"/>
    <w:rsid w:val="008A4EF4"/>
    <w:rsid w:val="008A7185"/>
    <w:rsid w:val="008B334A"/>
    <w:rsid w:val="008B3A06"/>
    <w:rsid w:val="008B3EBD"/>
    <w:rsid w:val="008B491F"/>
    <w:rsid w:val="008C1101"/>
    <w:rsid w:val="008C1BD5"/>
    <w:rsid w:val="008C2841"/>
    <w:rsid w:val="008C4141"/>
    <w:rsid w:val="008C499B"/>
    <w:rsid w:val="008D37B2"/>
    <w:rsid w:val="008E145C"/>
    <w:rsid w:val="008E172C"/>
    <w:rsid w:val="008E4154"/>
    <w:rsid w:val="008E758B"/>
    <w:rsid w:val="008E7D4A"/>
    <w:rsid w:val="008F3CC5"/>
    <w:rsid w:val="00903DE8"/>
    <w:rsid w:val="00906D1E"/>
    <w:rsid w:val="00906D57"/>
    <w:rsid w:val="009159F0"/>
    <w:rsid w:val="00917237"/>
    <w:rsid w:val="00926B0A"/>
    <w:rsid w:val="009314E0"/>
    <w:rsid w:val="00931BDF"/>
    <w:rsid w:val="009460FE"/>
    <w:rsid w:val="00946984"/>
    <w:rsid w:val="00956011"/>
    <w:rsid w:val="00973EB5"/>
    <w:rsid w:val="00976B36"/>
    <w:rsid w:val="00980CAA"/>
    <w:rsid w:val="009832A2"/>
    <w:rsid w:val="00992D3C"/>
    <w:rsid w:val="00994CAF"/>
    <w:rsid w:val="00996B41"/>
    <w:rsid w:val="009A2C7D"/>
    <w:rsid w:val="009B7BB4"/>
    <w:rsid w:val="009C1027"/>
    <w:rsid w:val="009C5F04"/>
    <w:rsid w:val="009D48AB"/>
    <w:rsid w:val="009D7E7A"/>
    <w:rsid w:val="009E706A"/>
    <w:rsid w:val="009F3017"/>
    <w:rsid w:val="009F6386"/>
    <w:rsid w:val="00A0050C"/>
    <w:rsid w:val="00A06CFC"/>
    <w:rsid w:val="00A10404"/>
    <w:rsid w:val="00A1285A"/>
    <w:rsid w:val="00A13C70"/>
    <w:rsid w:val="00A14499"/>
    <w:rsid w:val="00A15A4F"/>
    <w:rsid w:val="00A201A8"/>
    <w:rsid w:val="00A20C1E"/>
    <w:rsid w:val="00A310EB"/>
    <w:rsid w:val="00A339CB"/>
    <w:rsid w:val="00A46A90"/>
    <w:rsid w:val="00A4780D"/>
    <w:rsid w:val="00A478F2"/>
    <w:rsid w:val="00A53F8E"/>
    <w:rsid w:val="00A66285"/>
    <w:rsid w:val="00A736E0"/>
    <w:rsid w:val="00A81F12"/>
    <w:rsid w:val="00A905BF"/>
    <w:rsid w:val="00A90FED"/>
    <w:rsid w:val="00A92C79"/>
    <w:rsid w:val="00A94528"/>
    <w:rsid w:val="00A96A5A"/>
    <w:rsid w:val="00AA0880"/>
    <w:rsid w:val="00AB2580"/>
    <w:rsid w:val="00AB38EA"/>
    <w:rsid w:val="00AB6863"/>
    <w:rsid w:val="00AC3BD6"/>
    <w:rsid w:val="00AC3F17"/>
    <w:rsid w:val="00AC5AD4"/>
    <w:rsid w:val="00AC6249"/>
    <w:rsid w:val="00AC722A"/>
    <w:rsid w:val="00AD14FC"/>
    <w:rsid w:val="00AD35EC"/>
    <w:rsid w:val="00AD7DBD"/>
    <w:rsid w:val="00AE06FB"/>
    <w:rsid w:val="00AE4F91"/>
    <w:rsid w:val="00AF0933"/>
    <w:rsid w:val="00AF1AD3"/>
    <w:rsid w:val="00AF5FD5"/>
    <w:rsid w:val="00B03C3D"/>
    <w:rsid w:val="00B14727"/>
    <w:rsid w:val="00B14C53"/>
    <w:rsid w:val="00B15679"/>
    <w:rsid w:val="00B16D1B"/>
    <w:rsid w:val="00B21A5A"/>
    <w:rsid w:val="00B21A9E"/>
    <w:rsid w:val="00B22895"/>
    <w:rsid w:val="00B262C0"/>
    <w:rsid w:val="00B357F4"/>
    <w:rsid w:val="00B36C41"/>
    <w:rsid w:val="00B41EC2"/>
    <w:rsid w:val="00B4731C"/>
    <w:rsid w:val="00B517DE"/>
    <w:rsid w:val="00B633B9"/>
    <w:rsid w:val="00B71230"/>
    <w:rsid w:val="00B729A0"/>
    <w:rsid w:val="00B758B4"/>
    <w:rsid w:val="00B807C7"/>
    <w:rsid w:val="00B82595"/>
    <w:rsid w:val="00B840BB"/>
    <w:rsid w:val="00B8484C"/>
    <w:rsid w:val="00B85A84"/>
    <w:rsid w:val="00B86087"/>
    <w:rsid w:val="00B91FBB"/>
    <w:rsid w:val="00B96F2E"/>
    <w:rsid w:val="00B97A98"/>
    <w:rsid w:val="00BA0228"/>
    <w:rsid w:val="00BA2068"/>
    <w:rsid w:val="00BA3A18"/>
    <w:rsid w:val="00BB182A"/>
    <w:rsid w:val="00BB4237"/>
    <w:rsid w:val="00BC0E86"/>
    <w:rsid w:val="00BC2B8B"/>
    <w:rsid w:val="00BC607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F0492"/>
    <w:rsid w:val="00BF1DDA"/>
    <w:rsid w:val="00BF3901"/>
    <w:rsid w:val="00BF4973"/>
    <w:rsid w:val="00C00299"/>
    <w:rsid w:val="00C071E4"/>
    <w:rsid w:val="00C07458"/>
    <w:rsid w:val="00C07EDD"/>
    <w:rsid w:val="00C12CC5"/>
    <w:rsid w:val="00C23DD4"/>
    <w:rsid w:val="00C2412B"/>
    <w:rsid w:val="00C25A51"/>
    <w:rsid w:val="00C25B8D"/>
    <w:rsid w:val="00C260B0"/>
    <w:rsid w:val="00C30414"/>
    <w:rsid w:val="00C32118"/>
    <w:rsid w:val="00C34037"/>
    <w:rsid w:val="00C375CC"/>
    <w:rsid w:val="00C40B8F"/>
    <w:rsid w:val="00C40F8D"/>
    <w:rsid w:val="00C437A7"/>
    <w:rsid w:val="00C43A73"/>
    <w:rsid w:val="00C469D2"/>
    <w:rsid w:val="00C54D36"/>
    <w:rsid w:val="00C61653"/>
    <w:rsid w:val="00C617D3"/>
    <w:rsid w:val="00C64FE6"/>
    <w:rsid w:val="00C67050"/>
    <w:rsid w:val="00C67B80"/>
    <w:rsid w:val="00C737B5"/>
    <w:rsid w:val="00C77303"/>
    <w:rsid w:val="00C77485"/>
    <w:rsid w:val="00C77CCC"/>
    <w:rsid w:val="00C83062"/>
    <w:rsid w:val="00C90C57"/>
    <w:rsid w:val="00C93077"/>
    <w:rsid w:val="00C963DD"/>
    <w:rsid w:val="00CA58F0"/>
    <w:rsid w:val="00CB14F7"/>
    <w:rsid w:val="00CB38DF"/>
    <w:rsid w:val="00CB5D84"/>
    <w:rsid w:val="00CC0A9E"/>
    <w:rsid w:val="00CC2274"/>
    <w:rsid w:val="00CC6E89"/>
    <w:rsid w:val="00CD1022"/>
    <w:rsid w:val="00CD6E88"/>
    <w:rsid w:val="00CE66B5"/>
    <w:rsid w:val="00CF4572"/>
    <w:rsid w:val="00CF7047"/>
    <w:rsid w:val="00D07B32"/>
    <w:rsid w:val="00D10F7F"/>
    <w:rsid w:val="00D11748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22B6"/>
    <w:rsid w:val="00D34F53"/>
    <w:rsid w:val="00D37F2A"/>
    <w:rsid w:val="00D45AB5"/>
    <w:rsid w:val="00D47993"/>
    <w:rsid w:val="00D5163B"/>
    <w:rsid w:val="00D52179"/>
    <w:rsid w:val="00D52941"/>
    <w:rsid w:val="00D6115C"/>
    <w:rsid w:val="00D61674"/>
    <w:rsid w:val="00D63BBF"/>
    <w:rsid w:val="00D70A30"/>
    <w:rsid w:val="00D72CDE"/>
    <w:rsid w:val="00D75BDD"/>
    <w:rsid w:val="00D7782C"/>
    <w:rsid w:val="00D808B8"/>
    <w:rsid w:val="00D80FC2"/>
    <w:rsid w:val="00D82F61"/>
    <w:rsid w:val="00D850C9"/>
    <w:rsid w:val="00D8699D"/>
    <w:rsid w:val="00D872E5"/>
    <w:rsid w:val="00D90D58"/>
    <w:rsid w:val="00DA70F0"/>
    <w:rsid w:val="00DB1FDD"/>
    <w:rsid w:val="00DB23A1"/>
    <w:rsid w:val="00DB7DAA"/>
    <w:rsid w:val="00DC1AED"/>
    <w:rsid w:val="00DC1BD9"/>
    <w:rsid w:val="00DC3D5E"/>
    <w:rsid w:val="00DD08D8"/>
    <w:rsid w:val="00DD0F99"/>
    <w:rsid w:val="00DD6867"/>
    <w:rsid w:val="00DD7D6C"/>
    <w:rsid w:val="00DE360D"/>
    <w:rsid w:val="00DE368A"/>
    <w:rsid w:val="00DE43B2"/>
    <w:rsid w:val="00DE554F"/>
    <w:rsid w:val="00DF0074"/>
    <w:rsid w:val="00DF108F"/>
    <w:rsid w:val="00DF243D"/>
    <w:rsid w:val="00DF49E7"/>
    <w:rsid w:val="00DF7D22"/>
    <w:rsid w:val="00E02618"/>
    <w:rsid w:val="00E03C6E"/>
    <w:rsid w:val="00E11ECD"/>
    <w:rsid w:val="00E1312E"/>
    <w:rsid w:val="00E13A12"/>
    <w:rsid w:val="00E14250"/>
    <w:rsid w:val="00E2452E"/>
    <w:rsid w:val="00E2600C"/>
    <w:rsid w:val="00E340F7"/>
    <w:rsid w:val="00E35FFF"/>
    <w:rsid w:val="00E377D9"/>
    <w:rsid w:val="00E42121"/>
    <w:rsid w:val="00E434E6"/>
    <w:rsid w:val="00E46437"/>
    <w:rsid w:val="00E46C35"/>
    <w:rsid w:val="00E50A72"/>
    <w:rsid w:val="00E52F14"/>
    <w:rsid w:val="00E5584A"/>
    <w:rsid w:val="00E725C3"/>
    <w:rsid w:val="00E73896"/>
    <w:rsid w:val="00E84197"/>
    <w:rsid w:val="00E85706"/>
    <w:rsid w:val="00E8673D"/>
    <w:rsid w:val="00E90FAA"/>
    <w:rsid w:val="00E93020"/>
    <w:rsid w:val="00EA073E"/>
    <w:rsid w:val="00EA646F"/>
    <w:rsid w:val="00EB1F09"/>
    <w:rsid w:val="00EB47EE"/>
    <w:rsid w:val="00EB5A34"/>
    <w:rsid w:val="00EC16B3"/>
    <w:rsid w:val="00EC626A"/>
    <w:rsid w:val="00EC69AF"/>
    <w:rsid w:val="00EC7F75"/>
    <w:rsid w:val="00ED0B14"/>
    <w:rsid w:val="00ED54A1"/>
    <w:rsid w:val="00ED5C65"/>
    <w:rsid w:val="00ED71E5"/>
    <w:rsid w:val="00ED7B78"/>
    <w:rsid w:val="00EE5B70"/>
    <w:rsid w:val="00EE7436"/>
    <w:rsid w:val="00EF0515"/>
    <w:rsid w:val="00EF5367"/>
    <w:rsid w:val="00F15050"/>
    <w:rsid w:val="00F202CB"/>
    <w:rsid w:val="00F20537"/>
    <w:rsid w:val="00F21C50"/>
    <w:rsid w:val="00F23607"/>
    <w:rsid w:val="00F26AB6"/>
    <w:rsid w:val="00F27B96"/>
    <w:rsid w:val="00F27E59"/>
    <w:rsid w:val="00F30876"/>
    <w:rsid w:val="00F32464"/>
    <w:rsid w:val="00F354B4"/>
    <w:rsid w:val="00F37424"/>
    <w:rsid w:val="00F44C81"/>
    <w:rsid w:val="00F46286"/>
    <w:rsid w:val="00F500B3"/>
    <w:rsid w:val="00F50CFE"/>
    <w:rsid w:val="00F55A0F"/>
    <w:rsid w:val="00F55BD9"/>
    <w:rsid w:val="00F56874"/>
    <w:rsid w:val="00F70D23"/>
    <w:rsid w:val="00F712E1"/>
    <w:rsid w:val="00F72E4C"/>
    <w:rsid w:val="00F77B7D"/>
    <w:rsid w:val="00F81548"/>
    <w:rsid w:val="00F9042E"/>
    <w:rsid w:val="00F910F0"/>
    <w:rsid w:val="00F95706"/>
    <w:rsid w:val="00FA365E"/>
    <w:rsid w:val="00FB0575"/>
    <w:rsid w:val="00FB0A3A"/>
    <w:rsid w:val="00FB0BDE"/>
    <w:rsid w:val="00FB13F2"/>
    <w:rsid w:val="00FB49E0"/>
    <w:rsid w:val="00FB558C"/>
    <w:rsid w:val="00FC4A69"/>
    <w:rsid w:val="00FC4FAB"/>
    <w:rsid w:val="00FD092D"/>
    <w:rsid w:val="00FD4E16"/>
    <w:rsid w:val="00FE1E3F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71E73F-AA99-426C-B407-4AD350DA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62BB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2BB0"/>
    <w:pPr>
      <w:keepNext/>
      <w:widowControl w:val="0"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2BB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62BB0"/>
    <w:pPr>
      <w:keepNext/>
      <w:widowControl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2BB0"/>
    <w:pPr>
      <w:keepNext/>
      <w:widowControl w:val="0"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2BB0"/>
    <w:pPr>
      <w:keepNext/>
      <w:widowControl w:val="0"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2BB0"/>
    <w:pPr>
      <w:keepNext/>
      <w:widowControl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2BB0"/>
    <w:pPr>
      <w:keepNext/>
      <w:widowControl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2BB0"/>
    <w:pPr>
      <w:keepNext/>
      <w:widowControl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2"/>
    <w:autoRedefine/>
    <w:uiPriority w:val="99"/>
    <w:rsid w:val="00433337"/>
    <w:pPr>
      <w:widowControl w:val="0"/>
      <w:ind w:firstLine="709"/>
    </w:pPr>
  </w:style>
  <w:style w:type="paragraph" w:styleId="HTML">
    <w:name w:val="HTML Address"/>
    <w:basedOn w:val="a2"/>
    <w:link w:val="HTML0"/>
    <w:uiPriority w:val="99"/>
    <w:rsid w:val="005F4D5F"/>
    <w:pPr>
      <w:widowControl w:val="0"/>
      <w:ind w:firstLine="709"/>
    </w:p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8"/>
      <w:szCs w:val="28"/>
    </w:rPr>
  </w:style>
  <w:style w:type="character" w:styleId="a6">
    <w:name w:val="page number"/>
    <w:uiPriority w:val="99"/>
    <w:rsid w:val="00862BB0"/>
    <w:rPr>
      <w:rFonts w:ascii="Times New Roman" w:hAnsi="Times New Roman" w:cs="Times New Roman"/>
      <w:sz w:val="28"/>
      <w:szCs w:val="28"/>
    </w:rPr>
  </w:style>
  <w:style w:type="paragraph" w:styleId="a7">
    <w:name w:val="footnote text"/>
    <w:basedOn w:val="a2"/>
    <w:link w:val="a8"/>
    <w:autoRedefine/>
    <w:uiPriority w:val="99"/>
    <w:semiHidden/>
    <w:rsid w:val="00862BB0"/>
    <w:pPr>
      <w:widowControl w:val="0"/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862BB0"/>
    <w:rPr>
      <w:rFonts w:cs="Times New Roman"/>
      <w:color w:val="000000"/>
      <w:lang w:val="ru-RU" w:eastAsia="ru-RU"/>
    </w:rPr>
  </w:style>
  <w:style w:type="paragraph" w:styleId="a9">
    <w:name w:val="endnote text"/>
    <w:basedOn w:val="a2"/>
    <w:link w:val="aa"/>
    <w:uiPriority w:val="99"/>
    <w:semiHidden/>
    <w:rsid w:val="00862BB0"/>
    <w:pPr>
      <w:widowControl w:val="0"/>
      <w:ind w:firstLine="709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Plain Text"/>
    <w:basedOn w:val="a2"/>
    <w:link w:val="ac"/>
    <w:uiPriority w:val="99"/>
    <w:rsid w:val="00862BB0"/>
    <w:pPr>
      <w:widowControl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link w:val="ab"/>
    <w:uiPriority w:val="99"/>
    <w:locked/>
    <w:rsid w:val="00862BB0"/>
    <w:rPr>
      <w:rFonts w:ascii="Consolas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862BB0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d">
    <w:name w:val="footnote reference"/>
    <w:uiPriority w:val="99"/>
    <w:semiHidden/>
    <w:rsid w:val="00862BB0"/>
    <w:rPr>
      <w:rFonts w:cs="Times New Roman"/>
      <w:sz w:val="28"/>
      <w:szCs w:val="28"/>
      <w:vertAlign w:val="superscript"/>
    </w:rPr>
  </w:style>
  <w:style w:type="paragraph" w:styleId="ae">
    <w:name w:val="Normal (Web)"/>
    <w:basedOn w:val="a2"/>
    <w:uiPriority w:val="99"/>
    <w:rsid w:val="00862BB0"/>
    <w:pPr>
      <w:widowControl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f">
    <w:name w:val="header"/>
    <w:basedOn w:val="a2"/>
    <w:next w:val="af0"/>
    <w:link w:val="af1"/>
    <w:uiPriority w:val="99"/>
    <w:rsid w:val="00862BB0"/>
    <w:pPr>
      <w:widowControl w:val="0"/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1">
    <w:name w:val="Верхний колонтитул Знак"/>
    <w:link w:val="af"/>
    <w:uiPriority w:val="99"/>
    <w:semiHidden/>
    <w:locked/>
    <w:rsid w:val="00862BB0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endnote reference"/>
    <w:uiPriority w:val="99"/>
    <w:semiHidden/>
    <w:rsid w:val="00862BB0"/>
    <w:rPr>
      <w:rFonts w:cs="Times New Roman"/>
      <w:vertAlign w:val="superscript"/>
    </w:rPr>
  </w:style>
  <w:style w:type="paragraph" w:styleId="41">
    <w:name w:val="toc 4"/>
    <w:basedOn w:val="a2"/>
    <w:next w:val="a2"/>
    <w:autoRedefine/>
    <w:uiPriority w:val="99"/>
    <w:semiHidden/>
    <w:rsid w:val="00862BB0"/>
    <w:pPr>
      <w:widowControl w:val="0"/>
      <w:tabs>
        <w:tab w:val="right" w:leader="dot" w:pos="9345"/>
      </w:tabs>
      <w:ind w:firstLine="709"/>
    </w:pPr>
    <w:rPr>
      <w:noProof/>
    </w:rPr>
  </w:style>
  <w:style w:type="character" w:styleId="af3">
    <w:name w:val="Hyperlink"/>
    <w:uiPriority w:val="99"/>
    <w:rsid w:val="00862BB0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862BB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4"/>
    <w:uiPriority w:val="99"/>
    <w:rsid w:val="00862BB0"/>
    <w:pPr>
      <w:widowControl w:val="0"/>
      <w:ind w:firstLine="709"/>
    </w:pPr>
  </w:style>
  <w:style w:type="character" w:customStyle="1" w:styleId="af4">
    <w:name w:val="Основной текст Знак"/>
    <w:link w:val="af0"/>
    <w:uiPriority w:val="99"/>
    <w:semiHidden/>
    <w:locked/>
    <w:rPr>
      <w:rFonts w:cs="Times New Roman"/>
      <w:sz w:val="28"/>
      <w:szCs w:val="28"/>
    </w:rPr>
  </w:style>
  <w:style w:type="paragraph" w:customStyle="1" w:styleId="af5">
    <w:name w:val="выделение"/>
    <w:uiPriority w:val="99"/>
    <w:rsid w:val="00862BB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6"/>
    <w:uiPriority w:val="99"/>
    <w:rsid w:val="00862BB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862BB0"/>
    <w:pPr>
      <w:widowControl w:val="0"/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paragraph" w:styleId="af8">
    <w:name w:val="footer"/>
    <w:basedOn w:val="a2"/>
    <w:link w:val="12"/>
    <w:uiPriority w:val="99"/>
    <w:semiHidden/>
    <w:rsid w:val="00862BB0"/>
    <w:pPr>
      <w:widowControl w:val="0"/>
      <w:tabs>
        <w:tab w:val="center" w:pos="4819"/>
        <w:tab w:val="right" w:pos="9639"/>
      </w:tabs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8"/>
    <w:uiPriority w:val="99"/>
    <w:semiHidden/>
    <w:locked/>
    <w:rPr>
      <w:rFonts w:cs="Times New Roman"/>
      <w:sz w:val="28"/>
      <w:szCs w:val="28"/>
    </w:rPr>
  </w:style>
  <w:style w:type="paragraph" w:styleId="afa">
    <w:name w:val="caption"/>
    <w:basedOn w:val="a2"/>
    <w:next w:val="a2"/>
    <w:uiPriority w:val="99"/>
    <w:qFormat/>
    <w:rsid w:val="00862BB0"/>
    <w:pPr>
      <w:widowControl w:val="0"/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862BB0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862BB0"/>
    <w:pPr>
      <w:widowControl w:val="0"/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62BB0"/>
    <w:pPr>
      <w:widowControl w:val="0"/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62BB0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62BB0"/>
    <w:pPr>
      <w:widowControl w:val="0"/>
      <w:ind w:firstLine="709"/>
      <w:jc w:val="left"/>
    </w:pPr>
  </w:style>
  <w:style w:type="paragraph" w:styleId="51">
    <w:name w:val="toc 5"/>
    <w:basedOn w:val="a2"/>
    <w:next w:val="a2"/>
    <w:autoRedefine/>
    <w:uiPriority w:val="99"/>
    <w:semiHidden/>
    <w:rsid w:val="00862BB0"/>
    <w:pPr>
      <w:widowControl w:val="0"/>
      <w:ind w:left="958" w:firstLine="709"/>
    </w:pPr>
  </w:style>
  <w:style w:type="paragraph" w:styleId="23">
    <w:name w:val="Body Text Indent 2"/>
    <w:basedOn w:val="a2"/>
    <w:link w:val="24"/>
    <w:uiPriority w:val="99"/>
    <w:rsid w:val="00862BB0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62BB0"/>
    <w:pPr>
      <w:widowControl w:val="0"/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862B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862BB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2BB0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2BB0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62BB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62BB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62BB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62BB0"/>
    <w:rPr>
      <w:i/>
      <w:iCs/>
    </w:rPr>
  </w:style>
  <w:style w:type="paragraph" w:customStyle="1" w:styleId="aff">
    <w:name w:val="ТАБЛИЦА"/>
    <w:next w:val="a2"/>
    <w:autoRedefine/>
    <w:uiPriority w:val="99"/>
    <w:rsid w:val="00862BB0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862BB0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862BB0"/>
  </w:style>
  <w:style w:type="table" w:customStyle="1" w:styleId="15">
    <w:name w:val="Стиль таблицы1"/>
    <w:basedOn w:val="a4"/>
    <w:uiPriority w:val="99"/>
    <w:rsid w:val="00862B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62BB0"/>
    <w:pPr>
      <w:widowControl w:val="0"/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862BB0"/>
    <w:pPr>
      <w:jc w:val="center"/>
    </w:pPr>
  </w:style>
  <w:style w:type="paragraph" w:customStyle="1" w:styleId="aff2">
    <w:name w:val="титут"/>
    <w:autoRedefine/>
    <w:uiPriority w:val="99"/>
    <w:rsid w:val="00862BB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1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Составление протокола осмотра места происшествия</vt:lpstr>
    </vt:vector>
  </TitlesOfParts>
  <Company>Дом</Company>
  <LinksUpToDate>false</LinksUpToDate>
  <CharactersWithSpaces>27117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Составление протокола осмотра места происшествия</dc:title>
  <dc:subject/>
  <dc:creator>Мильберг</dc:creator>
  <cp:keywords/>
  <dc:description/>
  <cp:lastModifiedBy>admin</cp:lastModifiedBy>
  <cp:revision>2</cp:revision>
  <dcterms:created xsi:type="dcterms:W3CDTF">2014-03-07T07:15:00Z</dcterms:created>
  <dcterms:modified xsi:type="dcterms:W3CDTF">2014-03-07T07:15:00Z</dcterms:modified>
</cp:coreProperties>
</file>