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429" w:rsidRDefault="00296429" w:rsidP="00330C74">
      <w:pPr>
        <w:shd w:val="clear" w:color="auto" w:fill="FFFFFF"/>
        <w:tabs>
          <w:tab w:val="left" w:pos="1570"/>
        </w:tabs>
        <w:ind w:firstLine="567"/>
        <w:contextualSpacing/>
        <w:jc w:val="center"/>
        <w:rPr>
          <w:rFonts w:ascii="Times New Roman" w:hAnsi="Times New Roman"/>
          <w:b/>
          <w:sz w:val="21"/>
          <w:szCs w:val="21"/>
        </w:rPr>
      </w:pPr>
    </w:p>
    <w:p w:rsidR="00330C74" w:rsidRPr="00330C74" w:rsidRDefault="00330C74" w:rsidP="00330C74">
      <w:pPr>
        <w:shd w:val="clear" w:color="auto" w:fill="FFFFFF"/>
        <w:tabs>
          <w:tab w:val="left" w:pos="1570"/>
        </w:tabs>
        <w:ind w:firstLine="567"/>
        <w:contextualSpacing/>
        <w:jc w:val="center"/>
        <w:rPr>
          <w:rFonts w:ascii="Times New Roman" w:hAnsi="Times New Roman"/>
          <w:b/>
          <w:color w:val="000000"/>
          <w:sz w:val="21"/>
          <w:szCs w:val="21"/>
        </w:rPr>
      </w:pPr>
      <w:r w:rsidRPr="00330C74">
        <w:rPr>
          <w:rFonts w:ascii="Times New Roman" w:hAnsi="Times New Roman"/>
          <w:b/>
          <w:sz w:val="21"/>
          <w:szCs w:val="21"/>
        </w:rPr>
        <w:t>Раздел 3. Составляющие достоверности маркетингового исследования.</w:t>
      </w:r>
    </w:p>
    <w:p w:rsidR="00330C74" w:rsidRPr="00330C74" w:rsidRDefault="00330C74" w:rsidP="00330C74">
      <w:pPr>
        <w:shd w:val="clear" w:color="auto" w:fill="FFFFFF"/>
        <w:tabs>
          <w:tab w:val="left" w:pos="1570"/>
        </w:tabs>
        <w:ind w:firstLine="567"/>
        <w:contextualSpacing/>
        <w:jc w:val="center"/>
        <w:rPr>
          <w:rFonts w:ascii="Times New Roman" w:hAnsi="Times New Roman"/>
          <w:b/>
          <w:sz w:val="21"/>
          <w:szCs w:val="21"/>
        </w:rPr>
      </w:pPr>
      <w:r w:rsidRPr="00330C74">
        <w:rPr>
          <w:rFonts w:ascii="Times New Roman" w:hAnsi="Times New Roman"/>
          <w:b/>
          <w:sz w:val="21"/>
          <w:szCs w:val="21"/>
        </w:rPr>
        <w:t>Лекция 3.1. Разработка плана исследования. Критерии репрезентативности выборки.</w:t>
      </w:r>
      <w:r w:rsidRPr="00330C74">
        <w:rPr>
          <w:rFonts w:ascii="Times New Roman" w:hAnsi="Times New Roman"/>
          <w:sz w:val="21"/>
          <w:szCs w:val="21"/>
        </w:rPr>
        <w:t xml:space="preserve"> </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eastAsia="Times New Roman" w:hAnsi="Times New Roman"/>
          <w:color w:val="000000"/>
          <w:sz w:val="21"/>
          <w:szCs w:val="21"/>
        </w:rPr>
      </w:pPr>
    </w:p>
    <w:p w:rsidR="00330C74" w:rsidRPr="00330C74" w:rsidRDefault="00330C74" w:rsidP="00330C74">
      <w:pPr>
        <w:ind w:firstLine="360"/>
        <w:contextualSpacing/>
        <w:jc w:val="both"/>
        <w:rPr>
          <w:rFonts w:ascii="Times New Roman" w:hAnsi="Times New Roman"/>
          <w:b/>
          <w:sz w:val="21"/>
          <w:szCs w:val="21"/>
        </w:rPr>
      </w:pPr>
      <w:r w:rsidRPr="00330C74">
        <w:rPr>
          <w:rFonts w:ascii="Times New Roman" w:hAnsi="Times New Roman"/>
          <w:b/>
          <w:sz w:val="21"/>
          <w:szCs w:val="21"/>
        </w:rPr>
        <w:t>План:</w:t>
      </w:r>
    </w:p>
    <w:p w:rsidR="00330C74" w:rsidRPr="00330C74" w:rsidRDefault="00330C74" w:rsidP="00330C74">
      <w:pPr>
        <w:numPr>
          <w:ilvl w:val="0"/>
          <w:numId w:val="1"/>
        </w:numPr>
        <w:ind w:left="714" w:hanging="357"/>
        <w:contextualSpacing/>
        <w:rPr>
          <w:rFonts w:ascii="Times New Roman" w:hAnsi="Times New Roman"/>
          <w:sz w:val="21"/>
          <w:szCs w:val="21"/>
        </w:rPr>
      </w:pPr>
      <w:r w:rsidRPr="00330C74">
        <w:rPr>
          <w:rFonts w:ascii="Times New Roman" w:hAnsi="Times New Roman"/>
          <w:sz w:val="21"/>
          <w:szCs w:val="21"/>
        </w:rPr>
        <w:t xml:space="preserve">Процедура маркетинговых исследований и план исследования. </w:t>
      </w:r>
    </w:p>
    <w:p w:rsidR="00330C74" w:rsidRPr="00330C74" w:rsidRDefault="00330C74" w:rsidP="00330C74">
      <w:pPr>
        <w:numPr>
          <w:ilvl w:val="0"/>
          <w:numId w:val="1"/>
        </w:numPr>
        <w:ind w:left="714" w:hanging="357"/>
        <w:contextualSpacing/>
        <w:rPr>
          <w:rFonts w:ascii="Times New Roman" w:hAnsi="Times New Roman"/>
          <w:sz w:val="21"/>
          <w:szCs w:val="21"/>
        </w:rPr>
      </w:pPr>
      <w:r w:rsidRPr="00330C74">
        <w:rPr>
          <w:rFonts w:ascii="Times New Roman" w:hAnsi="Times New Roman"/>
          <w:sz w:val="21"/>
          <w:szCs w:val="21"/>
        </w:rPr>
        <w:t>Критерии репрезентативности выборки</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eastAsia="Times New Roman" w:hAnsi="Times New Roman"/>
          <w:color w:val="000000"/>
          <w:sz w:val="21"/>
          <w:szCs w:val="21"/>
        </w:rPr>
      </w:pPr>
    </w:p>
    <w:p w:rsidR="00330C74" w:rsidRPr="00330C74" w:rsidRDefault="00330C74" w:rsidP="00330C74">
      <w:pPr>
        <w:ind w:firstLine="540"/>
        <w:contextualSpacing/>
        <w:rPr>
          <w:rFonts w:ascii="Times New Roman" w:hAnsi="Times New Roman"/>
          <w:b/>
          <w:sz w:val="21"/>
          <w:szCs w:val="21"/>
        </w:rPr>
      </w:pPr>
      <w:r w:rsidRPr="00330C74">
        <w:rPr>
          <w:rFonts w:ascii="Times New Roman" w:hAnsi="Times New Roman"/>
          <w:b/>
          <w:sz w:val="21"/>
          <w:szCs w:val="21"/>
        </w:rPr>
        <w:t xml:space="preserve">1. Процедура маркетинговых исследований и план исследования. </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eastAsia="Times New Roman" w:hAnsi="Times New Roman"/>
          <w:color w:val="000000"/>
          <w:sz w:val="21"/>
          <w:szCs w:val="21"/>
        </w:rPr>
        <w:t>Процедура проведения практически идентична для любого вида маркетинговых исследований, поскольку представляет собой алгоритм действий по обеспечению маркетинговых решений необходимой и достоверной информацией.</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eastAsia="Times New Roman" w:hAnsi="Times New Roman"/>
          <w:color w:val="000000"/>
          <w:sz w:val="21"/>
          <w:szCs w:val="21"/>
        </w:rPr>
        <w:t>Под процедурой в данном случае понимают последовательность всех операций, общую систему действий и способов исследования. Понятие «процедура» относится как к исследовательскому процессу в целом, так и к отдельным его стадиям.</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eastAsia="Times New Roman" w:hAnsi="Times New Roman"/>
          <w:color w:val="000000"/>
          <w:sz w:val="21"/>
          <w:szCs w:val="21"/>
        </w:rPr>
        <w:t>Процедура маркетингового исследования может рассматриваться как ряд последовательных этапов — постановки задач, составления и осуществления программы (плана, проекта), обработки и анализа результатов. Это довольно традиционная схема проведения научного исследования. В разных работах этапы именно маркетингового исследования могут интерпретироваться по-разному, но в целом схема остается неизменной.</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eastAsia="Times New Roman" w:hAnsi="Times New Roman"/>
          <w:color w:val="000000"/>
          <w:sz w:val="21"/>
          <w:szCs w:val="21"/>
        </w:rPr>
        <w:t>Совокупность этапов исследовательского процесса предполагает такую очередность:</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eastAsia="Times New Roman" w:hAnsi="Times New Roman"/>
          <w:color w:val="000000"/>
          <w:sz w:val="21"/>
          <w:szCs w:val="21"/>
        </w:rPr>
        <w:t>•  определение потребности в информации;</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eastAsia="Times New Roman" w:hAnsi="Times New Roman"/>
          <w:color w:val="000000"/>
          <w:sz w:val="21"/>
          <w:szCs w:val="21"/>
        </w:rPr>
        <w:t>•  разработка проекта исследования;</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eastAsia="Times New Roman" w:hAnsi="Times New Roman"/>
          <w:color w:val="000000"/>
          <w:sz w:val="21"/>
          <w:szCs w:val="21"/>
        </w:rPr>
        <w:t>•  сбор данных;</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eastAsia="Times New Roman" w:hAnsi="Times New Roman"/>
          <w:color w:val="000000"/>
          <w:sz w:val="21"/>
          <w:szCs w:val="21"/>
        </w:rPr>
        <w:t>•  анализ информации;</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eastAsia="Times New Roman" w:hAnsi="Times New Roman"/>
          <w:color w:val="000000"/>
          <w:sz w:val="21"/>
          <w:szCs w:val="21"/>
        </w:rPr>
        <w:t>•  подготовка отчета и презентация результатов.</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eastAsia="Times New Roman" w:hAnsi="Times New Roman"/>
          <w:color w:val="000000"/>
          <w:sz w:val="21"/>
          <w:szCs w:val="21"/>
        </w:rPr>
        <w:t xml:space="preserve">Несоблюдение этого порядка может свести процесс исследования к </w:t>
      </w:r>
      <w:r w:rsidRPr="00330C74">
        <w:rPr>
          <w:rFonts w:ascii="Times New Roman" w:eastAsia="Times New Roman" w:hAnsi="Times New Roman"/>
          <w:i/>
          <w:iCs/>
          <w:color w:val="000000"/>
          <w:sz w:val="21"/>
          <w:szCs w:val="21"/>
        </w:rPr>
        <w:t xml:space="preserve">механическому сбору данных, </w:t>
      </w:r>
      <w:r w:rsidRPr="00330C74">
        <w:rPr>
          <w:rFonts w:ascii="Times New Roman" w:eastAsia="Times New Roman" w:hAnsi="Times New Roman"/>
          <w:color w:val="000000"/>
          <w:sz w:val="21"/>
          <w:szCs w:val="21"/>
        </w:rPr>
        <w:t>не охваченному главной целью — устранением разницы между желаемыми и существующими состояниями вещей или установлением связей между переменными фактоми в системе управления.</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lang w:eastAsia="ru-RU"/>
        </w:rPr>
      </w:pPr>
      <w:r w:rsidRPr="00330C74">
        <w:rPr>
          <w:rFonts w:ascii="Times New Roman" w:eastAsia="Times New Roman" w:hAnsi="Times New Roman"/>
          <w:color w:val="000000"/>
          <w:sz w:val="21"/>
          <w:szCs w:val="21"/>
          <w:lang w:eastAsia="ru-RU"/>
        </w:rPr>
        <w:t>Общая процедура разработки плана исследования включает следующие шаги:</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lang w:eastAsia="ru-RU"/>
        </w:rPr>
      </w:pPr>
      <w:r w:rsidRPr="00330C74">
        <w:rPr>
          <w:rFonts w:ascii="Times New Roman" w:hAnsi="Times New Roman"/>
          <w:color w:val="000000"/>
          <w:sz w:val="21"/>
          <w:szCs w:val="21"/>
          <w:lang w:eastAsia="ru-RU"/>
        </w:rPr>
        <w:t xml:space="preserve">1.  </w:t>
      </w:r>
      <w:r w:rsidRPr="00330C74">
        <w:rPr>
          <w:rFonts w:ascii="Times New Roman" w:eastAsia="Times New Roman" w:hAnsi="Times New Roman"/>
          <w:color w:val="000000"/>
          <w:sz w:val="21"/>
          <w:szCs w:val="21"/>
          <w:lang w:eastAsia="ru-RU"/>
        </w:rPr>
        <w:t>Формирование предварительного плана исследования.</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lang w:eastAsia="ru-RU"/>
        </w:rPr>
      </w:pPr>
      <w:r w:rsidRPr="00330C74">
        <w:rPr>
          <w:rFonts w:ascii="Times New Roman" w:hAnsi="Times New Roman"/>
          <w:color w:val="000000"/>
          <w:sz w:val="21"/>
          <w:szCs w:val="21"/>
          <w:lang w:eastAsia="ru-RU"/>
        </w:rPr>
        <w:t xml:space="preserve">2.  </w:t>
      </w:r>
      <w:r w:rsidRPr="00330C74">
        <w:rPr>
          <w:rFonts w:ascii="Times New Roman" w:eastAsia="Times New Roman" w:hAnsi="Times New Roman"/>
          <w:color w:val="000000"/>
          <w:sz w:val="21"/>
          <w:szCs w:val="21"/>
          <w:lang w:eastAsia="ru-RU"/>
        </w:rPr>
        <w:t>Планирование выборки.</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lang w:eastAsia="ru-RU"/>
        </w:rPr>
      </w:pPr>
      <w:r w:rsidRPr="00330C74">
        <w:rPr>
          <w:rFonts w:ascii="Times New Roman" w:hAnsi="Times New Roman"/>
          <w:color w:val="000000"/>
          <w:sz w:val="21"/>
          <w:szCs w:val="21"/>
          <w:lang w:eastAsia="ru-RU"/>
        </w:rPr>
        <w:t xml:space="preserve">3.  </w:t>
      </w:r>
      <w:r w:rsidRPr="00330C74">
        <w:rPr>
          <w:rFonts w:ascii="Times New Roman" w:eastAsia="Times New Roman" w:hAnsi="Times New Roman"/>
          <w:color w:val="000000"/>
          <w:sz w:val="21"/>
          <w:szCs w:val="21"/>
          <w:lang w:eastAsia="ru-RU"/>
        </w:rPr>
        <w:t>Обоснование концепции измерения и создание рабочих документов.</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lang w:eastAsia="ru-RU"/>
        </w:rPr>
      </w:pPr>
      <w:r w:rsidRPr="00330C74">
        <w:rPr>
          <w:rFonts w:ascii="Times New Roman" w:hAnsi="Times New Roman"/>
          <w:color w:val="000000"/>
          <w:sz w:val="21"/>
          <w:szCs w:val="21"/>
          <w:lang w:eastAsia="ru-RU"/>
        </w:rPr>
        <w:t xml:space="preserve">4.  </w:t>
      </w:r>
      <w:r w:rsidRPr="00330C74">
        <w:rPr>
          <w:rFonts w:ascii="Times New Roman" w:eastAsia="Times New Roman" w:hAnsi="Times New Roman"/>
          <w:color w:val="000000"/>
          <w:sz w:val="21"/>
          <w:szCs w:val="21"/>
          <w:lang w:eastAsia="ru-RU"/>
        </w:rPr>
        <w:t>Формирование бюджета исследования.</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lang w:eastAsia="ru-RU"/>
        </w:rPr>
      </w:pPr>
      <w:r w:rsidRPr="00330C74">
        <w:rPr>
          <w:rFonts w:ascii="Times New Roman" w:eastAsia="Times New Roman" w:hAnsi="Times New Roman"/>
          <w:color w:val="000000"/>
          <w:sz w:val="21"/>
          <w:szCs w:val="21"/>
          <w:lang w:eastAsia="ru-RU"/>
        </w:rPr>
        <w:t>План (программа) исследования — это основной документ подготовительного этапа, который обобщает решения предыдущих уровней (поставленные задачи и методы их решения) и определяет последующие шаги: кто, когда и где будет осуществлять запланированные исследовательские действия.</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lang w:eastAsia="ru-RU"/>
        </w:rPr>
      </w:pPr>
      <w:r w:rsidRPr="00330C74">
        <w:rPr>
          <w:rFonts w:ascii="Times New Roman" w:eastAsia="Times New Roman" w:hAnsi="Times New Roman"/>
          <w:color w:val="000000"/>
          <w:sz w:val="21"/>
          <w:szCs w:val="21"/>
          <w:lang w:eastAsia="ru-RU"/>
        </w:rPr>
        <w:t>План фиксирует основные процедурные мероприятия, методику и технику исследования, график работ и ответственных за их выполнение лиц.</w:t>
      </w:r>
    </w:p>
    <w:p w:rsidR="00330C74" w:rsidRPr="00330C74" w:rsidRDefault="00330C74" w:rsidP="00330C74">
      <w:pPr>
        <w:shd w:val="clear" w:color="auto" w:fill="FFFFFF"/>
        <w:tabs>
          <w:tab w:val="left" w:pos="1570"/>
        </w:tabs>
        <w:ind w:firstLine="567"/>
        <w:contextualSpacing/>
        <w:jc w:val="both"/>
        <w:rPr>
          <w:rFonts w:ascii="Times New Roman" w:hAnsi="Times New Roman"/>
          <w:sz w:val="21"/>
          <w:szCs w:val="21"/>
          <w:lang w:eastAsia="ru-RU"/>
        </w:rPr>
      </w:pPr>
      <w:r w:rsidRPr="00330C74">
        <w:rPr>
          <w:rFonts w:ascii="Times New Roman" w:eastAsia="Times New Roman" w:hAnsi="Times New Roman"/>
          <w:color w:val="000000"/>
          <w:sz w:val="21"/>
          <w:szCs w:val="21"/>
          <w:lang w:eastAsia="ru-RU"/>
        </w:rPr>
        <w:t>Техника исследования — это совокупность специальных приемов, операций, используемых в рамках конкретного метода сбора, обработки или анализа информации. Ряд технических приемов, связанных общей задачей, составляет методику. Так, например, методика разработки анкеты  предусматривает различные приемы: вопросы для переключения внимания респондентов на новую тему, вопросы для повышения заинтересованности в беседе, общую композицию вопросов и др.</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lang w:eastAsia="ru-RU"/>
        </w:rPr>
      </w:pPr>
      <w:r w:rsidRPr="00330C74">
        <w:rPr>
          <w:rFonts w:ascii="Times New Roman" w:eastAsia="Times New Roman" w:hAnsi="Times New Roman"/>
          <w:color w:val="000000"/>
          <w:sz w:val="21"/>
          <w:szCs w:val="21"/>
          <w:lang w:eastAsia="ru-RU"/>
        </w:rPr>
        <w:t xml:space="preserve">Рабочие документы создаются с применением </w:t>
      </w:r>
      <w:r w:rsidRPr="00330C74">
        <w:rPr>
          <w:rFonts w:ascii="Times New Roman" w:eastAsia="Times New Roman" w:hAnsi="Times New Roman"/>
          <w:i/>
          <w:iCs/>
          <w:color w:val="000000"/>
          <w:sz w:val="21"/>
          <w:szCs w:val="21"/>
          <w:lang w:eastAsia="ru-RU"/>
        </w:rPr>
        <w:t xml:space="preserve">методов измерения. </w:t>
      </w:r>
      <w:r w:rsidRPr="00330C74">
        <w:rPr>
          <w:rFonts w:ascii="Times New Roman" w:eastAsia="Times New Roman" w:hAnsi="Times New Roman"/>
          <w:color w:val="000000"/>
          <w:sz w:val="21"/>
          <w:szCs w:val="21"/>
          <w:lang w:eastAsia="ru-RU"/>
        </w:rPr>
        <w:t xml:space="preserve">График выполнения операций составляется с помощью </w:t>
      </w:r>
      <w:r w:rsidRPr="00330C74">
        <w:rPr>
          <w:rFonts w:ascii="Times New Roman" w:eastAsia="Times New Roman" w:hAnsi="Times New Roman"/>
          <w:i/>
          <w:iCs/>
          <w:color w:val="000000"/>
          <w:sz w:val="21"/>
          <w:szCs w:val="21"/>
          <w:lang w:eastAsia="ru-RU"/>
        </w:rPr>
        <w:t xml:space="preserve">методов сетевого планирования. </w:t>
      </w:r>
      <w:r w:rsidRPr="00330C74">
        <w:rPr>
          <w:rFonts w:ascii="Times New Roman" w:eastAsia="Times New Roman" w:hAnsi="Times New Roman"/>
          <w:color w:val="000000"/>
          <w:sz w:val="21"/>
          <w:szCs w:val="21"/>
          <w:lang w:eastAsia="ru-RU"/>
        </w:rPr>
        <w:t xml:space="preserve">При формировании совокупности для обследования используются </w:t>
      </w:r>
      <w:r w:rsidRPr="00330C74">
        <w:rPr>
          <w:rFonts w:ascii="Times New Roman" w:eastAsia="Times New Roman" w:hAnsi="Times New Roman"/>
          <w:i/>
          <w:iCs/>
          <w:color w:val="000000"/>
          <w:sz w:val="21"/>
          <w:szCs w:val="21"/>
          <w:lang w:eastAsia="ru-RU"/>
        </w:rPr>
        <w:t xml:space="preserve">методы сплошного </w:t>
      </w:r>
      <w:r w:rsidRPr="00330C74">
        <w:rPr>
          <w:rFonts w:ascii="Times New Roman" w:eastAsia="Times New Roman" w:hAnsi="Times New Roman"/>
          <w:color w:val="000000"/>
          <w:sz w:val="21"/>
          <w:szCs w:val="21"/>
          <w:lang w:eastAsia="ru-RU"/>
        </w:rPr>
        <w:t xml:space="preserve">или </w:t>
      </w:r>
      <w:r w:rsidRPr="00330C74">
        <w:rPr>
          <w:rFonts w:ascii="Times New Roman" w:eastAsia="Times New Roman" w:hAnsi="Times New Roman"/>
          <w:i/>
          <w:iCs/>
          <w:color w:val="000000"/>
          <w:sz w:val="21"/>
          <w:szCs w:val="21"/>
          <w:lang w:eastAsia="ru-RU"/>
        </w:rPr>
        <w:t xml:space="preserve">выборочного обследования, </w:t>
      </w:r>
      <w:r w:rsidRPr="00330C74">
        <w:rPr>
          <w:rFonts w:ascii="Times New Roman" w:eastAsia="Times New Roman" w:hAnsi="Times New Roman"/>
          <w:color w:val="000000"/>
          <w:sz w:val="21"/>
          <w:szCs w:val="21"/>
          <w:lang w:eastAsia="ru-RU"/>
        </w:rPr>
        <w:t>различные методы формирования и определения объема выборки.</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lang w:eastAsia="ru-RU"/>
        </w:rPr>
      </w:pPr>
      <w:r w:rsidRPr="00330C74">
        <w:rPr>
          <w:rFonts w:ascii="Times New Roman" w:eastAsia="Times New Roman" w:hAnsi="Times New Roman"/>
          <w:color w:val="000000"/>
          <w:sz w:val="21"/>
          <w:szCs w:val="21"/>
          <w:lang w:eastAsia="ru-RU"/>
        </w:rPr>
        <w:t>Безусловно, в ходе работы план можно корректировать и дополнять. Например, запланированное пилотажное исследование может дать толчок новому направлению изучения объекта, не предусмотренному ранее. Это в свою очередь потребует корректировки рабочего инструментария исследования и, возможно, переноса сроков полевых работ.</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eastAsia="Times New Roman" w:hAnsi="Times New Roman"/>
          <w:color w:val="000000"/>
          <w:sz w:val="21"/>
          <w:szCs w:val="21"/>
          <w:lang w:eastAsia="ru-RU"/>
        </w:rPr>
      </w:pPr>
      <w:r w:rsidRPr="00330C74">
        <w:rPr>
          <w:rFonts w:ascii="Times New Roman" w:eastAsia="Times New Roman" w:hAnsi="Times New Roman"/>
          <w:i/>
          <w:iCs/>
          <w:color w:val="000000"/>
          <w:sz w:val="21"/>
          <w:szCs w:val="21"/>
          <w:lang w:eastAsia="ru-RU"/>
        </w:rPr>
        <w:t xml:space="preserve">Апробация проекта </w:t>
      </w:r>
      <w:r w:rsidRPr="00330C74">
        <w:rPr>
          <w:rFonts w:ascii="Times New Roman" w:eastAsia="Times New Roman" w:hAnsi="Times New Roman"/>
          <w:color w:val="000000"/>
          <w:sz w:val="21"/>
          <w:szCs w:val="21"/>
          <w:lang w:eastAsia="ru-RU"/>
        </w:rPr>
        <w:t>— желательный, но необязательный этап, так как время на подготовку и проведение исследования может быть ограничено из-за и неотложных практических задач. Этап пропускается и в случае повторного исследования.</w:t>
      </w:r>
    </w:p>
    <w:p w:rsidR="00330C74" w:rsidRPr="00330C74" w:rsidRDefault="00330C74" w:rsidP="00330C74">
      <w:pPr>
        <w:shd w:val="clear" w:color="auto" w:fill="FFFFFF"/>
        <w:autoSpaceDE w:val="0"/>
        <w:autoSpaceDN w:val="0"/>
        <w:adjustRightInd w:val="0"/>
        <w:spacing w:after="0"/>
        <w:contextualSpacing/>
        <w:rPr>
          <w:rFonts w:ascii="Times New Roman" w:hAnsi="Times New Roman"/>
          <w:sz w:val="21"/>
          <w:szCs w:val="21"/>
          <w:lang w:eastAsia="ru-RU"/>
        </w:rPr>
      </w:pPr>
    </w:p>
    <w:p w:rsidR="00330C74" w:rsidRPr="00330C74" w:rsidRDefault="00330C74" w:rsidP="00330C74">
      <w:pPr>
        <w:ind w:firstLine="540"/>
        <w:contextualSpacing/>
        <w:rPr>
          <w:rFonts w:ascii="Times New Roman" w:hAnsi="Times New Roman"/>
          <w:b/>
          <w:sz w:val="21"/>
          <w:szCs w:val="21"/>
        </w:rPr>
      </w:pPr>
      <w:r w:rsidRPr="00330C74">
        <w:rPr>
          <w:rFonts w:ascii="Times New Roman" w:hAnsi="Times New Roman"/>
          <w:b/>
          <w:sz w:val="21"/>
          <w:szCs w:val="21"/>
        </w:rPr>
        <w:t>2. Критерии репрезентативности выборки. Виды ошибок.</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eastAsia="Times New Roman" w:hAnsi="Times New Roman"/>
          <w:color w:val="000000"/>
          <w:sz w:val="21"/>
          <w:szCs w:val="21"/>
        </w:rPr>
      </w:pPr>
      <w:r w:rsidRPr="00330C74">
        <w:rPr>
          <w:rFonts w:ascii="Times New Roman" w:eastAsia="Times New Roman" w:hAnsi="Times New Roman"/>
          <w:color w:val="000000"/>
          <w:sz w:val="21"/>
          <w:szCs w:val="21"/>
        </w:rPr>
        <w:t>Ошибки могут появиться на разных стадиях исследования и привести к тому, что его результаты окажутся недостоверными или бесполезными.</w:t>
      </w:r>
    </w:p>
    <w:p w:rsidR="00330C74" w:rsidRPr="00330C74" w:rsidRDefault="00330C74" w:rsidP="00330C74">
      <w:pPr>
        <w:shd w:val="clear" w:color="auto" w:fill="FFFFFF"/>
        <w:autoSpaceDE w:val="0"/>
        <w:autoSpaceDN w:val="0"/>
        <w:adjustRightInd w:val="0"/>
        <w:spacing w:after="0"/>
        <w:contextualSpacing/>
        <w:jc w:val="both"/>
        <w:rPr>
          <w:rFonts w:ascii="Times New Roman" w:hAnsi="Times New Roman"/>
          <w:sz w:val="21"/>
          <w:szCs w:val="21"/>
          <w:lang w:eastAsia="ru-RU"/>
        </w:rPr>
      </w:pPr>
      <w:r w:rsidRPr="00330C74">
        <w:rPr>
          <w:rFonts w:ascii="Times New Roman" w:eastAsia="Times New Roman" w:hAnsi="Times New Roman"/>
          <w:b/>
          <w:bCs/>
          <w:color w:val="000000"/>
          <w:sz w:val="21"/>
          <w:szCs w:val="21"/>
          <w:lang w:eastAsia="ru-RU"/>
        </w:rPr>
        <w:t xml:space="preserve">Общая ошибка исследования </w:t>
      </w:r>
      <w:r w:rsidRPr="00330C74">
        <w:rPr>
          <w:rFonts w:ascii="Times New Roman" w:eastAsia="Times New Roman" w:hAnsi="Times New Roman"/>
          <w:color w:val="000000"/>
          <w:sz w:val="21"/>
          <w:szCs w:val="21"/>
          <w:lang w:eastAsia="ru-RU"/>
        </w:rPr>
        <w:t>— это разность между истинным средним (по совокупности) значением изучаемой переменной и средним значением, полученным по результатам исследования. Общая ошибка исследования состоит из двух основных компонентов — ошибки выборки и вневыборочной ошибки.</w:t>
      </w:r>
    </w:p>
    <w:p w:rsidR="00330C74" w:rsidRPr="00330C74" w:rsidRDefault="00330C74" w:rsidP="00330C74">
      <w:pPr>
        <w:shd w:val="clear" w:color="auto" w:fill="FFFFFF"/>
        <w:autoSpaceDE w:val="0"/>
        <w:autoSpaceDN w:val="0"/>
        <w:adjustRightInd w:val="0"/>
        <w:spacing w:after="0"/>
        <w:contextualSpacing/>
        <w:jc w:val="both"/>
        <w:rPr>
          <w:rFonts w:ascii="Times New Roman" w:hAnsi="Times New Roman"/>
          <w:sz w:val="21"/>
          <w:szCs w:val="21"/>
          <w:lang w:eastAsia="ru-RU"/>
        </w:rPr>
      </w:pPr>
      <w:r w:rsidRPr="00330C74">
        <w:rPr>
          <w:rFonts w:ascii="Times New Roman" w:eastAsia="Times New Roman" w:hAnsi="Times New Roman"/>
          <w:b/>
          <w:bCs/>
          <w:color w:val="000000"/>
          <w:sz w:val="21"/>
          <w:szCs w:val="21"/>
          <w:lang w:eastAsia="ru-RU"/>
        </w:rPr>
        <w:t xml:space="preserve">Ошибка выборки </w:t>
      </w:r>
      <w:r w:rsidRPr="00330C74">
        <w:rPr>
          <w:rFonts w:ascii="Times New Roman" w:eastAsia="Times New Roman" w:hAnsi="Times New Roman"/>
          <w:color w:val="000000"/>
          <w:sz w:val="21"/>
          <w:szCs w:val="21"/>
          <w:lang w:eastAsia="ru-RU"/>
        </w:rPr>
        <w:t>представляет собой разность между значением, полученным по результатам выборочного обследования, и истинным значением, которое может быть получено лишь по результатам изучения всей совокупности.</w:t>
      </w:r>
    </w:p>
    <w:p w:rsidR="00330C74" w:rsidRPr="00330C74" w:rsidRDefault="00330C74" w:rsidP="00330C74">
      <w:pPr>
        <w:shd w:val="clear" w:color="auto" w:fill="FFFFFF"/>
        <w:autoSpaceDE w:val="0"/>
        <w:autoSpaceDN w:val="0"/>
        <w:adjustRightInd w:val="0"/>
        <w:spacing w:after="0"/>
        <w:contextualSpacing/>
        <w:jc w:val="both"/>
        <w:rPr>
          <w:rFonts w:ascii="Times New Roman" w:hAnsi="Times New Roman"/>
          <w:sz w:val="21"/>
          <w:szCs w:val="21"/>
          <w:lang w:eastAsia="ru-RU"/>
        </w:rPr>
      </w:pPr>
      <w:r w:rsidRPr="00330C74">
        <w:rPr>
          <w:rFonts w:ascii="Times New Roman" w:eastAsia="Times New Roman" w:hAnsi="Times New Roman"/>
          <w:b/>
          <w:bCs/>
          <w:color w:val="000000"/>
          <w:sz w:val="21"/>
          <w:szCs w:val="21"/>
          <w:lang w:eastAsia="ru-RU"/>
        </w:rPr>
        <w:t xml:space="preserve">Ошибка, не связанная с выборкой, </w:t>
      </w:r>
      <w:r w:rsidRPr="00330C74">
        <w:rPr>
          <w:rFonts w:ascii="Times New Roman" w:eastAsia="Times New Roman" w:hAnsi="Times New Roman"/>
          <w:color w:val="000000"/>
          <w:sz w:val="21"/>
          <w:szCs w:val="21"/>
          <w:lang w:eastAsia="ru-RU"/>
        </w:rPr>
        <w:t xml:space="preserve">включает в себя все другие ошибки, возникающие при проведении исследования: </w:t>
      </w:r>
      <w:r w:rsidRPr="00330C74">
        <w:rPr>
          <w:rFonts w:ascii="Times New Roman" w:eastAsia="Times New Roman" w:hAnsi="Times New Roman"/>
          <w:i/>
          <w:iCs/>
          <w:color w:val="000000"/>
          <w:sz w:val="21"/>
          <w:szCs w:val="21"/>
          <w:lang w:eastAsia="ru-RU"/>
        </w:rPr>
        <w:t>ошибки плана исследования; ошибки проведения исследования; ошибки, связанные с ответом; ошибки, связанные с неполучением ответа.</w:t>
      </w:r>
    </w:p>
    <w:p w:rsidR="00330C74" w:rsidRPr="00330C74" w:rsidRDefault="00330C74" w:rsidP="00330C74">
      <w:pPr>
        <w:shd w:val="clear" w:color="auto" w:fill="FFFFFF"/>
        <w:autoSpaceDE w:val="0"/>
        <w:autoSpaceDN w:val="0"/>
        <w:adjustRightInd w:val="0"/>
        <w:spacing w:after="0"/>
        <w:ind w:firstLine="708"/>
        <w:contextualSpacing/>
        <w:rPr>
          <w:rFonts w:ascii="Times New Roman" w:hAnsi="Times New Roman"/>
          <w:sz w:val="21"/>
          <w:szCs w:val="21"/>
          <w:lang w:eastAsia="ru-RU"/>
        </w:rPr>
      </w:pPr>
      <w:r w:rsidRPr="00330C74">
        <w:rPr>
          <w:rFonts w:ascii="Times New Roman" w:eastAsia="Times New Roman" w:hAnsi="Times New Roman"/>
          <w:color w:val="000000"/>
          <w:sz w:val="21"/>
          <w:szCs w:val="21"/>
          <w:lang w:eastAsia="ru-RU"/>
        </w:rPr>
        <w:t>Ниже  представлен обзор различных типов вневыборочных ошибок, которые могут оказать влияние на исследование.</w:t>
      </w:r>
    </w:p>
    <w:p w:rsidR="00330C74" w:rsidRPr="00330C74" w:rsidRDefault="00330C74" w:rsidP="00330C74">
      <w:pPr>
        <w:shd w:val="clear" w:color="auto" w:fill="FFFFFF"/>
        <w:autoSpaceDE w:val="0"/>
        <w:autoSpaceDN w:val="0"/>
        <w:adjustRightInd w:val="0"/>
        <w:spacing w:after="0"/>
        <w:contextualSpacing/>
        <w:rPr>
          <w:rFonts w:ascii="Times New Roman" w:hAnsi="Times New Roman"/>
          <w:sz w:val="21"/>
          <w:szCs w:val="21"/>
          <w:lang w:eastAsia="ru-RU"/>
        </w:rPr>
      </w:pPr>
      <w:r w:rsidRPr="00330C74">
        <w:rPr>
          <w:rFonts w:ascii="Times New Roman" w:eastAsia="Times New Roman" w:hAnsi="Times New Roman"/>
          <w:b/>
          <w:i/>
          <w:iCs/>
          <w:color w:val="000000"/>
          <w:sz w:val="21"/>
          <w:szCs w:val="21"/>
          <w:lang w:eastAsia="ru-RU"/>
        </w:rPr>
        <w:t>Ошибки плана исследования —</w:t>
      </w:r>
      <w:r w:rsidRPr="00330C74">
        <w:rPr>
          <w:rFonts w:ascii="Times New Roman" w:eastAsia="Times New Roman" w:hAnsi="Times New Roman"/>
          <w:i/>
          <w:iCs/>
          <w:color w:val="000000"/>
          <w:sz w:val="21"/>
          <w:szCs w:val="21"/>
          <w:lang w:eastAsia="ru-RU"/>
        </w:rPr>
        <w:t xml:space="preserve"> </w:t>
      </w:r>
      <w:r w:rsidRPr="00330C74">
        <w:rPr>
          <w:rFonts w:ascii="Times New Roman" w:eastAsia="Times New Roman" w:hAnsi="Times New Roman"/>
          <w:color w:val="000000"/>
          <w:sz w:val="21"/>
          <w:szCs w:val="21"/>
          <w:lang w:eastAsia="ru-RU"/>
        </w:rPr>
        <w:t>ошибки при разработке плана исследования</w:t>
      </w:r>
    </w:p>
    <w:p w:rsidR="00330C74" w:rsidRPr="00330C74" w:rsidRDefault="00330C74" w:rsidP="00330C74">
      <w:pPr>
        <w:shd w:val="clear" w:color="auto" w:fill="FFFFFF"/>
        <w:autoSpaceDE w:val="0"/>
        <w:autoSpaceDN w:val="0"/>
        <w:adjustRightInd w:val="0"/>
        <w:spacing w:after="0"/>
        <w:contextualSpacing/>
        <w:rPr>
          <w:rFonts w:ascii="Times New Roman" w:hAnsi="Times New Roman"/>
          <w:sz w:val="21"/>
          <w:szCs w:val="21"/>
          <w:lang w:eastAsia="ru-RU"/>
        </w:rPr>
      </w:pPr>
      <w:r w:rsidRPr="00330C74">
        <w:rPr>
          <w:rFonts w:ascii="Times New Roman" w:eastAsia="Times New Roman" w:hAnsi="Times New Roman"/>
          <w:color w:val="000000"/>
          <w:sz w:val="21"/>
          <w:szCs w:val="21"/>
          <w:lang w:eastAsia="ru-RU"/>
        </w:rPr>
        <w:t>Ошибка отбора. Использование плана формирования выборки, допускающего различную вероятность отбора для разных представителей совокупности</w:t>
      </w:r>
    </w:p>
    <w:p w:rsidR="00330C74" w:rsidRPr="00330C74" w:rsidRDefault="00330C74" w:rsidP="00330C74">
      <w:pPr>
        <w:shd w:val="clear" w:color="auto" w:fill="FFFFFF"/>
        <w:autoSpaceDE w:val="0"/>
        <w:autoSpaceDN w:val="0"/>
        <w:adjustRightInd w:val="0"/>
        <w:spacing w:after="0"/>
        <w:contextualSpacing/>
        <w:rPr>
          <w:rFonts w:ascii="Times New Roman" w:hAnsi="Times New Roman"/>
          <w:sz w:val="21"/>
          <w:szCs w:val="21"/>
          <w:lang w:eastAsia="ru-RU"/>
        </w:rPr>
      </w:pPr>
      <w:r w:rsidRPr="00330C74">
        <w:rPr>
          <w:rFonts w:ascii="Times New Roman" w:eastAsia="Times New Roman" w:hAnsi="Times New Roman"/>
          <w:color w:val="000000"/>
          <w:sz w:val="21"/>
          <w:szCs w:val="21"/>
          <w:lang w:eastAsia="ru-RU"/>
        </w:rPr>
        <w:t>Ошибка определения совокупности. Несовпадение целевой совокупности с совокупностью, которая впоследствии служит источником данных исследования</w:t>
      </w:r>
    </w:p>
    <w:p w:rsidR="00330C74" w:rsidRPr="00330C74" w:rsidRDefault="00330C74" w:rsidP="00330C74">
      <w:pPr>
        <w:shd w:val="clear" w:color="auto" w:fill="FFFFFF"/>
        <w:autoSpaceDE w:val="0"/>
        <w:autoSpaceDN w:val="0"/>
        <w:adjustRightInd w:val="0"/>
        <w:spacing w:after="0"/>
        <w:contextualSpacing/>
        <w:rPr>
          <w:rFonts w:ascii="Times New Roman" w:hAnsi="Times New Roman"/>
          <w:sz w:val="21"/>
          <w:szCs w:val="21"/>
          <w:lang w:eastAsia="ru-RU"/>
        </w:rPr>
      </w:pPr>
      <w:r w:rsidRPr="00330C74">
        <w:rPr>
          <w:rFonts w:ascii="Times New Roman" w:eastAsia="Times New Roman" w:hAnsi="Times New Roman"/>
          <w:color w:val="000000"/>
          <w:sz w:val="21"/>
          <w:szCs w:val="21"/>
          <w:lang w:eastAsia="ru-RU"/>
        </w:rPr>
        <w:t>Ошибка основы выборки. Неточное или некорректное определение элементов совокупности, из которых формируется выборка</w:t>
      </w:r>
    </w:p>
    <w:p w:rsidR="00330C74" w:rsidRPr="00330C74" w:rsidRDefault="00330C74" w:rsidP="00330C74">
      <w:pPr>
        <w:shd w:val="clear" w:color="auto" w:fill="FFFFFF"/>
        <w:autoSpaceDE w:val="0"/>
        <w:autoSpaceDN w:val="0"/>
        <w:adjustRightInd w:val="0"/>
        <w:spacing w:after="0"/>
        <w:contextualSpacing/>
        <w:rPr>
          <w:rFonts w:ascii="Times New Roman" w:hAnsi="Times New Roman"/>
          <w:sz w:val="21"/>
          <w:szCs w:val="21"/>
          <w:lang w:eastAsia="ru-RU"/>
        </w:rPr>
      </w:pPr>
      <w:r w:rsidRPr="00330C74">
        <w:rPr>
          <w:rFonts w:ascii="Times New Roman" w:eastAsia="Times New Roman" w:hAnsi="Times New Roman"/>
          <w:color w:val="000000"/>
          <w:sz w:val="21"/>
          <w:szCs w:val="21"/>
          <w:lang w:eastAsia="ru-RU"/>
        </w:rPr>
        <w:t>Ошибка подмены информации. Несоответствие информации, необходимой для решения проблемы, и информации, поиск которой производит исследователь.</w:t>
      </w:r>
    </w:p>
    <w:p w:rsidR="00330C74" w:rsidRPr="00330C74" w:rsidRDefault="00330C74" w:rsidP="00330C74">
      <w:pPr>
        <w:shd w:val="clear" w:color="auto" w:fill="FFFFFF"/>
        <w:autoSpaceDE w:val="0"/>
        <w:autoSpaceDN w:val="0"/>
        <w:adjustRightInd w:val="0"/>
        <w:spacing w:after="0"/>
        <w:contextualSpacing/>
        <w:rPr>
          <w:rFonts w:ascii="Times New Roman" w:eastAsia="Times New Roman" w:hAnsi="Times New Roman"/>
          <w:color w:val="000000"/>
          <w:sz w:val="21"/>
          <w:szCs w:val="21"/>
          <w:lang w:eastAsia="ru-RU"/>
        </w:rPr>
      </w:pPr>
      <w:r w:rsidRPr="00330C74">
        <w:rPr>
          <w:rFonts w:ascii="Times New Roman" w:eastAsia="Times New Roman" w:hAnsi="Times New Roman"/>
          <w:color w:val="000000"/>
          <w:sz w:val="21"/>
          <w:szCs w:val="21"/>
          <w:lang w:eastAsia="ru-RU"/>
        </w:rPr>
        <w:t>Ошибка техники измерения. Несоответствие методов и техники измерения фактора той информации, которую стремится получить исследователь.</w:t>
      </w:r>
    </w:p>
    <w:p w:rsidR="00330C74" w:rsidRPr="00330C74" w:rsidRDefault="00330C74" w:rsidP="00330C74">
      <w:pPr>
        <w:shd w:val="clear" w:color="auto" w:fill="FFFFFF"/>
        <w:autoSpaceDE w:val="0"/>
        <w:autoSpaceDN w:val="0"/>
        <w:adjustRightInd w:val="0"/>
        <w:spacing w:after="0"/>
        <w:contextualSpacing/>
        <w:rPr>
          <w:rFonts w:ascii="Times New Roman" w:hAnsi="Times New Roman"/>
          <w:sz w:val="21"/>
          <w:szCs w:val="21"/>
        </w:rPr>
      </w:pPr>
      <w:r w:rsidRPr="00330C74">
        <w:rPr>
          <w:rFonts w:ascii="Times New Roman" w:eastAsia="Times New Roman" w:hAnsi="Times New Roman"/>
          <w:color w:val="000000"/>
          <w:sz w:val="21"/>
          <w:szCs w:val="21"/>
          <w:lang w:eastAsia="ru-RU"/>
        </w:rPr>
        <w:t>Ошибка анализа данных. Некорректное кодирование данных, некорректное использование методов статистического анализа</w:t>
      </w:r>
    </w:p>
    <w:p w:rsidR="00330C74" w:rsidRPr="00330C74" w:rsidRDefault="00330C74" w:rsidP="00330C74">
      <w:pPr>
        <w:shd w:val="clear" w:color="auto" w:fill="FFFFFF"/>
        <w:autoSpaceDE w:val="0"/>
        <w:autoSpaceDN w:val="0"/>
        <w:adjustRightInd w:val="0"/>
        <w:spacing w:after="0"/>
        <w:contextualSpacing/>
        <w:rPr>
          <w:rFonts w:ascii="Times New Roman" w:hAnsi="Times New Roman"/>
          <w:sz w:val="21"/>
          <w:szCs w:val="21"/>
          <w:lang w:eastAsia="ru-RU"/>
        </w:rPr>
      </w:pPr>
      <w:r w:rsidRPr="00330C74">
        <w:rPr>
          <w:rFonts w:ascii="Times New Roman" w:eastAsia="Times New Roman" w:hAnsi="Times New Roman"/>
          <w:b/>
          <w:i/>
          <w:iCs/>
          <w:color w:val="000000"/>
          <w:sz w:val="21"/>
          <w:szCs w:val="21"/>
          <w:lang w:eastAsia="ru-RU"/>
        </w:rPr>
        <w:t>Ошибки проведения  исследования</w:t>
      </w:r>
      <w:r w:rsidRPr="00330C74">
        <w:rPr>
          <w:rFonts w:ascii="Times New Roman" w:eastAsia="Times New Roman" w:hAnsi="Times New Roman"/>
          <w:i/>
          <w:iCs/>
          <w:color w:val="000000"/>
          <w:sz w:val="21"/>
          <w:szCs w:val="21"/>
          <w:lang w:eastAsia="ru-RU"/>
        </w:rPr>
        <w:t xml:space="preserve"> — </w:t>
      </w:r>
      <w:r w:rsidRPr="00330C74">
        <w:rPr>
          <w:rFonts w:ascii="Times New Roman" w:eastAsia="Times New Roman" w:hAnsi="Times New Roman"/>
          <w:color w:val="000000"/>
          <w:sz w:val="21"/>
          <w:szCs w:val="21"/>
          <w:lang w:eastAsia="ru-RU"/>
        </w:rPr>
        <w:t>ошибки, возникающие в процессе взаимодействия полевого работника с респондентом</w:t>
      </w:r>
    </w:p>
    <w:p w:rsidR="00330C74" w:rsidRPr="00330C74" w:rsidRDefault="00330C74" w:rsidP="00330C74">
      <w:pPr>
        <w:shd w:val="clear" w:color="auto" w:fill="FFFFFF"/>
        <w:autoSpaceDE w:val="0"/>
        <w:autoSpaceDN w:val="0"/>
        <w:adjustRightInd w:val="0"/>
        <w:spacing w:after="0"/>
        <w:contextualSpacing/>
        <w:rPr>
          <w:rFonts w:ascii="Times New Roman" w:hAnsi="Times New Roman"/>
          <w:sz w:val="21"/>
          <w:szCs w:val="21"/>
          <w:lang w:eastAsia="ru-RU"/>
        </w:rPr>
      </w:pPr>
      <w:r w:rsidRPr="00330C74">
        <w:rPr>
          <w:rFonts w:ascii="Times New Roman" w:eastAsia="Times New Roman" w:hAnsi="Times New Roman"/>
          <w:color w:val="000000"/>
          <w:sz w:val="21"/>
          <w:szCs w:val="21"/>
          <w:lang w:eastAsia="ru-RU"/>
        </w:rPr>
        <w:t>Ошибка задания</w:t>
      </w:r>
      <w:r w:rsidRPr="00330C74">
        <w:rPr>
          <w:rFonts w:ascii="Times New Roman" w:eastAsia="Times New Roman" w:hAnsi="Times New Roman"/>
          <w:i/>
          <w:iCs/>
          <w:color w:val="000000"/>
          <w:sz w:val="21"/>
          <w:szCs w:val="21"/>
          <w:lang w:eastAsia="ru-RU"/>
        </w:rPr>
        <w:t xml:space="preserve"> </w:t>
      </w:r>
      <w:r w:rsidRPr="00330C74">
        <w:rPr>
          <w:rFonts w:ascii="Times New Roman" w:eastAsia="Times New Roman" w:hAnsi="Times New Roman"/>
          <w:color w:val="000000"/>
          <w:sz w:val="21"/>
          <w:szCs w:val="21"/>
          <w:lang w:eastAsia="ru-RU"/>
        </w:rPr>
        <w:t>вопроса. Интервьюер, задавая вопрос, использует формулировку, отличающуюся от той, которая предложена исследователем</w:t>
      </w:r>
    </w:p>
    <w:p w:rsidR="00330C74" w:rsidRPr="00330C74" w:rsidRDefault="00330C74" w:rsidP="00330C74">
      <w:pPr>
        <w:shd w:val="clear" w:color="auto" w:fill="FFFFFF"/>
        <w:autoSpaceDE w:val="0"/>
        <w:autoSpaceDN w:val="0"/>
        <w:adjustRightInd w:val="0"/>
        <w:spacing w:after="0"/>
        <w:contextualSpacing/>
        <w:rPr>
          <w:rFonts w:ascii="Times New Roman" w:hAnsi="Times New Roman"/>
          <w:sz w:val="21"/>
          <w:szCs w:val="21"/>
          <w:lang w:eastAsia="ru-RU"/>
        </w:rPr>
      </w:pPr>
      <w:r w:rsidRPr="00330C74">
        <w:rPr>
          <w:rFonts w:ascii="Times New Roman" w:eastAsia="Times New Roman" w:hAnsi="Times New Roman"/>
          <w:color w:val="000000"/>
          <w:sz w:val="21"/>
          <w:szCs w:val="21"/>
          <w:lang w:eastAsia="ru-RU"/>
        </w:rPr>
        <w:t>Ошибки записи. Неточная запись интервьюером ответов респондентов, неверная интерпретация ответа при записи, описки вследствие усталости.</w:t>
      </w:r>
    </w:p>
    <w:p w:rsidR="00330C74" w:rsidRPr="00330C74" w:rsidRDefault="00330C74" w:rsidP="00330C74">
      <w:pPr>
        <w:shd w:val="clear" w:color="auto" w:fill="FFFFFF"/>
        <w:autoSpaceDE w:val="0"/>
        <w:autoSpaceDN w:val="0"/>
        <w:adjustRightInd w:val="0"/>
        <w:spacing w:after="0"/>
        <w:contextualSpacing/>
        <w:rPr>
          <w:rFonts w:ascii="Times New Roman" w:hAnsi="Times New Roman"/>
          <w:sz w:val="21"/>
          <w:szCs w:val="21"/>
          <w:lang w:eastAsia="ru-RU"/>
        </w:rPr>
      </w:pPr>
      <w:r w:rsidRPr="00330C74">
        <w:rPr>
          <w:rFonts w:ascii="Times New Roman" w:eastAsia="Times New Roman" w:hAnsi="Times New Roman"/>
          <w:color w:val="000000"/>
          <w:sz w:val="21"/>
          <w:szCs w:val="21"/>
          <w:lang w:eastAsia="ru-RU"/>
        </w:rPr>
        <w:t>Ошибка вмешательства. Ошибка вмешательства возникает в случае, если интервьюер не соблюдает процедуру сбора данных или вмешивается в нее. Например, искажает результаты, задавая респонденту наводящие вопросы</w:t>
      </w:r>
    </w:p>
    <w:p w:rsidR="00330C74" w:rsidRPr="00330C74" w:rsidRDefault="00330C74" w:rsidP="00330C74">
      <w:pPr>
        <w:shd w:val="clear" w:color="auto" w:fill="FFFFFF"/>
        <w:autoSpaceDE w:val="0"/>
        <w:autoSpaceDN w:val="0"/>
        <w:adjustRightInd w:val="0"/>
        <w:spacing w:after="0"/>
        <w:contextualSpacing/>
        <w:rPr>
          <w:rFonts w:ascii="Times New Roman" w:hAnsi="Times New Roman"/>
          <w:sz w:val="21"/>
          <w:szCs w:val="21"/>
          <w:lang w:eastAsia="ru-RU"/>
        </w:rPr>
      </w:pPr>
    </w:p>
    <w:p w:rsidR="00330C74" w:rsidRPr="00330C74" w:rsidRDefault="00330C74" w:rsidP="00330C74">
      <w:pPr>
        <w:shd w:val="clear" w:color="auto" w:fill="FFFFFF"/>
        <w:autoSpaceDE w:val="0"/>
        <w:autoSpaceDN w:val="0"/>
        <w:adjustRightInd w:val="0"/>
        <w:spacing w:after="0"/>
        <w:contextualSpacing/>
        <w:rPr>
          <w:rFonts w:ascii="Times New Roman" w:hAnsi="Times New Roman"/>
          <w:sz w:val="21"/>
          <w:szCs w:val="21"/>
          <w:lang w:eastAsia="ru-RU"/>
        </w:rPr>
      </w:pPr>
      <w:r w:rsidRPr="00330C74">
        <w:rPr>
          <w:rFonts w:ascii="Times New Roman" w:eastAsia="Times New Roman" w:hAnsi="Times New Roman"/>
          <w:i/>
          <w:iCs/>
          <w:color w:val="000000"/>
          <w:sz w:val="21"/>
          <w:szCs w:val="21"/>
          <w:lang w:eastAsia="ru-RU"/>
        </w:rPr>
        <w:t>Ошибки ответа -</w:t>
      </w:r>
      <w:r w:rsidRPr="00330C74">
        <w:rPr>
          <w:rFonts w:ascii="Times New Roman" w:eastAsia="Times New Roman" w:hAnsi="Times New Roman"/>
          <w:color w:val="000000"/>
          <w:sz w:val="21"/>
          <w:szCs w:val="21"/>
          <w:lang w:eastAsia="ru-RU"/>
        </w:rPr>
        <w:t xml:space="preserve"> ошибки данных, когда респондент (преднамеренно или нет) дает не соответствующие действительности ответы на вопросы исследования</w:t>
      </w:r>
    </w:p>
    <w:p w:rsidR="00330C74" w:rsidRPr="00330C74" w:rsidRDefault="00330C74" w:rsidP="00330C74">
      <w:pPr>
        <w:shd w:val="clear" w:color="auto" w:fill="FFFFFF"/>
        <w:autoSpaceDE w:val="0"/>
        <w:autoSpaceDN w:val="0"/>
        <w:adjustRightInd w:val="0"/>
        <w:spacing w:after="0"/>
        <w:contextualSpacing/>
        <w:rPr>
          <w:rFonts w:ascii="Times New Roman" w:hAnsi="Times New Roman"/>
          <w:sz w:val="21"/>
          <w:szCs w:val="21"/>
          <w:lang w:eastAsia="ru-RU"/>
        </w:rPr>
      </w:pPr>
    </w:p>
    <w:p w:rsidR="00330C74" w:rsidRPr="00330C74" w:rsidRDefault="00330C74" w:rsidP="00330C74">
      <w:pPr>
        <w:shd w:val="clear" w:color="auto" w:fill="FFFFFF"/>
        <w:autoSpaceDE w:val="0"/>
        <w:autoSpaceDN w:val="0"/>
        <w:adjustRightInd w:val="0"/>
        <w:spacing w:after="0"/>
        <w:contextualSpacing/>
        <w:rPr>
          <w:rFonts w:ascii="Times New Roman" w:hAnsi="Times New Roman"/>
          <w:sz w:val="21"/>
          <w:szCs w:val="21"/>
        </w:rPr>
      </w:pPr>
      <w:r w:rsidRPr="00330C74">
        <w:rPr>
          <w:rFonts w:ascii="Times New Roman" w:eastAsia="Times New Roman" w:hAnsi="Times New Roman"/>
          <w:i/>
          <w:iCs/>
          <w:color w:val="000000"/>
          <w:sz w:val="21"/>
          <w:szCs w:val="21"/>
          <w:lang w:eastAsia="ru-RU"/>
        </w:rPr>
        <w:t>Ошибки неполучения ответа -</w:t>
      </w:r>
      <w:r w:rsidRPr="00330C74">
        <w:rPr>
          <w:rFonts w:ascii="Times New Roman" w:eastAsia="Times New Roman" w:hAnsi="Times New Roman"/>
          <w:color w:val="000000"/>
          <w:sz w:val="21"/>
          <w:szCs w:val="21"/>
          <w:lang w:eastAsia="ru-RU"/>
        </w:rPr>
        <w:t xml:space="preserve">  отсутствие ответов от некоторых представителей выборки, вследствие того что с ними не удалось установить контакт; отсутствие ответов вследствие отказа или неполнота ответов некоторых представителей выборки, с которыми контакт установить удалось; связаны с нежеланием респондента участвовать в исследовании или недостаточной коммуникабельностью интервьюера</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Кроме ошибок выборки, связанных с методом формирования выборки и размером выборки, существуют невыборочные ошибки. Их можно разделить на следующие пять групп:</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 xml:space="preserve">1) все типы ошибок, условленные тем, что не все респонденты выборки дали ответы; </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 xml:space="preserve">2) ошибки сбора данных; </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 xml:space="preserve">3) ошибки обращения с полученными данными; </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 xml:space="preserve">4) ошибки анализа собранных данных; </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 xml:space="preserve">5) ошибки интерпретации полученных результатов. </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 xml:space="preserve">Невыборочные ошибки можно также классифицировать на ошибки лиц, осуществляющих сбор данных, и респондентов. Кроме того, невыборочные ошибки подразделяются на преднамеренные и непреднамеренные. </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Контроль преднамеренных ошибок интерьеров осуществляется двумя способами: путем надзора за их работой (например, сопровождение контролирующими лицами, прослушивание телефонных опросов) и путем проверки выполненной работы (например, проверка согласованности ответов респондента, повторные контакты с респондентами).</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Уменьшение непреднамеренной ошибки интерьеров осуществляется путем проведения ориентационных сессий и путем разыгрывания ролей (интервьюер – респондент).</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Контроль преднамеренных ошибок респондентов направлен на снижение числа случаев лжи и отказов участвовать в обследовании. Для уменьшения непреднамеренных ошибок респондентов в первую очередь необходимо тщательно прорабатывать вопросники и инструкции к ним.</w:t>
      </w:r>
    </w:p>
    <w:p w:rsidR="00330C74" w:rsidRPr="00330C74" w:rsidRDefault="00330C74" w:rsidP="00330C74">
      <w:pPr>
        <w:contextualSpacing/>
        <w:jc w:val="center"/>
        <w:rPr>
          <w:rFonts w:ascii="Times New Roman" w:hAnsi="Times New Roman"/>
          <w:b/>
          <w:i/>
          <w:sz w:val="21"/>
          <w:szCs w:val="21"/>
        </w:rPr>
      </w:pPr>
    </w:p>
    <w:p w:rsidR="00330C74" w:rsidRPr="00330C74" w:rsidRDefault="00330C74" w:rsidP="00330C74">
      <w:pPr>
        <w:contextualSpacing/>
        <w:jc w:val="center"/>
        <w:rPr>
          <w:rFonts w:ascii="Times New Roman" w:hAnsi="Times New Roman"/>
          <w:b/>
          <w:i/>
          <w:sz w:val="21"/>
          <w:szCs w:val="21"/>
        </w:rPr>
      </w:pPr>
      <w:r w:rsidRPr="00330C74">
        <w:rPr>
          <w:rFonts w:ascii="Times New Roman" w:hAnsi="Times New Roman"/>
          <w:b/>
          <w:i/>
          <w:sz w:val="21"/>
          <w:szCs w:val="21"/>
        </w:rPr>
        <w:t>ВОПРОСЫ ДЛЯ САМОПРОВЕРКИ</w:t>
      </w:r>
    </w:p>
    <w:p w:rsidR="00330C74" w:rsidRPr="00330C74" w:rsidRDefault="00330C74" w:rsidP="00330C74">
      <w:pPr>
        <w:ind w:firstLine="540"/>
        <w:contextualSpacing/>
        <w:jc w:val="both"/>
        <w:rPr>
          <w:rFonts w:ascii="Times New Roman" w:hAnsi="Times New Roman"/>
          <w:b/>
          <w:sz w:val="21"/>
          <w:szCs w:val="21"/>
        </w:rPr>
      </w:pPr>
      <w:r w:rsidRPr="00330C74">
        <w:rPr>
          <w:rFonts w:ascii="Times New Roman" w:hAnsi="Times New Roman"/>
          <w:color w:val="000000"/>
          <w:spacing w:val="1"/>
          <w:sz w:val="21"/>
          <w:szCs w:val="21"/>
        </w:rPr>
        <w:t>12.1.</w:t>
      </w:r>
      <w:r w:rsidRPr="00330C74">
        <w:rPr>
          <w:rFonts w:ascii="Times New Roman" w:hAnsi="Times New Roman"/>
          <w:b/>
          <w:sz w:val="21"/>
          <w:szCs w:val="21"/>
        </w:rPr>
        <w:t xml:space="preserve"> </w:t>
      </w:r>
      <w:r w:rsidRPr="00330C74">
        <w:rPr>
          <w:rFonts w:ascii="Times New Roman" w:hAnsi="Times New Roman"/>
          <w:sz w:val="21"/>
          <w:szCs w:val="21"/>
        </w:rPr>
        <w:t>Поясните на примерах отличие процедур маркетинговых исследований от плана исследования.</w:t>
      </w:r>
      <w:r w:rsidRPr="00330C74">
        <w:rPr>
          <w:rFonts w:ascii="Times New Roman" w:hAnsi="Times New Roman"/>
          <w:b/>
          <w:sz w:val="21"/>
          <w:szCs w:val="21"/>
        </w:rPr>
        <w:t xml:space="preserve"> </w:t>
      </w:r>
    </w:p>
    <w:p w:rsidR="00330C74" w:rsidRPr="00330C74" w:rsidRDefault="00330C74" w:rsidP="00330C74">
      <w:pPr>
        <w:shd w:val="clear" w:color="auto" w:fill="FFFFFF"/>
        <w:tabs>
          <w:tab w:val="left" w:pos="1570"/>
        </w:tabs>
        <w:ind w:firstLine="540"/>
        <w:contextualSpacing/>
        <w:jc w:val="both"/>
        <w:rPr>
          <w:rFonts w:ascii="Times New Roman" w:hAnsi="Times New Roman"/>
          <w:color w:val="000000"/>
          <w:spacing w:val="1"/>
          <w:sz w:val="21"/>
          <w:szCs w:val="21"/>
        </w:rPr>
      </w:pPr>
      <w:r w:rsidRPr="00330C74">
        <w:rPr>
          <w:rFonts w:ascii="Times New Roman" w:hAnsi="Times New Roman"/>
          <w:color w:val="000000"/>
          <w:spacing w:val="1"/>
          <w:sz w:val="21"/>
          <w:szCs w:val="21"/>
        </w:rPr>
        <w:t>12.2. Что в обязательном порядке должен включать в себя план исследования?</w:t>
      </w:r>
    </w:p>
    <w:p w:rsidR="00330C74" w:rsidRPr="00330C74" w:rsidRDefault="00330C74" w:rsidP="00330C74">
      <w:pPr>
        <w:shd w:val="clear" w:color="auto" w:fill="FFFFFF"/>
        <w:tabs>
          <w:tab w:val="left" w:pos="1570"/>
        </w:tabs>
        <w:ind w:firstLine="540"/>
        <w:contextualSpacing/>
        <w:jc w:val="both"/>
        <w:rPr>
          <w:rFonts w:ascii="Times New Roman" w:hAnsi="Times New Roman"/>
          <w:color w:val="000000"/>
          <w:spacing w:val="1"/>
          <w:sz w:val="21"/>
          <w:szCs w:val="21"/>
        </w:rPr>
      </w:pPr>
      <w:r w:rsidRPr="00330C74">
        <w:rPr>
          <w:rFonts w:ascii="Times New Roman" w:hAnsi="Times New Roman"/>
          <w:color w:val="000000"/>
          <w:spacing w:val="1"/>
          <w:sz w:val="21"/>
          <w:szCs w:val="21"/>
        </w:rPr>
        <w:t>12.3. Какие из перечисленных ошибок исследования являются объективными, а какие субъективными? Какие ошибки сложнее всего предотвратить?</w:t>
      </w:r>
    </w:p>
    <w:p w:rsidR="00330C74" w:rsidRPr="00330C74" w:rsidRDefault="00330C74" w:rsidP="00330C74">
      <w:pPr>
        <w:shd w:val="clear" w:color="auto" w:fill="FFFFFF"/>
        <w:tabs>
          <w:tab w:val="left" w:pos="1570"/>
        </w:tabs>
        <w:ind w:firstLine="540"/>
        <w:contextualSpacing/>
        <w:jc w:val="both"/>
        <w:rPr>
          <w:rFonts w:ascii="Times New Roman" w:hAnsi="Times New Roman"/>
          <w:color w:val="000000"/>
          <w:spacing w:val="1"/>
          <w:sz w:val="21"/>
          <w:szCs w:val="21"/>
        </w:rPr>
      </w:pPr>
      <w:r w:rsidRPr="00330C74">
        <w:rPr>
          <w:rFonts w:ascii="Times New Roman" w:hAnsi="Times New Roman"/>
          <w:color w:val="000000"/>
          <w:spacing w:val="1"/>
          <w:sz w:val="21"/>
          <w:szCs w:val="21"/>
        </w:rPr>
        <w:t>12.4. Приведите пример  как минимум 4-х мероприятий способных уменьшить ошибки исследования.</w:t>
      </w:r>
    </w:p>
    <w:p w:rsidR="00330C74" w:rsidRPr="00330C74" w:rsidRDefault="00330C74" w:rsidP="00330C74">
      <w:pPr>
        <w:shd w:val="clear" w:color="auto" w:fill="FFFFFF"/>
        <w:tabs>
          <w:tab w:val="left" w:pos="1570"/>
        </w:tabs>
        <w:ind w:firstLine="567"/>
        <w:contextualSpacing/>
        <w:jc w:val="both"/>
        <w:rPr>
          <w:rFonts w:ascii="Times New Roman" w:hAnsi="Times New Roman"/>
          <w:color w:val="000000"/>
          <w:spacing w:val="1"/>
          <w:sz w:val="21"/>
          <w:szCs w:val="21"/>
        </w:rPr>
      </w:pPr>
      <w:r w:rsidRPr="00330C74">
        <w:rPr>
          <w:rFonts w:ascii="Times New Roman" w:hAnsi="Times New Roman"/>
          <w:color w:val="000000"/>
          <w:spacing w:val="1"/>
          <w:sz w:val="21"/>
          <w:szCs w:val="21"/>
        </w:rPr>
        <w:t>12.5. Как контролировать работу интервьюеров и какие ошибки такой контроль может предотвратить?</w:t>
      </w:r>
    </w:p>
    <w:p w:rsidR="00330C74" w:rsidRPr="00330C74" w:rsidRDefault="00330C74" w:rsidP="00330C74">
      <w:pPr>
        <w:shd w:val="clear" w:color="auto" w:fill="FFFFFF"/>
        <w:tabs>
          <w:tab w:val="left" w:pos="1570"/>
        </w:tabs>
        <w:ind w:firstLine="567"/>
        <w:contextualSpacing/>
        <w:jc w:val="both"/>
        <w:rPr>
          <w:rFonts w:ascii="Times New Roman" w:hAnsi="Times New Roman"/>
          <w:color w:val="000000"/>
          <w:spacing w:val="1"/>
          <w:sz w:val="21"/>
          <w:szCs w:val="21"/>
        </w:rPr>
      </w:pPr>
    </w:p>
    <w:p w:rsidR="00330C74" w:rsidRPr="00330C74" w:rsidRDefault="00330C74" w:rsidP="00330C74">
      <w:pPr>
        <w:shd w:val="clear" w:color="auto" w:fill="FFFFFF"/>
        <w:tabs>
          <w:tab w:val="left" w:pos="1570"/>
        </w:tabs>
        <w:ind w:firstLine="567"/>
        <w:contextualSpacing/>
        <w:jc w:val="center"/>
        <w:rPr>
          <w:rFonts w:ascii="Times New Roman" w:hAnsi="Times New Roman"/>
          <w:b/>
          <w:sz w:val="21"/>
          <w:szCs w:val="21"/>
        </w:rPr>
      </w:pPr>
      <w:r w:rsidRPr="00330C74">
        <w:rPr>
          <w:rFonts w:ascii="Times New Roman" w:hAnsi="Times New Roman"/>
          <w:b/>
          <w:sz w:val="21"/>
          <w:szCs w:val="21"/>
        </w:rPr>
        <w:t>Лекция 3.2. Определение объема и процедуры выборки.</w:t>
      </w:r>
    </w:p>
    <w:p w:rsidR="00330C74" w:rsidRPr="00330C74" w:rsidRDefault="00330C74" w:rsidP="00330C74">
      <w:pPr>
        <w:ind w:firstLine="360"/>
        <w:contextualSpacing/>
        <w:jc w:val="both"/>
        <w:rPr>
          <w:rFonts w:ascii="Times New Roman" w:hAnsi="Times New Roman"/>
          <w:b/>
          <w:sz w:val="21"/>
          <w:szCs w:val="21"/>
        </w:rPr>
      </w:pPr>
      <w:r w:rsidRPr="00330C74">
        <w:rPr>
          <w:rFonts w:ascii="Times New Roman" w:hAnsi="Times New Roman"/>
          <w:b/>
          <w:sz w:val="21"/>
          <w:szCs w:val="21"/>
        </w:rPr>
        <w:t>План:</w:t>
      </w:r>
    </w:p>
    <w:p w:rsidR="00330C74" w:rsidRPr="00330C74" w:rsidRDefault="00330C74" w:rsidP="00330C74">
      <w:pPr>
        <w:numPr>
          <w:ilvl w:val="0"/>
          <w:numId w:val="5"/>
        </w:numPr>
        <w:contextualSpacing/>
        <w:rPr>
          <w:rFonts w:ascii="Times New Roman" w:hAnsi="Times New Roman"/>
          <w:sz w:val="21"/>
          <w:szCs w:val="21"/>
        </w:rPr>
      </w:pPr>
      <w:r w:rsidRPr="00330C74">
        <w:rPr>
          <w:rFonts w:ascii="Times New Roman" w:hAnsi="Times New Roman"/>
          <w:sz w:val="21"/>
          <w:szCs w:val="21"/>
        </w:rPr>
        <w:t xml:space="preserve">Способы формирования выборки </w:t>
      </w:r>
    </w:p>
    <w:p w:rsidR="00330C74" w:rsidRPr="00330C74" w:rsidRDefault="00330C74" w:rsidP="00330C74">
      <w:pPr>
        <w:numPr>
          <w:ilvl w:val="0"/>
          <w:numId w:val="5"/>
        </w:numPr>
        <w:contextualSpacing/>
        <w:rPr>
          <w:rFonts w:ascii="Times New Roman" w:hAnsi="Times New Roman"/>
          <w:sz w:val="21"/>
          <w:szCs w:val="21"/>
        </w:rPr>
      </w:pPr>
      <w:r w:rsidRPr="00330C74">
        <w:rPr>
          <w:rFonts w:ascii="Times New Roman" w:hAnsi="Times New Roman"/>
          <w:sz w:val="21"/>
          <w:szCs w:val="21"/>
        </w:rPr>
        <w:t>Этапы проектирования выборки</w:t>
      </w:r>
    </w:p>
    <w:p w:rsidR="00330C74" w:rsidRPr="00330C74" w:rsidRDefault="00330C74" w:rsidP="00330C74">
      <w:pPr>
        <w:numPr>
          <w:ilvl w:val="0"/>
          <w:numId w:val="5"/>
        </w:numPr>
        <w:contextualSpacing/>
        <w:rPr>
          <w:rFonts w:ascii="Times New Roman" w:hAnsi="Times New Roman"/>
          <w:sz w:val="21"/>
          <w:szCs w:val="21"/>
        </w:rPr>
      </w:pPr>
      <w:r w:rsidRPr="00330C74">
        <w:rPr>
          <w:rFonts w:ascii="Times New Roman" w:hAnsi="Times New Roman"/>
          <w:sz w:val="21"/>
          <w:szCs w:val="21"/>
        </w:rPr>
        <w:t xml:space="preserve">Определение объема выборки </w:t>
      </w:r>
    </w:p>
    <w:p w:rsidR="00330C74" w:rsidRPr="00330C74" w:rsidRDefault="00330C74" w:rsidP="00330C74">
      <w:pPr>
        <w:numPr>
          <w:ilvl w:val="0"/>
          <w:numId w:val="5"/>
        </w:numPr>
        <w:contextualSpacing/>
        <w:rPr>
          <w:rFonts w:ascii="Times New Roman" w:hAnsi="Times New Roman"/>
          <w:sz w:val="21"/>
          <w:szCs w:val="21"/>
        </w:rPr>
      </w:pPr>
      <w:r w:rsidRPr="00330C74">
        <w:rPr>
          <w:rFonts w:ascii="Times New Roman" w:hAnsi="Times New Roman"/>
          <w:sz w:val="21"/>
          <w:szCs w:val="21"/>
        </w:rPr>
        <w:t>Объем генеральной совокупности и объем выборки</w:t>
      </w:r>
    </w:p>
    <w:p w:rsidR="00330C74" w:rsidRPr="00330C74" w:rsidRDefault="00330C74" w:rsidP="00330C74">
      <w:pPr>
        <w:numPr>
          <w:ilvl w:val="0"/>
          <w:numId w:val="5"/>
        </w:numPr>
        <w:contextualSpacing/>
        <w:rPr>
          <w:rFonts w:ascii="Times New Roman" w:hAnsi="Times New Roman"/>
          <w:sz w:val="21"/>
          <w:szCs w:val="21"/>
        </w:rPr>
      </w:pPr>
      <w:r w:rsidRPr="00330C74">
        <w:rPr>
          <w:rFonts w:ascii="Times New Roman" w:hAnsi="Times New Roman"/>
          <w:sz w:val="21"/>
          <w:szCs w:val="21"/>
        </w:rPr>
        <w:t>Переход от значений выборки к значениям генеральной совокупности.</w:t>
      </w:r>
    </w:p>
    <w:p w:rsidR="00330C74" w:rsidRPr="00330C74" w:rsidRDefault="00330C74" w:rsidP="00330C74">
      <w:pPr>
        <w:ind w:left="357"/>
        <w:contextualSpacing/>
        <w:rPr>
          <w:rFonts w:ascii="Times New Roman" w:hAnsi="Times New Roman"/>
          <w:sz w:val="21"/>
          <w:szCs w:val="21"/>
        </w:rPr>
      </w:pPr>
    </w:p>
    <w:p w:rsidR="00330C74" w:rsidRPr="00330C74" w:rsidRDefault="00330C74" w:rsidP="00330C74">
      <w:pPr>
        <w:pStyle w:val="a9"/>
        <w:spacing w:line="276" w:lineRule="auto"/>
        <w:ind w:firstLine="540"/>
        <w:contextualSpacing/>
        <w:rPr>
          <w:sz w:val="21"/>
          <w:szCs w:val="21"/>
        </w:rPr>
      </w:pPr>
      <w:r w:rsidRPr="00330C74">
        <w:rPr>
          <w:b/>
          <w:sz w:val="21"/>
          <w:szCs w:val="21"/>
        </w:rPr>
        <w:t>1. Способы формирования выборки</w:t>
      </w:r>
    </w:p>
    <w:p w:rsidR="00330C74" w:rsidRPr="00330C74" w:rsidRDefault="00330C74" w:rsidP="00330C74">
      <w:pPr>
        <w:pStyle w:val="a9"/>
        <w:spacing w:line="276" w:lineRule="auto"/>
        <w:contextualSpacing/>
        <w:jc w:val="center"/>
        <w:rPr>
          <w:sz w:val="21"/>
          <w:szCs w:val="21"/>
        </w:rPr>
      </w:pPr>
    </w:p>
    <w:p w:rsidR="00330C74" w:rsidRPr="00330C74" w:rsidRDefault="00330C74" w:rsidP="00330C74">
      <w:pPr>
        <w:pStyle w:val="a9"/>
        <w:spacing w:line="276" w:lineRule="auto"/>
        <w:contextualSpacing/>
        <w:jc w:val="center"/>
        <w:rPr>
          <w:sz w:val="21"/>
          <w:szCs w:val="21"/>
        </w:rPr>
      </w:pPr>
    </w:p>
    <w:p w:rsidR="00330C74" w:rsidRPr="00330C74" w:rsidRDefault="00330C74" w:rsidP="00330C74">
      <w:pPr>
        <w:pStyle w:val="a9"/>
        <w:spacing w:line="276" w:lineRule="auto"/>
        <w:contextualSpacing/>
        <w:jc w:val="center"/>
        <w:rPr>
          <w:sz w:val="21"/>
          <w:szCs w:val="21"/>
        </w:rPr>
      </w:pPr>
    </w:p>
    <w:p w:rsidR="00330C74" w:rsidRPr="00330C74" w:rsidRDefault="00330C74" w:rsidP="00330C74">
      <w:pPr>
        <w:pStyle w:val="a9"/>
        <w:spacing w:line="276" w:lineRule="auto"/>
        <w:ind w:left="2124"/>
        <w:contextualSpacing/>
        <w:rPr>
          <w:sz w:val="21"/>
          <w:szCs w:val="21"/>
          <w:u w:val="single"/>
        </w:rPr>
      </w:pPr>
      <w:r w:rsidRPr="00330C74">
        <w:rPr>
          <w:sz w:val="21"/>
          <w:szCs w:val="21"/>
        </w:rPr>
        <w:t xml:space="preserve">       </w:t>
      </w:r>
      <w:r w:rsidRPr="00330C74">
        <w:rPr>
          <w:sz w:val="21"/>
          <w:szCs w:val="21"/>
          <w:u w:val="single"/>
        </w:rPr>
        <w:t>Способы формирования выборки</w:t>
      </w:r>
    </w:p>
    <w:p w:rsidR="00330C74" w:rsidRPr="00330C74" w:rsidRDefault="00A71145" w:rsidP="00330C74">
      <w:pPr>
        <w:pStyle w:val="a9"/>
        <w:spacing w:line="276" w:lineRule="auto"/>
        <w:contextualSpacing/>
        <w:jc w:val="center"/>
        <w:rPr>
          <w:sz w:val="21"/>
          <w:szCs w:val="21"/>
        </w:rPr>
      </w:pPr>
      <w:r>
        <w:rPr>
          <w:noProof/>
        </w:rPr>
        <w:pict>
          <v:line id="Прямая соединительная линия 8" o:spid="_x0000_s1041" style="position:absolute;left:0;text-align:left;z-index:251655168;visibility:visible" from="243pt,-.25pt" to="277.2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">
            <v:stroke endarrow="block"/>
          </v:line>
        </w:pict>
      </w:r>
      <w:r>
        <w:rPr>
          <w:noProof/>
        </w:rPr>
        <w:pict>
          <v:line id="Прямая соединительная линия 7" o:spid="_x0000_s1040" style="position:absolute;left:0;text-align:left;flip:x;z-index:251654144;visibility:visible" from="140.4pt,2.1pt" to="176.4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" o:allowincell="f">
            <v:stroke endarrow="block"/>
          </v:line>
        </w:pict>
      </w:r>
    </w:p>
    <w:p w:rsidR="00330C74" w:rsidRPr="00330C74" w:rsidRDefault="00330C74" w:rsidP="00330C74">
      <w:pPr>
        <w:pStyle w:val="a9"/>
        <w:spacing w:line="276" w:lineRule="auto"/>
        <w:contextualSpacing/>
        <w:jc w:val="center"/>
        <w:rPr>
          <w:sz w:val="21"/>
          <w:szCs w:val="21"/>
        </w:rPr>
      </w:pPr>
    </w:p>
    <w:p w:rsidR="00330C74" w:rsidRPr="00330C74" w:rsidRDefault="00330C74" w:rsidP="00330C74">
      <w:pPr>
        <w:contextualSpacing/>
        <w:jc w:val="both"/>
        <w:rPr>
          <w:rFonts w:ascii="Times New Roman" w:hAnsi="Times New Roman"/>
          <w:sz w:val="21"/>
          <w:szCs w:val="21"/>
        </w:rPr>
      </w:pPr>
      <w:r w:rsidRPr="00330C74">
        <w:rPr>
          <w:rFonts w:ascii="Times New Roman" w:hAnsi="Times New Roman"/>
          <w:sz w:val="21"/>
          <w:szCs w:val="21"/>
        </w:rPr>
        <w:t xml:space="preserve">         1. </w:t>
      </w:r>
      <w:r w:rsidRPr="00330C74">
        <w:rPr>
          <w:rFonts w:ascii="Times New Roman" w:hAnsi="Times New Roman"/>
          <w:sz w:val="21"/>
          <w:szCs w:val="21"/>
          <w:u w:val="single"/>
        </w:rPr>
        <w:t>Вероятностный подход</w:t>
      </w:r>
      <w:r w:rsidRPr="00330C74">
        <w:rPr>
          <w:rFonts w:ascii="Times New Roman" w:hAnsi="Times New Roman"/>
          <w:sz w:val="21"/>
          <w:szCs w:val="21"/>
        </w:rPr>
        <w:t xml:space="preserve">                                               2</w:t>
      </w:r>
      <w:r w:rsidRPr="00330C74">
        <w:rPr>
          <w:rFonts w:ascii="Times New Roman" w:hAnsi="Times New Roman"/>
          <w:sz w:val="21"/>
          <w:szCs w:val="21"/>
          <w:u w:val="single"/>
        </w:rPr>
        <w:t>.Детерминированный подход</w:t>
      </w:r>
    </w:p>
    <w:p w:rsidR="00330C74" w:rsidRPr="00330C74" w:rsidRDefault="00A71145" w:rsidP="00330C74">
      <w:pPr>
        <w:contextualSpacing/>
        <w:jc w:val="both"/>
        <w:rPr>
          <w:rFonts w:ascii="Times New Roman" w:hAnsi="Times New Roman"/>
          <w:sz w:val="21"/>
          <w:szCs w:val="21"/>
        </w:rPr>
      </w:pPr>
      <w:r>
        <w:rPr>
          <w:noProof/>
        </w:rPr>
        <w:pict>
          <v:line id="Прямая соединительная линия 6" o:spid="_x0000_s1039" style="position:absolute;left:0;text-align:left;flip:x;z-index:251656192;visibility:visible" from="277.2pt,2.5pt" to="291.6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" o:allowincell="f">
            <v:stroke endarrow="block"/>
          </v:line>
        </w:pict>
      </w:r>
      <w:r>
        <w:rPr>
          <w:noProof/>
        </w:rPr>
        <w:pict>
          <v:line id="Прямая соединительная линия 5" o:spid="_x0000_s1038" style="position:absolute;left:0;text-align:left;z-index:251658240;visibility:visible" from="363.6pt,2.5pt" to="385.2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" o:allowincell="f">
            <v:stroke endarrow="block"/>
          </v:line>
        </w:pict>
      </w:r>
      <w:r>
        <w:rPr>
          <w:noProof/>
        </w:rPr>
        <w:pict>
          <v:line id="Прямая соединительная линия 4" o:spid="_x0000_s1037" style="position:absolute;left:0;text-align:left;flip:x;z-index:251660288;visibility:visible" from="99pt,2.5pt" to="104.4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" o:allowincell="f">
            <v:stroke endarrow="block"/>
          </v:line>
        </w:pict>
      </w:r>
      <w:r>
        <w:rPr>
          <w:noProof/>
        </w:rPr>
        <w:pict>
          <v:line id="Прямая соединительная линия 3" o:spid="_x0000_s1036" style="position:absolute;left:0;text-align:left;z-index:251661312;visibility:visible" from="140.4pt,2.5pt" to="162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" o:allowincell="f">
            <v:stroke endarrow="block"/>
          </v:line>
        </w:pict>
      </w:r>
      <w:r>
        <w:rPr>
          <w:noProof/>
        </w:rPr>
        <w:pict>
          <v:line id="Прямая соединительная линия 2" o:spid="_x0000_s1035" style="position:absolute;left:0;text-align:left;flip:x;z-index:251659264;visibility:visible" from="46.8pt,2.5pt" to="75.6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" o:allowincell="f">
            <v:stroke endarrow="block"/>
          </v:line>
        </w:pict>
      </w:r>
      <w:r>
        <w:rPr>
          <w:noProof/>
        </w:rPr>
        <w:pict>
          <v:line id="Прямая соединительная линия 1" o:spid="_x0000_s1034" style="position:absolute;left:0;text-align:left;flip:x;z-index:251657216;visibility:visible" from="333pt,2.5pt" to="334.8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" o:allowincell="f">
            <v:stroke endarrow="block"/>
          </v:line>
        </w:pict>
      </w:r>
    </w:p>
    <w:p w:rsidR="00330C74" w:rsidRPr="00330C74" w:rsidRDefault="00330C74" w:rsidP="00330C74">
      <w:pPr>
        <w:contextualSpacing/>
        <w:jc w:val="both"/>
        <w:rPr>
          <w:rFonts w:ascii="Times New Roman" w:hAnsi="Times New Roman"/>
          <w:sz w:val="21"/>
          <w:szCs w:val="21"/>
        </w:rPr>
      </w:pPr>
      <w:r w:rsidRPr="00330C74">
        <w:rPr>
          <w:rFonts w:ascii="Times New Roman" w:hAnsi="Times New Roman"/>
          <w:sz w:val="21"/>
          <w:szCs w:val="21"/>
        </w:rPr>
        <w:t xml:space="preserve">                                                                               </w:t>
      </w:r>
    </w:p>
    <w:p w:rsidR="00330C74" w:rsidRPr="00330C74" w:rsidRDefault="00330C74" w:rsidP="00330C74">
      <w:pPr>
        <w:contextualSpacing/>
        <w:jc w:val="both"/>
        <w:rPr>
          <w:rFonts w:ascii="Times New Roman" w:hAnsi="Times New Roman"/>
          <w:sz w:val="21"/>
          <w:szCs w:val="21"/>
        </w:rPr>
      </w:pPr>
      <w:r w:rsidRPr="00330C74">
        <w:rPr>
          <w:rFonts w:ascii="Times New Roman" w:hAnsi="Times New Roman"/>
          <w:sz w:val="21"/>
          <w:szCs w:val="21"/>
        </w:rPr>
        <w:t xml:space="preserve">  Простая                                      Кластерная                Нормированная            Предрешенная</w:t>
      </w:r>
    </w:p>
    <w:p w:rsidR="00330C74" w:rsidRPr="00330C74" w:rsidRDefault="00330C74" w:rsidP="00330C74">
      <w:pPr>
        <w:contextualSpacing/>
        <w:rPr>
          <w:rFonts w:ascii="Times New Roman" w:hAnsi="Times New Roman"/>
          <w:sz w:val="21"/>
          <w:szCs w:val="21"/>
        </w:rPr>
      </w:pPr>
      <w:r w:rsidRPr="00330C74">
        <w:rPr>
          <w:rFonts w:ascii="Times New Roman" w:hAnsi="Times New Roman"/>
          <w:sz w:val="21"/>
          <w:szCs w:val="21"/>
        </w:rPr>
        <w:t>случайная                                      выборка                            выборка                      выборка</w:t>
      </w:r>
    </w:p>
    <w:p w:rsidR="00330C74" w:rsidRPr="00330C74" w:rsidRDefault="00330C74" w:rsidP="00330C74">
      <w:pPr>
        <w:contextualSpacing/>
        <w:jc w:val="both"/>
        <w:rPr>
          <w:rFonts w:ascii="Times New Roman" w:hAnsi="Times New Roman"/>
          <w:sz w:val="21"/>
          <w:szCs w:val="21"/>
        </w:rPr>
      </w:pPr>
      <w:r w:rsidRPr="00330C74">
        <w:rPr>
          <w:rFonts w:ascii="Times New Roman" w:hAnsi="Times New Roman"/>
          <w:sz w:val="21"/>
          <w:szCs w:val="21"/>
        </w:rPr>
        <w:t xml:space="preserve">  выборка                                                                                  </w:t>
      </w:r>
    </w:p>
    <w:p w:rsidR="00330C74" w:rsidRPr="00330C74" w:rsidRDefault="00330C74" w:rsidP="00330C74">
      <w:pPr>
        <w:contextualSpacing/>
        <w:jc w:val="both"/>
        <w:rPr>
          <w:rFonts w:ascii="Times New Roman" w:hAnsi="Times New Roman"/>
          <w:sz w:val="21"/>
          <w:szCs w:val="21"/>
          <w:u w:val="single"/>
        </w:rPr>
      </w:pPr>
      <w:r w:rsidRPr="00330C74">
        <w:rPr>
          <w:rFonts w:ascii="Times New Roman" w:hAnsi="Times New Roman"/>
          <w:sz w:val="21"/>
          <w:szCs w:val="21"/>
        </w:rPr>
        <w:t xml:space="preserve">                   </w:t>
      </w:r>
      <w:r w:rsidRPr="00330C74">
        <w:rPr>
          <w:rFonts w:ascii="Times New Roman" w:hAnsi="Times New Roman"/>
          <w:sz w:val="21"/>
          <w:szCs w:val="21"/>
          <w:u w:val="single"/>
        </w:rPr>
        <w:t>Расслойная    выборка</w:t>
      </w:r>
      <w:r w:rsidRPr="00330C74">
        <w:rPr>
          <w:rFonts w:ascii="Times New Roman" w:hAnsi="Times New Roman"/>
          <w:sz w:val="21"/>
          <w:szCs w:val="21"/>
        </w:rPr>
        <w:t xml:space="preserve">                                                         </w:t>
      </w:r>
      <w:r w:rsidRPr="00330C74">
        <w:rPr>
          <w:rFonts w:ascii="Times New Roman" w:hAnsi="Times New Roman"/>
          <w:sz w:val="21"/>
          <w:szCs w:val="21"/>
          <w:u w:val="single"/>
        </w:rPr>
        <w:t>Удобная  выборка</w:t>
      </w:r>
    </w:p>
    <w:p w:rsidR="00330C74" w:rsidRPr="00330C74" w:rsidRDefault="00330C74" w:rsidP="00330C74">
      <w:pPr>
        <w:pStyle w:val="a9"/>
        <w:spacing w:line="276" w:lineRule="auto"/>
        <w:contextualSpacing/>
        <w:jc w:val="center"/>
        <w:rPr>
          <w:b/>
          <w:sz w:val="21"/>
          <w:szCs w:val="21"/>
        </w:rPr>
      </w:pPr>
      <w:r w:rsidRPr="00330C74">
        <w:rPr>
          <w:b/>
          <w:sz w:val="21"/>
          <w:szCs w:val="21"/>
        </w:rPr>
        <w:t>Рис.9 Способы формирования выборки</w:t>
      </w:r>
    </w:p>
    <w:p w:rsidR="00330C74" w:rsidRPr="00330C74" w:rsidRDefault="00330C74" w:rsidP="00330C74">
      <w:pPr>
        <w:ind w:firstLine="540"/>
        <w:contextualSpacing/>
        <w:jc w:val="both"/>
        <w:rPr>
          <w:rFonts w:ascii="Times New Roman" w:hAnsi="Times New Roman"/>
          <w:sz w:val="21"/>
          <w:szCs w:val="21"/>
        </w:rPr>
      </w:pPr>
      <w:r w:rsidRPr="00330C74">
        <w:rPr>
          <w:rFonts w:ascii="Times New Roman" w:hAnsi="Times New Roman"/>
          <w:sz w:val="21"/>
          <w:szCs w:val="21"/>
        </w:rPr>
        <w:t>Вероятностная выборка - выборка, в которую каждый элемент совокупности может включаться с некой заданной нулевой вероятностью.</w:t>
      </w:r>
    </w:p>
    <w:p w:rsidR="00330C74" w:rsidRPr="00330C74" w:rsidRDefault="00330C74" w:rsidP="00330C74">
      <w:pPr>
        <w:ind w:left="150" w:firstLine="390"/>
        <w:contextualSpacing/>
        <w:jc w:val="both"/>
        <w:rPr>
          <w:rFonts w:ascii="Times New Roman" w:hAnsi="Times New Roman"/>
          <w:sz w:val="21"/>
          <w:szCs w:val="21"/>
        </w:rPr>
      </w:pPr>
      <w:r w:rsidRPr="00330C74">
        <w:rPr>
          <w:rFonts w:ascii="Times New Roman" w:hAnsi="Times New Roman"/>
          <w:sz w:val="21"/>
          <w:szCs w:val="21"/>
        </w:rPr>
        <w:t>Детерминированная выборка - выборка, основываемая на неких частных предпочтениях или    суждениях, обуславливающих отбор тех или иных элементов; при этом оценка вероятности включения в выборку произвольного элемента становится невозможной.</w:t>
      </w:r>
    </w:p>
    <w:p w:rsidR="00330C74" w:rsidRPr="00330C74" w:rsidRDefault="00330C74" w:rsidP="00330C74">
      <w:pPr>
        <w:ind w:firstLine="540"/>
        <w:contextualSpacing/>
        <w:rPr>
          <w:rFonts w:ascii="Times New Roman" w:hAnsi="Times New Roman"/>
          <w:b/>
          <w:sz w:val="21"/>
          <w:szCs w:val="21"/>
        </w:rPr>
      </w:pPr>
      <w:r w:rsidRPr="00330C74">
        <w:rPr>
          <w:rFonts w:ascii="Times New Roman" w:hAnsi="Times New Roman"/>
          <w:b/>
          <w:sz w:val="21"/>
          <w:szCs w:val="21"/>
        </w:rPr>
        <w:t>2. Этапы проектирования выборки.</w:t>
      </w:r>
    </w:p>
    <w:p w:rsidR="00330C74" w:rsidRPr="00330C74" w:rsidRDefault="00330C74" w:rsidP="00330C74">
      <w:pPr>
        <w:numPr>
          <w:ilvl w:val="0"/>
          <w:numId w:val="2"/>
        </w:numPr>
        <w:tabs>
          <w:tab w:val="clear" w:pos="1287"/>
          <w:tab w:val="num" w:pos="900"/>
        </w:tabs>
        <w:ind w:hanging="747"/>
        <w:contextualSpacing/>
        <w:rPr>
          <w:rFonts w:ascii="Times New Roman" w:hAnsi="Times New Roman"/>
          <w:sz w:val="21"/>
          <w:szCs w:val="21"/>
        </w:rPr>
      </w:pPr>
      <w:r w:rsidRPr="00330C74">
        <w:rPr>
          <w:rFonts w:ascii="Times New Roman" w:hAnsi="Times New Roman"/>
          <w:sz w:val="21"/>
          <w:szCs w:val="21"/>
        </w:rPr>
        <w:t>Задание популяции</w:t>
      </w:r>
    </w:p>
    <w:p w:rsidR="00330C74" w:rsidRPr="00330C74" w:rsidRDefault="00330C74" w:rsidP="00330C74">
      <w:pPr>
        <w:numPr>
          <w:ilvl w:val="0"/>
          <w:numId w:val="2"/>
        </w:numPr>
        <w:tabs>
          <w:tab w:val="clear" w:pos="1287"/>
          <w:tab w:val="num" w:pos="900"/>
        </w:tabs>
        <w:ind w:hanging="747"/>
        <w:contextualSpacing/>
        <w:rPr>
          <w:rFonts w:ascii="Times New Roman" w:hAnsi="Times New Roman"/>
          <w:sz w:val="21"/>
          <w:szCs w:val="21"/>
        </w:rPr>
      </w:pPr>
      <w:r w:rsidRPr="00330C74">
        <w:rPr>
          <w:rFonts w:ascii="Times New Roman" w:hAnsi="Times New Roman"/>
          <w:sz w:val="21"/>
          <w:szCs w:val="21"/>
        </w:rPr>
        <w:t>Определение основы выборки</w:t>
      </w:r>
    </w:p>
    <w:p w:rsidR="00330C74" w:rsidRPr="00330C74" w:rsidRDefault="00330C74" w:rsidP="00330C74">
      <w:pPr>
        <w:numPr>
          <w:ilvl w:val="0"/>
          <w:numId w:val="2"/>
        </w:numPr>
        <w:tabs>
          <w:tab w:val="clear" w:pos="1287"/>
          <w:tab w:val="num" w:pos="900"/>
        </w:tabs>
        <w:ind w:hanging="747"/>
        <w:contextualSpacing/>
        <w:rPr>
          <w:rFonts w:ascii="Times New Roman" w:hAnsi="Times New Roman"/>
          <w:sz w:val="21"/>
          <w:szCs w:val="21"/>
        </w:rPr>
      </w:pPr>
      <w:r w:rsidRPr="00330C74">
        <w:rPr>
          <w:rFonts w:ascii="Times New Roman" w:hAnsi="Times New Roman"/>
          <w:sz w:val="21"/>
          <w:szCs w:val="21"/>
        </w:rPr>
        <w:t>Определение процедуры отбора</w:t>
      </w:r>
    </w:p>
    <w:p w:rsidR="00330C74" w:rsidRPr="00330C74" w:rsidRDefault="00330C74" w:rsidP="00330C74">
      <w:pPr>
        <w:numPr>
          <w:ilvl w:val="0"/>
          <w:numId w:val="2"/>
        </w:numPr>
        <w:tabs>
          <w:tab w:val="clear" w:pos="1287"/>
          <w:tab w:val="num" w:pos="900"/>
        </w:tabs>
        <w:ind w:hanging="747"/>
        <w:contextualSpacing/>
        <w:rPr>
          <w:rFonts w:ascii="Times New Roman" w:hAnsi="Times New Roman"/>
          <w:sz w:val="21"/>
          <w:szCs w:val="21"/>
        </w:rPr>
      </w:pPr>
      <w:r w:rsidRPr="00330C74">
        <w:rPr>
          <w:rFonts w:ascii="Times New Roman" w:hAnsi="Times New Roman"/>
          <w:sz w:val="21"/>
          <w:szCs w:val="21"/>
        </w:rPr>
        <w:t>Определение объёма выборки</w:t>
      </w:r>
    </w:p>
    <w:p w:rsidR="00330C74" w:rsidRPr="00330C74" w:rsidRDefault="00330C74" w:rsidP="00330C74">
      <w:pPr>
        <w:numPr>
          <w:ilvl w:val="0"/>
          <w:numId w:val="2"/>
        </w:numPr>
        <w:tabs>
          <w:tab w:val="clear" w:pos="1287"/>
          <w:tab w:val="num" w:pos="900"/>
        </w:tabs>
        <w:ind w:hanging="747"/>
        <w:contextualSpacing/>
        <w:rPr>
          <w:rFonts w:ascii="Times New Roman" w:hAnsi="Times New Roman"/>
          <w:sz w:val="21"/>
          <w:szCs w:val="21"/>
        </w:rPr>
      </w:pPr>
      <w:r w:rsidRPr="00330C74">
        <w:rPr>
          <w:rFonts w:ascii="Times New Roman" w:hAnsi="Times New Roman"/>
          <w:sz w:val="21"/>
          <w:szCs w:val="21"/>
        </w:rPr>
        <w:t>Отбор элементов выборки</w:t>
      </w:r>
    </w:p>
    <w:p w:rsidR="00330C74" w:rsidRPr="00330C74" w:rsidRDefault="00330C74" w:rsidP="00330C74">
      <w:pPr>
        <w:numPr>
          <w:ilvl w:val="0"/>
          <w:numId w:val="2"/>
        </w:numPr>
        <w:tabs>
          <w:tab w:val="clear" w:pos="1287"/>
          <w:tab w:val="num" w:pos="900"/>
        </w:tabs>
        <w:ind w:hanging="747"/>
        <w:contextualSpacing/>
        <w:rPr>
          <w:rFonts w:ascii="Times New Roman" w:hAnsi="Times New Roman"/>
          <w:sz w:val="21"/>
          <w:szCs w:val="21"/>
        </w:rPr>
      </w:pPr>
      <w:r w:rsidRPr="00330C74">
        <w:rPr>
          <w:rFonts w:ascii="Times New Roman" w:hAnsi="Times New Roman"/>
          <w:sz w:val="21"/>
          <w:szCs w:val="21"/>
        </w:rPr>
        <w:t>Обслуживание отобранных элементов</w:t>
      </w:r>
    </w:p>
    <w:p w:rsidR="00330C74" w:rsidRPr="00330C74" w:rsidRDefault="00330C74" w:rsidP="00330C74">
      <w:pPr>
        <w:pStyle w:val="a5"/>
        <w:spacing w:line="276" w:lineRule="auto"/>
        <w:ind w:firstLine="540"/>
        <w:contextualSpacing/>
        <w:jc w:val="left"/>
        <w:rPr>
          <w:b/>
          <w:sz w:val="21"/>
          <w:szCs w:val="21"/>
        </w:rPr>
      </w:pPr>
      <w:r w:rsidRPr="00330C74">
        <w:rPr>
          <w:b/>
          <w:sz w:val="21"/>
          <w:szCs w:val="21"/>
        </w:rPr>
        <w:t xml:space="preserve">3. Определение объема выборки </w:t>
      </w:r>
    </w:p>
    <w:p w:rsidR="00330C74" w:rsidRPr="00330C74" w:rsidRDefault="00330C74" w:rsidP="00330C74">
      <w:pPr>
        <w:contextualSpacing/>
        <w:jc w:val="both"/>
        <w:rPr>
          <w:rFonts w:ascii="Times New Roman" w:hAnsi="Times New Roman"/>
          <w:sz w:val="21"/>
          <w:szCs w:val="21"/>
        </w:rPr>
      </w:pPr>
    </w:p>
    <w:p w:rsidR="00330C74" w:rsidRPr="00330C74" w:rsidRDefault="00330C74" w:rsidP="00330C74">
      <w:pPr>
        <w:ind w:firstLine="567"/>
        <w:contextualSpacing/>
        <w:jc w:val="center"/>
        <w:rPr>
          <w:rFonts w:ascii="Times New Roman" w:hAnsi="Times New Roman"/>
          <w:b/>
          <w:bCs/>
          <w:sz w:val="21"/>
          <w:szCs w:val="21"/>
        </w:rPr>
      </w:pPr>
      <w:r w:rsidRPr="00330C74">
        <w:rPr>
          <w:rFonts w:ascii="Times New Roman" w:hAnsi="Times New Roman"/>
          <w:b/>
          <w:bCs/>
          <w:sz w:val="21"/>
          <w:szCs w:val="21"/>
        </w:rPr>
        <w:t>Таблица 14. Значение нормированного отклонения оценки от среднего значения в зависимости от доверительной вероятности  полученного результата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956"/>
        <w:gridCol w:w="956"/>
        <w:gridCol w:w="957"/>
        <w:gridCol w:w="957"/>
        <w:gridCol w:w="957"/>
        <w:gridCol w:w="958"/>
        <w:gridCol w:w="958"/>
        <w:gridCol w:w="958"/>
        <w:gridCol w:w="958"/>
      </w:tblGrid>
      <w:tr w:rsidR="00330C74" w:rsidRPr="00330C74" w:rsidTr="00330C74">
        <w:tc>
          <w:tcPr>
            <w:tcW w:w="956"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both"/>
              <w:rPr>
                <w:rFonts w:ascii="Times New Roman" w:hAnsi="Times New Roman"/>
                <w:sz w:val="21"/>
                <w:szCs w:val="21"/>
              </w:rPr>
            </w:pPr>
            <w:r w:rsidRPr="00330C74">
              <w:rPr>
                <w:rFonts w:ascii="Times New Roman" w:hAnsi="Times New Roman"/>
                <w:sz w:val="21"/>
                <w:szCs w:val="21"/>
                <w:lang w:val="en-US"/>
              </w:rPr>
              <w:t>P</w:t>
            </w:r>
            <w:r w:rsidRPr="00330C74">
              <w:rPr>
                <w:rFonts w:ascii="Times New Roman" w:hAnsi="Times New Roman"/>
                <w:sz w:val="21"/>
                <w:szCs w:val="21"/>
              </w:rPr>
              <w:t xml:space="preserve"> %</w:t>
            </w:r>
          </w:p>
        </w:tc>
        <w:tc>
          <w:tcPr>
            <w:tcW w:w="956"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r w:rsidRPr="00330C74">
              <w:rPr>
                <w:rFonts w:ascii="Times New Roman" w:hAnsi="Times New Roman"/>
                <w:sz w:val="21"/>
                <w:szCs w:val="21"/>
              </w:rPr>
              <w:t>60</w:t>
            </w:r>
          </w:p>
        </w:tc>
        <w:tc>
          <w:tcPr>
            <w:tcW w:w="956"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r w:rsidRPr="00330C74">
              <w:rPr>
                <w:rFonts w:ascii="Times New Roman" w:hAnsi="Times New Roman"/>
                <w:sz w:val="21"/>
                <w:szCs w:val="21"/>
              </w:rPr>
              <w:t>70</w:t>
            </w:r>
          </w:p>
        </w:tc>
        <w:tc>
          <w:tcPr>
            <w:tcW w:w="957"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r w:rsidRPr="00330C74">
              <w:rPr>
                <w:rFonts w:ascii="Times New Roman" w:hAnsi="Times New Roman"/>
                <w:sz w:val="21"/>
                <w:szCs w:val="21"/>
              </w:rPr>
              <w:t>80</w:t>
            </w:r>
          </w:p>
        </w:tc>
        <w:tc>
          <w:tcPr>
            <w:tcW w:w="957"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r w:rsidRPr="00330C74">
              <w:rPr>
                <w:rFonts w:ascii="Times New Roman" w:hAnsi="Times New Roman"/>
                <w:sz w:val="21"/>
                <w:szCs w:val="21"/>
              </w:rPr>
              <w:t>85</w:t>
            </w:r>
          </w:p>
        </w:tc>
        <w:tc>
          <w:tcPr>
            <w:tcW w:w="957"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r w:rsidRPr="00330C74">
              <w:rPr>
                <w:rFonts w:ascii="Times New Roman" w:hAnsi="Times New Roman"/>
                <w:sz w:val="21"/>
                <w:szCs w:val="21"/>
              </w:rPr>
              <w:t>90</w:t>
            </w:r>
          </w:p>
        </w:tc>
        <w:tc>
          <w:tcPr>
            <w:tcW w:w="958"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r w:rsidRPr="00330C74">
              <w:rPr>
                <w:rFonts w:ascii="Times New Roman" w:hAnsi="Times New Roman"/>
                <w:sz w:val="21"/>
                <w:szCs w:val="21"/>
              </w:rPr>
              <w:t>95</w:t>
            </w:r>
          </w:p>
        </w:tc>
        <w:tc>
          <w:tcPr>
            <w:tcW w:w="958"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r w:rsidRPr="00330C74">
              <w:rPr>
                <w:rFonts w:ascii="Times New Roman" w:hAnsi="Times New Roman"/>
                <w:sz w:val="21"/>
                <w:szCs w:val="21"/>
              </w:rPr>
              <w:t>97</w:t>
            </w:r>
          </w:p>
        </w:tc>
        <w:tc>
          <w:tcPr>
            <w:tcW w:w="958"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r w:rsidRPr="00330C74">
              <w:rPr>
                <w:rFonts w:ascii="Times New Roman" w:hAnsi="Times New Roman"/>
                <w:sz w:val="21"/>
                <w:szCs w:val="21"/>
              </w:rPr>
              <w:t>99.0</w:t>
            </w:r>
          </w:p>
        </w:tc>
        <w:tc>
          <w:tcPr>
            <w:tcW w:w="958"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r w:rsidRPr="00330C74">
              <w:rPr>
                <w:rFonts w:ascii="Times New Roman" w:hAnsi="Times New Roman"/>
                <w:sz w:val="21"/>
                <w:szCs w:val="21"/>
              </w:rPr>
              <w:t>99.7</w:t>
            </w:r>
          </w:p>
        </w:tc>
      </w:tr>
      <w:tr w:rsidR="00330C74" w:rsidRPr="00330C74" w:rsidTr="00330C74">
        <w:tc>
          <w:tcPr>
            <w:tcW w:w="956"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both"/>
              <w:rPr>
                <w:rFonts w:ascii="Times New Roman" w:hAnsi="Times New Roman"/>
                <w:sz w:val="21"/>
                <w:szCs w:val="21"/>
              </w:rPr>
            </w:pPr>
            <w:r w:rsidRPr="00330C74">
              <w:rPr>
                <w:rFonts w:ascii="Times New Roman" w:hAnsi="Times New Roman"/>
                <w:sz w:val="21"/>
                <w:szCs w:val="21"/>
                <w:lang w:val="en-US"/>
              </w:rPr>
              <w:t>Z</w:t>
            </w:r>
          </w:p>
        </w:tc>
        <w:tc>
          <w:tcPr>
            <w:tcW w:w="956"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r w:rsidRPr="00330C74">
              <w:rPr>
                <w:rFonts w:ascii="Times New Roman" w:hAnsi="Times New Roman"/>
                <w:sz w:val="21"/>
                <w:szCs w:val="21"/>
              </w:rPr>
              <w:t>0.84</w:t>
            </w:r>
          </w:p>
        </w:tc>
        <w:tc>
          <w:tcPr>
            <w:tcW w:w="956"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r w:rsidRPr="00330C74">
              <w:rPr>
                <w:rFonts w:ascii="Times New Roman" w:hAnsi="Times New Roman"/>
                <w:sz w:val="21"/>
                <w:szCs w:val="21"/>
              </w:rPr>
              <w:t>1.03</w:t>
            </w:r>
          </w:p>
        </w:tc>
        <w:tc>
          <w:tcPr>
            <w:tcW w:w="957"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r w:rsidRPr="00330C74">
              <w:rPr>
                <w:rFonts w:ascii="Times New Roman" w:hAnsi="Times New Roman"/>
                <w:sz w:val="21"/>
                <w:szCs w:val="21"/>
              </w:rPr>
              <w:t>1.29</w:t>
            </w:r>
          </w:p>
        </w:tc>
        <w:tc>
          <w:tcPr>
            <w:tcW w:w="957"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r w:rsidRPr="00330C74">
              <w:rPr>
                <w:rFonts w:ascii="Times New Roman" w:hAnsi="Times New Roman"/>
                <w:sz w:val="21"/>
                <w:szCs w:val="21"/>
              </w:rPr>
              <w:t>1.44</w:t>
            </w:r>
          </w:p>
        </w:tc>
        <w:tc>
          <w:tcPr>
            <w:tcW w:w="957"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r w:rsidRPr="00330C74">
              <w:rPr>
                <w:rFonts w:ascii="Times New Roman" w:hAnsi="Times New Roman"/>
                <w:sz w:val="21"/>
                <w:szCs w:val="21"/>
              </w:rPr>
              <w:t>1.65</w:t>
            </w:r>
          </w:p>
        </w:tc>
        <w:tc>
          <w:tcPr>
            <w:tcW w:w="958"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r w:rsidRPr="00330C74">
              <w:rPr>
                <w:rFonts w:ascii="Times New Roman" w:hAnsi="Times New Roman"/>
                <w:sz w:val="21"/>
                <w:szCs w:val="21"/>
              </w:rPr>
              <w:t>1.96</w:t>
            </w:r>
          </w:p>
        </w:tc>
        <w:tc>
          <w:tcPr>
            <w:tcW w:w="958"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r w:rsidRPr="00330C74">
              <w:rPr>
                <w:rFonts w:ascii="Times New Roman" w:hAnsi="Times New Roman"/>
                <w:sz w:val="21"/>
                <w:szCs w:val="21"/>
              </w:rPr>
              <w:t>2.18</w:t>
            </w:r>
          </w:p>
        </w:tc>
        <w:tc>
          <w:tcPr>
            <w:tcW w:w="958"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r w:rsidRPr="00330C74">
              <w:rPr>
                <w:rFonts w:ascii="Times New Roman" w:hAnsi="Times New Roman"/>
                <w:sz w:val="21"/>
                <w:szCs w:val="21"/>
              </w:rPr>
              <w:t>2.58</w:t>
            </w:r>
          </w:p>
        </w:tc>
        <w:tc>
          <w:tcPr>
            <w:tcW w:w="958"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r w:rsidRPr="00330C74">
              <w:rPr>
                <w:rFonts w:ascii="Times New Roman" w:hAnsi="Times New Roman"/>
                <w:sz w:val="21"/>
                <w:szCs w:val="21"/>
              </w:rPr>
              <w:t>3.0</w:t>
            </w:r>
          </w:p>
        </w:tc>
      </w:tr>
    </w:tbl>
    <w:p w:rsidR="00330C74" w:rsidRPr="00330C74" w:rsidRDefault="00330C74" w:rsidP="00330C74">
      <w:pPr>
        <w:ind w:firstLine="567"/>
        <w:contextualSpacing/>
        <w:jc w:val="both"/>
        <w:rPr>
          <w:rFonts w:ascii="Times New Roman" w:hAnsi="Times New Roman"/>
          <w:sz w:val="21"/>
          <w:szCs w:val="21"/>
        </w:rPr>
      </w:pPr>
    </w:p>
    <w:p w:rsidR="00330C74" w:rsidRPr="00330C74" w:rsidRDefault="00330C74" w:rsidP="00330C74">
      <w:pPr>
        <w:ind w:firstLine="567"/>
        <w:contextualSpacing/>
        <w:jc w:val="both"/>
        <w:rPr>
          <w:rFonts w:ascii="Times New Roman" w:hAnsi="Times New Roman"/>
          <w:sz w:val="21"/>
          <w:szCs w:val="21"/>
        </w:rPr>
      </w:pPr>
      <w:r w:rsidRPr="00330C74">
        <w:rPr>
          <w:rFonts w:ascii="Times New Roman" w:hAnsi="Times New Roman"/>
          <w:sz w:val="21"/>
          <w:szCs w:val="21"/>
        </w:rPr>
        <w:t>При размере генеральной совокупности более 5000 будет необходима и достаточна выборка 400-600 респондентов при этом достоверность составит Р=0,954 и допустимая точность 5%.</w:t>
      </w:r>
    </w:p>
    <w:p w:rsidR="00330C74" w:rsidRPr="00330C74" w:rsidRDefault="00330C74" w:rsidP="00330C74">
      <w:pPr>
        <w:ind w:firstLine="567"/>
        <w:contextualSpacing/>
        <w:jc w:val="center"/>
        <w:rPr>
          <w:rFonts w:ascii="Times New Roman" w:hAnsi="Times New Roman"/>
          <w:b/>
          <w:sz w:val="21"/>
          <w:szCs w:val="21"/>
        </w:rPr>
      </w:pPr>
      <w:r w:rsidRPr="00330C74">
        <w:rPr>
          <w:rFonts w:ascii="Times New Roman" w:hAnsi="Times New Roman"/>
          <w:b/>
          <w:sz w:val="21"/>
          <w:szCs w:val="21"/>
        </w:rPr>
        <w:t>Таблица 15. Типичные размеры выборки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1"/>
        <w:gridCol w:w="3192"/>
      </w:tblGrid>
      <w:tr w:rsidR="00330C74" w:rsidRPr="00330C74" w:rsidTr="00330C74">
        <w:tc>
          <w:tcPr>
            <w:tcW w:w="3191"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b/>
                <w:sz w:val="21"/>
                <w:szCs w:val="21"/>
              </w:rPr>
            </w:pPr>
            <w:r w:rsidRPr="00330C74">
              <w:rPr>
                <w:rFonts w:ascii="Times New Roman" w:hAnsi="Times New Roman"/>
                <w:b/>
                <w:sz w:val="21"/>
                <w:szCs w:val="21"/>
              </w:rPr>
              <w:t>Предмет изучения</w:t>
            </w:r>
          </w:p>
        </w:tc>
        <w:tc>
          <w:tcPr>
            <w:tcW w:w="3191"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b/>
                <w:sz w:val="21"/>
                <w:szCs w:val="21"/>
              </w:rPr>
            </w:pPr>
            <w:r w:rsidRPr="00330C74">
              <w:rPr>
                <w:rFonts w:ascii="Times New Roman" w:hAnsi="Times New Roman"/>
                <w:b/>
                <w:sz w:val="21"/>
                <w:szCs w:val="21"/>
              </w:rPr>
              <w:t>Минимальный размер</w:t>
            </w:r>
          </w:p>
        </w:tc>
        <w:tc>
          <w:tcPr>
            <w:tcW w:w="3192"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b/>
                <w:sz w:val="21"/>
                <w:szCs w:val="21"/>
              </w:rPr>
            </w:pPr>
            <w:r w:rsidRPr="00330C74">
              <w:rPr>
                <w:rFonts w:ascii="Times New Roman" w:hAnsi="Times New Roman"/>
                <w:b/>
                <w:sz w:val="21"/>
                <w:szCs w:val="21"/>
              </w:rPr>
              <w:t>Типовой размер (средний)</w:t>
            </w:r>
          </w:p>
        </w:tc>
      </w:tr>
      <w:tr w:rsidR="00330C74" w:rsidRPr="00330C74" w:rsidTr="00330C74">
        <w:tc>
          <w:tcPr>
            <w:tcW w:w="3191"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rPr>
                <w:rFonts w:ascii="Times New Roman" w:hAnsi="Times New Roman"/>
                <w:sz w:val="21"/>
                <w:szCs w:val="21"/>
              </w:rPr>
            </w:pPr>
            <w:r w:rsidRPr="00330C74">
              <w:rPr>
                <w:rFonts w:ascii="Times New Roman" w:hAnsi="Times New Roman"/>
                <w:sz w:val="21"/>
                <w:szCs w:val="21"/>
              </w:rPr>
              <w:t>Изучение рынков</w:t>
            </w:r>
          </w:p>
        </w:tc>
        <w:tc>
          <w:tcPr>
            <w:tcW w:w="3191"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r w:rsidRPr="00330C74">
              <w:rPr>
                <w:rFonts w:ascii="Times New Roman" w:hAnsi="Times New Roman"/>
                <w:sz w:val="21"/>
                <w:szCs w:val="21"/>
              </w:rPr>
              <w:t>500</w:t>
            </w:r>
          </w:p>
        </w:tc>
        <w:tc>
          <w:tcPr>
            <w:tcW w:w="3192"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r w:rsidRPr="00330C74">
              <w:rPr>
                <w:rFonts w:ascii="Times New Roman" w:hAnsi="Times New Roman"/>
                <w:sz w:val="21"/>
                <w:szCs w:val="21"/>
              </w:rPr>
              <w:t>1000-1500</w:t>
            </w:r>
          </w:p>
        </w:tc>
      </w:tr>
      <w:tr w:rsidR="00330C74" w:rsidRPr="00330C74" w:rsidTr="00330C74">
        <w:tc>
          <w:tcPr>
            <w:tcW w:w="3191"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rPr>
                <w:rFonts w:ascii="Times New Roman" w:hAnsi="Times New Roman"/>
                <w:sz w:val="21"/>
                <w:szCs w:val="21"/>
              </w:rPr>
            </w:pPr>
            <w:r w:rsidRPr="00330C74">
              <w:rPr>
                <w:rFonts w:ascii="Times New Roman" w:hAnsi="Times New Roman"/>
                <w:sz w:val="21"/>
                <w:szCs w:val="21"/>
              </w:rPr>
              <w:t>Стратегическое исследование</w:t>
            </w:r>
          </w:p>
        </w:tc>
        <w:tc>
          <w:tcPr>
            <w:tcW w:w="3191"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r w:rsidRPr="00330C74">
              <w:rPr>
                <w:rFonts w:ascii="Times New Roman" w:hAnsi="Times New Roman"/>
                <w:sz w:val="21"/>
                <w:szCs w:val="21"/>
              </w:rPr>
              <w:t>200</w:t>
            </w:r>
          </w:p>
        </w:tc>
        <w:tc>
          <w:tcPr>
            <w:tcW w:w="3192"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r w:rsidRPr="00330C74">
              <w:rPr>
                <w:rFonts w:ascii="Times New Roman" w:hAnsi="Times New Roman"/>
                <w:sz w:val="21"/>
                <w:szCs w:val="21"/>
              </w:rPr>
              <w:t>400-500</w:t>
            </w:r>
          </w:p>
        </w:tc>
      </w:tr>
      <w:tr w:rsidR="00330C74" w:rsidRPr="00330C74" w:rsidTr="00330C74">
        <w:tc>
          <w:tcPr>
            <w:tcW w:w="3191"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both"/>
              <w:rPr>
                <w:rFonts w:ascii="Times New Roman" w:hAnsi="Times New Roman"/>
                <w:sz w:val="21"/>
                <w:szCs w:val="21"/>
              </w:rPr>
            </w:pPr>
            <w:r w:rsidRPr="00330C74">
              <w:rPr>
                <w:rFonts w:ascii="Times New Roman" w:hAnsi="Times New Roman"/>
                <w:sz w:val="21"/>
                <w:szCs w:val="21"/>
              </w:rPr>
              <w:t>Внедрение на рынок – тест</w:t>
            </w:r>
          </w:p>
        </w:tc>
        <w:tc>
          <w:tcPr>
            <w:tcW w:w="3191"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r w:rsidRPr="00330C74">
              <w:rPr>
                <w:rFonts w:ascii="Times New Roman" w:hAnsi="Times New Roman"/>
                <w:sz w:val="21"/>
                <w:szCs w:val="21"/>
              </w:rPr>
              <w:t>200</w:t>
            </w:r>
          </w:p>
        </w:tc>
        <w:tc>
          <w:tcPr>
            <w:tcW w:w="3192"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r w:rsidRPr="00330C74">
              <w:rPr>
                <w:rFonts w:ascii="Times New Roman" w:hAnsi="Times New Roman"/>
                <w:sz w:val="21"/>
                <w:szCs w:val="21"/>
              </w:rPr>
              <w:t>300-500</w:t>
            </w:r>
          </w:p>
        </w:tc>
      </w:tr>
      <w:tr w:rsidR="00330C74" w:rsidRPr="00330C74" w:rsidTr="00330C74">
        <w:tc>
          <w:tcPr>
            <w:tcW w:w="3191"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both"/>
              <w:rPr>
                <w:rFonts w:ascii="Times New Roman" w:hAnsi="Times New Roman"/>
                <w:sz w:val="21"/>
                <w:szCs w:val="21"/>
              </w:rPr>
            </w:pPr>
            <w:r w:rsidRPr="00330C74">
              <w:rPr>
                <w:rFonts w:ascii="Times New Roman" w:hAnsi="Times New Roman"/>
                <w:sz w:val="21"/>
                <w:szCs w:val="21"/>
              </w:rPr>
              <w:t>Тест:</w:t>
            </w:r>
          </w:p>
        </w:tc>
        <w:tc>
          <w:tcPr>
            <w:tcW w:w="3191"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p>
        </w:tc>
        <w:tc>
          <w:tcPr>
            <w:tcW w:w="3192"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p>
        </w:tc>
      </w:tr>
      <w:tr w:rsidR="00330C74" w:rsidRPr="00330C74" w:rsidTr="00330C74">
        <w:tc>
          <w:tcPr>
            <w:tcW w:w="3191"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both"/>
              <w:rPr>
                <w:rFonts w:ascii="Times New Roman" w:hAnsi="Times New Roman"/>
                <w:sz w:val="21"/>
                <w:szCs w:val="21"/>
              </w:rPr>
            </w:pPr>
            <w:r w:rsidRPr="00330C74">
              <w:rPr>
                <w:rFonts w:ascii="Times New Roman" w:hAnsi="Times New Roman"/>
                <w:sz w:val="21"/>
                <w:szCs w:val="21"/>
              </w:rPr>
              <w:t>Товар</w:t>
            </w:r>
          </w:p>
        </w:tc>
        <w:tc>
          <w:tcPr>
            <w:tcW w:w="3191"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r w:rsidRPr="00330C74">
              <w:rPr>
                <w:rFonts w:ascii="Times New Roman" w:hAnsi="Times New Roman"/>
                <w:sz w:val="21"/>
                <w:szCs w:val="21"/>
              </w:rPr>
              <w:t>200</w:t>
            </w:r>
          </w:p>
        </w:tc>
        <w:tc>
          <w:tcPr>
            <w:tcW w:w="3192"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r w:rsidRPr="00330C74">
              <w:rPr>
                <w:rFonts w:ascii="Times New Roman" w:hAnsi="Times New Roman"/>
                <w:sz w:val="21"/>
                <w:szCs w:val="21"/>
              </w:rPr>
              <w:t>250</w:t>
            </w:r>
          </w:p>
        </w:tc>
      </w:tr>
      <w:tr w:rsidR="00330C74" w:rsidRPr="00330C74" w:rsidTr="00330C74">
        <w:tc>
          <w:tcPr>
            <w:tcW w:w="3191"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both"/>
              <w:rPr>
                <w:rFonts w:ascii="Times New Roman" w:hAnsi="Times New Roman"/>
                <w:sz w:val="21"/>
                <w:szCs w:val="21"/>
              </w:rPr>
            </w:pPr>
            <w:r w:rsidRPr="00330C74">
              <w:rPr>
                <w:rFonts w:ascii="Times New Roman" w:hAnsi="Times New Roman"/>
                <w:sz w:val="21"/>
                <w:szCs w:val="21"/>
              </w:rPr>
              <w:t>Название</w:t>
            </w:r>
          </w:p>
        </w:tc>
        <w:tc>
          <w:tcPr>
            <w:tcW w:w="3191"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r w:rsidRPr="00330C74">
              <w:rPr>
                <w:rFonts w:ascii="Times New Roman" w:hAnsi="Times New Roman"/>
                <w:sz w:val="21"/>
                <w:szCs w:val="21"/>
              </w:rPr>
              <w:t>100</w:t>
            </w:r>
          </w:p>
        </w:tc>
        <w:tc>
          <w:tcPr>
            <w:tcW w:w="3192"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r w:rsidRPr="00330C74">
              <w:rPr>
                <w:rFonts w:ascii="Times New Roman" w:hAnsi="Times New Roman"/>
                <w:sz w:val="21"/>
                <w:szCs w:val="21"/>
              </w:rPr>
              <w:t>250</w:t>
            </w:r>
          </w:p>
        </w:tc>
      </w:tr>
      <w:tr w:rsidR="00330C74" w:rsidRPr="00330C74" w:rsidTr="00330C74">
        <w:tc>
          <w:tcPr>
            <w:tcW w:w="3191"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both"/>
              <w:rPr>
                <w:rFonts w:ascii="Times New Roman" w:hAnsi="Times New Roman"/>
                <w:sz w:val="21"/>
                <w:szCs w:val="21"/>
              </w:rPr>
            </w:pPr>
            <w:r w:rsidRPr="00330C74">
              <w:rPr>
                <w:rFonts w:ascii="Times New Roman" w:hAnsi="Times New Roman"/>
                <w:sz w:val="21"/>
                <w:szCs w:val="21"/>
              </w:rPr>
              <w:t>Упаковка</w:t>
            </w:r>
          </w:p>
        </w:tc>
        <w:tc>
          <w:tcPr>
            <w:tcW w:w="3191"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r w:rsidRPr="00330C74">
              <w:rPr>
                <w:rFonts w:ascii="Times New Roman" w:hAnsi="Times New Roman"/>
                <w:sz w:val="21"/>
                <w:szCs w:val="21"/>
              </w:rPr>
              <w:t>100</w:t>
            </w:r>
          </w:p>
        </w:tc>
        <w:tc>
          <w:tcPr>
            <w:tcW w:w="3192"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r w:rsidRPr="00330C74">
              <w:rPr>
                <w:rFonts w:ascii="Times New Roman" w:hAnsi="Times New Roman"/>
                <w:sz w:val="21"/>
                <w:szCs w:val="21"/>
              </w:rPr>
              <w:t>250</w:t>
            </w:r>
          </w:p>
        </w:tc>
      </w:tr>
      <w:tr w:rsidR="00330C74" w:rsidRPr="00330C74" w:rsidTr="00330C74">
        <w:tc>
          <w:tcPr>
            <w:tcW w:w="3191"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both"/>
              <w:rPr>
                <w:rFonts w:ascii="Times New Roman" w:hAnsi="Times New Roman"/>
                <w:sz w:val="21"/>
                <w:szCs w:val="21"/>
              </w:rPr>
            </w:pPr>
            <w:r w:rsidRPr="00330C74">
              <w:rPr>
                <w:rFonts w:ascii="Times New Roman" w:hAnsi="Times New Roman"/>
                <w:sz w:val="21"/>
                <w:szCs w:val="21"/>
              </w:rPr>
              <w:t>ТВ- реклама</w:t>
            </w:r>
          </w:p>
        </w:tc>
        <w:tc>
          <w:tcPr>
            <w:tcW w:w="3191"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r w:rsidRPr="00330C74">
              <w:rPr>
                <w:rFonts w:ascii="Times New Roman" w:hAnsi="Times New Roman"/>
                <w:sz w:val="21"/>
                <w:szCs w:val="21"/>
              </w:rPr>
              <w:t>150</w:t>
            </w:r>
          </w:p>
        </w:tc>
        <w:tc>
          <w:tcPr>
            <w:tcW w:w="3192" w:type="dxa"/>
            <w:tcBorders>
              <w:top w:val="single" w:sz="4" w:space="0" w:color="auto"/>
              <w:left w:val="single" w:sz="4" w:space="0" w:color="auto"/>
              <w:bottom w:val="single" w:sz="4" w:space="0" w:color="auto"/>
              <w:right w:val="single" w:sz="4" w:space="0" w:color="auto"/>
            </w:tcBorders>
          </w:tcPr>
          <w:p w:rsidR="00330C74" w:rsidRPr="00330C74" w:rsidRDefault="00330C74" w:rsidP="00330C74">
            <w:pPr>
              <w:widowControl w:val="0"/>
              <w:autoSpaceDE w:val="0"/>
              <w:autoSpaceDN w:val="0"/>
              <w:adjustRightInd w:val="0"/>
              <w:contextualSpacing/>
              <w:jc w:val="center"/>
              <w:rPr>
                <w:rFonts w:ascii="Times New Roman" w:hAnsi="Times New Roman"/>
                <w:sz w:val="21"/>
                <w:szCs w:val="21"/>
              </w:rPr>
            </w:pPr>
            <w:r w:rsidRPr="00330C74">
              <w:rPr>
                <w:rFonts w:ascii="Times New Roman" w:hAnsi="Times New Roman"/>
                <w:sz w:val="21"/>
                <w:szCs w:val="21"/>
              </w:rPr>
              <w:t>250</w:t>
            </w:r>
          </w:p>
        </w:tc>
      </w:tr>
    </w:tbl>
    <w:p w:rsidR="00330C74" w:rsidRPr="00330C74" w:rsidRDefault="00330C74" w:rsidP="00330C74">
      <w:pPr>
        <w:shd w:val="clear" w:color="auto" w:fill="FFFFFF"/>
        <w:ind w:firstLine="567"/>
        <w:contextualSpacing/>
        <w:rPr>
          <w:rFonts w:ascii="Times New Roman" w:hAnsi="Times New Roman"/>
          <w:color w:val="000000"/>
          <w:sz w:val="21"/>
          <w:szCs w:val="21"/>
        </w:rPr>
      </w:pPr>
    </w:p>
    <w:p w:rsidR="00330C74" w:rsidRPr="00330C74" w:rsidRDefault="00330C74" w:rsidP="00330C74">
      <w:pPr>
        <w:shd w:val="clear" w:color="auto" w:fill="FFFFFF"/>
        <w:ind w:firstLine="567"/>
        <w:contextualSpacing/>
        <w:jc w:val="both"/>
        <w:rPr>
          <w:rFonts w:ascii="Times New Roman" w:hAnsi="Times New Roman"/>
          <w:sz w:val="21"/>
          <w:szCs w:val="21"/>
        </w:rPr>
      </w:pPr>
      <w:r w:rsidRPr="00330C74">
        <w:rPr>
          <w:rFonts w:ascii="Times New Roman" w:hAnsi="Times New Roman"/>
          <w:color w:val="000000"/>
          <w:sz w:val="21"/>
          <w:szCs w:val="21"/>
        </w:rPr>
        <w:t xml:space="preserve"> Многократно проверено на практике, что опрос 30-50 представителей конкретной, «узкой» социально-демографической группы населения, например -</w:t>
      </w:r>
    </w:p>
    <w:p w:rsidR="00330C74" w:rsidRPr="00330C74" w:rsidRDefault="00330C74" w:rsidP="00330C74">
      <w:pPr>
        <w:shd w:val="clear" w:color="auto" w:fill="FFFFFF"/>
        <w:ind w:firstLine="567"/>
        <w:contextualSpacing/>
        <w:jc w:val="both"/>
        <w:rPr>
          <w:rFonts w:ascii="Times New Roman" w:hAnsi="Times New Roman"/>
          <w:sz w:val="21"/>
          <w:szCs w:val="21"/>
        </w:rPr>
      </w:pPr>
      <w:r w:rsidRPr="00330C74">
        <w:rPr>
          <w:rFonts w:ascii="Times New Roman" w:hAnsi="Times New Roman"/>
          <w:i/>
          <w:iCs/>
          <w:color w:val="000000"/>
          <w:sz w:val="21"/>
          <w:szCs w:val="21"/>
        </w:rPr>
        <w:t xml:space="preserve">«московских замужних женщин в возрасте 30-45 лет, имеющих одного ребенка, высшее образование и совокупный семейный доход в пределах от 300 до 600$ в месяц», </w:t>
      </w:r>
      <w:r w:rsidRPr="00330C74">
        <w:rPr>
          <w:rFonts w:ascii="Times New Roman" w:hAnsi="Times New Roman"/>
          <w:color w:val="000000"/>
          <w:sz w:val="21"/>
          <w:szCs w:val="21"/>
        </w:rPr>
        <w:t>можно распространять на всю эту группу, и ошибка не превысит 4-х процентных пунктов.</w:t>
      </w:r>
    </w:p>
    <w:p w:rsidR="00330C74" w:rsidRPr="00330C74" w:rsidRDefault="00330C74" w:rsidP="00330C74">
      <w:pPr>
        <w:shd w:val="clear" w:color="auto" w:fill="FFFFFF"/>
        <w:ind w:firstLine="567"/>
        <w:contextualSpacing/>
        <w:jc w:val="both"/>
        <w:rPr>
          <w:rFonts w:ascii="Times New Roman" w:hAnsi="Times New Roman"/>
          <w:sz w:val="21"/>
          <w:szCs w:val="21"/>
        </w:rPr>
      </w:pPr>
      <w:r w:rsidRPr="00330C74">
        <w:rPr>
          <w:rFonts w:ascii="Times New Roman" w:hAnsi="Times New Roman"/>
          <w:color w:val="000000"/>
          <w:sz w:val="21"/>
          <w:szCs w:val="21"/>
        </w:rPr>
        <w:t>Но полученные данные нельзя распространять, например, на незамужних женщин того же возраста, имеющих такой же доход и уровень образования. А также - на женщин, имеющих иной доход, возраст или уровень образования.</w:t>
      </w:r>
    </w:p>
    <w:p w:rsidR="00330C74" w:rsidRPr="00330C74" w:rsidRDefault="00330C74" w:rsidP="00330C74">
      <w:pPr>
        <w:shd w:val="clear" w:color="auto" w:fill="FFFFFF"/>
        <w:ind w:firstLine="567"/>
        <w:contextualSpacing/>
        <w:jc w:val="both"/>
        <w:rPr>
          <w:rFonts w:ascii="Times New Roman" w:hAnsi="Times New Roman"/>
          <w:sz w:val="21"/>
          <w:szCs w:val="21"/>
        </w:rPr>
      </w:pPr>
      <w:r w:rsidRPr="00330C74">
        <w:rPr>
          <w:rFonts w:ascii="Times New Roman" w:hAnsi="Times New Roman"/>
          <w:color w:val="000000"/>
          <w:sz w:val="21"/>
          <w:szCs w:val="21"/>
        </w:rPr>
        <w:t>В большинстве случаев вполне можно обойтись разбиением группы на  2-4 подгруппы т.е. опрос 400 респондентов.</w:t>
      </w:r>
    </w:p>
    <w:p w:rsidR="00330C74" w:rsidRPr="00330C74" w:rsidRDefault="00330C74" w:rsidP="00330C74">
      <w:pPr>
        <w:ind w:firstLine="540"/>
        <w:contextualSpacing/>
        <w:rPr>
          <w:rFonts w:ascii="Times New Roman" w:hAnsi="Times New Roman"/>
          <w:b/>
          <w:sz w:val="21"/>
          <w:szCs w:val="21"/>
        </w:rPr>
      </w:pPr>
      <w:r w:rsidRPr="00330C74">
        <w:rPr>
          <w:rFonts w:ascii="Times New Roman" w:hAnsi="Times New Roman"/>
          <w:b/>
          <w:sz w:val="21"/>
          <w:szCs w:val="21"/>
        </w:rPr>
        <w:t>4. Объем генеральной совокупности и объем выборки.</w:t>
      </w:r>
    </w:p>
    <w:p w:rsidR="00330C74" w:rsidRPr="00330C74" w:rsidRDefault="00330C74" w:rsidP="00330C74">
      <w:pPr>
        <w:ind w:firstLine="540"/>
        <w:contextualSpacing/>
        <w:jc w:val="both"/>
        <w:rPr>
          <w:rFonts w:ascii="Times New Roman" w:hAnsi="Times New Roman"/>
          <w:b/>
          <w:i/>
          <w:sz w:val="21"/>
          <w:szCs w:val="21"/>
        </w:rPr>
      </w:pPr>
      <w:r w:rsidRPr="00330C74">
        <w:rPr>
          <w:rFonts w:ascii="Times New Roman" w:hAnsi="Times New Roman"/>
          <w:b/>
          <w:i/>
          <w:sz w:val="21"/>
          <w:szCs w:val="21"/>
        </w:rPr>
        <w:t>Объем генеральной совокупности не входит в формулу для определения объема выборки.</w:t>
      </w:r>
      <w:r w:rsidRPr="00330C74">
        <w:rPr>
          <w:rFonts w:ascii="Times New Roman" w:hAnsi="Times New Roman"/>
          <w:i/>
          <w:sz w:val="21"/>
          <w:szCs w:val="21"/>
        </w:rPr>
        <w:t xml:space="preserve"> </w:t>
      </w:r>
      <w:r w:rsidRPr="00330C74">
        <w:rPr>
          <w:rFonts w:ascii="Times New Roman" w:hAnsi="Times New Roman"/>
          <w:sz w:val="21"/>
          <w:szCs w:val="21"/>
        </w:rPr>
        <w:t xml:space="preserve">С известной оговоркой (мы кратко остановимся на ней) </w:t>
      </w:r>
      <w:r w:rsidRPr="00330C74">
        <w:rPr>
          <w:rFonts w:ascii="Times New Roman" w:hAnsi="Times New Roman"/>
          <w:b/>
          <w:i/>
          <w:sz w:val="21"/>
          <w:szCs w:val="21"/>
        </w:rPr>
        <w:t>объем выборки не за</w:t>
      </w:r>
      <w:r w:rsidRPr="00330C74">
        <w:rPr>
          <w:rFonts w:ascii="Times New Roman" w:hAnsi="Times New Roman"/>
          <w:b/>
          <w:i/>
          <w:sz w:val="21"/>
          <w:szCs w:val="21"/>
        </w:rPr>
        <w:softHyphen/>
        <w:t>висит от объема генеральной совокупности.</w:t>
      </w:r>
    </w:p>
    <w:p w:rsidR="00330C74" w:rsidRPr="00330C74" w:rsidRDefault="00330C74" w:rsidP="00330C74">
      <w:pPr>
        <w:ind w:firstLine="540"/>
        <w:contextualSpacing/>
        <w:jc w:val="both"/>
        <w:rPr>
          <w:rFonts w:ascii="Times New Roman" w:hAnsi="Times New Roman"/>
          <w:sz w:val="21"/>
          <w:szCs w:val="21"/>
        </w:rPr>
      </w:pPr>
      <w:r w:rsidRPr="00330C74">
        <w:rPr>
          <w:rFonts w:ascii="Times New Roman" w:hAnsi="Times New Roman"/>
          <w:sz w:val="21"/>
          <w:szCs w:val="21"/>
        </w:rPr>
        <w:t xml:space="preserve">Требуемый объем выборки </w:t>
      </w:r>
      <w:r w:rsidRPr="00330C74">
        <w:rPr>
          <w:rFonts w:ascii="Times New Roman" w:hAnsi="Times New Roman"/>
          <w:sz w:val="21"/>
          <w:szCs w:val="21"/>
          <w:lang w:val="en-US"/>
        </w:rPr>
        <w:t>n</w:t>
      </w:r>
      <w:r w:rsidRPr="00330C74">
        <w:rPr>
          <w:rFonts w:ascii="Times New Roman" w:hAnsi="Times New Roman"/>
          <w:sz w:val="21"/>
          <w:szCs w:val="21"/>
        </w:rPr>
        <w:t>' = n</w:t>
      </w:r>
      <w:r w:rsidRPr="00330C74">
        <w:rPr>
          <w:rFonts w:ascii="Times New Roman" w:hAnsi="Times New Roman"/>
          <w:sz w:val="21"/>
          <w:szCs w:val="21"/>
          <w:lang w:val="en-US"/>
        </w:rPr>
        <w:t>N</w:t>
      </w:r>
      <w:r w:rsidRPr="00330C74">
        <w:rPr>
          <w:rFonts w:ascii="Times New Roman" w:hAnsi="Times New Roman"/>
          <w:sz w:val="21"/>
          <w:szCs w:val="21"/>
        </w:rPr>
        <w:t xml:space="preserve"> /(</w:t>
      </w:r>
      <w:r w:rsidRPr="00330C74">
        <w:rPr>
          <w:rFonts w:ascii="Times New Roman" w:hAnsi="Times New Roman"/>
          <w:sz w:val="21"/>
          <w:szCs w:val="21"/>
          <w:lang w:val="en-US"/>
        </w:rPr>
        <w:t>N</w:t>
      </w:r>
      <w:r w:rsidRPr="00330C74">
        <w:rPr>
          <w:rFonts w:ascii="Times New Roman" w:hAnsi="Times New Roman"/>
          <w:sz w:val="21"/>
          <w:szCs w:val="21"/>
        </w:rPr>
        <w:t xml:space="preserve"> +  </w:t>
      </w:r>
      <w:r w:rsidRPr="00330C74">
        <w:rPr>
          <w:rFonts w:ascii="Times New Roman" w:hAnsi="Times New Roman"/>
          <w:sz w:val="21"/>
          <w:szCs w:val="21"/>
          <w:lang w:val="en-US"/>
        </w:rPr>
        <w:t>n</w:t>
      </w:r>
      <w:r w:rsidRPr="00330C74">
        <w:rPr>
          <w:rFonts w:ascii="Times New Roman" w:hAnsi="Times New Roman"/>
          <w:sz w:val="21"/>
          <w:szCs w:val="21"/>
        </w:rPr>
        <w:t xml:space="preserve"> – 1), где  </w:t>
      </w:r>
      <w:r w:rsidRPr="00330C74">
        <w:rPr>
          <w:rFonts w:ascii="Times New Roman" w:hAnsi="Times New Roman"/>
          <w:sz w:val="21"/>
          <w:szCs w:val="21"/>
          <w:lang w:val="en-US"/>
        </w:rPr>
        <w:t>n</w:t>
      </w:r>
      <w:r w:rsidRPr="00330C74">
        <w:rPr>
          <w:rFonts w:ascii="Times New Roman" w:hAnsi="Times New Roman"/>
          <w:sz w:val="21"/>
          <w:szCs w:val="21"/>
        </w:rPr>
        <w:t xml:space="preserve"> — первоначальное, а n' — пересмотренное значение объема выборки. Так, для N = 100 и n =20 на деле может обследоваться только 17 элементов.</w:t>
      </w:r>
    </w:p>
    <w:p w:rsidR="00330C74" w:rsidRPr="00330C74" w:rsidRDefault="00330C74" w:rsidP="00330C74">
      <w:pPr>
        <w:ind w:firstLine="540"/>
        <w:contextualSpacing/>
        <w:jc w:val="both"/>
        <w:rPr>
          <w:rFonts w:ascii="Times New Roman" w:hAnsi="Times New Roman"/>
          <w:sz w:val="21"/>
          <w:szCs w:val="21"/>
        </w:rPr>
      </w:pPr>
      <w:r w:rsidRPr="00330C74">
        <w:rPr>
          <w:rFonts w:ascii="Times New Roman" w:hAnsi="Times New Roman"/>
          <w:sz w:val="21"/>
          <w:szCs w:val="21"/>
        </w:rPr>
        <w:t>По Голубкову</w:t>
      </w:r>
    </w:p>
    <w:p w:rsidR="00330C74" w:rsidRPr="00330C74" w:rsidRDefault="00330C74" w:rsidP="00330C74">
      <w:pPr>
        <w:ind w:firstLine="567"/>
        <w:contextualSpacing/>
        <w:jc w:val="center"/>
        <w:rPr>
          <w:rFonts w:ascii="Times New Roman" w:hAnsi="Times New Roman"/>
          <w:sz w:val="21"/>
          <w:szCs w:val="21"/>
        </w:rPr>
      </w:pPr>
      <w:r w:rsidRPr="00330C74">
        <w:rPr>
          <w:rFonts w:ascii="Times New Roman" w:eastAsia="Times New Roman" w:hAnsi="Times New Roman"/>
          <w:position w:val="-26"/>
          <w:sz w:val="21"/>
          <w:szCs w:val="21"/>
        </w:rPr>
        <w:object w:dxaOrig="135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5.25pt" o:ole="">
            <v:imagedata r:id="rId5" o:title=""/>
          </v:shape>
          <o:OLEObject Type="Embed" ProgID="Equation.3" ShapeID="_x0000_i1025" DrawAspect="Content" ObjectID="_1469784592" r:id="rId6"/>
        </w:object>
      </w:r>
      <w:r w:rsidRPr="00330C74">
        <w:rPr>
          <w:rFonts w:ascii="Times New Roman" w:hAnsi="Times New Roman"/>
          <w:sz w:val="21"/>
          <w:szCs w:val="21"/>
        </w:rPr>
        <w:t>.</w:t>
      </w:r>
    </w:p>
    <w:p w:rsidR="00330C74" w:rsidRPr="00330C74" w:rsidRDefault="00330C74" w:rsidP="00330C74">
      <w:pPr>
        <w:ind w:firstLine="540"/>
        <w:contextualSpacing/>
        <w:jc w:val="both"/>
        <w:rPr>
          <w:rFonts w:ascii="Times New Roman" w:hAnsi="Times New Roman"/>
          <w:b/>
          <w:color w:val="000000"/>
          <w:sz w:val="21"/>
          <w:szCs w:val="21"/>
        </w:rPr>
      </w:pPr>
      <w:r w:rsidRPr="00330C74">
        <w:rPr>
          <w:rFonts w:ascii="Times New Roman" w:hAnsi="Times New Roman"/>
          <w:b/>
          <w:color w:val="000000"/>
          <w:sz w:val="21"/>
          <w:szCs w:val="21"/>
        </w:rPr>
        <w:t>5. Переход от значений выборки к значениям генеральной совокупности.</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Представим, к примеру, что исследователь принял долю рыболовов, выезжавших на рыбалку с зной 20 %. В этом случае исчисленный объем выборки будет равен</w:t>
      </w:r>
    </w:p>
    <w:p w:rsidR="00330C74" w:rsidRPr="00330C74" w:rsidRDefault="00330C74" w:rsidP="00330C74">
      <w:pPr>
        <w:tabs>
          <w:tab w:val="num" w:pos="720"/>
        </w:tabs>
        <w:ind w:left="360"/>
        <w:contextualSpacing/>
        <w:jc w:val="both"/>
        <w:rPr>
          <w:rFonts w:ascii="Times New Roman" w:hAnsi="Times New Roman"/>
          <w:sz w:val="21"/>
          <w:szCs w:val="21"/>
        </w:rPr>
      </w:pPr>
      <w:r w:rsidRPr="00330C74">
        <w:rPr>
          <w:rFonts w:ascii="Times New Roman" w:hAnsi="Times New Roman"/>
          <w:sz w:val="21"/>
          <w:szCs w:val="21"/>
        </w:rPr>
        <w:t xml:space="preserve">                                                  </w:t>
      </w:r>
      <w:r w:rsidRPr="00330C74">
        <w:rPr>
          <w:rFonts w:ascii="Times New Roman" w:eastAsia="Times New Roman" w:hAnsi="Times New Roman"/>
          <w:position w:val="-6"/>
          <w:sz w:val="21"/>
          <w:szCs w:val="21"/>
        </w:rPr>
        <w:object w:dxaOrig="380" w:dyaOrig="220">
          <v:shape id="_x0000_i1026" type="#_x0000_t75" style="width:18.75pt;height:11.25pt" o:ole="" o:bullet="t">
            <v:imagedata r:id="rId7" o:title=""/>
          </v:shape>
          <o:OLEObject Type="Embed" ProgID="Equation.3" ShapeID="_x0000_i1026" DrawAspect="Content" ObjectID="_1469784593" r:id="rId8"/>
        </w:object>
      </w:r>
      <w:r w:rsidRPr="00330C74">
        <w:rPr>
          <w:rFonts w:ascii="Times New Roman" w:eastAsia="Times New Roman" w:hAnsi="Times New Roman"/>
          <w:position w:val="-28"/>
          <w:sz w:val="21"/>
          <w:szCs w:val="21"/>
        </w:rPr>
        <w:object w:dxaOrig="800" w:dyaOrig="700">
          <v:shape id="_x0000_i1027" type="#_x0000_t75" style="width:39.75pt;height:35.25pt" o:ole="">
            <v:imagedata r:id="rId9" o:title=""/>
          </v:shape>
          <o:OLEObject Type="Embed" ProgID="Equation.3" ShapeID="_x0000_i1027" DrawAspect="Content" ObjectID="_1469784594" r:id="rId10"/>
        </w:object>
      </w:r>
      <w:r w:rsidRPr="00330C74">
        <w:rPr>
          <w:rFonts w:ascii="Times New Roman" w:hAnsi="Times New Roman"/>
          <w:sz w:val="21"/>
          <w:szCs w:val="21"/>
        </w:rPr>
        <w:t>(0,20)(1-0,20) = 1600.</w:t>
      </w:r>
    </w:p>
    <w:p w:rsidR="00330C74" w:rsidRPr="00330C74" w:rsidRDefault="00330C74" w:rsidP="00330C74">
      <w:pPr>
        <w:ind w:firstLine="360"/>
        <w:contextualSpacing/>
        <w:jc w:val="both"/>
        <w:rPr>
          <w:rFonts w:ascii="Times New Roman" w:hAnsi="Times New Roman"/>
          <w:sz w:val="21"/>
          <w:szCs w:val="21"/>
        </w:rPr>
      </w:pPr>
      <w:r w:rsidRPr="00330C74">
        <w:rPr>
          <w:rFonts w:ascii="Times New Roman" w:hAnsi="Times New Roman"/>
          <w:sz w:val="21"/>
          <w:szCs w:val="21"/>
        </w:rPr>
        <w:t xml:space="preserve">Представьте себе, что после обследования этой состоящей из 1600 рыболовов выборки выборочная доля </w:t>
      </w:r>
      <w:r w:rsidRPr="00330C74">
        <w:rPr>
          <w:rFonts w:ascii="Times New Roman" w:hAnsi="Times New Roman"/>
          <w:i/>
          <w:sz w:val="21"/>
          <w:szCs w:val="21"/>
          <w:lang w:val="en-US"/>
        </w:rPr>
        <w:t>p</w:t>
      </w:r>
      <w:r w:rsidRPr="00330C74">
        <w:rPr>
          <w:rFonts w:ascii="Times New Roman" w:hAnsi="Times New Roman"/>
          <w:sz w:val="21"/>
          <w:szCs w:val="21"/>
        </w:rPr>
        <w:t xml:space="preserve"> оказалось равной 0,40. Величина доверительного интервала  будет  зависеть от выборочной среднеквадратичной долевой ошибки </w:t>
      </w:r>
      <w:r w:rsidRPr="00330C74">
        <w:rPr>
          <w:rFonts w:ascii="Times New Roman" w:hAnsi="Times New Roman"/>
          <w:sz w:val="21"/>
          <w:szCs w:val="21"/>
          <w:lang w:val="en-US"/>
        </w:rPr>
        <w:t>s</w:t>
      </w:r>
      <w:r w:rsidRPr="00330C74">
        <w:rPr>
          <w:rFonts w:ascii="Times New Roman" w:eastAsia="Times New Roman" w:hAnsi="Times New Roman"/>
          <w:position w:val="-14"/>
          <w:sz w:val="21"/>
          <w:szCs w:val="21"/>
          <w:lang w:val="en-US"/>
        </w:rPr>
        <w:object w:dxaOrig="180" w:dyaOrig="380">
          <v:shape id="_x0000_i1028" type="#_x0000_t75" style="width:9pt;height:18.75pt" o:ole="">
            <v:imagedata r:id="rId11" o:title=""/>
          </v:shape>
          <o:OLEObject Type="Embed" ProgID="Equation.3" ShapeID="_x0000_i1028" DrawAspect="Content" ObjectID="_1469784595" r:id="rId12"/>
        </w:object>
      </w:r>
      <w:r w:rsidRPr="00330C74">
        <w:rPr>
          <w:rFonts w:ascii="Times New Roman" w:hAnsi="Times New Roman"/>
          <w:sz w:val="21"/>
          <w:szCs w:val="21"/>
        </w:rPr>
        <w:t xml:space="preserve"> , которая в данном случае подменяет собой неизвестную среднеквадратическую долевую ошибку генеральной совокупности </w:t>
      </w:r>
      <w:r w:rsidRPr="00330C74">
        <w:rPr>
          <w:rFonts w:ascii="Times New Roman" w:eastAsia="Times New Roman" w:hAnsi="Times New Roman"/>
          <w:position w:val="-14"/>
          <w:sz w:val="21"/>
          <w:szCs w:val="21"/>
        </w:rPr>
        <w:object w:dxaOrig="340" w:dyaOrig="380">
          <v:shape id="_x0000_i1029" type="#_x0000_t75" style="width:17.25pt;height:18.75pt" o:ole="">
            <v:imagedata r:id="rId13" o:title=""/>
          </v:shape>
          <o:OLEObject Type="Embed" ProgID="Equation.3" ShapeID="_x0000_i1029" DrawAspect="Content" ObjectID="_1469784596" r:id="rId14"/>
        </w:object>
      </w:r>
    </w:p>
    <w:p w:rsidR="00330C74" w:rsidRPr="00330C74" w:rsidRDefault="00330C74" w:rsidP="00330C74">
      <w:pPr>
        <w:ind w:firstLine="360"/>
        <w:contextualSpacing/>
        <w:jc w:val="both"/>
        <w:rPr>
          <w:rFonts w:ascii="Times New Roman" w:hAnsi="Times New Roman"/>
          <w:sz w:val="21"/>
          <w:szCs w:val="21"/>
        </w:rPr>
      </w:pPr>
      <w:r w:rsidRPr="00330C74">
        <w:rPr>
          <w:rFonts w:ascii="Times New Roman" w:hAnsi="Times New Roman"/>
          <w:sz w:val="21"/>
          <w:szCs w:val="21"/>
        </w:rPr>
        <w:tab/>
      </w:r>
      <w:r w:rsidRPr="00330C74">
        <w:rPr>
          <w:rFonts w:ascii="Times New Roman" w:hAnsi="Times New Roman"/>
          <w:sz w:val="21"/>
          <w:szCs w:val="21"/>
        </w:rPr>
        <w:tab/>
      </w:r>
      <w:r w:rsidRPr="00330C74">
        <w:rPr>
          <w:rFonts w:ascii="Times New Roman" w:hAnsi="Times New Roman"/>
          <w:sz w:val="21"/>
          <w:szCs w:val="21"/>
        </w:rPr>
        <w:tab/>
      </w:r>
      <w:r w:rsidRPr="00330C74">
        <w:rPr>
          <w:rFonts w:ascii="Times New Roman" w:hAnsi="Times New Roman"/>
          <w:sz w:val="21"/>
          <w:szCs w:val="21"/>
        </w:rPr>
        <w:tab/>
      </w:r>
      <w:r w:rsidRPr="00330C74">
        <w:rPr>
          <w:rFonts w:ascii="Times New Roman" w:hAnsi="Times New Roman"/>
          <w:sz w:val="21"/>
          <w:szCs w:val="21"/>
        </w:rPr>
        <w:tab/>
      </w:r>
      <w:r w:rsidRPr="00330C74">
        <w:rPr>
          <w:rFonts w:ascii="Times New Roman" w:eastAsia="Times New Roman" w:hAnsi="Times New Roman"/>
          <w:position w:val="-26"/>
          <w:sz w:val="21"/>
          <w:szCs w:val="21"/>
        </w:rPr>
        <w:object w:dxaOrig="1080" w:dyaOrig="700">
          <v:shape id="_x0000_i1030" type="#_x0000_t75" style="width:54pt;height:35.25pt" o:ole="">
            <v:imagedata r:id="rId15" o:title=""/>
          </v:shape>
          <o:OLEObject Type="Embed" ProgID="Equation.3" ShapeID="_x0000_i1030" DrawAspect="Content" ObjectID="_1469784597" r:id="rId16"/>
        </w:object>
      </w:r>
      <w:r w:rsidRPr="00330C74">
        <w:rPr>
          <w:rFonts w:ascii="Times New Roman" w:hAnsi="Times New Roman"/>
          <w:sz w:val="21"/>
          <w:szCs w:val="21"/>
        </w:rPr>
        <w:t>,</w:t>
      </w:r>
    </w:p>
    <w:p w:rsidR="00330C74" w:rsidRPr="00330C74" w:rsidRDefault="00330C74" w:rsidP="00330C74">
      <w:pPr>
        <w:ind w:firstLine="360"/>
        <w:contextualSpacing/>
        <w:jc w:val="both"/>
        <w:rPr>
          <w:rFonts w:ascii="Times New Roman" w:hAnsi="Times New Roman"/>
          <w:sz w:val="21"/>
          <w:szCs w:val="21"/>
        </w:rPr>
      </w:pPr>
      <w:r w:rsidRPr="00330C74">
        <w:rPr>
          <w:rFonts w:ascii="Times New Roman" w:hAnsi="Times New Roman"/>
          <w:sz w:val="21"/>
          <w:szCs w:val="21"/>
        </w:rPr>
        <w:t xml:space="preserve">где   - доля единиц выборки, обладающая заданным признаком; </w:t>
      </w:r>
      <w:r w:rsidRPr="00330C74">
        <w:rPr>
          <w:rFonts w:ascii="Times New Roman" w:eastAsia="Times New Roman" w:hAnsi="Times New Roman"/>
          <w:position w:val="-10"/>
          <w:sz w:val="21"/>
          <w:szCs w:val="21"/>
        </w:rPr>
        <w:object w:dxaOrig="520" w:dyaOrig="320">
          <v:shape id="_x0000_i1031" type="#_x0000_t75" style="width:26.25pt;height:15.75pt" o:ole="">
            <v:imagedata r:id="rId17" o:title=""/>
          </v:shape>
          <o:OLEObject Type="Embed" ProgID="Equation.3" ShapeID="_x0000_i1031" DrawAspect="Content" ObjectID="_1469784598" r:id="rId18"/>
        </w:object>
      </w:r>
      <w:r w:rsidRPr="00330C74">
        <w:rPr>
          <w:rFonts w:ascii="Times New Roman" w:hAnsi="Times New Roman"/>
          <w:sz w:val="21"/>
          <w:szCs w:val="21"/>
        </w:rPr>
        <w:t xml:space="preserve">- </w:t>
      </w:r>
      <w:r w:rsidRPr="00330C74">
        <w:rPr>
          <w:rFonts w:ascii="Times New Roman" w:hAnsi="Times New Roman"/>
          <w:sz w:val="21"/>
          <w:szCs w:val="21"/>
          <w:lang w:val="en-US"/>
        </w:rPr>
        <w:t>p</w:t>
      </w:r>
    </w:p>
    <w:p w:rsidR="00330C74" w:rsidRPr="00330C74" w:rsidRDefault="00330C74" w:rsidP="00330C74">
      <w:pPr>
        <w:ind w:firstLine="360"/>
        <w:contextualSpacing/>
        <w:jc w:val="both"/>
        <w:rPr>
          <w:rFonts w:ascii="Times New Roman" w:hAnsi="Times New Roman"/>
          <w:sz w:val="21"/>
          <w:szCs w:val="21"/>
        </w:rPr>
      </w:pPr>
      <w:r w:rsidRPr="00330C74">
        <w:rPr>
          <w:rFonts w:ascii="Times New Roman" w:hAnsi="Times New Roman"/>
          <w:sz w:val="21"/>
          <w:szCs w:val="21"/>
        </w:rPr>
        <w:t>В нашем примере</w:t>
      </w:r>
    </w:p>
    <w:p w:rsidR="00330C74" w:rsidRPr="00330C74" w:rsidRDefault="00330C74" w:rsidP="00330C74">
      <w:pPr>
        <w:ind w:firstLine="360"/>
        <w:contextualSpacing/>
        <w:jc w:val="both"/>
        <w:rPr>
          <w:rFonts w:ascii="Times New Roman" w:hAnsi="Times New Roman"/>
          <w:sz w:val="21"/>
          <w:szCs w:val="21"/>
        </w:rPr>
      </w:pPr>
      <w:r w:rsidRPr="00330C74">
        <w:rPr>
          <w:rFonts w:ascii="Times New Roman" w:hAnsi="Times New Roman"/>
          <w:sz w:val="21"/>
          <w:szCs w:val="21"/>
        </w:rPr>
        <w:tab/>
      </w:r>
      <w:r w:rsidRPr="00330C74">
        <w:rPr>
          <w:rFonts w:ascii="Times New Roman" w:hAnsi="Times New Roman"/>
          <w:sz w:val="21"/>
          <w:szCs w:val="21"/>
        </w:rPr>
        <w:tab/>
      </w:r>
      <w:r w:rsidRPr="00330C74">
        <w:rPr>
          <w:rFonts w:ascii="Times New Roman" w:hAnsi="Times New Roman"/>
          <w:sz w:val="21"/>
          <w:szCs w:val="21"/>
        </w:rPr>
        <w:tab/>
      </w:r>
      <w:r w:rsidRPr="00330C74">
        <w:rPr>
          <w:rFonts w:ascii="Times New Roman" w:eastAsia="Times New Roman" w:hAnsi="Times New Roman"/>
          <w:position w:val="-14"/>
          <w:sz w:val="21"/>
          <w:szCs w:val="21"/>
        </w:rPr>
        <w:object w:dxaOrig="280" w:dyaOrig="380">
          <v:shape id="_x0000_i1032" type="#_x0000_t75" style="width:14.25pt;height:18.75pt" o:ole="">
            <v:imagedata r:id="rId19" o:title=""/>
          </v:shape>
          <o:OLEObject Type="Embed" ProgID="Equation.3" ShapeID="_x0000_i1032" DrawAspect="Content" ObjectID="_1469784599" r:id="rId20"/>
        </w:object>
      </w:r>
      <w:r w:rsidRPr="00330C74">
        <w:rPr>
          <w:rFonts w:ascii="Times New Roman" w:hAnsi="Times New Roman"/>
          <w:sz w:val="21"/>
          <w:szCs w:val="21"/>
        </w:rPr>
        <w:t xml:space="preserve">= </w:t>
      </w:r>
      <w:r w:rsidRPr="00330C74">
        <w:rPr>
          <w:rFonts w:ascii="Times New Roman" w:eastAsia="Times New Roman" w:hAnsi="Times New Roman"/>
          <w:position w:val="-26"/>
          <w:sz w:val="21"/>
          <w:szCs w:val="21"/>
        </w:rPr>
        <w:object w:dxaOrig="3019" w:dyaOrig="700">
          <v:shape id="_x0000_i1033" type="#_x0000_t75" style="width:150.75pt;height:35.25pt" o:ole="">
            <v:imagedata r:id="rId21" o:title=""/>
          </v:shape>
          <o:OLEObject Type="Embed" ProgID="Equation.3" ShapeID="_x0000_i1033" DrawAspect="Content" ObjectID="_1469784600" r:id="rId22"/>
        </w:object>
      </w:r>
    </w:p>
    <w:p w:rsidR="00330C74" w:rsidRPr="00330C74" w:rsidRDefault="00330C74" w:rsidP="00330C74">
      <w:pPr>
        <w:ind w:firstLine="360"/>
        <w:contextualSpacing/>
        <w:jc w:val="both"/>
        <w:rPr>
          <w:rFonts w:ascii="Times New Roman" w:hAnsi="Times New Roman"/>
          <w:sz w:val="21"/>
          <w:szCs w:val="21"/>
        </w:rPr>
      </w:pPr>
      <w:r w:rsidRPr="00330C74">
        <w:rPr>
          <w:rFonts w:ascii="Times New Roman" w:hAnsi="Times New Roman"/>
          <w:sz w:val="21"/>
          <w:szCs w:val="21"/>
        </w:rPr>
        <w:tab/>
        <w:t xml:space="preserve">Доверительный интервал для доли признаков в генеральной совокупности определяется как выборочная доля </w:t>
      </w:r>
      <w:r w:rsidRPr="00330C74">
        <w:rPr>
          <w:rFonts w:ascii="Times New Roman" w:eastAsia="Times New Roman" w:hAnsi="Times New Roman"/>
          <w:position w:val="-10"/>
          <w:sz w:val="21"/>
          <w:szCs w:val="21"/>
        </w:rPr>
        <w:object w:dxaOrig="540" w:dyaOrig="320">
          <v:shape id="_x0000_i1034" type="#_x0000_t75" style="width:27pt;height:15.75pt" o:ole="">
            <v:imagedata r:id="rId23" o:title=""/>
          </v:shape>
          <o:OLEObject Type="Embed" ProgID="Equation.3" ShapeID="_x0000_i1034" DrawAspect="Content" ObjectID="_1469784601" r:id="rId24"/>
        </w:object>
      </w:r>
      <w:r w:rsidRPr="00330C74">
        <w:rPr>
          <w:rFonts w:ascii="Times New Roman" w:hAnsi="Times New Roman"/>
          <w:sz w:val="21"/>
          <w:szCs w:val="21"/>
        </w:rPr>
        <w:t xml:space="preserve"> (среднеквадратическая долевая ошибка) </w:t>
      </w:r>
      <w:r w:rsidRPr="00330C74">
        <w:rPr>
          <w:rFonts w:ascii="Times New Roman" w:eastAsia="Times New Roman" w:hAnsi="Times New Roman"/>
          <w:position w:val="-30"/>
          <w:sz w:val="21"/>
          <w:szCs w:val="21"/>
        </w:rPr>
        <w:object w:dxaOrig="2460" w:dyaOrig="720">
          <v:shape id="_x0000_i1035" type="#_x0000_t75" style="width:123pt;height:36pt" o:ole="">
            <v:imagedata r:id="rId25" o:title=""/>
          </v:shape>
          <o:OLEObject Type="Embed" ProgID="Equation.3" ShapeID="_x0000_i1035" DrawAspect="Content" ObjectID="_1469784602" r:id="rId26"/>
        </w:object>
      </w:r>
      <w:r w:rsidRPr="00330C74">
        <w:rPr>
          <w:rFonts w:ascii="Times New Roman" w:hAnsi="Times New Roman"/>
          <w:sz w:val="21"/>
          <w:szCs w:val="21"/>
        </w:rPr>
        <w:tab/>
      </w:r>
    </w:p>
    <w:p w:rsidR="00330C74" w:rsidRPr="00330C74" w:rsidRDefault="00330C74" w:rsidP="00330C74">
      <w:pPr>
        <w:contextualSpacing/>
        <w:jc w:val="both"/>
        <w:rPr>
          <w:rFonts w:ascii="Times New Roman" w:hAnsi="Times New Roman"/>
          <w:sz w:val="21"/>
          <w:szCs w:val="21"/>
        </w:rPr>
      </w:pPr>
      <w:r w:rsidRPr="00330C74">
        <w:rPr>
          <w:rFonts w:ascii="Times New Roman" w:hAnsi="Times New Roman"/>
          <w:sz w:val="21"/>
          <w:szCs w:val="21"/>
        </w:rPr>
        <w:t>или</w:t>
      </w:r>
    </w:p>
    <w:p w:rsidR="00330C74" w:rsidRPr="00330C74" w:rsidRDefault="00330C74" w:rsidP="00330C74">
      <w:pPr>
        <w:contextualSpacing/>
        <w:jc w:val="both"/>
        <w:rPr>
          <w:rFonts w:ascii="Times New Roman" w:hAnsi="Times New Roman"/>
          <w:sz w:val="21"/>
          <w:szCs w:val="21"/>
        </w:rPr>
      </w:pPr>
      <w:r w:rsidRPr="00330C74">
        <w:rPr>
          <w:rFonts w:ascii="Times New Roman" w:hAnsi="Times New Roman"/>
          <w:sz w:val="21"/>
          <w:szCs w:val="21"/>
        </w:rPr>
        <w:tab/>
      </w:r>
      <w:r w:rsidRPr="00330C74">
        <w:rPr>
          <w:rFonts w:ascii="Times New Roman" w:hAnsi="Times New Roman"/>
          <w:sz w:val="21"/>
          <w:szCs w:val="21"/>
        </w:rPr>
        <w:tab/>
      </w:r>
      <w:r w:rsidRPr="00330C74">
        <w:rPr>
          <w:rFonts w:ascii="Times New Roman" w:hAnsi="Times New Roman"/>
          <w:sz w:val="21"/>
          <w:szCs w:val="21"/>
        </w:rPr>
        <w:tab/>
        <w:t xml:space="preserve">0,376 </w:t>
      </w:r>
      <w:r w:rsidRPr="00330C74">
        <w:rPr>
          <w:rFonts w:ascii="Times New Roman" w:eastAsia="Times New Roman" w:hAnsi="Times New Roman"/>
          <w:position w:val="-10"/>
          <w:sz w:val="21"/>
          <w:szCs w:val="21"/>
        </w:rPr>
        <w:object w:dxaOrig="1179" w:dyaOrig="320">
          <v:shape id="_x0000_i1036" type="#_x0000_t75" style="width:59.25pt;height:15.75pt" o:ole="">
            <v:imagedata r:id="rId27" o:title=""/>
          </v:shape>
          <o:OLEObject Type="Embed" ProgID="Equation.3" ShapeID="_x0000_i1036" DrawAspect="Content" ObjectID="_1469784603" r:id="rId28"/>
        </w:objec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ab/>
        <w:t>Обратите внимание, что интервал оказался шире заданного. Причина  состоит в том, что выборочная доля оказалась больше расчетной доли признака в генеральной совокупности.</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 xml:space="preserve"> Определение объема и процедуры выборки, организация сбора данных при проведении маркетингового исследования.</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Все множество изучаемых объектов (потребители, конкуренты, магазины и др.) в целом называется генеральной совокупностью или просто совокупностью. Иногда совокупность является достаточно малой по своей численности и можно изучить все ее составляющие. Чаще всего для экономии времени и средств проводится изучение только части совокупности, называемой выборкой. Выборка – группа элементов совокупности, призванная олицетворять собой совокупность в целом.</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Этапы разработки выборочного плана:</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1. Определение соответствующей совокупности согласно поставленным целям исследования.</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2. Получение «списка» совокупности для установления контура выборки.</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 xml:space="preserve">3. Проектирование выборочного плана – определение состава и объема выборки. </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4. Определение методов доступа к совокупности.</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5. Достижение нужной численности выборки.</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6. Проверка выборки на соответствие требованиям.</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7. В случае необходимости формирование новой выборки.</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При формировании состава выборки используются вероятностные (случайные) и невероятностные (неслучайные) методы.</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Выборка называется вероятностной, если все единицы совокупности имеют известный шанс (вероятность) быть включенным в выборку. Вероятностные методы формирования выборки включат в свой состав простой случайный отбор, систематический отбор, кластерный отбор и стратифицированный отбор.</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Невероятностные методы формирования выборки включают: отбор на основе принципа удобства, отбор на основе суждений, формирование выборки в процессе обследования и формирование выборки на основе квот.</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Для определения объема выборки на практике используют следующие подходы:</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 произвольный подход, основанный на применении «правила большого пальца» (например, бездоказательно устанавливается размер выборки в 5 % от совокупности);</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 xml:space="preserve">– определение объема выборки на основе неких заранее оговоренных условий (например, заказчик исследования знает, что при изучении общественного мнения выборка составляет 1000 – 1200 человек, и рекомендует придерживаться данной цифры); </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 определение объема выборки исходя из бюджета исследования;</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 определение объема выборки на основе статистического анализа (определяется минимальный объем выборки исходя из определенных требований к надежности и достоверности получаемых результатов).</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Наиболее теоретически обоснованный подход к определению объема выборки основан на расчете доверительных интервалов.</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 xml:space="preserve">При организации сбора данных выделяют три альтернативных подхода: сбор осуществляется силами предприятия либо специально созданной временной группой, либо осуществляется заказ сбора данных у специализирующихся на этом компаний. </w:t>
      </w:r>
    </w:p>
    <w:p w:rsidR="00330C74" w:rsidRPr="00330C74" w:rsidRDefault="00330C74" w:rsidP="00330C74">
      <w:pPr>
        <w:contextualSpacing/>
        <w:jc w:val="center"/>
        <w:rPr>
          <w:rFonts w:ascii="Times New Roman" w:hAnsi="Times New Roman"/>
          <w:b/>
          <w:i/>
          <w:sz w:val="21"/>
          <w:szCs w:val="21"/>
        </w:rPr>
      </w:pPr>
    </w:p>
    <w:p w:rsidR="00330C74" w:rsidRPr="00330C74" w:rsidRDefault="00330C74" w:rsidP="00330C74">
      <w:pPr>
        <w:contextualSpacing/>
        <w:jc w:val="center"/>
        <w:rPr>
          <w:rFonts w:ascii="Times New Roman" w:hAnsi="Times New Roman"/>
          <w:b/>
          <w:i/>
          <w:sz w:val="21"/>
          <w:szCs w:val="21"/>
        </w:rPr>
      </w:pPr>
      <w:r w:rsidRPr="00330C74">
        <w:rPr>
          <w:rFonts w:ascii="Times New Roman" w:hAnsi="Times New Roman"/>
          <w:b/>
          <w:i/>
          <w:sz w:val="21"/>
          <w:szCs w:val="21"/>
        </w:rPr>
        <w:t>ВОПРОСЫ ДЛЯ САМОПРОВЕРКИ</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13.1. Какой способ формирования выборки используется в Российской практике чаще всего?</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13.2. В чем заключаются основные составляющие достоверности маркетингового исследования?</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13.3. Какой  объем выборки Вы считаете оптимальным? Поясните.</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13.4. От каких переменных будет зависеть способ формирования выборки?</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sz w:val="21"/>
          <w:szCs w:val="21"/>
        </w:rPr>
        <w:t>13.5. Как можно перейти от показателей выборки к показателям генеральной совокупности?</w:t>
      </w:r>
    </w:p>
    <w:p w:rsidR="00330C74" w:rsidRPr="00330C74" w:rsidRDefault="00330C74" w:rsidP="00330C74">
      <w:pPr>
        <w:shd w:val="clear" w:color="auto" w:fill="FFFFFF"/>
        <w:tabs>
          <w:tab w:val="left" w:pos="1570"/>
        </w:tabs>
        <w:ind w:firstLine="567"/>
        <w:contextualSpacing/>
        <w:jc w:val="center"/>
        <w:rPr>
          <w:rFonts w:ascii="Times New Roman" w:hAnsi="Times New Roman"/>
          <w:b/>
          <w:sz w:val="21"/>
          <w:szCs w:val="21"/>
        </w:rPr>
      </w:pPr>
    </w:p>
    <w:p w:rsidR="00330C74" w:rsidRDefault="00330C74">
      <w:pPr>
        <w:rPr>
          <w:rFonts w:ascii="Times New Roman" w:hAnsi="Times New Roman"/>
          <w:b/>
          <w:sz w:val="21"/>
          <w:szCs w:val="21"/>
        </w:rPr>
      </w:pPr>
      <w:r>
        <w:rPr>
          <w:rFonts w:ascii="Times New Roman" w:hAnsi="Times New Roman"/>
          <w:b/>
          <w:sz w:val="21"/>
          <w:szCs w:val="21"/>
        </w:rPr>
        <w:br w:type="page"/>
      </w:r>
    </w:p>
    <w:p w:rsidR="00330C74" w:rsidRPr="00330C74" w:rsidRDefault="00330C74" w:rsidP="00330C74">
      <w:pPr>
        <w:shd w:val="clear" w:color="auto" w:fill="FFFFFF"/>
        <w:tabs>
          <w:tab w:val="left" w:pos="1570"/>
        </w:tabs>
        <w:ind w:firstLine="567"/>
        <w:contextualSpacing/>
        <w:jc w:val="center"/>
        <w:rPr>
          <w:rFonts w:ascii="Times New Roman" w:hAnsi="Times New Roman"/>
          <w:b/>
          <w:sz w:val="21"/>
          <w:szCs w:val="21"/>
        </w:rPr>
      </w:pPr>
      <w:r w:rsidRPr="00330C74">
        <w:rPr>
          <w:rFonts w:ascii="Times New Roman" w:hAnsi="Times New Roman"/>
          <w:b/>
          <w:sz w:val="21"/>
          <w:szCs w:val="21"/>
        </w:rPr>
        <w:t>Лекция 3.3. Организация сбора данных. Формы сбора данных. Порядок обработки.</w:t>
      </w:r>
    </w:p>
    <w:p w:rsidR="00330C74" w:rsidRPr="00330C74" w:rsidRDefault="00330C74" w:rsidP="00330C74">
      <w:pPr>
        <w:ind w:firstLine="540"/>
        <w:contextualSpacing/>
        <w:jc w:val="both"/>
        <w:rPr>
          <w:rFonts w:ascii="Times New Roman" w:hAnsi="Times New Roman"/>
          <w:b/>
          <w:sz w:val="21"/>
          <w:szCs w:val="21"/>
        </w:rPr>
      </w:pPr>
      <w:r w:rsidRPr="00330C74">
        <w:rPr>
          <w:rFonts w:ascii="Times New Roman" w:hAnsi="Times New Roman"/>
          <w:b/>
          <w:sz w:val="21"/>
          <w:szCs w:val="21"/>
        </w:rPr>
        <w:t>План:</w:t>
      </w:r>
    </w:p>
    <w:p w:rsidR="00330C74" w:rsidRPr="00330C74" w:rsidRDefault="00330C74" w:rsidP="00330C74">
      <w:pPr>
        <w:numPr>
          <w:ilvl w:val="0"/>
          <w:numId w:val="4"/>
        </w:numPr>
        <w:contextualSpacing/>
        <w:rPr>
          <w:rFonts w:ascii="Times New Roman" w:hAnsi="Times New Roman"/>
          <w:sz w:val="21"/>
          <w:szCs w:val="21"/>
        </w:rPr>
      </w:pPr>
      <w:r w:rsidRPr="00330C74">
        <w:rPr>
          <w:rFonts w:ascii="Times New Roman" w:hAnsi="Times New Roman"/>
          <w:sz w:val="21"/>
          <w:szCs w:val="21"/>
        </w:rPr>
        <w:t xml:space="preserve">Формы для сбора данных </w:t>
      </w:r>
    </w:p>
    <w:p w:rsidR="00330C74" w:rsidRPr="00330C74" w:rsidRDefault="00330C74" w:rsidP="00330C74">
      <w:pPr>
        <w:numPr>
          <w:ilvl w:val="0"/>
          <w:numId w:val="4"/>
        </w:numPr>
        <w:contextualSpacing/>
        <w:rPr>
          <w:rFonts w:ascii="Times New Roman" w:hAnsi="Times New Roman"/>
          <w:sz w:val="21"/>
          <w:szCs w:val="21"/>
        </w:rPr>
      </w:pPr>
      <w:r w:rsidRPr="00330C74">
        <w:rPr>
          <w:rFonts w:ascii="Times New Roman" w:eastAsia="Times New Roman" w:hAnsi="Times New Roman"/>
          <w:color w:val="000000"/>
          <w:sz w:val="21"/>
          <w:szCs w:val="21"/>
          <w:lang w:eastAsia="ru-RU"/>
        </w:rPr>
        <w:t>Организация сбора данных. Работа с персоналом.</w:t>
      </w:r>
    </w:p>
    <w:p w:rsidR="00330C74" w:rsidRPr="00330C74" w:rsidRDefault="00330C74" w:rsidP="00330C74">
      <w:pPr>
        <w:numPr>
          <w:ilvl w:val="0"/>
          <w:numId w:val="4"/>
        </w:numPr>
        <w:contextualSpacing/>
        <w:rPr>
          <w:rFonts w:ascii="Times New Roman" w:hAnsi="Times New Roman"/>
          <w:sz w:val="21"/>
          <w:szCs w:val="21"/>
        </w:rPr>
      </w:pPr>
      <w:r w:rsidRPr="00330C74">
        <w:rPr>
          <w:rFonts w:ascii="Times New Roman" w:hAnsi="Times New Roman"/>
          <w:sz w:val="21"/>
          <w:szCs w:val="21"/>
        </w:rPr>
        <w:t xml:space="preserve">Редактирование: полевое и офисное </w:t>
      </w:r>
    </w:p>
    <w:p w:rsidR="00330C74" w:rsidRPr="00330C74" w:rsidRDefault="00330C74" w:rsidP="00330C74">
      <w:pPr>
        <w:spacing w:before="369"/>
        <w:ind w:left="714"/>
        <w:contextualSpacing/>
        <w:jc w:val="both"/>
        <w:rPr>
          <w:rFonts w:ascii="Times New Roman" w:hAnsi="Times New Roman"/>
          <w:b/>
          <w:sz w:val="21"/>
          <w:szCs w:val="21"/>
        </w:rPr>
      </w:pPr>
      <w:r w:rsidRPr="00330C74">
        <w:rPr>
          <w:rFonts w:ascii="Times New Roman" w:hAnsi="Times New Roman"/>
          <w:b/>
          <w:sz w:val="21"/>
          <w:szCs w:val="21"/>
        </w:rPr>
        <w:t>1.Формы для сбора данных.</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hAnsi="Times New Roman"/>
          <w:sz w:val="21"/>
          <w:szCs w:val="21"/>
        </w:rPr>
        <w:t>Под формами для сбора данных (рабочим документом) подразумевается анкета, бланк наблюдений и иные формы, предназначенные для фиксирования сведений. Создание рабочих документов строится на двух посылках.</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hAnsi="Times New Roman"/>
          <w:sz w:val="21"/>
          <w:szCs w:val="21"/>
        </w:rPr>
        <w:t>1.  Состав и характер информации, получаемой в ходе исследования, пол</w:t>
      </w:r>
      <w:r w:rsidRPr="00330C74">
        <w:rPr>
          <w:rFonts w:ascii="Times New Roman" w:hAnsi="Times New Roman"/>
          <w:sz w:val="21"/>
          <w:szCs w:val="21"/>
        </w:rPr>
        <w:softHyphen/>
        <w:t>ностью определяется поставленными целями и задачами. Причина очевидна — рабочие документы являются источником информации для дальнейшего анализа.</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hAnsi="Times New Roman"/>
          <w:sz w:val="21"/>
          <w:szCs w:val="21"/>
        </w:rPr>
        <w:t>2.  Подготовка рабочих документов требует обязательной проверки и апробации. Причина очевидна и здесь — качество измерения показателей в момент регистрации сведений определяет качество собираемой информации.</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hAnsi="Times New Roman"/>
          <w:sz w:val="21"/>
          <w:szCs w:val="21"/>
        </w:rPr>
        <w:t>Проектирование рабочих документов решает проблему идентификации и измерения состояния изучаемого явления. Измерение — это процесс присвоения чисел или других символов характеристикам объектов.</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hAnsi="Times New Roman"/>
          <w:sz w:val="21"/>
          <w:szCs w:val="21"/>
        </w:rPr>
        <w:t>В первую очередь надо выделить характеристики, подлежащие измерению. Относительно просто определить величины, связанные с однозначно трактуемыми понятиями, такими как объем продаж, уровень дохода, возраст, продолжительность ознакомления с рекламными материалами и др. Гораздо сложнее измерить характеристики, не имеющие непосредственной связи с эмпирически воспринимаемыми вещами и (или) не поддающиеся непосредственному наблюдению, например мнение, имидж, престиж, воздействие рекламы и т. д. Теоретические понятия подобного типа отличаются тем, что из определения неясно, как их можно измерить. Для поиска таких характеристик-индикаторов, которые связаны с теоретической конструкцией и поддаются измерению, используется операционализация понятий. От типа индикатора, выбираемого для оценки, зависит результат измерения.</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hAnsi="Times New Roman"/>
          <w:sz w:val="21"/>
          <w:szCs w:val="21"/>
        </w:rPr>
        <w:t>Оценить воздействие на потребителя маркетинговых стимулов или уровень его реакции на них можно на основе различных подходов. Измерение может проводиться:</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hAnsi="Times New Roman"/>
          <w:sz w:val="21"/>
          <w:szCs w:val="21"/>
        </w:rPr>
        <w:t>•  на моторном уровне;</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hAnsi="Times New Roman"/>
          <w:sz w:val="21"/>
          <w:szCs w:val="21"/>
        </w:rPr>
        <w:t>•  на физиологическом уровне;</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hAnsi="Times New Roman"/>
          <w:sz w:val="21"/>
          <w:szCs w:val="21"/>
        </w:rPr>
        <w:t>•  на словесном (вербальном) уровне.</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hAnsi="Times New Roman"/>
          <w:sz w:val="21"/>
          <w:szCs w:val="21"/>
        </w:rPr>
        <w:t>Внутренние психические процессы отражаются в движениях тела, жестах и мимике (моторный уровень); так, например, наблюдая за поведением индивидов, можно определить реакцию потребителей на новый продукт или рекламное обращение.</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hAnsi="Times New Roman"/>
          <w:sz w:val="21"/>
          <w:szCs w:val="21"/>
        </w:rPr>
        <w:t>В качестве физиологических индикаторов эмоций можно принять электрическое сопротивление поверхности тела человека, физико-химические процессы нервной системы — эти проявления регистрируются с помощью приборов (наблюдения с помощью специальных устройств за реакцией на рекламные обращения).</w:t>
      </w:r>
    </w:p>
    <w:p w:rsidR="00330C74" w:rsidRPr="00330C74" w:rsidRDefault="00330C74" w:rsidP="00330C74">
      <w:pPr>
        <w:ind w:firstLine="567"/>
        <w:contextualSpacing/>
        <w:jc w:val="both"/>
        <w:rPr>
          <w:rFonts w:ascii="Times New Roman" w:hAnsi="Times New Roman"/>
          <w:sz w:val="21"/>
          <w:szCs w:val="21"/>
        </w:rPr>
      </w:pPr>
      <w:r w:rsidRPr="00330C74">
        <w:rPr>
          <w:rFonts w:ascii="Times New Roman" w:hAnsi="Times New Roman"/>
          <w:sz w:val="21"/>
          <w:szCs w:val="21"/>
        </w:rPr>
        <w:t>Указанные уровни измерения применяются при сборе данных посредством наблюдения. Однако в этом случае можно фиксировать лишь наличие и силу реакции, но нельзя идентифицировать ее качественные характеристики. Например, характер возбуждения может быть одинаковым как при крайней поло</w:t>
      </w:r>
    </w:p>
    <w:p w:rsidR="00330C74" w:rsidRPr="00330C74" w:rsidRDefault="00330C74" w:rsidP="00330C74">
      <w:pPr>
        <w:numPr>
          <w:ilvl w:val="0"/>
          <w:numId w:val="3"/>
        </w:numPr>
        <w:shd w:val="clear" w:color="auto" w:fill="FFFFFF"/>
        <w:autoSpaceDE w:val="0"/>
        <w:autoSpaceDN w:val="0"/>
        <w:adjustRightInd w:val="0"/>
        <w:spacing w:after="0"/>
        <w:contextualSpacing/>
        <w:rPr>
          <w:rFonts w:ascii="Times New Roman" w:eastAsia="Times New Roman" w:hAnsi="Times New Roman"/>
          <w:b/>
          <w:color w:val="000000"/>
          <w:sz w:val="21"/>
          <w:szCs w:val="21"/>
          <w:lang w:eastAsia="ru-RU"/>
        </w:rPr>
      </w:pPr>
      <w:r w:rsidRPr="00330C74">
        <w:rPr>
          <w:rFonts w:ascii="Times New Roman" w:eastAsia="Times New Roman" w:hAnsi="Times New Roman"/>
          <w:b/>
          <w:color w:val="000000"/>
          <w:sz w:val="21"/>
          <w:szCs w:val="21"/>
          <w:lang w:eastAsia="ru-RU"/>
        </w:rPr>
        <w:t>Организация сбора данных. Работа с персоналом.</w:t>
      </w:r>
    </w:p>
    <w:p w:rsidR="00330C74" w:rsidRPr="00330C74" w:rsidRDefault="00330C74" w:rsidP="00330C74">
      <w:pPr>
        <w:shd w:val="clear" w:color="auto" w:fill="FFFFFF"/>
        <w:autoSpaceDE w:val="0"/>
        <w:autoSpaceDN w:val="0"/>
        <w:adjustRightInd w:val="0"/>
        <w:spacing w:after="0"/>
        <w:ind w:left="720"/>
        <w:contextualSpacing/>
        <w:rPr>
          <w:rFonts w:ascii="Times New Roman" w:eastAsia="Times New Roman" w:hAnsi="Times New Roman"/>
          <w:b/>
          <w:color w:val="000000"/>
          <w:sz w:val="21"/>
          <w:szCs w:val="21"/>
          <w:lang w:eastAsia="ru-RU"/>
        </w:rPr>
      </w:pP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hAnsi="Times New Roman"/>
          <w:sz w:val="21"/>
          <w:szCs w:val="21"/>
        </w:rPr>
        <w:t>Реализация исследования предполагает следующие операции:</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hAnsi="Times New Roman"/>
          <w:sz w:val="21"/>
          <w:szCs w:val="21"/>
        </w:rPr>
        <w:t>•  подготовку персонала;</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hAnsi="Times New Roman"/>
          <w:sz w:val="21"/>
          <w:szCs w:val="21"/>
        </w:rPr>
        <w:t>•  выбор формы контроля работы персонала;</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hAnsi="Times New Roman"/>
          <w:sz w:val="21"/>
          <w:szCs w:val="21"/>
        </w:rPr>
        <w:t>•   сбор информации и контроль работы персонала.</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hAnsi="Times New Roman"/>
          <w:sz w:val="21"/>
          <w:szCs w:val="21"/>
        </w:rPr>
        <w:t>Н. К. Малхотра отмечает, что частью этого процесса являются проверка результатов и оценка персонала.</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hAnsi="Times New Roman"/>
          <w:sz w:val="21"/>
          <w:szCs w:val="21"/>
        </w:rPr>
        <w:t>Работа с персоналом — наиболее важная часть процесса реализации исследования, поскольку достоверность собранных данных во многом зависит от точности и правильности действий каждого сотрудника. Недостаточный уровень подготовки и инструктирования может вызвать небрежное отношение персонала к полевым процедурам и плохое исполнение порученной работы.</w:t>
      </w:r>
    </w:p>
    <w:p w:rsidR="00330C74" w:rsidRPr="00330C74" w:rsidRDefault="00330C74" w:rsidP="00330C74">
      <w:pPr>
        <w:ind w:firstLine="567"/>
        <w:contextualSpacing/>
        <w:jc w:val="both"/>
        <w:rPr>
          <w:rFonts w:ascii="Times New Roman" w:hAnsi="Times New Roman"/>
          <w:sz w:val="21"/>
          <w:szCs w:val="21"/>
        </w:rPr>
      </w:pPr>
      <w:r w:rsidRPr="00330C74">
        <w:rPr>
          <w:rFonts w:ascii="Times New Roman" w:hAnsi="Times New Roman"/>
          <w:sz w:val="21"/>
          <w:szCs w:val="21"/>
        </w:rPr>
        <w:t>Подготовка персонала может рассматриваться как начальный этап реа</w:t>
      </w:r>
      <w:r w:rsidRPr="00330C74">
        <w:rPr>
          <w:rFonts w:ascii="Times New Roman" w:hAnsi="Times New Roman"/>
          <w:sz w:val="21"/>
          <w:szCs w:val="21"/>
        </w:rPr>
        <w:softHyphen/>
        <w:t>лизации исследования, поскольку это «пограничный» шаг, отделяющий исследователей от непосредственного сбора информации.</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hAnsi="Times New Roman"/>
          <w:sz w:val="21"/>
          <w:szCs w:val="21"/>
        </w:rPr>
        <w:t>Организация работы по подготовке персонала состоит из нескольких этапов:</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hAnsi="Times New Roman"/>
          <w:sz w:val="21"/>
          <w:szCs w:val="21"/>
        </w:rPr>
        <w:t>•  подбор штата в соответствии с психологическими, интеллектуальными и иными требованиями;</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hAnsi="Times New Roman"/>
          <w:sz w:val="21"/>
          <w:szCs w:val="21"/>
        </w:rPr>
        <w:t>•  подготовка методического обеспечения работы персонала (инструкций, памяток, учебных программ);</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hAnsi="Times New Roman"/>
          <w:sz w:val="21"/>
          <w:szCs w:val="21"/>
        </w:rPr>
        <w:t>•  разработка организационно-правового обеспечения работы (договоров, заданий, систем оплаты);</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hAnsi="Times New Roman"/>
          <w:sz w:val="21"/>
          <w:szCs w:val="21"/>
        </w:rPr>
        <w:t>•  обучение персонала (инструктаж, тренинги);</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hAnsi="Times New Roman"/>
          <w:sz w:val="21"/>
          <w:szCs w:val="21"/>
        </w:rPr>
        <w:t>•  контроль качества работы персонала.</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hAnsi="Times New Roman"/>
          <w:sz w:val="21"/>
          <w:szCs w:val="21"/>
        </w:rPr>
        <w:t>Проведение инструктажа призвано решить ряд задач:</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hAnsi="Times New Roman"/>
          <w:sz w:val="21"/>
          <w:szCs w:val="21"/>
        </w:rPr>
        <w:t>•  ознакомить интервьюеров с целями исследования, разъяснить основные положения используемой методики;</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hAnsi="Times New Roman"/>
          <w:sz w:val="21"/>
          <w:szCs w:val="21"/>
        </w:rPr>
        <w:t>•  продемонстрировать процесс интервьюирования на практике, сопровождая его подробными пояснениями приемов фиксирования ответов респондентов в бланке, правил пользования дополнительными карточками с вариантами ответов, способов уточнения непонятных респондентам вопросов;</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hAnsi="Times New Roman"/>
          <w:sz w:val="21"/>
          <w:szCs w:val="21"/>
        </w:rPr>
        <w:t>•  дать четкие указания о регламенте проведения работ;</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hAnsi="Times New Roman"/>
          <w:sz w:val="21"/>
          <w:szCs w:val="21"/>
        </w:rPr>
        <w:t>•  объяснить, как и где отбирать респондентов для опроса; как вести себя в различных ситуациях, например в случае отказа отвечать на вопрос; как заменить респондента;</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hAnsi="Times New Roman"/>
          <w:sz w:val="21"/>
          <w:szCs w:val="21"/>
        </w:rPr>
        <w:t>•  сформировать бригады интервьюеров, объяснить им характер взаимодействия (при получении задания и инструкций, при получении и сдаче документов).</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hAnsi="Times New Roman"/>
          <w:sz w:val="21"/>
          <w:szCs w:val="21"/>
        </w:rPr>
        <w:t>Бригады по 20-25 интервьюеров возглавляют бригадиры; они выполняют работу по подготовке заданий, а после инструктажа раздают задания и полевые документы в своих группах. При планировании нагрузки сотрудника и контроле процесса сбора информации нормативной единицей считается задание. В нем указываются количество опрашиваемых для данного интервьюера, время, место и конкретные респонденты, сведения о самом работнике. Перед началом работ задание заполняется в двух экземплярах, один передается интервьюеру, другой остается у организаторов.</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hAnsi="Times New Roman"/>
          <w:sz w:val="21"/>
          <w:szCs w:val="21"/>
        </w:rPr>
        <w:t>Тренинги можно проводить в виде ролевой игры, в которой роль респондента исполняется кем-то из сотрудников. Далее подробно обсуждаются плюсы и минусы проведенного интервью.</w:t>
      </w:r>
    </w:p>
    <w:p w:rsidR="00330C74" w:rsidRPr="00330C74" w:rsidRDefault="00330C74" w:rsidP="00330C74">
      <w:pPr>
        <w:shd w:val="clear" w:color="auto" w:fill="FFFFFF"/>
        <w:autoSpaceDE w:val="0"/>
        <w:autoSpaceDN w:val="0"/>
        <w:adjustRightInd w:val="0"/>
        <w:spacing w:after="0"/>
        <w:ind w:firstLine="567"/>
        <w:contextualSpacing/>
        <w:jc w:val="both"/>
        <w:rPr>
          <w:rFonts w:ascii="Times New Roman" w:hAnsi="Times New Roman"/>
          <w:sz w:val="21"/>
          <w:szCs w:val="21"/>
        </w:rPr>
      </w:pPr>
      <w:r w:rsidRPr="00330C74">
        <w:rPr>
          <w:rFonts w:ascii="Times New Roman" w:hAnsi="Times New Roman"/>
          <w:sz w:val="21"/>
          <w:szCs w:val="21"/>
        </w:rPr>
        <w:t>Пробное интервью под наблюдением опытного сотрудника также позволяет начинающим интервьюерам получить необходимые навыки проведения подобного мероприятия.</w:t>
      </w:r>
    </w:p>
    <w:p w:rsidR="00330C74" w:rsidRPr="00330C74" w:rsidRDefault="00330C74" w:rsidP="00330C74">
      <w:pPr>
        <w:ind w:firstLine="567"/>
        <w:contextualSpacing/>
        <w:jc w:val="both"/>
        <w:rPr>
          <w:rFonts w:ascii="Times New Roman" w:hAnsi="Times New Roman"/>
          <w:sz w:val="21"/>
          <w:szCs w:val="21"/>
        </w:rPr>
      </w:pPr>
      <w:r w:rsidRPr="00330C74">
        <w:rPr>
          <w:rFonts w:ascii="Times New Roman" w:hAnsi="Times New Roman"/>
          <w:sz w:val="21"/>
          <w:szCs w:val="21"/>
        </w:rPr>
        <w:t>Контроль работы персонала складывается из проверки организации процесса сбора информации и проверки содержания работы.</w:t>
      </w:r>
    </w:p>
    <w:p w:rsidR="00330C74" w:rsidRPr="00330C74" w:rsidRDefault="00330C74" w:rsidP="00330C74">
      <w:pPr>
        <w:ind w:firstLine="720"/>
        <w:contextualSpacing/>
        <w:rPr>
          <w:rFonts w:ascii="Times New Roman" w:hAnsi="Times New Roman"/>
          <w:b/>
          <w:sz w:val="21"/>
          <w:szCs w:val="21"/>
        </w:rPr>
      </w:pPr>
      <w:r w:rsidRPr="00330C74">
        <w:rPr>
          <w:rFonts w:ascii="Times New Roman" w:hAnsi="Times New Roman"/>
          <w:b/>
          <w:sz w:val="21"/>
          <w:szCs w:val="21"/>
        </w:rPr>
        <w:t xml:space="preserve">3. Редактирование: полевое и офисное </w:t>
      </w:r>
    </w:p>
    <w:p w:rsidR="00330C74" w:rsidRPr="00330C74" w:rsidRDefault="00330C74" w:rsidP="00330C74">
      <w:pPr>
        <w:spacing w:before="369"/>
        <w:ind w:firstLine="720"/>
        <w:contextualSpacing/>
        <w:jc w:val="both"/>
        <w:rPr>
          <w:rFonts w:ascii="Times New Roman" w:hAnsi="Times New Roman"/>
          <w:sz w:val="21"/>
          <w:szCs w:val="21"/>
        </w:rPr>
      </w:pPr>
      <w:r w:rsidRPr="00330C74">
        <w:rPr>
          <w:rFonts w:ascii="Times New Roman" w:hAnsi="Times New Roman"/>
          <w:sz w:val="21"/>
          <w:szCs w:val="21"/>
        </w:rPr>
        <w:t xml:space="preserve">Основная цель редактирования состоит в установлении некоторых стандартов минимального качества сырых данных. Редактирование включает в себя просмотр и, если необходимо, исправление каждой анкеты или формы регистрации наблюдений. Просмотр и внесение исправлений зачастую выполняются в две стадии: полевое редактирование и централизованное офисное редактирование. </w:t>
      </w:r>
    </w:p>
    <w:p w:rsidR="00330C74" w:rsidRPr="00330C74" w:rsidRDefault="00330C74" w:rsidP="00330C74">
      <w:pPr>
        <w:spacing w:before="129"/>
        <w:ind w:firstLine="720"/>
        <w:contextualSpacing/>
        <w:jc w:val="both"/>
        <w:rPr>
          <w:rFonts w:ascii="Times New Roman" w:hAnsi="Times New Roman"/>
          <w:sz w:val="21"/>
          <w:szCs w:val="21"/>
        </w:rPr>
      </w:pPr>
      <w:r w:rsidRPr="00330C74">
        <w:rPr>
          <w:rFonts w:ascii="Times New Roman" w:hAnsi="Times New Roman"/>
          <w:sz w:val="21"/>
          <w:szCs w:val="21"/>
        </w:rPr>
        <w:t xml:space="preserve">Полевое редактирование. Предварительное редактирование, проводимое руководителем полевых исследований, которое строится таким образом, чтобы обнаружить наиболее бросающиеся в глаза пропуски и неточности средства сбора полных данных. </w:t>
      </w:r>
    </w:p>
    <w:p w:rsidR="00330C74" w:rsidRPr="00330C74" w:rsidRDefault="00330C74" w:rsidP="00330C74">
      <w:pPr>
        <w:spacing w:before="129"/>
        <w:ind w:firstLine="720"/>
        <w:contextualSpacing/>
        <w:jc w:val="both"/>
        <w:rPr>
          <w:rFonts w:ascii="Times New Roman" w:hAnsi="Times New Roman"/>
          <w:sz w:val="21"/>
          <w:szCs w:val="21"/>
        </w:rPr>
      </w:pPr>
      <w:r w:rsidRPr="00330C74">
        <w:rPr>
          <w:rFonts w:ascii="Times New Roman" w:hAnsi="Times New Roman"/>
          <w:sz w:val="21"/>
          <w:szCs w:val="21"/>
        </w:rPr>
        <w:t>Полевое редактирование – это предварительное редактирование, которое строится таким образом, чтобы обнаружить наиболее бросающиеся в глаза пропуски и неточности данных. Оно также полезно для контроля поведения персонала полевых сил и внесения ясности в любого рода недопонимание этими силами направлений их деятельности, методов, специфических вопросов и т. п. Наводящая подсказка приводила к возникновению разных путей хождения ответов по кругу.</w:t>
      </w:r>
    </w:p>
    <w:p w:rsidR="00330C74" w:rsidRPr="00330C74" w:rsidRDefault="00330C74" w:rsidP="00330C74">
      <w:pPr>
        <w:spacing w:before="14"/>
        <w:ind w:firstLine="720"/>
        <w:contextualSpacing/>
        <w:jc w:val="both"/>
        <w:rPr>
          <w:rFonts w:ascii="Times New Roman" w:hAnsi="Times New Roman"/>
          <w:sz w:val="21"/>
          <w:szCs w:val="21"/>
        </w:rPr>
      </w:pPr>
      <w:r w:rsidRPr="00330C74">
        <w:rPr>
          <w:rFonts w:ascii="Times New Roman" w:hAnsi="Times New Roman"/>
          <w:sz w:val="21"/>
          <w:szCs w:val="21"/>
        </w:rPr>
        <w:t>В идеальных обстоятельствах полевое редактирование выполняется как можно скорее после, того, как анкета или другая форма сбора данных заполнена. В этом случае проблемы могут быть устранены прежде, чем проводивший сбор информации штат будет расформирован, и пока конкретные контакты, явившиеся источником затруднения, еще свежи в памяти проводивших опрос или наблюдение людей, Полевое редактирование обычно выполняется, руководителем полевых работ. Некоторые из проверяемых элементов описаны ниже.</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b/>
          <w:sz w:val="21"/>
          <w:szCs w:val="21"/>
        </w:rPr>
        <w:t xml:space="preserve">1. Полнота: </w:t>
      </w:r>
      <w:r w:rsidRPr="00330C74">
        <w:rPr>
          <w:rFonts w:ascii="Times New Roman" w:hAnsi="Times New Roman"/>
          <w:sz w:val="21"/>
          <w:szCs w:val="21"/>
        </w:rPr>
        <w:t xml:space="preserve">проверка полноты включает в себя тщательное просматривание формы данных с целью обеспечения уверенности в том, что ни один раздел или страница не пропущены, а также проверку отдельных позиций. Пустое место для ответа на какой-то вопрос может означать, что респондент отказался отвечать; в равной мере это может быть отражением пропуска по вине респондента или того, что он или она не знает ответа. Обычно, с точки зрения целей исследования, очень важно знать, какая из этих причин верна. Можно надеяться, что посредством контакта с интервьюером, пока опросы еще свежи в его памяти, руководитель полевых работ сможет получить необходимые разъяснения. </w:t>
      </w:r>
    </w:p>
    <w:p w:rsidR="00330C74" w:rsidRPr="00330C74" w:rsidRDefault="00330C74" w:rsidP="00330C74">
      <w:pPr>
        <w:spacing w:before="19"/>
        <w:ind w:firstLine="720"/>
        <w:contextualSpacing/>
        <w:jc w:val="both"/>
        <w:rPr>
          <w:rFonts w:ascii="Times New Roman" w:hAnsi="Times New Roman"/>
          <w:sz w:val="21"/>
          <w:szCs w:val="21"/>
        </w:rPr>
      </w:pPr>
      <w:r w:rsidRPr="00330C74">
        <w:rPr>
          <w:rFonts w:ascii="Times New Roman" w:hAnsi="Times New Roman"/>
          <w:b/>
          <w:sz w:val="21"/>
          <w:szCs w:val="21"/>
        </w:rPr>
        <w:t xml:space="preserve">2. Удобочитаемость: </w:t>
      </w:r>
      <w:r w:rsidRPr="00330C74">
        <w:rPr>
          <w:rFonts w:ascii="Times New Roman" w:hAnsi="Times New Roman"/>
          <w:sz w:val="21"/>
          <w:szCs w:val="21"/>
        </w:rPr>
        <w:t xml:space="preserve">важно кодировать анкету, которая не может быть сведена к цифровой форме, чтобы избежать проблемы неразборчивости почерка или непонятных сокращений слов. Их использование – вопрос упрощения исправлений на месте, тогда как позднее они зачастую выливаются в чрезмерно большую потерю времени. </w:t>
      </w:r>
    </w:p>
    <w:p w:rsidR="00330C74" w:rsidRPr="00330C74" w:rsidRDefault="00330C74" w:rsidP="00330C74">
      <w:pPr>
        <w:spacing w:before="24"/>
        <w:ind w:firstLine="720"/>
        <w:contextualSpacing/>
        <w:jc w:val="both"/>
        <w:rPr>
          <w:rFonts w:ascii="Times New Roman" w:hAnsi="Times New Roman"/>
          <w:sz w:val="21"/>
          <w:szCs w:val="21"/>
        </w:rPr>
      </w:pPr>
      <w:r w:rsidRPr="00330C74">
        <w:rPr>
          <w:rFonts w:ascii="Times New Roman" w:hAnsi="Times New Roman"/>
          <w:b/>
          <w:sz w:val="21"/>
          <w:szCs w:val="21"/>
        </w:rPr>
        <w:t xml:space="preserve">3. Вразумительность: </w:t>
      </w:r>
      <w:r w:rsidRPr="00330C74">
        <w:rPr>
          <w:rFonts w:ascii="Times New Roman" w:hAnsi="Times New Roman"/>
          <w:sz w:val="21"/>
          <w:szCs w:val="21"/>
        </w:rPr>
        <w:t xml:space="preserve">иногда зарегистрированные ответы невразумительны для всех, кроме того, кто проводил опрос в поле. При обнаружении такой ситуации на месте руководитель, полевых работ может получить у него необходимое разъяснение. </w:t>
      </w:r>
    </w:p>
    <w:p w:rsidR="00330C74" w:rsidRPr="00330C74" w:rsidRDefault="00330C74" w:rsidP="00330C74">
      <w:pPr>
        <w:ind w:firstLine="720"/>
        <w:contextualSpacing/>
        <w:jc w:val="both"/>
        <w:rPr>
          <w:rFonts w:ascii="Times New Roman" w:hAnsi="Times New Roman"/>
          <w:sz w:val="21"/>
          <w:szCs w:val="21"/>
        </w:rPr>
      </w:pPr>
      <w:r w:rsidRPr="00330C74">
        <w:rPr>
          <w:rFonts w:ascii="Times New Roman" w:hAnsi="Times New Roman"/>
          <w:b/>
          <w:sz w:val="21"/>
          <w:szCs w:val="21"/>
        </w:rPr>
        <w:t xml:space="preserve">4. Логическая последовательность: </w:t>
      </w:r>
      <w:r w:rsidRPr="00330C74">
        <w:rPr>
          <w:rFonts w:ascii="Times New Roman" w:hAnsi="Times New Roman"/>
          <w:sz w:val="21"/>
          <w:szCs w:val="21"/>
        </w:rPr>
        <w:t xml:space="preserve">Отмечаемые в каком-то графике опроса или наблюдения непоследовательности обычно указывают на ошибки сбора или регистраций данных, но могут свидетельствовать о двусмысленности используемых средств или беззаботном отношении к выполнению работы. Например, если респондент показывает, что он или она смотрели прошлым вечером по телевизору коммерческую рекламу, в одной части анкеты, а позднее отвечают, что прошлым вечером телевизор не смотрели, будущий аналитик окажется перед неразрешимой дилеммой. Очень часто подобная логическая непоследовательность может быть исправлена в процессе полевого редактирования. </w:t>
      </w:r>
    </w:p>
    <w:p w:rsidR="00330C74" w:rsidRPr="00330C74" w:rsidRDefault="00330C74" w:rsidP="00330C74">
      <w:pPr>
        <w:spacing w:before="33"/>
        <w:ind w:firstLine="720"/>
        <w:contextualSpacing/>
        <w:jc w:val="both"/>
        <w:rPr>
          <w:rFonts w:ascii="Times New Roman" w:hAnsi="Times New Roman"/>
          <w:sz w:val="21"/>
          <w:szCs w:val="21"/>
        </w:rPr>
      </w:pPr>
      <w:r w:rsidRPr="00330C74">
        <w:rPr>
          <w:rFonts w:ascii="Times New Roman" w:hAnsi="Times New Roman"/>
          <w:b/>
          <w:sz w:val="21"/>
          <w:szCs w:val="21"/>
        </w:rPr>
        <w:t>5.</w:t>
      </w:r>
      <w:r w:rsidRPr="00330C74">
        <w:rPr>
          <w:rFonts w:ascii="Times New Roman" w:hAnsi="Times New Roman"/>
          <w:sz w:val="21"/>
          <w:szCs w:val="21"/>
        </w:rPr>
        <w:t xml:space="preserve"> </w:t>
      </w:r>
      <w:r w:rsidRPr="00330C74">
        <w:rPr>
          <w:rFonts w:ascii="Times New Roman" w:hAnsi="Times New Roman"/>
          <w:b/>
          <w:sz w:val="21"/>
          <w:szCs w:val="21"/>
        </w:rPr>
        <w:t xml:space="preserve">Единообразие: </w:t>
      </w:r>
      <w:r w:rsidRPr="00330C74">
        <w:rPr>
          <w:rFonts w:ascii="Times New Roman" w:hAnsi="Times New Roman"/>
          <w:sz w:val="21"/>
          <w:szCs w:val="21"/>
        </w:rPr>
        <w:t xml:space="preserve">очень важно, чтобы ответы регистрировались единообразными блоками. Если, например, исследование нацелено на определение количества журналов, прочитываемых индивидом в неделю, а респондент указывает количество журналов, на которые он или она ежемесячно подписываются, база ответов оказывается неединообразной, и на следующей стадии анализа результат может оказаться сомнительным. Если проблема обнаруживается прямо в полевых условиях, не исключено что тот, кто брал интервью, сможет повторно встретиться с респондентом и получить правильный ответ. </w:t>
      </w:r>
    </w:p>
    <w:p w:rsidR="00330C74" w:rsidRPr="00330C74" w:rsidRDefault="00330C74" w:rsidP="00330C74">
      <w:pPr>
        <w:pStyle w:val="a3"/>
        <w:spacing w:before="230" w:line="276" w:lineRule="auto"/>
        <w:ind w:firstLine="540"/>
        <w:contextualSpacing/>
        <w:jc w:val="both"/>
        <w:rPr>
          <w:sz w:val="21"/>
          <w:szCs w:val="21"/>
        </w:rPr>
      </w:pPr>
      <w:r w:rsidRPr="00330C74">
        <w:rPr>
          <w:sz w:val="21"/>
          <w:szCs w:val="21"/>
        </w:rPr>
        <w:t xml:space="preserve">Централизованное офисное редактирования. Точная всеобъемлющая проверка и коррекция заполненных форм сбора данных, включая принятие решения о том, что с этими данными делать. </w:t>
      </w:r>
    </w:p>
    <w:p w:rsidR="00330C74" w:rsidRPr="00330C74" w:rsidRDefault="00330C74" w:rsidP="00330C74">
      <w:pPr>
        <w:pStyle w:val="a3"/>
        <w:spacing w:before="230" w:line="276" w:lineRule="auto"/>
        <w:ind w:firstLine="540"/>
        <w:contextualSpacing/>
        <w:jc w:val="both"/>
        <w:rPr>
          <w:sz w:val="21"/>
          <w:szCs w:val="21"/>
        </w:rPr>
      </w:pPr>
      <w:r w:rsidRPr="00330C74">
        <w:rPr>
          <w:sz w:val="21"/>
          <w:szCs w:val="21"/>
        </w:rPr>
        <w:t xml:space="preserve">Чтобы обеспечить логическую последовательность обработки материалов, лучше всего предоставить все носители собранных данных одному человеку. Если эту работу приходится делить, деление должно осуществляться по частям анкеты, блокам вопросов, а не по респондентам.  То есть, один редактор должен редактировать часть «А» всех анкет, а другой – часть «В». </w:t>
      </w:r>
    </w:p>
    <w:p w:rsidR="00330C74" w:rsidRPr="00330C74" w:rsidRDefault="00330C74" w:rsidP="00330C74">
      <w:pPr>
        <w:ind w:firstLine="540"/>
        <w:contextualSpacing/>
        <w:jc w:val="both"/>
        <w:rPr>
          <w:rFonts w:ascii="Times New Roman" w:hAnsi="Times New Roman"/>
          <w:sz w:val="21"/>
          <w:szCs w:val="21"/>
        </w:rPr>
      </w:pPr>
      <w:r w:rsidRPr="00330C74">
        <w:rPr>
          <w:rFonts w:ascii="Times New Roman" w:hAnsi="Times New Roman"/>
          <w:sz w:val="21"/>
          <w:szCs w:val="21"/>
        </w:rPr>
        <w:t xml:space="preserve">В отличие от полевого, централизованное офисное, редактирование в меньшей степени зависит от последующих процедур, и в большей – от степени полноты, данных. Редактор должен решить, каким образом будут обрабатываться носители собранных данных, содержащие неполные ответы, явно неправильные ответы и ответы, которые отражают утрату интереса. Поскольку подобные проблемы более свойственны опросным анкетам, чем формам наблюдений, мы будем обсуждать эти трудности, имея в виду именно анкеты, хотя наши рассуждения, в общем, приемлемы для всех типов форм сбора данных. </w:t>
      </w:r>
    </w:p>
    <w:p w:rsidR="00330C74" w:rsidRPr="00330C74" w:rsidRDefault="00330C74" w:rsidP="00330C74">
      <w:pPr>
        <w:pStyle w:val="3"/>
        <w:spacing w:line="276" w:lineRule="auto"/>
        <w:ind w:left="0" w:firstLine="540"/>
        <w:contextualSpacing/>
        <w:jc w:val="both"/>
        <w:rPr>
          <w:sz w:val="21"/>
          <w:szCs w:val="21"/>
        </w:rPr>
      </w:pPr>
      <w:r w:rsidRPr="00330C74">
        <w:rPr>
          <w:sz w:val="21"/>
          <w:szCs w:val="21"/>
        </w:rPr>
        <w:t xml:space="preserve">Исследования, в которых все вернувшиеся анкеты заполнены целиком, редки. В некоторых окажутся пропущенными целые разделы. Другие будут отражать оставленными без ответа отдельные позиции. Решение редактора о том, каким образом обрабатывать эти неполные анкеты, зависит от серьезности пропусков. Анкеты в которых пропущены целые разделы, явно подозрительны. И все же вы не должны отбрасывать их автоматически. Может, например, быть, что пропущенный раздел относится к влиянию супруга на приобретение какой-то серьезной вещи длительного пользования, тогда как респондент в браке не состоит. Несмотря на незаполненный раздел, такой тип полученного ответа определенно полезен. Если нет никаких позитивных соображений относительно большого количества вопросов, оставшихся без ответов, весь подобный материал будет, вероятно, отброшен, что увеличивает долю оставшихся без ответов анкет по исследованию в целом. Анкеты, содержащие только изолированные безответные позиции, должны оставляться, хотя после кодирования они могут быть подвергнуты определенной очистке данных, о которой говорится далее. </w:t>
      </w:r>
    </w:p>
    <w:p w:rsidR="00330C74" w:rsidRPr="00330C74" w:rsidRDefault="00330C74" w:rsidP="00330C74">
      <w:pPr>
        <w:pStyle w:val="a7"/>
        <w:ind w:left="0" w:firstLine="540"/>
        <w:contextualSpacing/>
        <w:jc w:val="both"/>
        <w:rPr>
          <w:rFonts w:ascii="Times New Roman" w:hAnsi="Times New Roman"/>
          <w:sz w:val="21"/>
          <w:szCs w:val="21"/>
        </w:rPr>
      </w:pPr>
      <w:r w:rsidRPr="00330C74">
        <w:rPr>
          <w:rFonts w:ascii="Times New Roman" w:hAnsi="Times New Roman"/>
          <w:sz w:val="21"/>
          <w:szCs w:val="21"/>
        </w:rPr>
        <w:t>Тщательное редактирование анкеты иногда показывает, что ответ на какой-то вопрос наверняка неправилен. Необходимо так же выделять анкеты заполненные респондентом «без интереса». Проницательный редактор может ухитриться разглядеть и более трудно различимые указания на отсутствие интереса, такие как отметки, выходящие за пределы предусмотренных для них рамок, помарки, словоизлияния на анкете и т. п. Редактор может не захотеть отбросить такие ответы, но кодировать их необходимо таким образом, чтобы в последующем можно было провести отдельные табуляции для сомнительных носителей собранных данных и явно добротных анкет. Затем эти две группы можно сравнить, чтобы посмотреть, насколько значимо отсутствие интереса сказалось на результатах.</w:t>
      </w:r>
    </w:p>
    <w:p w:rsidR="00330C74" w:rsidRPr="00330C74" w:rsidRDefault="00330C74" w:rsidP="00330C74">
      <w:pPr>
        <w:contextualSpacing/>
        <w:jc w:val="center"/>
        <w:rPr>
          <w:rFonts w:ascii="Times New Roman" w:hAnsi="Times New Roman"/>
          <w:b/>
          <w:i/>
          <w:sz w:val="21"/>
          <w:szCs w:val="21"/>
        </w:rPr>
      </w:pPr>
    </w:p>
    <w:p w:rsidR="00330C74" w:rsidRPr="00330C74" w:rsidRDefault="00330C74" w:rsidP="00330C74">
      <w:pPr>
        <w:contextualSpacing/>
        <w:jc w:val="center"/>
        <w:rPr>
          <w:rFonts w:ascii="Times New Roman" w:hAnsi="Times New Roman"/>
          <w:b/>
          <w:i/>
          <w:sz w:val="21"/>
          <w:szCs w:val="21"/>
        </w:rPr>
      </w:pPr>
      <w:r w:rsidRPr="00330C74">
        <w:rPr>
          <w:rFonts w:ascii="Times New Roman" w:hAnsi="Times New Roman"/>
          <w:b/>
          <w:i/>
          <w:sz w:val="21"/>
          <w:szCs w:val="21"/>
        </w:rPr>
        <w:t>ВОПРОСЫ ДЛЯ САМОПРОВЕРКИ</w:t>
      </w:r>
    </w:p>
    <w:p w:rsidR="00330C74" w:rsidRPr="00330C74" w:rsidRDefault="00330C74" w:rsidP="00330C74">
      <w:pPr>
        <w:shd w:val="clear" w:color="auto" w:fill="FFFFFF"/>
        <w:tabs>
          <w:tab w:val="left" w:pos="1570"/>
        </w:tabs>
        <w:ind w:firstLine="567"/>
        <w:contextualSpacing/>
        <w:jc w:val="both"/>
        <w:rPr>
          <w:rFonts w:ascii="Times New Roman" w:hAnsi="Times New Roman"/>
          <w:sz w:val="21"/>
          <w:szCs w:val="21"/>
        </w:rPr>
      </w:pPr>
      <w:r w:rsidRPr="00330C74">
        <w:rPr>
          <w:rFonts w:ascii="Times New Roman" w:hAnsi="Times New Roman"/>
          <w:sz w:val="21"/>
          <w:szCs w:val="21"/>
        </w:rPr>
        <w:t>14.1. Какие Вы знаете формы для сбора данных?</w:t>
      </w:r>
    </w:p>
    <w:p w:rsidR="00330C74" w:rsidRPr="00330C74" w:rsidRDefault="00330C74" w:rsidP="00330C74">
      <w:pPr>
        <w:shd w:val="clear" w:color="auto" w:fill="FFFFFF"/>
        <w:tabs>
          <w:tab w:val="left" w:pos="1570"/>
        </w:tabs>
        <w:ind w:firstLine="567"/>
        <w:contextualSpacing/>
        <w:jc w:val="both"/>
        <w:rPr>
          <w:rFonts w:ascii="Times New Roman" w:hAnsi="Times New Roman"/>
          <w:sz w:val="21"/>
          <w:szCs w:val="21"/>
        </w:rPr>
      </w:pPr>
      <w:r w:rsidRPr="00330C74">
        <w:rPr>
          <w:rFonts w:ascii="Times New Roman" w:hAnsi="Times New Roman"/>
          <w:sz w:val="21"/>
          <w:szCs w:val="21"/>
        </w:rPr>
        <w:t>14.2. В чем заключаются основные требования к корректным формам для сбора данных?</w:t>
      </w:r>
    </w:p>
    <w:p w:rsidR="00330C74" w:rsidRPr="00330C74" w:rsidRDefault="00330C74" w:rsidP="00330C74">
      <w:pPr>
        <w:shd w:val="clear" w:color="auto" w:fill="FFFFFF"/>
        <w:tabs>
          <w:tab w:val="left" w:pos="1570"/>
        </w:tabs>
        <w:ind w:firstLine="567"/>
        <w:contextualSpacing/>
        <w:jc w:val="both"/>
        <w:rPr>
          <w:rFonts w:ascii="Times New Roman" w:hAnsi="Times New Roman"/>
          <w:sz w:val="21"/>
          <w:szCs w:val="21"/>
        </w:rPr>
      </w:pPr>
      <w:r w:rsidRPr="00330C74">
        <w:rPr>
          <w:rFonts w:ascii="Times New Roman" w:hAnsi="Times New Roman"/>
          <w:sz w:val="21"/>
          <w:szCs w:val="21"/>
        </w:rPr>
        <w:t>14.3. Из каких этапов состоит  работа с персоналом? Какой этап на Ваш взгляд является наиболее важным?</w:t>
      </w:r>
    </w:p>
    <w:p w:rsidR="00330C74" w:rsidRPr="00330C74" w:rsidRDefault="00330C74" w:rsidP="00330C74">
      <w:pPr>
        <w:shd w:val="clear" w:color="auto" w:fill="FFFFFF"/>
        <w:tabs>
          <w:tab w:val="left" w:pos="1570"/>
        </w:tabs>
        <w:ind w:firstLine="567"/>
        <w:contextualSpacing/>
        <w:jc w:val="both"/>
        <w:rPr>
          <w:rFonts w:ascii="Times New Roman" w:hAnsi="Times New Roman"/>
          <w:sz w:val="21"/>
          <w:szCs w:val="21"/>
        </w:rPr>
      </w:pPr>
      <w:r w:rsidRPr="00330C74">
        <w:rPr>
          <w:rFonts w:ascii="Times New Roman" w:hAnsi="Times New Roman"/>
          <w:sz w:val="21"/>
          <w:szCs w:val="21"/>
        </w:rPr>
        <w:t>14.4. В чем заключаются основные цели и задачи полевого редактирования?</w:t>
      </w:r>
    </w:p>
    <w:p w:rsidR="00330C74" w:rsidRPr="00330C74" w:rsidRDefault="00330C74" w:rsidP="00330C74">
      <w:pPr>
        <w:shd w:val="clear" w:color="auto" w:fill="FFFFFF"/>
        <w:tabs>
          <w:tab w:val="left" w:pos="1570"/>
        </w:tabs>
        <w:ind w:firstLine="567"/>
        <w:contextualSpacing/>
        <w:jc w:val="both"/>
        <w:rPr>
          <w:rFonts w:ascii="Times New Roman" w:hAnsi="Times New Roman"/>
          <w:sz w:val="21"/>
          <w:szCs w:val="21"/>
        </w:rPr>
      </w:pPr>
      <w:r w:rsidRPr="00330C74">
        <w:rPr>
          <w:rFonts w:ascii="Times New Roman" w:hAnsi="Times New Roman"/>
          <w:sz w:val="21"/>
          <w:szCs w:val="21"/>
        </w:rPr>
        <w:t>14.5. В чем заключаются основные цели и задачи офисного редактирования?</w:t>
      </w:r>
    </w:p>
    <w:p w:rsidR="00330C74" w:rsidRDefault="00330C74">
      <w:pPr>
        <w:rPr>
          <w:rFonts w:ascii="Times New Roman" w:hAnsi="Times New Roman"/>
          <w:b/>
          <w:i/>
          <w:sz w:val="20"/>
          <w:szCs w:val="20"/>
          <w:lang w:val="en-US"/>
        </w:rPr>
      </w:pPr>
      <w:r>
        <w:rPr>
          <w:rFonts w:ascii="Times New Roman" w:hAnsi="Times New Roman"/>
          <w:b/>
          <w:i/>
          <w:sz w:val="20"/>
          <w:szCs w:val="20"/>
          <w:lang w:val="en-US"/>
        </w:rPr>
        <w:br w:type="page"/>
      </w:r>
    </w:p>
    <w:p w:rsidR="00330C74" w:rsidRPr="00330C74" w:rsidRDefault="00330C74" w:rsidP="00330C74">
      <w:pPr>
        <w:shd w:val="clear" w:color="auto" w:fill="FFFFFF"/>
        <w:tabs>
          <w:tab w:val="left" w:pos="1570"/>
        </w:tabs>
        <w:ind w:firstLine="567"/>
        <w:contextualSpacing/>
        <w:jc w:val="center"/>
        <w:rPr>
          <w:rFonts w:ascii="Times New Roman" w:hAnsi="Times New Roman"/>
          <w:b/>
          <w:i/>
          <w:sz w:val="20"/>
          <w:szCs w:val="20"/>
        </w:rPr>
      </w:pPr>
      <w:r w:rsidRPr="00330C74">
        <w:rPr>
          <w:rFonts w:ascii="Times New Roman" w:hAnsi="Times New Roman"/>
          <w:b/>
          <w:i/>
          <w:sz w:val="20"/>
          <w:szCs w:val="20"/>
        </w:rPr>
        <w:t>ПРАКТИЧЕСКИЕ ЗАДАНИЯ</w:t>
      </w:r>
    </w:p>
    <w:p w:rsidR="00330C74" w:rsidRPr="00330C74" w:rsidRDefault="00330C74" w:rsidP="00330C74">
      <w:pPr>
        <w:spacing w:after="0"/>
        <w:ind w:firstLine="540"/>
        <w:contextualSpacing/>
        <w:jc w:val="both"/>
        <w:rPr>
          <w:rFonts w:ascii="Times New Roman" w:hAnsi="Times New Roman"/>
          <w:b/>
          <w:sz w:val="20"/>
          <w:szCs w:val="20"/>
        </w:rPr>
      </w:pPr>
      <w:r w:rsidRPr="00330C74">
        <w:rPr>
          <w:rFonts w:ascii="Times New Roman" w:hAnsi="Times New Roman"/>
          <w:b/>
          <w:sz w:val="20"/>
          <w:szCs w:val="20"/>
        </w:rPr>
        <w:t>Задание 1</w:t>
      </w:r>
    </w:p>
    <w:p w:rsidR="00330C74" w:rsidRPr="00330C74" w:rsidRDefault="00330C74" w:rsidP="00330C74">
      <w:pPr>
        <w:spacing w:after="0"/>
        <w:ind w:firstLine="539"/>
        <w:contextualSpacing/>
        <w:jc w:val="both"/>
        <w:rPr>
          <w:rFonts w:ascii="Times New Roman" w:hAnsi="Times New Roman"/>
          <w:sz w:val="20"/>
          <w:szCs w:val="20"/>
        </w:rPr>
      </w:pPr>
      <w:r w:rsidRPr="00330C74">
        <w:rPr>
          <w:rFonts w:ascii="Times New Roman" w:hAnsi="Times New Roman"/>
          <w:sz w:val="20"/>
          <w:szCs w:val="20"/>
        </w:rPr>
        <w:t>Приведите  три примера объектов исследований требующих применения в ходе исследований детерминированной выборки. Как минимум один из примеров должен быть для товара, реализуемого в ходе не дифференцированного маркетинга.</w:t>
      </w:r>
    </w:p>
    <w:p w:rsidR="00330C74" w:rsidRPr="00330C74" w:rsidRDefault="00330C74" w:rsidP="00330C74">
      <w:pPr>
        <w:spacing w:after="0"/>
        <w:ind w:firstLine="540"/>
        <w:contextualSpacing/>
        <w:jc w:val="both"/>
        <w:rPr>
          <w:rFonts w:ascii="Times New Roman" w:hAnsi="Times New Roman"/>
          <w:b/>
          <w:sz w:val="20"/>
          <w:szCs w:val="20"/>
        </w:rPr>
      </w:pPr>
      <w:r w:rsidRPr="00330C74">
        <w:rPr>
          <w:rFonts w:ascii="Times New Roman" w:hAnsi="Times New Roman"/>
          <w:b/>
          <w:sz w:val="20"/>
          <w:szCs w:val="20"/>
        </w:rPr>
        <w:t>Задание 2</w:t>
      </w:r>
    </w:p>
    <w:p w:rsidR="00330C74" w:rsidRPr="00330C74" w:rsidRDefault="00330C74" w:rsidP="00330C74">
      <w:pPr>
        <w:spacing w:after="0"/>
        <w:ind w:firstLine="539"/>
        <w:contextualSpacing/>
        <w:jc w:val="both"/>
        <w:rPr>
          <w:rFonts w:ascii="Times New Roman" w:hAnsi="Times New Roman"/>
          <w:sz w:val="20"/>
          <w:szCs w:val="20"/>
        </w:rPr>
      </w:pPr>
      <w:r w:rsidRPr="00330C74">
        <w:rPr>
          <w:rFonts w:ascii="Times New Roman" w:hAnsi="Times New Roman"/>
          <w:sz w:val="20"/>
          <w:szCs w:val="20"/>
        </w:rPr>
        <w:t xml:space="preserve"> Приведите пример объекта исследований требующего применения в ходе исследований вероятностной и детерминированной выборки. В чем будет преимущество каждого из вариантов.</w:t>
      </w:r>
    </w:p>
    <w:p w:rsidR="00330C74" w:rsidRPr="00330C74" w:rsidRDefault="00330C74" w:rsidP="00330C74">
      <w:pPr>
        <w:spacing w:after="0"/>
        <w:ind w:firstLine="540"/>
        <w:contextualSpacing/>
        <w:jc w:val="both"/>
        <w:rPr>
          <w:rFonts w:ascii="Times New Roman" w:hAnsi="Times New Roman"/>
          <w:b/>
          <w:sz w:val="20"/>
          <w:szCs w:val="20"/>
        </w:rPr>
      </w:pPr>
      <w:r w:rsidRPr="00330C74">
        <w:rPr>
          <w:rFonts w:ascii="Times New Roman" w:hAnsi="Times New Roman"/>
          <w:b/>
          <w:sz w:val="20"/>
          <w:szCs w:val="20"/>
        </w:rPr>
        <w:t>Задание 3</w:t>
      </w:r>
    </w:p>
    <w:p w:rsidR="00330C74" w:rsidRPr="00330C74" w:rsidRDefault="00330C74" w:rsidP="00330C74">
      <w:pPr>
        <w:spacing w:after="0"/>
        <w:ind w:firstLine="539"/>
        <w:contextualSpacing/>
        <w:jc w:val="both"/>
        <w:rPr>
          <w:rFonts w:ascii="Times New Roman" w:hAnsi="Times New Roman"/>
          <w:sz w:val="20"/>
          <w:szCs w:val="20"/>
        </w:rPr>
      </w:pPr>
      <w:r w:rsidRPr="00330C74">
        <w:rPr>
          <w:rFonts w:ascii="Times New Roman" w:hAnsi="Times New Roman"/>
          <w:sz w:val="20"/>
          <w:szCs w:val="20"/>
        </w:rPr>
        <w:t>Приведите три примера объектов исследований требующих применения в ходе исследований вероятностной выборки. Как минимум один из примеров должен быть для товара, реализуемого в ходе дифференцированного маркетинга.</w:t>
      </w:r>
    </w:p>
    <w:p w:rsidR="00330C74" w:rsidRPr="00330C74" w:rsidRDefault="00330C74" w:rsidP="00330C74">
      <w:pPr>
        <w:pStyle w:val="a3"/>
        <w:spacing w:line="276" w:lineRule="auto"/>
        <w:ind w:firstLine="540"/>
        <w:contextualSpacing/>
        <w:jc w:val="both"/>
        <w:rPr>
          <w:b/>
          <w:sz w:val="20"/>
        </w:rPr>
      </w:pPr>
      <w:r w:rsidRPr="00330C74">
        <w:rPr>
          <w:b/>
          <w:sz w:val="20"/>
        </w:rPr>
        <w:t>Задание 4</w:t>
      </w:r>
    </w:p>
    <w:p w:rsidR="00330C74" w:rsidRPr="00330C74" w:rsidRDefault="00330C74" w:rsidP="00330C74">
      <w:pPr>
        <w:pStyle w:val="a3"/>
        <w:spacing w:line="276" w:lineRule="auto"/>
        <w:ind w:firstLine="539"/>
        <w:contextualSpacing/>
        <w:jc w:val="both"/>
        <w:rPr>
          <w:sz w:val="20"/>
        </w:rPr>
      </w:pPr>
      <w:r w:rsidRPr="00330C74">
        <w:rPr>
          <w:sz w:val="20"/>
        </w:rPr>
        <w:t>Управляющий рестораном хочет определить средний уровень расходов одного посетителя. Из опыта предыдущих исследований известно, что в среднем самый большой заказ составляет 3000 руб. Определите объем выборки, если требуемая точность +/- 50 руб., а уровень требуемой достоверности 0,9. Как вы измените параметры выборки, если в городе проживает 5000 жителей.</w:t>
      </w:r>
    </w:p>
    <w:p w:rsidR="00330C74" w:rsidRPr="00330C74" w:rsidRDefault="00330C74" w:rsidP="00330C74">
      <w:pPr>
        <w:ind w:firstLine="540"/>
        <w:contextualSpacing/>
        <w:jc w:val="both"/>
        <w:rPr>
          <w:rFonts w:ascii="Times New Roman" w:hAnsi="Times New Roman"/>
          <w:b/>
          <w:sz w:val="20"/>
          <w:szCs w:val="20"/>
        </w:rPr>
      </w:pPr>
      <w:r w:rsidRPr="00330C74">
        <w:rPr>
          <w:rFonts w:ascii="Times New Roman" w:hAnsi="Times New Roman"/>
          <w:b/>
          <w:sz w:val="20"/>
          <w:szCs w:val="20"/>
        </w:rPr>
        <w:t>Задание 5</w:t>
      </w:r>
    </w:p>
    <w:p w:rsidR="00330C74" w:rsidRPr="00330C74" w:rsidRDefault="00330C74" w:rsidP="00330C74">
      <w:pPr>
        <w:ind w:firstLine="539"/>
        <w:contextualSpacing/>
        <w:jc w:val="both"/>
        <w:rPr>
          <w:rFonts w:ascii="Times New Roman" w:hAnsi="Times New Roman"/>
          <w:sz w:val="20"/>
          <w:szCs w:val="20"/>
        </w:rPr>
      </w:pPr>
      <w:r w:rsidRPr="00330C74">
        <w:rPr>
          <w:rFonts w:ascii="Times New Roman" w:hAnsi="Times New Roman"/>
          <w:sz w:val="20"/>
          <w:szCs w:val="20"/>
        </w:rPr>
        <w:t>Производитель чая хочет оценить долю потребителей, предпочитающих заварочные пакетики, заварке. Предыдущие оценки  выявили, что процент распределения ответов 50 – 50. Требуемая достоверность 0,99 и 0,98 требуемая точность 1%. Определите требуемый размер выборки. Как можно снизить объем выборки. Что произойдет с рекомендуемым объемом, если размер генеральной совокупность 10000 потребителей?</w:t>
      </w:r>
    </w:p>
    <w:p w:rsidR="00330C74" w:rsidRPr="00330C74" w:rsidRDefault="00330C74" w:rsidP="00330C74">
      <w:pPr>
        <w:ind w:firstLine="540"/>
        <w:contextualSpacing/>
        <w:jc w:val="both"/>
        <w:rPr>
          <w:rFonts w:ascii="Times New Roman" w:hAnsi="Times New Roman"/>
          <w:b/>
          <w:sz w:val="20"/>
          <w:szCs w:val="20"/>
        </w:rPr>
      </w:pPr>
      <w:r w:rsidRPr="00330C74">
        <w:rPr>
          <w:rFonts w:ascii="Times New Roman" w:hAnsi="Times New Roman"/>
          <w:b/>
          <w:sz w:val="20"/>
          <w:szCs w:val="20"/>
        </w:rPr>
        <w:t>Задание 6</w:t>
      </w:r>
    </w:p>
    <w:p w:rsidR="00330C74" w:rsidRPr="00330C74" w:rsidRDefault="00330C74" w:rsidP="00330C74">
      <w:pPr>
        <w:ind w:firstLine="539"/>
        <w:contextualSpacing/>
        <w:jc w:val="both"/>
        <w:rPr>
          <w:rFonts w:ascii="Times New Roman" w:hAnsi="Times New Roman"/>
          <w:b/>
          <w:sz w:val="20"/>
          <w:szCs w:val="20"/>
        </w:rPr>
      </w:pPr>
      <w:r w:rsidRPr="00330C74">
        <w:rPr>
          <w:rFonts w:ascii="Times New Roman" w:hAnsi="Times New Roman"/>
          <w:sz w:val="20"/>
          <w:szCs w:val="20"/>
        </w:rPr>
        <w:t xml:space="preserve"> Производитель чая хочет оценить долю потребителей, предпочитающих заварочные пакетики, заварке. Предыдущие оценки  выявили, что процент любителей заварочных пакетиков составляет 80. Требуемая достоверность 0,8 и 0,95 требуемая точность 10%. Определите требуемый размер выборки. Что может обеспечить увеличение  объема выборки? Объясните</w:t>
      </w:r>
      <w:r w:rsidRPr="00330C74">
        <w:rPr>
          <w:rFonts w:ascii="Times New Roman" w:hAnsi="Times New Roman"/>
          <w:b/>
          <w:sz w:val="20"/>
          <w:szCs w:val="20"/>
        </w:rPr>
        <w:t xml:space="preserve">. </w:t>
      </w:r>
    </w:p>
    <w:p w:rsidR="00330C74" w:rsidRPr="00330C74" w:rsidRDefault="00330C74" w:rsidP="00330C74">
      <w:pPr>
        <w:ind w:firstLine="540"/>
        <w:contextualSpacing/>
        <w:jc w:val="both"/>
        <w:rPr>
          <w:rFonts w:ascii="Times New Roman" w:hAnsi="Times New Roman"/>
          <w:sz w:val="20"/>
          <w:szCs w:val="20"/>
        </w:rPr>
      </w:pPr>
      <w:r w:rsidRPr="00330C74">
        <w:rPr>
          <w:rFonts w:ascii="Times New Roman" w:hAnsi="Times New Roman"/>
          <w:b/>
          <w:sz w:val="20"/>
          <w:szCs w:val="20"/>
        </w:rPr>
        <w:t>Задание</w:t>
      </w:r>
      <w:r w:rsidRPr="00330C74">
        <w:rPr>
          <w:rFonts w:ascii="Times New Roman" w:hAnsi="Times New Roman"/>
          <w:sz w:val="20"/>
          <w:szCs w:val="20"/>
        </w:rPr>
        <w:t xml:space="preserve"> </w:t>
      </w:r>
      <w:r w:rsidRPr="00330C74">
        <w:rPr>
          <w:rFonts w:ascii="Times New Roman" w:hAnsi="Times New Roman"/>
          <w:b/>
          <w:sz w:val="20"/>
          <w:szCs w:val="20"/>
        </w:rPr>
        <w:t>7</w:t>
      </w:r>
    </w:p>
    <w:p w:rsidR="00330C74" w:rsidRPr="00330C74" w:rsidRDefault="00330C74" w:rsidP="00330C74">
      <w:pPr>
        <w:ind w:firstLine="539"/>
        <w:contextualSpacing/>
        <w:jc w:val="both"/>
        <w:rPr>
          <w:rFonts w:ascii="Times New Roman" w:hAnsi="Times New Roman"/>
          <w:sz w:val="20"/>
          <w:szCs w:val="20"/>
        </w:rPr>
      </w:pPr>
      <w:r w:rsidRPr="00330C74">
        <w:rPr>
          <w:rFonts w:ascii="Times New Roman" w:hAnsi="Times New Roman"/>
          <w:sz w:val="20"/>
          <w:szCs w:val="20"/>
        </w:rPr>
        <w:t xml:space="preserve">Производитель жидких моющих средств хочет оценить долю потребителей, предпочитающих жидкое мыло кусковому. Предыдущие оценки приведены в таблице 13. </w:t>
      </w:r>
    </w:p>
    <w:p w:rsidR="00330C74" w:rsidRPr="00330C74" w:rsidRDefault="00330C74" w:rsidP="00330C74">
      <w:pPr>
        <w:ind w:firstLine="539"/>
        <w:contextualSpacing/>
        <w:jc w:val="both"/>
        <w:rPr>
          <w:rFonts w:ascii="Times New Roman" w:hAnsi="Times New Roman"/>
          <w:sz w:val="20"/>
          <w:szCs w:val="20"/>
        </w:rPr>
      </w:pPr>
      <w:r w:rsidRPr="00330C74">
        <w:rPr>
          <w:rFonts w:ascii="Times New Roman" w:hAnsi="Times New Roman"/>
          <w:sz w:val="20"/>
          <w:szCs w:val="20"/>
        </w:rPr>
        <w:t xml:space="preserve">а) Определите требуемый размер выборки,  для различных уровней достоверности и точности </w:t>
      </w:r>
    </w:p>
    <w:p w:rsidR="00330C74" w:rsidRPr="00330C74" w:rsidRDefault="00330C74" w:rsidP="00330C74">
      <w:pPr>
        <w:ind w:firstLine="539"/>
        <w:contextualSpacing/>
        <w:jc w:val="both"/>
        <w:rPr>
          <w:rFonts w:ascii="Times New Roman" w:hAnsi="Times New Roman"/>
          <w:sz w:val="20"/>
          <w:szCs w:val="20"/>
        </w:rPr>
      </w:pPr>
      <w:r w:rsidRPr="00330C74">
        <w:rPr>
          <w:rFonts w:ascii="Times New Roman" w:hAnsi="Times New Roman"/>
          <w:sz w:val="20"/>
          <w:szCs w:val="20"/>
        </w:rPr>
        <w:t xml:space="preserve">б) Что может обеспечить самый большой объем выборки? Объясните. </w:t>
      </w:r>
    </w:p>
    <w:p w:rsidR="00330C74" w:rsidRPr="00330C74" w:rsidRDefault="00330C74" w:rsidP="00330C74">
      <w:pPr>
        <w:ind w:firstLine="539"/>
        <w:contextualSpacing/>
        <w:jc w:val="both"/>
        <w:rPr>
          <w:rFonts w:ascii="Times New Roman" w:hAnsi="Times New Roman"/>
          <w:sz w:val="20"/>
          <w:szCs w:val="20"/>
        </w:rPr>
      </w:pPr>
      <w:r w:rsidRPr="00330C74">
        <w:rPr>
          <w:rFonts w:ascii="Times New Roman" w:hAnsi="Times New Roman"/>
          <w:sz w:val="20"/>
          <w:szCs w:val="20"/>
        </w:rPr>
        <w:t>в) Что произойдет с рекомендуемым объемом если размер генеральной совокупность 10000 потребителей?</w:t>
      </w:r>
    </w:p>
    <w:p w:rsidR="00330C74" w:rsidRPr="00330C74" w:rsidRDefault="00330C74" w:rsidP="00330C74">
      <w:pPr>
        <w:pStyle w:val="8"/>
        <w:spacing w:before="0" w:after="0" w:line="276" w:lineRule="auto"/>
        <w:contextualSpacing/>
        <w:jc w:val="center"/>
        <w:rPr>
          <w:b/>
          <w:sz w:val="20"/>
        </w:rPr>
      </w:pPr>
      <w:r w:rsidRPr="00330C74">
        <w:rPr>
          <w:b/>
          <w:sz w:val="20"/>
        </w:rPr>
        <w:t>Таблица 16. Зависимость объема выборки от уровня точности и достоверности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982"/>
        <w:gridCol w:w="2321"/>
        <w:gridCol w:w="2321"/>
      </w:tblGrid>
      <w:tr w:rsidR="00330C74" w:rsidRPr="00330C74" w:rsidTr="00330C74">
        <w:tc>
          <w:tcPr>
            <w:tcW w:w="2660" w:type="dxa"/>
          </w:tcPr>
          <w:p w:rsidR="00330C74" w:rsidRPr="00330C74" w:rsidRDefault="00330C74" w:rsidP="00330C74">
            <w:pPr>
              <w:spacing w:before="24"/>
              <w:contextualSpacing/>
              <w:jc w:val="center"/>
              <w:rPr>
                <w:rFonts w:ascii="Times New Roman" w:hAnsi="Times New Roman"/>
                <w:b/>
                <w:sz w:val="20"/>
                <w:szCs w:val="20"/>
              </w:rPr>
            </w:pPr>
            <w:r w:rsidRPr="00330C74">
              <w:rPr>
                <w:rFonts w:ascii="Times New Roman" w:hAnsi="Times New Roman"/>
                <w:b/>
                <w:sz w:val="20"/>
                <w:szCs w:val="20"/>
              </w:rPr>
              <w:t>Требуемая точность в %</w:t>
            </w:r>
          </w:p>
        </w:tc>
        <w:tc>
          <w:tcPr>
            <w:tcW w:w="1982" w:type="dxa"/>
          </w:tcPr>
          <w:p w:rsidR="00330C74" w:rsidRPr="00330C74" w:rsidRDefault="00330C74" w:rsidP="00330C74">
            <w:pPr>
              <w:spacing w:before="24"/>
              <w:contextualSpacing/>
              <w:jc w:val="center"/>
              <w:rPr>
                <w:rFonts w:ascii="Times New Roman" w:hAnsi="Times New Roman"/>
                <w:b/>
                <w:sz w:val="20"/>
                <w:szCs w:val="20"/>
              </w:rPr>
            </w:pPr>
            <w:r w:rsidRPr="00330C74">
              <w:rPr>
                <w:rFonts w:ascii="Times New Roman" w:hAnsi="Times New Roman"/>
                <w:b/>
                <w:sz w:val="20"/>
                <w:szCs w:val="20"/>
              </w:rPr>
              <w:t>Требуемая достоверность</w:t>
            </w:r>
          </w:p>
        </w:tc>
        <w:tc>
          <w:tcPr>
            <w:tcW w:w="2321" w:type="dxa"/>
          </w:tcPr>
          <w:p w:rsidR="00330C74" w:rsidRPr="00330C74" w:rsidRDefault="00330C74" w:rsidP="00330C74">
            <w:pPr>
              <w:spacing w:before="24"/>
              <w:contextualSpacing/>
              <w:jc w:val="center"/>
              <w:rPr>
                <w:rFonts w:ascii="Times New Roman" w:hAnsi="Times New Roman"/>
                <w:b/>
                <w:sz w:val="20"/>
                <w:szCs w:val="20"/>
              </w:rPr>
            </w:pPr>
            <w:r w:rsidRPr="00330C74">
              <w:rPr>
                <w:rFonts w:ascii="Times New Roman" w:hAnsi="Times New Roman"/>
                <w:b/>
                <w:sz w:val="20"/>
                <w:szCs w:val="20"/>
              </w:rPr>
              <w:t>Оценка доли в %</w:t>
            </w:r>
          </w:p>
        </w:tc>
        <w:tc>
          <w:tcPr>
            <w:tcW w:w="2321" w:type="dxa"/>
          </w:tcPr>
          <w:p w:rsidR="00330C74" w:rsidRPr="00330C74" w:rsidRDefault="00330C74" w:rsidP="00330C74">
            <w:pPr>
              <w:spacing w:before="24"/>
              <w:contextualSpacing/>
              <w:jc w:val="center"/>
              <w:rPr>
                <w:rFonts w:ascii="Times New Roman" w:hAnsi="Times New Roman"/>
                <w:b/>
                <w:sz w:val="20"/>
                <w:szCs w:val="20"/>
              </w:rPr>
            </w:pPr>
            <w:r w:rsidRPr="00330C74">
              <w:rPr>
                <w:rFonts w:ascii="Times New Roman" w:hAnsi="Times New Roman"/>
                <w:b/>
                <w:sz w:val="20"/>
                <w:szCs w:val="20"/>
              </w:rPr>
              <w:t>Объем выборки</w:t>
            </w:r>
          </w:p>
        </w:tc>
      </w:tr>
      <w:tr w:rsidR="00330C74" w:rsidRPr="00330C74" w:rsidTr="00330C74">
        <w:tc>
          <w:tcPr>
            <w:tcW w:w="2660" w:type="dxa"/>
          </w:tcPr>
          <w:p w:rsidR="00330C74" w:rsidRPr="00330C74" w:rsidRDefault="00330C74" w:rsidP="00330C74">
            <w:pPr>
              <w:spacing w:before="24"/>
              <w:contextualSpacing/>
              <w:jc w:val="center"/>
              <w:rPr>
                <w:rFonts w:ascii="Times New Roman" w:hAnsi="Times New Roman"/>
                <w:sz w:val="20"/>
                <w:szCs w:val="20"/>
              </w:rPr>
            </w:pPr>
            <w:r w:rsidRPr="00330C74">
              <w:rPr>
                <w:rFonts w:ascii="Times New Roman" w:hAnsi="Times New Roman"/>
                <w:sz w:val="20"/>
                <w:szCs w:val="20"/>
              </w:rPr>
              <w:t>1,6</w:t>
            </w:r>
          </w:p>
        </w:tc>
        <w:tc>
          <w:tcPr>
            <w:tcW w:w="1982" w:type="dxa"/>
          </w:tcPr>
          <w:p w:rsidR="00330C74" w:rsidRPr="00330C74" w:rsidRDefault="00330C74" w:rsidP="00330C74">
            <w:pPr>
              <w:spacing w:before="24"/>
              <w:contextualSpacing/>
              <w:jc w:val="center"/>
              <w:rPr>
                <w:rFonts w:ascii="Times New Roman" w:hAnsi="Times New Roman"/>
                <w:sz w:val="20"/>
                <w:szCs w:val="20"/>
              </w:rPr>
            </w:pPr>
            <w:r w:rsidRPr="00330C74">
              <w:rPr>
                <w:rFonts w:ascii="Times New Roman" w:hAnsi="Times New Roman"/>
                <w:sz w:val="20"/>
                <w:szCs w:val="20"/>
              </w:rPr>
              <w:t>0,99</w:t>
            </w:r>
          </w:p>
        </w:tc>
        <w:tc>
          <w:tcPr>
            <w:tcW w:w="2321" w:type="dxa"/>
          </w:tcPr>
          <w:p w:rsidR="00330C74" w:rsidRPr="00330C74" w:rsidRDefault="00330C74" w:rsidP="00330C74">
            <w:pPr>
              <w:spacing w:before="24"/>
              <w:contextualSpacing/>
              <w:jc w:val="center"/>
              <w:rPr>
                <w:rFonts w:ascii="Times New Roman" w:hAnsi="Times New Roman"/>
                <w:sz w:val="20"/>
                <w:szCs w:val="20"/>
              </w:rPr>
            </w:pPr>
            <w:r w:rsidRPr="00330C74">
              <w:rPr>
                <w:rFonts w:ascii="Times New Roman" w:hAnsi="Times New Roman"/>
                <w:sz w:val="20"/>
                <w:szCs w:val="20"/>
              </w:rPr>
              <w:t>20</w:t>
            </w:r>
          </w:p>
        </w:tc>
        <w:tc>
          <w:tcPr>
            <w:tcW w:w="2321" w:type="dxa"/>
          </w:tcPr>
          <w:p w:rsidR="00330C74" w:rsidRPr="00330C74" w:rsidRDefault="00330C74" w:rsidP="00330C74">
            <w:pPr>
              <w:spacing w:before="24"/>
              <w:contextualSpacing/>
              <w:jc w:val="center"/>
              <w:rPr>
                <w:rFonts w:ascii="Times New Roman" w:hAnsi="Times New Roman"/>
                <w:sz w:val="20"/>
                <w:szCs w:val="20"/>
              </w:rPr>
            </w:pPr>
          </w:p>
        </w:tc>
      </w:tr>
      <w:tr w:rsidR="00330C74" w:rsidRPr="00330C74" w:rsidTr="00330C74">
        <w:tc>
          <w:tcPr>
            <w:tcW w:w="2660" w:type="dxa"/>
          </w:tcPr>
          <w:p w:rsidR="00330C74" w:rsidRPr="00330C74" w:rsidRDefault="00330C74" w:rsidP="00330C74">
            <w:pPr>
              <w:spacing w:before="24"/>
              <w:contextualSpacing/>
              <w:jc w:val="center"/>
              <w:rPr>
                <w:rFonts w:ascii="Times New Roman" w:hAnsi="Times New Roman"/>
                <w:sz w:val="20"/>
                <w:szCs w:val="20"/>
              </w:rPr>
            </w:pPr>
            <w:r w:rsidRPr="00330C74">
              <w:rPr>
                <w:rFonts w:ascii="Times New Roman" w:hAnsi="Times New Roman"/>
                <w:sz w:val="20"/>
                <w:szCs w:val="20"/>
              </w:rPr>
              <w:t>2,2</w:t>
            </w:r>
          </w:p>
        </w:tc>
        <w:tc>
          <w:tcPr>
            <w:tcW w:w="1982" w:type="dxa"/>
          </w:tcPr>
          <w:p w:rsidR="00330C74" w:rsidRPr="00330C74" w:rsidRDefault="00330C74" w:rsidP="00330C74">
            <w:pPr>
              <w:spacing w:before="24"/>
              <w:contextualSpacing/>
              <w:jc w:val="center"/>
              <w:rPr>
                <w:rFonts w:ascii="Times New Roman" w:hAnsi="Times New Roman"/>
                <w:sz w:val="20"/>
                <w:szCs w:val="20"/>
              </w:rPr>
            </w:pPr>
            <w:r w:rsidRPr="00330C74">
              <w:rPr>
                <w:rFonts w:ascii="Times New Roman" w:hAnsi="Times New Roman"/>
                <w:sz w:val="20"/>
                <w:szCs w:val="20"/>
              </w:rPr>
              <w:t>0,90</w:t>
            </w:r>
          </w:p>
        </w:tc>
        <w:tc>
          <w:tcPr>
            <w:tcW w:w="2321" w:type="dxa"/>
          </w:tcPr>
          <w:p w:rsidR="00330C74" w:rsidRPr="00330C74" w:rsidRDefault="00330C74" w:rsidP="00330C74">
            <w:pPr>
              <w:spacing w:before="24"/>
              <w:contextualSpacing/>
              <w:jc w:val="center"/>
              <w:rPr>
                <w:rFonts w:ascii="Times New Roman" w:hAnsi="Times New Roman"/>
                <w:sz w:val="20"/>
                <w:szCs w:val="20"/>
              </w:rPr>
            </w:pPr>
            <w:r w:rsidRPr="00330C74">
              <w:rPr>
                <w:rFonts w:ascii="Times New Roman" w:hAnsi="Times New Roman"/>
                <w:sz w:val="20"/>
                <w:szCs w:val="20"/>
              </w:rPr>
              <w:t>10</w:t>
            </w:r>
          </w:p>
        </w:tc>
        <w:tc>
          <w:tcPr>
            <w:tcW w:w="2321" w:type="dxa"/>
          </w:tcPr>
          <w:p w:rsidR="00330C74" w:rsidRPr="00330C74" w:rsidRDefault="00330C74" w:rsidP="00330C74">
            <w:pPr>
              <w:spacing w:before="24"/>
              <w:contextualSpacing/>
              <w:jc w:val="center"/>
              <w:rPr>
                <w:rFonts w:ascii="Times New Roman" w:hAnsi="Times New Roman"/>
                <w:sz w:val="20"/>
                <w:szCs w:val="20"/>
              </w:rPr>
            </w:pPr>
          </w:p>
        </w:tc>
      </w:tr>
      <w:tr w:rsidR="00330C74" w:rsidRPr="00330C74" w:rsidTr="00330C74">
        <w:tc>
          <w:tcPr>
            <w:tcW w:w="2660" w:type="dxa"/>
          </w:tcPr>
          <w:p w:rsidR="00330C74" w:rsidRPr="00330C74" w:rsidRDefault="00330C74" w:rsidP="00330C74">
            <w:pPr>
              <w:spacing w:before="24"/>
              <w:contextualSpacing/>
              <w:jc w:val="center"/>
              <w:rPr>
                <w:rFonts w:ascii="Times New Roman" w:hAnsi="Times New Roman"/>
                <w:sz w:val="20"/>
                <w:szCs w:val="20"/>
              </w:rPr>
            </w:pPr>
            <w:r w:rsidRPr="00330C74">
              <w:rPr>
                <w:rFonts w:ascii="Times New Roman" w:hAnsi="Times New Roman"/>
                <w:sz w:val="20"/>
                <w:szCs w:val="20"/>
              </w:rPr>
              <w:t>3,0</w:t>
            </w:r>
          </w:p>
        </w:tc>
        <w:tc>
          <w:tcPr>
            <w:tcW w:w="1982" w:type="dxa"/>
          </w:tcPr>
          <w:p w:rsidR="00330C74" w:rsidRPr="00330C74" w:rsidRDefault="00330C74" w:rsidP="00330C74">
            <w:pPr>
              <w:spacing w:before="24"/>
              <w:contextualSpacing/>
              <w:jc w:val="center"/>
              <w:rPr>
                <w:rFonts w:ascii="Times New Roman" w:hAnsi="Times New Roman"/>
                <w:sz w:val="20"/>
                <w:szCs w:val="20"/>
              </w:rPr>
            </w:pPr>
            <w:r w:rsidRPr="00330C74">
              <w:rPr>
                <w:rFonts w:ascii="Times New Roman" w:hAnsi="Times New Roman"/>
                <w:sz w:val="20"/>
                <w:szCs w:val="20"/>
              </w:rPr>
              <w:t>0,99</w:t>
            </w:r>
          </w:p>
        </w:tc>
        <w:tc>
          <w:tcPr>
            <w:tcW w:w="2321" w:type="dxa"/>
          </w:tcPr>
          <w:p w:rsidR="00330C74" w:rsidRPr="00330C74" w:rsidRDefault="00330C74" w:rsidP="00330C74">
            <w:pPr>
              <w:spacing w:before="24"/>
              <w:contextualSpacing/>
              <w:jc w:val="center"/>
              <w:rPr>
                <w:rFonts w:ascii="Times New Roman" w:hAnsi="Times New Roman"/>
                <w:sz w:val="20"/>
                <w:szCs w:val="20"/>
              </w:rPr>
            </w:pPr>
            <w:r w:rsidRPr="00330C74">
              <w:rPr>
                <w:rFonts w:ascii="Times New Roman" w:hAnsi="Times New Roman"/>
                <w:sz w:val="20"/>
                <w:szCs w:val="20"/>
              </w:rPr>
              <w:t>10</w:t>
            </w:r>
          </w:p>
        </w:tc>
        <w:tc>
          <w:tcPr>
            <w:tcW w:w="2321" w:type="dxa"/>
          </w:tcPr>
          <w:p w:rsidR="00330C74" w:rsidRPr="00330C74" w:rsidRDefault="00330C74" w:rsidP="00330C74">
            <w:pPr>
              <w:spacing w:before="24"/>
              <w:contextualSpacing/>
              <w:jc w:val="center"/>
              <w:rPr>
                <w:rFonts w:ascii="Times New Roman" w:hAnsi="Times New Roman"/>
                <w:sz w:val="20"/>
                <w:szCs w:val="20"/>
              </w:rPr>
            </w:pPr>
          </w:p>
        </w:tc>
      </w:tr>
    </w:tbl>
    <w:p w:rsidR="00330C74" w:rsidRPr="00330C74" w:rsidRDefault="00330C74" w:rsidP="00330C74">
      <w:pPr>
        <w:contextualSpacing/>
        <w:jc w:val="both"/>
        <w:rPr>
          <w:rFonts w:ascii="Times New Roman" w:hAnsi="Times New Roman"/>
          <w:sz w:val="20"/>
          <w:szCs w:val="20"/>
        </w:rPr>
      </w:pPr>
    </w:p>
    <w:p w:rsidR="00330C74" w:rsidRPr="00330C74" w:rsidRDefault="00330C74" w:rsidP="00330C74">
      <w:pPr>
        <w:contextualSpacing/>
        <w:jc w:val="center"/>
        <w:rPr>
          <w:rFonts w:ascii="Times New Roman" w:hAnsi="Times New Roman"/>
          <w:b/>
          <w:i/>
          <w:color w:val="000000"/>
          <w:spacing w:val="1"/>
          <w:sz w:val="20"/>
          <w:szCs w:val="20"/>
        </w:rPr>
      </w:pPr>
      <w:r w:rsidRPr="00330C74">
        <w:rPr>
          <w:rFonts w:ascii="Times New Roman" w:hAnsi="Times New Roman"/>
          <w:b/>
          <w:i/>
          <w:color w:val="000000"/>
          <w:spacing w:val="1"/>
          <w:sz w:val="20"/>
          <w:szCs w:val="20"/>
        </w:rPr>
        <w:t>Тест</w:t>
      </w:r>
    </w:p>
    <w:p w:rsidR="00330C74" w:rsidRPr="00330C74" w:rsidRDefault="00330C74" w:rsidP="00330C74">
      <w:pPr>
        <w:shd w:val="clear" w:color="auto" w:fill="FFFFFF"/>
        <w:tabs>
          <w:tab w:val="left" w:pos="677"/>
        </w:tabs>
        <w:ind w:right="360" w:firstLine="540"/>
        <w:contextualSpacing/>
        <w:rPr>
          <w:rFonts w:ascii="Times New Roman" w:hAnsi="Times New Roman"/>
          <w:b/>
          <w:sz w:val="20"/>
          <w:szCs w:val="20"/>
        </w:rPr>
      </w:pPr>
      <w:r w:rsidRPr="00330C74">
        <w:rPr>
          <w:rFonts w:ascii="Times New Roman" w:hAnsi="Times New Roman"/>
          <w:b/>
          <w:color w:val="000000"/>
          <w:spacing w:val="-1"/>
          <w:sz w:val="20"/>
          <w:szCs w:val="20"/>
        </w:rPr>
        <w:t xml:space="preserve">1. Максимально большой размер выборки нужно обеспечить при следующем </w:t>
      </w:r>
      <w:r w:rsidRPr="00330C74">
        <w:rPr>
          <w:rFonts w:ascii="Times New Roman" w:hAnsi="Times New Roman"/>
          <w:b/>
          <w:color w:val="000000"/>
          <w:spacing w:val="-2"/>
          <w:sz w:val="20"/>
          <w:szCs w:val="20"/>
        </w:rPr>
        <w:t>виде опроса:</w:t>
      </w:r>
    </w:p>
    <w:p w:rsidR="00330C74" w:rsidRPr="00330C74" w:rsidRDefault="00330C74" w:rsidP="00330C74">
      <w:pPr>
        <w:numPr>
          <w:ilvl w:val="0"/>
          <w:numId w:val="6"/>
        </w:numPr>
        <w:shd w:val="clear" w:color="auto" w:fill="FFFFFF"/>
        <w:tabs>
          <w:tab w:val="left" w:pos="1843"/>
        </w:tabs>
        <w:contextualSpacing/>
        <w:rPr>
          <w:rFonts w:ascii="Times New Roman" w:hAnsi="Times New Roman"/>
          <w:color w:val="000000"/>
          <w:spacing w:val="-13"/>
          <w:sz w:val="20"/>
          <w:szCs w:val="20"/>
        </w:rPr>
      </w:pPr>
      <w:r w:rsidRPr="00330C74">
        <w:rPr>
          <w:rFonts w:ascii="Times New Roman" w:hAnsi="Times New Roman"/>
          <w:color w:val="000000"/>
          <w:sz w:val="20"/>
          <w:szCs w:val="20"/>
        </w:rPr>
        <w:t>интервью в домашних условиях</w:t>
      </w:r>
      <w:r w:rsidRPr="00330C74">
        <w:rPr>
          <w:rFonts w:ascii="Times New Roman" w:hAnsi="Times New Roman"/>
          <w:sz w:val="20"/>
          <w:szCs w:val="20"/>
        </w:rPr>
        <w:t>;</w:t>
      </w:r>
    </w:p>
    <w:p w:rsidR="00330C74" w:rsidRPr="00330C74" w:rsidRDefault="00330C74" w:rsidP="00330C74">
      <w:pPr>
        <w:numPr>
          <w:ilvl w:val="0"/>
          <w:numId w:val="6"/>
        </w:numPr>
        <w:shd w:val="clear" w:color="auto" w:fill="FFFFFF"/>
        <w:tabs>
          <w:tab w:val="left" w:pos="1843"/>
        </w:tabs>
        <w:contextualSpacing/>
        <w:rPr>
          <w:rFonts w:ascii="Times New Roman" w:hAnsi="Times New Roman"/>
          <w:color w:val="000000"/>
          <w:spacing w:val="-12"/>
          <w:sz w:val="20"/>
          <w:szCs w:val="20"/>
        </w:rPr>
      </w:pPr>
      <w:r w:rsidRPr="00330C74">
        <w:rPr>
          <w:rFonts w:ascii="Times New Roman" w:hAnsi="Times New Roman"/>
          <w:color w:val="000000"/>
          <w:sz w:val="20"/>
          <w:szCs w:val="20"/>
        </w:rPr>
        <w:t>интервью на выставках</w:t>
      </w:r>
      <w:r w:rsidRPr="00330C74">
        <w:rPr>
          <w:rFonts w:ascii="Times New Roman" w:hAnsi="Times New Roman"/>
          <w:sz w:val="20"/>
          <w:szCs w:val="20"/>
        </w:rPr>
        <w:t>;</w:t>
      </w:r>
    </w:p>
    <w:p w:rsidR="00330C74" w:rsidRPr="00330C74" w:rsidRDefault="00330C74" w:rsidP="00330C74">
      <w:pPr>
        <w:numPr>
          <w:ilvl w:val="0"/>
          <w:numId w:val="6"/>
        </w:numPr>
        <w:shd w:val="clear" w:color="auto" w:fill="FFFFFF"/>
        <w:tabs>
          <w:tab w:val="left" w:pos="1843"/>
        </w:tabs>
        <w:contextualSpacing/>
        <w:rPr>
          <w:rFonts w:ascii="Times New Roman" w:hAnsi="Times New Roman"/>
          <w:color w:val="000000"/>
          <w:spacing w:val="-12"/>
          <w:sz w:val="20"/>
          <w:szCs w:val="20"/>
        </w:rPr>
      </w:pPr>
      <w:r w:rsidRPr="00330C74">
        <w:rPr>
          <w:rFonts w:ascii="Times New Roman" w:hAnsi="Times New Roman"/>
          <w:color w:val="000000"/>
          <w:spacing w:val="-2"/>
          <w:sz w:val="20"/>
          <w:szCs w:val="20"/>
        </w:rPr>
        <w:t>по почте</w:t>
      </w:r>
      <w:r w:rsidRPr="00330C74">
        <w:rPr>
          <w:rFonts w:ascii="Times New Roman" w:hAnsi="Times New Roman"/>
          <w:sz w:val="20"/>
          <w:szCs w:val="20"/>
        </w:rPr>
        <w:t>;</w:t>
      </w:r>
    </w:p>
    <w:p w:rsidR="00330C74" w:rsidRPr="00330C74" w:rsidRDefault="00330C74" w:rsidP="00330C74">
      <w:pPr>
        <w:numPr>
          <w:ilvl w:val="0"/>
          <w:numId w:val="6"/>
        </w:numPr>
        <w:shd w:val="clear" w:color="auto" w:fill="FFFFFF"/>
        <w:tabs>
          <w:tab w:val="left" w:pos="1843"/>
        </w:tabs>
        <w:contextualSpacing/>
        <w:rPr>
          <w:rFonts w:ascii="Times New Roman" w:hAnsi="Times New Roman"/>
          <w:color w:val="000000"/>
          <w:sz w:val="20"/>
          <w:szCs w:val="20"/>
        </w:rPr>
      </w:pPr>
      <w:r w:rsidRPr="00330C74">
        <w:rPr>
          <w:rFonts w:ascii="Times New Roman" w:hAnsi="Times New Roman"/>
          <w:color w:val="000000"/>
          <w:sz w:val="20"/>
          <w:szCs w:val="20"/>
        </w:rPr>
        <w:t>телефонном опросе.</w:t>
      </w:r>
    </w:p>
    <w:p w:rsidR="00330C74" w:rsidRPr="00330C74" w:rsidRDefault="00330C74" w:rsidP="00330C74">
      <w:pPr>
        <w:ind w:firstLine="540"/>
        <w:contextualSpacing/>
        <w:jc w:val="both"/>
        <w:rPr>
          <w:rFonts w:ascii="Times New Roman" w:hAnsi="Times New Roman"/>
          <w:b/>
          <w:color w:val="000000"/>
          <w:sz w:val="20"/>
          <w:szCs w:val="20"/>
        </w:rPr>
      </w:pPr>
      <w:r w:rsidRPr="00330C74">
        <w:rPr>
          <w:rFonts w:ascii="Times New Roman" w:hAnsi="Times New Roman"/>
          <w:b/>
          <w:sz w:val="20"/>
          <w:szCs w:val="20"/>
        </w:rPr>
        <w:t xml:space="preserve">2. </w:t>
      </w:r>
      <w:r w:rsidRPr="00330C74">
        <w:rPr>
          <w:rFonts w:ascii="Times New Roman" w:hAnsi="Times New Roman"/>
          <w:b/>
          <w:color w:val="000000"/>
          <w:sz w:val="20"/>
          <w:szCs w:val="20"/>
        </w:rPr>
        <w:t>Вероятностная выборка подразумевает:</w:t>
      </w:r>
    </w:p>
    <w:p w:rsidR="00330C74" w:rsidRPr="00330C74" w:rsidRDefault="00330C74" w:rsidP="00330C74">
      <w:pPr>
        <w:numPr>
          <w:ilvl w:val="1"/>
          <w:numId w:val="7"/>
        </w:numPr>
        <w:contextualSpacing/>
        <w:jc w:val="both"/>
        <w:rPr>
          <w:rFonts w:ascii="Times New Roman" w:hAnsi="Times New Roman"/>
          <w:color w:val="000000"/>
          <w:sz w:val="20"/>
          <w:szCs w:val="20"/>
        </w:rPr>
      </w:pPr>
      <w:r w:rsidRPr="00330C74">
        <w:rPr>
          <w:rFonts w:ascii="Times New Roman" w:hAnsi="Times New Roman"/>
          <w:color w:val="000000"/>
          <w:sz w:val="20"/>
          <w:szCs w:val="20"/>
        </w:rPr>
        <w:t>в нее может войти каждый элемент генеральной совокупности с равной степенью вероятности;</w:t>
      </w:r>
    </w:p>
    <w:p w:rsidR="00330C74" w:rsidRPr="00330C74" w:rsidRDefault="00330C74" w:rsidP="00330C74">
      <w:pPr>
        <w:numPr>
          <w:ilvl w:val="1"/>
          <w:numId w:val="7"/>
        </w:numPr>
        <w:contextualSpacing/>
        <w:jc w:val="both"/>
        <w:rPr>
          <w:rFonts w:ascii="Times New Roman" w:hAnsi="Times New Roman"/>
          <w:color w:val="000000"/>
          <w:sz w:val="20"/>
          <w:szCs w:val="20"/>
        </w:rPr>
      </w:pPr>
      <w:r w:rsidRPr="00330C74">
        <w:rPr>
          <w:rFonts w:ascii="Times New Roman" w:hAnsi="Times New Roman"/>
          <w:color w:val="000000"/>
          <w:sz w:val="20"/>
          <w:szCs w:val="20"/>
        </w:rPr>
        <w:t>в ней можно определить вероятность ошибки;</w:t>
      </w:r>
    </w:p>
    <w:p w:rsidR="00330C74" w:rsidRPr="00330C74" w:rsidRDefault="00330C74" w:rsidP="00330C74">
      <w:pPr>
        <w:numPr>
          <w:ilvl w:val="1"/>
          <w:numId w:val="7"/>
        </w:numPr>
        <w:contextualSpacing/>
        <w:jc w:val="both"/>
        <w:rPr>
          <w:rFonts w:ascii="Times New Roman" w:hAnsi="Times New Roman"/>
          <w:color w:val="000000"/>
          <w:sz w:val="20"/>
          <w:szCs w:val="20"/>
        </w:rPr>
      </w:pPr>
      <w:r w:rsidRPr="00330C74">
        <w:rPr>
          <w:rFonts w:ascii="Times New Roman" w:hAnsi="Times New Roman"/>
          <w:color w:val="000000"/>
          <w:sz w:val="20"/>
          <w:szCs w:val="20"/>
        </w:rPr>
        <w:t>в нее может попасть любой элемент генеральной совокупности с определённой ненулевой степенью вероятности;</w:t>
      </w:r>
    </w:p>
    <w:p w:rsidR="00330C74" w:rsidRPr="00330C74" w:rsidRDefault="00330C74" w:rsidP="00330C74">
      <w:pPr>
        <w:numPr>
          <w:ilvl w:val="1"/>
          <w:numId w:val="7"/>
        </w:numPr>
        <w:contextualSpacing/>
        <w:jc w:val="both"/>
        <w:rPr>
          <w:rFonts w:ascii="Times New Roman" w:hAnsi="Times New Roman"/>
          <w:color w:val="000000"/>
          <w:sz w:val="20"/>
          <w:szCs w:val="20"/>
        </w:rPr>
      </w:pPr>
      <w:r w:rsidRPr="00330C74">
        <w:rPr>
          <w:rFonts w:ascii="Times New Roman" w:hAnsi="Times New Roman"/>
          <w:color w:val="000000"/>
          <w:sz w:val="20"/>
          <w:szCs w:val="20"/>
        </w:rPr>
        <w:t>вероятность попадания в нее элементов генеральной совокупности неизменна.</w:t>
      </w:r>
    </w:p>
    <w:p w:rsidR="00330C74" w:rsidRPr="00330C74" w:rsidRDefault="00330C74" w:rsidP="00330C74">
      <w:pPr>
        <w:spacing w:after="0" w:line="240" w:lineRule="auto"/>
        <w:ind w:firstLine="540"/>
        <w:contextualSpacing/>
        <w:jc w:val="both"/>
        <w:rPr>
          <w:rFonts w:ascii="Times New Roman" w:hAnsi="Times New Roman"/>
          <w:b/>
          <w:color w:val="000000"/>
          <w:sz w:val="20"/>
          <w:szCs w:val="20"/>
        </w:rPr>
      </w:pPr>
      <w:r w:rsidRPr="00330C74">
        <w:rPr>
          <w:rFonts w:ascii="Times New Roman" w:hAnsi="Times New Roman"/>
          <w:b/>
          <w:color w:val="000000"/>
          <w:sz w:val="20"/>
          <w:szCs w:val="20"/>
        </w:rPr>
        <w:t>3 Выборка, в которую элементы включаются в той же пропорции по определённым характеристикам, как в генеральной совокупности:</w:t>
      </w:r>
    </w:p>
    <w:p w:rsidR="00330C74" w:rsidRPr="00330C74" w:rsidRDefault="00330C74" w:rsidP="00330C74">
      <w:pPr>
        <w:pStyle w:val="ad"/>
        <w:numPr>
          <w:ilvl w:val="0"/>
          <w:numId w:val="18"/>
        </w:numPr>
        <w:tabs>
          <w:tab w:val="left" w:pos="709"/>
        </w:tabs>
        <w:spacing w:after="0" w:line="240" w:lineRule="auto"/>
        <w:ind w:hanging="976"/>
        <w:jc w:val="both"/>
        <w:rPr>
          <w:rFonts w:ascii="Times New Roman" w:hAnsi="Times New Roman"/>
          <w:color w:val="000000"/>
          <w:sz w:val="20"/>
          <w:szCs w:val="20"/>
        </w:rPr>
      </w:pPr>
      <w:r w:rsidRPr="00330C74">
        <w:rPr>
          <w:rFonts w:ascii="Times New Roman" w:hAnsi="Times New Roman"/>
          <w:color w:val="000000"/>
          <w:sz w:val="20"/>
          <w:szCs w:val="20"/>
        </w:rPr>
        <w:t xml:space="preserve">квотная; </w:t>
      </w:r>
    </w:p>
    <w:p w:rsidR="00330C74" w:rsidRPr="00330C74" w:rsidRDefault="00330C74" w:rsidP="00330C74">
      <w:pPr>
        <w:numPr>
          <w:ilvl w:val="1"/>
          <w:numId w:val="8"/>
        </w:numPr>
        <w:spacing w:after="0" w:line="240" w:lineRule="auto"/>
        <w:contextualSpacing/>
        <w:jc w:val="both"/>
        <w:rPr>
          <w:rFonts w:ascii="Times New Roman" w:hAnsi="Times New Roman"/>
          <w:color w:val="000000"/>
          <w:sz w:val="20"/>
          <w:szCs w:val="20"/>
        </w:rPr>
      </w:pPr>
      <w:r w:rsidRPr="00330C74">
        <w:rPr>
          <w:rFonts w:ascii="Times New Roman" w:hAnsi="Times New Roman"/>
          <w:color w:val="000000"/>
          <w:sz w:val="20"/>
          <w:szCs w:val="20"/>
        </w:rPr>
        <w:t>преднамеренная;</w:t>
      </w:r>
    </w:p>
    <w:p w:rsidR="00330C74" w:rsidRPr="00330C74" w:rsidRDefault="00330C74" w:rsidP="00330C74">
      <w:pPr>
        <w:numPr>
          <w:ilvl w:val="1"/>
          <w:numId w:val="8"/>
        </w:numPr>
        <w:spacing w:after="0" w:line="240" w:lineRule="auto"/>
        <w:contextualSpacing/>
        <w:jc w:val="both"/>
        <w:rPr>
          <w:rFonts w:ascii="Times New Roman" w:hAnsi="Times New Roman"/>
          <w:color w:val="000000"/>
          <w:sz w:val="20"/>
          <w:szCs w:val="20"/>
        </w:rPr>
      </w:pPr>
      <w:r w:rsidRPr="00330C74">
        <w:rPr>
          <w:rFonts w:ascii="Times New Roman" w:hAnsi="Times New Roman"/>
          <w:color w:val="000000"/>
          <w:sz w:val="20"/>
          <w:szCs w:val="20"/>
        </w:rPr>
        <w:t>кластерная;</w:t>
      </w:r>
    </w:p>
    <w:p w:rsidR="00330C74" w:rsidRPr="00330C74" w:rsidRDefault="00330C74" w:rsidP="00330C74">
      <w:pPr>
        <w:numPr>
          <w:ilvl w:val="1"/>
          <w:numId w:val="8"/>
        </w:numPr>
        <w:spacing w:after="0" w:line="240" w:lineRule="auto"/>
        <w:contextualSpacing/>
        <w:jc w:val="both"/>
        <w:rPr>
          <w:rFonts w:ascii="Times New Roman" w:hAnsi="Times New Roman"/>
          <w:color w:val="000000"/>
          <w:sz w:val="20"/>
          <w:szCs w:val="20"/>
        </w:rPr>
      </w:pPr>
      <w:r w:rsidRPr="00330C74">
        <w:rPr>
          <w:rFonts w:ascii="Times New Roman" w:hAnsi="Times New Roman"/>
          <w:color w:val="000000"/>
          <w:sz w:val="20"/>
          <w:szCs w:val="20"/>
        </w:rPr>
        <w:t>стратифицированная.</w:t>
      </w:r>
    </w:p>
    <w:p w:rsidR="00330C74" w:rsidRPr="00330C74" w:rsidRDefault="00330C74" w:rsidP="00330C74">
      <w:pPr>
        <w:spacing w:after="0" w:line="240" w:lineRule="auto"/>
        <w:ind w:firstLine="540"/>
        <w:contextualSpacing/>
        <w:rPr>
          <w:rFonts w:ascii="Times New Roman" w:hAnsi="Times New Roman"/>
          <w:b/>
          <w:sz w:val="20"/>
          <w:szCs w:val="20"/>
        </w:rPr>
      </w:pPr>
      <w:r w:rsidRPr="00330C74">
        <w:rPr>
          <w:rFonts w:ascii="Times New Roman" w:hAnsi="Times New Roman"/>
          <w:b/>
          <w:sz w:val="20"/>
          <w:szCs w:val="20"/>
        </w:rPr>
        <w:t>4. Объем выборки при исследовании большой совокупности зависит от:</w:t>
      </w:r>
    </w:p>
    <w:p w:rsidR="00330C74" w:rsidRPr="00330C74" w:rsidRDefault="00330C74" w:rsidP="00330C74">
      <w:pPr>
        <w:numPr>
          <w:ilvl w:val="2"/>
          <w:numId w:val="8"/>
        </w:numPr>
        <w:contextualSpacing/>
        <w:rPr>
          <w:rFonts w:ascii="Times New Roman" w:hAnsi="Times New Roman"/>
          <w:sz w:val="20"/>
          <w:szCs w:val="20"/>
        </w:rPr>
      </w:pPr>
      <w:r w:rsidRPr="00330C74">
        <w:rPr>
          <w:rFonts w:ascii="Times New Roman" w:hAnsi="Times New Roman"/>
          <w:sz w:val="20"/>
          <w:szCs w:val="20"/>
        </w:rPr>
        <w:t>объема генеральной совокупности</w:t>
      </w:r>
      <w:r w:rsidRPr="00330C74">
        <w:rPr>
          <w:rFonts w:ascii="Times New Roman" w:hAnsi="Times New Roman"/>
          <w:color w:val="000000"/>
          <w:sz w:val="20"/>
          <w:szCs w:val="20"/>
        </w:rPr>
        <w:t>;</w:t>
      </w:r>
    </w:p>
    <w:p w:rsidR="00330C74" w:rsidRPr="00330C74" w:rsidRDefault="00330C74" w:rsidP="00330C74">
      <w:pPr>
        <w:numPr>
          <w:ilvl w:val="2"/>
          <w:numId w:val="8"/>
        </w:numPr>
        <w:contextualSpacing/>
        <w:rPr>
          <w:rFonts w:ascii="Times New Roman" w:hAnsi="Times New Roman"/>
          <w:sz w:val="20"/>
          <w:szCs w:val="20"/>
        </w:rPr>
      </w:pPr>
      <w:r w:rsidRPr="00330C74">
        <w:rPr>
          <w:rFonts w:ascii="Times New Roman" w:hAnsi="Times New Roman"/>
          <w:sz w:val="20"/>
          <w:szCs w:val="20"/>
        </w:rPr>
        <w:t>количества интервьюеров</w:t>
      </w:r>
      <w:r w:rsidRPr="00330C74">
        <w:rPr>
          <w:rFonts w:ascii="Times New Roman" w:hAnsi="Times New Roman"/>
          <w:color w:val="000000"/>
          <w:sz w:val="20"/>
          <w:szCs w:val="20"/>
        </w:rPr>
        <w:t>;</w:t>
      </w:r>
    </w:p>
    <w:p w:rsidR="00330C74" w:rsidRPr="00330C74" w:rsidRDefault="00330C74" w:rsidP="00330C74">
      <w:pPr>
        <w:numPr>
          <w:ilvl w:val="2"/>
          <w:numId w:val="8"/>
        </w:numPr>
        <w:contextualSpacing/>
        <w:rPr>
          <w:rFonts w:ascii="Times New Roman" w:hAnsi="Times New Roman"/>
          <w:sz w:val="20"/>
          <w:szCs w:val="20"/>
        </w:rPr>
      </w:pPr>
      <w:r w:rsidRPr="00330C74">
        <w:rPr>
          <w:rFonts w:ascii="Times New Roman" w:hAnsi="Times New Roman"/>
          <w:sz w:val="20"/>
          <w:szCs w:val="20"/>
        </w:rPr>
        <w:t>допускаемой ошибки</w:t>
      </w:r>
      <w:r w:rsidRPr="00330C74">
        <w:rPr>
          <w:rFonts w:ascii="Times New Roman" w:hAnsi="Times New Roman"/>
          <w:color w:val="000000"/>
          <w:sz w:val="20"/>
          <w:szCs w:val="20"/>
        </w:rPr>
        <w:t>;</w:t>
      </w:r>
    </w:p>
    <w:p w:rsidR="00330C74" w:rsidRPr="00330C74" w:rsidRDefault="00330C74" w:rsidP="00330C74">
      <w:pPr>
        <w:numPr>
          <w:ilvl w:val="2"/>
          <w:numId w:val="8"/>
        </w:numPr>
        <w:contextualSpacing/>
        <w:rPr>
          <w:rFonts w:ascii="Times New Roman" w:hAnsi="Times New Roman"/>
          <w:sz w:val="20"/>
          <w:szCs w:val="20"/>
        </w:rPr>
      </w:pPr>
      <w:r w:rsidRPr="00330C74">
        <w:rPr>
          <w:rFonts w:ascii="Times New Roman" w:hAnsi="Times New Roman"/>
          <w:sz w:val="20"/>
          <w:szCs w:val="20"/>
        </w:rPr>
        <w:t>времени проведения исследования.</w:t>
      </w:r>
    </w:p>
    <w:p w:rsidR="00330C74" w:rsidRPr="00330C74" w:rsidRDefault="00330C74" w:rsidP="00330C74">
      <w:pPr>
        <w:ind w:firstLine="540"/>
        <w:contextualSpacing/>
        <w:rPr>
          <w:rFonts w:ascii="Times New Roman" w:hAnsi="Times New Roman"/>
          <w:b/>
          <w:sz w:val="20"/>
          <w:szCs w:val="20"/>
        </w:rPr>
      </w:pPr>
      <w:r w:rsidRPr="00330C74">
        <w:rPr>
          <w:rFonts w:ascii="Times New Roman" w:hAnsi="Times New Roman"/>
          <w:b/>
          <w:sz w:val="20"/>
          <w:szCs w:val="20"/>
        </w:rPr>
        <w:t>5. Номограмма, позволяющая определить объем выборки, составляется отдельно:</w:t>
      </w:r>
    </w:p>
    <w:p w:rsidR="00330C74" w:rsidRPr="00330C74" w:rsidRDefault="00330C74" w:rsidP="00330C74">
      <w:pPr>
        <w:numPr>
          <w:ilvl w:val="0"/>
          <w:numId w:val="9"/>
        </w:numPr>
        <w:contextualSpacing/>
        <w:jc w:val="both"/>
        <w:rPr>
          <w:rFonts w:ascii="Times New Roman" w:hAnsi="Times New Roman"/>
          <w:sz w:val="20"/>
          <w:szCs w:val="20"/>
        </w:rPr>
      </w:pPr>
      <w:r w:rsidRPr="00330C74">
        <w:rPr>
          <w:rFonts w:ascii="Times New Roman" w:hAnsi="Times New Roman"/>
          <w:sz w:val="20"/>
          <w:szCs w:val="20"/>
        </w:rPr>
        <w:t>для каждого уровня точности;</w:t>
      </w:r>
    </w:p>
    <w:p w:rsidR="00330C74" w:rsidRPr="00330C74" w:rsidRDefault="00330C74" w:rsidP="00330C74">
      <w:pPr>
        <w:numPr>
          <w:ilvl w:val="0"/>
          <w:numId w:val="9"/>
        </w:numPr>
        <w:contextualSpacing/>
        <w:jc w:val="both"/>
        <w:rPr>
          <w:rFonts w:ascii="Times New Roman" w:hAnsi="Times New Roman"/>
          <w:sz w:val="20"/>
          <w:szCs w:val="20"/>
        </w:rPr>
      </w:pPr>
      <w:r w:rsidRPr="00330C74">
        <w:rPr>
          <w:rFonts w:ascii="Times New Roman" w:hAnsi="Times New Roman"/>
          <w:sz w:val="20"/>
          <w:szCs w:val="20"/>
        </w:rPr>
        <w:t>для каждого уровня достоверности;</w:t>
      </w:r>
    </w:p>
    <w:p w:rsidR="00330C74" w:rsidRPr="00330C74" w:rsidRDefault="00330C74" w:rsidP="00330C74">
      <w:pPr>
        <w:numPr>
          <w:ilvl w:val="0"/>
          <w:numId w:val="9"/>
        </w:numPr>
        <w:contextualSpacing/>
        <w:jc w:val="both"/>
        <w:rPr>
          <w:rFonts w:ascii="Times New Roman" w:hAnsi="Times New Roman"/>
          <w:sz w:val="20"/>
          <w:szCs w:val="20"/>
        </w:rPr>
      </w:pPr>
      <w:r w:rsidRPr="00330C74">
        <w:rPr>
          <w:rFonts w:ascii="Times New Roman" w:hAnsi="Times New Roman"/>
          <w:sz w:val="20"/>
          <w:szCs w:val="20"/>
        </w:rPr>
        <w:t>для каждого СКО;</w:t>
      </w:r>
    </w:p>
    <w:p w:rsidR="00330C74" w:rsidRPr="00330C74" w:rsidRDefault="00330C74" w:rsidP="00330C74">
      <w:pPr>
        <w:numPr>
          <w:ilvl w:val="0"/>
          <w:numId w:val="9"/>
        </w:numPr>
        <w:contextualSpacing/>
        <w:jc w:val="both"/>
        <w:rPr>
          <w:rFonts w:ascii="Times New Roman" w:hAnsi="Times New Roman"/>
          <w:sz w:val="20"/>
          <w:szCs w:val="20"/>
        </w:rPr>
      </w:pPr>
      <w:r w:rsidRPr="00330C74">
        <w:rPr>
          <w:rFonts w:ascii="Times New Roman" w:hAnsi="Times New Roman"/>
          <w:sz w:val="20"/>
          <w:szCs w:val="20"/>
        </w:rPr>
        <w:t>правильного ответа нет.</w:t>
      </w:r>
    </w:p>
    <w:p w:rsidR="00330C74" w:rsidRPr="00330C74" w:rsidRDefault="00330C74" w:rsidP="00330C74">
      <w:pPr>
        <w:tabs>
          <w:tab w:val="left" w:pos="540"/>
        </w:tabs>
        <w:ind w:firstLine="540"/>
        <w:contextualSpacing/>
        <w:rPr>
          <w:rFonts w:ascii="Times New Roman" w:hAnsi="Times New Roman"/>
          <w:sz w:val="20"/>
          <w:szCs w:val="20"/>
        </w:rPr>
      </w:pPr>
      <w:r w:rsidRPr="00330C74">
        <w:rPr>
          <w:rFonts w:ascii="Times New Roman" w:hAnsi="Times New Roman"/>
          <w:b/>
          <w:sz w:val="20"/>
          <w:szCs w:val="20"/>
        </w:rPr>
        <w:t>6. Репрезентативная выборка должна  воспроизводить следующие атрибуты генеральной совокупности</w:t>
      </w:r>
      <w:r w:rsidRPr="00330C74">
        <w:rPr>
          <w:rFonts w:ascii="Times New Roman" w:hAnsi="Times New Roman"/>
          <w:sz w:val="20"/>
          <w:szCs w:val="20"/>
        </w:rPr>
        <w:t>:</w:t>
      </w:r>
    </w:p>
    <w:p w:rsidR="00330C74" w:rsidRPr="00330C74" w:rsidRDefault="00330C74" w:rsidP="00330C74">
      <w:pPr>
        <w:numPr>
          <w:ilvl w:val="0"/>
          <w:numId w:val="10"/>
        </w:numPr>
        <w:contextualSpacing/>
        <w:rPr>
          <w:rFonts w:ascii="Times New Roman" w:hAnsi="Times New Roman"/>
          <w:sz w:val="20"/>
          <w:szCs w:val="20"/>
        </w:rPr>
      </w:pPr>
      <w:r w:rsidRPr="00330C74">
        <w:rPr>
          <w:rFonts w:ascii="Times New Roman" w:hAnsi="Times New Roman"/>
          <w:sz w:val="20"/>
          <w:szCs w:val="20"/>
        </w:rPr>
        <w:t>свойства;</w:t>
      </w:r>
    </w:p>
    <w:p w:rsidR="00330C74" w:rsidRPr="00330C74" w:rsidRDefault="00330C74" w:rsidP="00330C74">
      <w:pPr>
        <w:numPr>
          <w:ilvl w:val="0"/>
          <w:numId w:val="10"/>
        </w:numPr>
        <w:contextualSpacing/>
        <w:rPr>
          <w:rFonts w:ascii="Times New Roman" w:hAnsi="Times New Roman"/>
          <w:sz w:val="20"/>
          <w:szCs w:val="20"/>
        </w:rPr>
      </w:pPr>
      <w:r w:rsidRPr="00330C74">
        <w:rPr>
          <w:rFonts w:ascii="Times New Roman" w:hAnsi="Times New Roman"/>
          <w:sz w:val="20"/>
          <w:szCs w:val="20"/>
        </w:rPr>
        <w:t>мнения;</w:t>
      </w:r>
    </w:p>
    <w:p w:rsidR="00330C74" w:rsidRPr="00330C74" w:rsidRDefault="00330C74" w:rsidP="00330C74">
      <w:pPr>
        <w:numPr>
          <w:ilvl w:val="0"/>
          <w:numId w:val="10"/>
        </w:numPr>
        <w:contextualSpacing/>
        <w:rPr>
          <w:rFonts w:ascii="Times New Roman" w:hAnsi="Times New Roman"/>
          <w:sz w:val="20"/>
          <w:szCs w:val="20"/>
        </w:rPr>
      </w:pPr>
      <w:r w:rsidRPr="00330C74">
        <w:rPr>
          <w:rFonts w:ascii="Times New Roman" w:hAnsi="Times New Roman"/>
          <w:sz w:val="20"/>
          <w:szCs w:val="20"/>
        </w:rPr>
        <w:t>количество;</w:t>
      </w:r>
    </w:p>
    <w:p w:rsidR="00330C74" w:rsidRPr="00330C74" w:rsidRDefault="00330C74" w:rsidP="00330C74">
      <w:pPr>
        <w:numPr>
          <w:ilvl w:val="0"/>
          <w:numId w:val="10"/>
        </w:numPr>
        <w:contextualSpacing/>
        <w:rPr>
          <w:rFonts w:ascii="Times New Roman" w:hAnsi="Times New Roman"/>
          <w:sz w:val="20"/>
          <w:szCs w:val="20"/>
        </w:rPr>
      </w:pPr>
      <w:r w:rsidRPr="00330C74">
        <w:rPr>
          <w:rFonts w:ascii="Times New Roman" w:hAnsi="Times New Roman"/>
          <w:sz w:val="20"/>
          <w:szCs w:val="20"/>
        </w:rPr>
        <w:t>масштаб.</w:t>
      </w:r>
    </w:p>
    <w:p w:rsidR="00330C74" w:rsidRPr="00330C74" w:rsidRDefault="00330C74" w:rsidP="00330C74">
      <w:pPr>
        <w:ind w:firstLine="540"/>
        <w:contextualSpacing/>
        <w:jc w:val="both"/>
        <w:rPr>
          <w:rFonts w:ascii="Times New Roman" w:hAnsi="Times New Roman"/>
          <w:b/>
          <w:sz w:val="20"/>
          <w:szCs w:val="20"/>
        </w:rPr>
      </w:pPr>
      <w:r w:rsidRPr="00330C74">
        <w:rPr>
          <w:rFonts w:ascii="Times New Roman" w:hAnsi="Times New Roman"/>
          <w:b/>
          <w:noProof/>
          <w:sz w:val="20"/>
          <w:szCs w:val="20"/>
        </w:rPr>
        <w:t>7.</w:t>
      </w:r>
      <w:r w:rsidRPr="00330C74">
        <w:rPr>
          <w:rFonts w:ascii="Times New Roman" w:hAnsi="Times New Roman"/>
          <w:b/>
          <w:sz w:val="20"/>
          <w:szCs w:val="20"/>
        </w:rPr>
        <w:t xml:space="preserve"> Прогнозирование спроса на потребительские  товары может исходить из:</w:t>
      </w:r>
    </w:p>
    <w:p w:rsidR="00330C74" w:rsidRPr="00330C74" w:rsidRDefault="00330C74" w:rsidP="00330C74">
      <w:pPr>
        <w:numPr>
          <w:ilvl w:val="0"/>
          <w:numId w:val="11"/>
        </w:numPr>
        <w:contextualSpacing/>
        <w:jc w:val="both"/>
        <w:rPr>
          <w:rFonts w:ascii="Times New Roman" w:hAnsi="Times New Roman"/>
          <w:sz w:val="20"/>
          <w:szCs w:val="20"/>
        </w:rPr>
      </w:pPr>
      <w:r w:rsidRPr="00330C74">
        <w:rPr>
          <w:rFonts w:ascii="Times New Roman" w:hAnsi="Times New Roman"/>
          <w:sz w:val="20"/>
          <w:szCs w:val="20"/>
        </w:rPr>
        <w:t>физиологических норм потребления продуктов питания;</w:t>
      </w:r>
    </w:p>
    <w:p w:rsidR="00330C74" w:rsidRPr="00330C74" w:rsidRDefault="00330C74" w:rsidP="00330C74">
      <w:pPr>
        <w:numPr>
          <w:ilvl w:val="0"/>
          <w:numId w:val="11"/>
        </w:numPr>
        <w:contextualSpacing/>
        <w:jc w:val="both"/>
        <w:rPr>
          <w:rFonts w:ascii="Times New Roman" w:hAnsi="Times New Roman"/>
          <w:sz w:val="20"/>
          <w:szCs w:val="20"/>
        </w:rPr>
      </w:pPr>
      <w:r w:rsidRPr="00330C74">
        <w:rPr>
          <w:rFonts w:ascii="Times New Roman" w:hAnsi="Times New Roman"/>
          <w:sz w:val="20"/>
          <w:szCs w:val="20"/>
        </w:rPr>
        <w:t>расстояния от завода – производителя до розничного торгового предприятия;</w:t>
      </w:r>
    </w:p>
    <w:p w:rsidR="00330C74" w:rsidRPr="00330C74" w:rsidRDefault="00330C74" w:rsidP="00330C74">
      <w:pPr>
        <w:numPr>
          <w:ilvl w:val="0"/>
          <w:numId w:val="11"/>
        </w:numPr>
        <w:contextualSpacing/>
        <w:jc w:val="both"/>
        <w:rPr>
          <w:rFonts w:ascii="Times New Roman" w:hAnsi="Times New Roman"/>
          <w:sz w:val="20"/>
          <w:szCs w:val="20"/>
        </w:rPr>
      </w:pPr>
      <w:r w:rsidRPr="00330C74">
        <w:rPr>
          <w:rFonts w:ascii="Times New Roman" w:hAnsi="Times New Roman"/>
          <w:sz w:val="20"/>
          <w:szCs w:val="20"/>
        </w:rPr>
        <w:t>статистического анализа роста продажи товаров за предыдущий период;</w:t>
      </w:r>
    </w:p>
    <w:p w:rsidR="00330C74" w:rsidRPr="00330C74" w:rsidRDefault="00330C74" w:rsidP="00330C74">
      <w:pPr>
        <w:numPr>
          <w:ilvl w:val="0"/>
          <w:numId w:val="11"/>
        </w:numPr>
        <w:contextualSpacing/>
        <w:jc w:val="both"/>
        <w:rPr>
          <w:rFonts w:ascii="Times New Roman" w:hAnsi="Times New Roman"/>
          <w:sz w:val="20"/>
          <w:szCs w:val="20"/>
        </w:rPr>
      </w:pPr>
      <w:r w:rsidRPr="00330C74">
        <w:rPr>
          <w:rFonts w:ascii="Times New Roman" w:hAnsi="Times New Roman"/>
          <w:sz w:val="20"/>
          <w:szCs w:val="20"/>
        </w:rPr>
        <w:t>технологических норм.</w:t>
      </w:r>
    </w:p>
    <w:p w:rsidR="00330C74" w:rsidRPr="00330C74" w:rsidRDefault="00330C74" w:rsidP="00330C74">
      <w:pPr>
        <w:ind w:firstLine="540"/>
        <w:contextualSpacing/>
        <w:rPr>
          <w:rFonts w:ascii="Times New Roman" w:hAnsi="Times New Roman"/>
          <w:b/>
          <w:sz w:val="20"/>
          <w:szCs w:val="20"/>
        </w:rPr>
      </w:pPr>
      <w:r w:rsidRPr="00330C74">
        <w:rPr>
          <w:rFonts w:ascii="Times New Roman" w:hAnsi="Times New Roman"/>
          <w:b/>
          <w:sz w:val="20"/>
          <w:szCs w:val="20"/>
        </w:rPr>
        <w:t>8. Первый этап процесса маркетинговых исследований из ниже перечисленных:</w:t>
      </w:r>
    </w:p>
    <w:p w:rsidR="00330C74" w:rsidRPr="00330C74" w:rsidRDefault="00330C74" w:rsidP="00330C74">
      <w:pPr>
        <w:numPr>
          <w:ilvl w:val="0"/>
          <w:numId w:val="12"/>
        </w:numPr>
        <w:contextualSpacing/>
        <w:rPr>
          <w:rFonts w:ascii="Times New Roman" w:hAnsi="Times New Roman"/>
          <w:sz w:val="20"/>
          <w:szCs w:val="20"/>
        </w:rPr>
      </w:pPr>
      <w:r w:rsidRPr="00330C74">
        <w:rPr>
          <w:rFonts w:ascii="Times New Roman" w:hAnsi="Times New Roman"/>
          <w:sz w:val="20"/>
          <w:szCs w:val="20"/>
        </w:rPr>
        <w:t>определение методов сбора данных;</w:t>
      </w:r>
    </w:p>
    <w:p w:rsidR="00330C74" w:rsidRPr="00330C74" w:rsidRDefault="00330C74" w:rsidP="00330C74">
      <w:pPr>
        <w:numPr>
          <w:ilvl w:val="0"/>
          <w:numId w:val="12"/>
        </w:numPr>
        <w:contextualSpacing/>
        <w:rPr>
          <w:rFonts w:ascii="Times New Roman" w:hAnsi="Times New Roman"/>
          <w:sz w:val="20"/>
          <w:szCs w:val="20"/>
        </w:rPr>
      </w:pPr>
      <w:r w:rsidRPr="00330C74">
        <w:rPr>
          <w:rFonts w:ascii="Times New Roman" w:hAnsi="Times New Roman"/>
          <w:sz w:val="20"/>
          <w:szCs w:val="20"/>
        </w:rPr>
        <w:t>разработка форм для сбора данных;</w:t>
      </w:r>
    </w:p>
    <w:p w:rsidR="00330C74" w:rsidRPr="00330C74" w:rsidRDefault="00330C74" w:rsidP="00330C74">
      <w:pPr>
        <w:numPr>
          <w:ilvl w:val="0"/>
          <w:numId w:val="12"/>
        </w:numPr>
        <w:contextualSpacing/>
        <w:rPr>
          <w:rFonts w:ascii="Times New Roman" w:hAnsi="Times New Roman"/>
          <w:sz w:val="20"/>
          <w:szCs w:val="20"/>
        </w:rPr>
      </w:pPr>
      <w:r w:rsidRPr="00330C74">
        <w:rPr>
          <w:rFonts w:ascii="Times New Roman" w:hAnsi="Times New Roman"/>
          <w:sz w:val="20"/>
          <w:szCs w:val="20"/>
        </w:rPr>
        <w:t>формулировка целей и задач исследования;</w:t>
      </w:r>
    </w:p>
    <w:p w:rsidR="00330C74" w:rsidRPr="00330C74" w:rsidRDefault="00330C74" w:rsidP="00330C74">
      <w:pPr>
        <w:numPr>
          <w:ilvl w:val="0"/>
          <w:numId w:val="12"/>
        </w:numPr>
        <w:contextualSpacing/>
        <w:jc w:val="both"/>
        <w:rPr>
          <w:rFonts w:ascii="Times New Roman" w:hAnsi="Times New Roman"/>
          <w:sz w:val="20"/>
          <w:szCs w:val="20"/>
        </w:rPr>
      </w:pPr>
      <w:r w:rsidRPr="00330C74">
        <w:rPr>
          <w:rFonts w:ascii="Times New Roman" w:hAnsi="Times New Roman"/>
          <w:sz w:val="20"/>
          <w:szCs w:val="20"/>
        </w:rPr>
        <w:t>оценка объема доступных ресурсов на исследование.</w:t>
      </w:r>
    </w:p>
    <w:p w:rsidR="00330C74" w:rsidRPr="00330C74" w:rsidRDefault="00330C74" w:rsidP="00330C74">
      <w:pPr>
        <w:ind w:firstLine="540"/>
        <w:contextualSpacing/>
        <w:rPr>
          <w:rFonts w:ascii="Times New Roman" w:hAnsi="Times New Roman"/>
          <w:b/>
          <w:sz w:val="20"/>
          <w:szCs w:val="20"/>
        </w:rPr>
      </w:pPr>
      <w:r w:rsidRPr="00330C74">
        <w:rPr>
          <w:rFonts w:ascii="Times New Roman" w:hAnsi="Times New Roman"/>
          <w:b/>
          <w:sz w:val="20"/>
          <w:szCs w:val="20"/>
        </w:rPr>
        <w:t>9. Форма представления результатов единовременного маркетингового исследования:</w:t>
      </w:r>
    </w:p>
    <w:p w:rsidR="00330C74" w:rsidRPr="00330C74" w:rsidRDefault="00330C74" w:rsidP="00330C74">
      <w:pPr>
        <w:numPr>
          <w:ilvl w:val="0"/>
          <w:numId w:val="13"/>
        </w:numPr>
        <w:contextualSpacing/>
        <w:rPr>
          <w:rFonts w:ascii="Times New Roman" w:hAnsi="Times New Roman"/>
          <w:sz w:val="20"/>
          <w:szCs w:val="20"/>
        </w:rPr>
      </w:pPr>
      <w:r w:rsidRPr="00330C74">
        <w:rPr>
          <w:rFonts w:ascii="Times New Roman" w:hAnsi="Times New Roman"/>
          <w:sz w:val="20"/>
          <w:szCs w:val="20"/>
        </w:rPr>
        <w:t>проект;</w:t>
      </w:r>
    </w:p>
    <w:p w:rsidR="00330C74" w:rsidRPr="00330C74" w:rsidRDefault="00330C74" w:rsidP="00330C74">
      <w:pPr>
        <w:numPr>
          <w:ilvl w:val="0"/>
          <w:numId w:val="13"/>
        </w:numPr>
        <w:contextualSpacing/>
        <w:rPr>
          <w:rFonts w:ascii="Times New Roman" w:hAnsi="Times New Roman"/>
          <w:sz w:val="20"/>
          <w:szCs w:val="20"/>
        </w:rPr>
      </w:pPr>
      <w:r w:rsidRPr="00330C74">
        <w:rPr>
          <w:rFonts w:ascii="Times New Roman" w:hAnsi="Times New Roman"/>
          <w:sz w:val="20"/>
          <w:szCs w:val="20"/>
        </w:rPr>
        <w:t>отчет;</w:t>
      </w:r>
    </w:p>
    <w:p w:rsidR="00330C74" w:rsidRPr="00330C74" w:rsidRDefault="00330C74" w:rsidP="00330C74">
      <w:pPr>
        <w:numPr>
          <w:ilvl w:val="0"/>
          <w:numId w:val="13"/>
        </w:numPr>
        <w:contextualSpacing/>
        <w:rPr>
          <w:rFonts w:ascii="Times New Roman" w:hAnsi="Times New Roman"/>
          <w:sz w:val="20"/>
          <w:szCs w:val="20"/>
        </w:rPr>
      </w:pPr>
      <w:r w:rsidRPr="00330C74">
        <w:rPr>
          <w:rFonts w:ascii="Times New Roman" w:hAnsi="Times New Roman"/>
          <w:sz w:val="20"/>
          <w:szCs w:val="20"/>
        </w:rPr>
        <w:t>резюме;</w:t>
      </w:r>
    </w:p>
    <w:p w:rsidR="00330C74" w:rsidRPr="00330C74" w:rsidRDefault="00330C74" w:rsidP="00330C74">
      <w:pPr>
        <w:numPr>
          <w:ilvl w:val="0"/>
          <w:numId w:val="13"/>
        </w:numPr>
        <w:contextualSpacing/>
        <w:rPr>
          <w:rFonts w:ascii="Times New Roman" w:hAnsi="Times New Roman"/>
          <w:sz w:val="20"/>
          <w:szCs w:val="20"/>
        </w:rPr>
      </w:pPr>
      <w:r w:rsidRPr="00330C74">
        <w:rPr>
          <w:rFonts w:ascii="Times New Roman" w:hAnsi="Times New Roman"/>
          <w:sz w:val="20"/>
          <w:szCs w:val="20"/>
        </w:rPr>
        <w:t>реферат.</w:t>
      </w:r>
    </w:p>
    <w:p w:rsidR="00330C74" w:rsidRPr="00330C74" w:rsidRDefault="00330C74" w:rsidP="00330C74">
      <w:pPr>
        <w:ind w:firstLine="540"/>
        <w:contextualSpacing/>
        <w:rPr>
          <w:rFonts w:ascii="Times New Roman" w:hAnsi="Times New Roman"/>
          <w:b/>
          <w:sz w:val="20"/>
          <w:szCs w:val="20"/>
        </w:rPr>
      </w:pPr>
      <w:r w:rsidRPr="00330C74">
        <w:rPr>
          <w:rFonts w:ascii="Times New Roman" w:hAnsi="Times New Roman"/>
          <w:b/>
          <w:sz w:val="20"/>
          <w:szCs w:val="20"/>
        </w:rPr>
        <w:t>10. Примерная структура отчета будет включать в себя следующие разделы:</w:t>
      </w:r>
    </w:p>
    <w:p w:rsidR="00330C74" w:rsidRPr="00330C74" w:rsidRDefault="00330C74" w:rsidP="00330C74">
      <w:pPr>
        <w:numPr>
          <w:ilvl w:val="0"/>
          <w:numId w:val="14"/>
        </w:numPr>
        <w:contextualSpacing/>
        <w:rPr>
          <w:rFonts w:ascii="Times New Roman" w:hAnsi="Times New Roman"/>
          <w:sz w:val="20"/>
          <w:szCs w:val="20"/>
        </w:rPr>
      </w:pPr>
      <w:r w:rsidRPr="00330C74">
        <w:rPr>
          <w:rFonts w:ascii="Times New Roman" w:hAnsi="Times New Roman"/>
          <w:sz w:val="20"/>
          <w:szCs w:val="20"/>
        </w:rPr>
        <w:t>титульный лист, оглавление, резюме, введение, методы,  результаты, ограничения, выводы и рекомендации, приложение;</w:t>
      </w:r>
    </w:p>
    <w:p w:rsidR="00330C74" w:rsidRPr="00330C74" w:rsidRDefault="00330C74" w:rsidP="00330C74">
      <w:pPr>
        <w:numPr>
          <w:ilvl w:val="0"/>
          <w:numId w:val="14"/>
        </w:numPr>
        <w:contextualSpacing/>
        <w:rPr>
          <w:rFonts w:ascii="Times New Roman" w:hAnsi="Times New Roman"/>
          <w:sz w:val="20"/>
          <w:szCs w:val="20"/>
        </w:rPr>
      </w:pPr>
      <w:r w:rsidRPr="00330C74">
        <w:rPr>
          <w:rFonts w:ascii="Times New Roman" w:hAnsi="Times New Roman"/>
          <w:sz w:val="20"/>
          <w:szCs w:val="20"/>
        </w:rPr>
        <w:t>титульный лист, оглавление,  введение, методы,  результаты,  выводы и рекомендации, приложение;</w:t>
      </w:r>
    </w:p>
    <w:p w:rsidR="00330C74" w:rsidRPr="00330C74" w:rsidRDefault="00330C74" w:rsidP="00330C74">
      <w:pPr>
        <w:numPr>
          <w:ilvl w:val="0"/>
          <w:numId w:val="14"/>
        </w:numPr>
        <w:contextualSpacing/>
        <w:rPr>
          <w:rFonts w:ascii="Times New Roman" w:hAnsi="Times New Roman"/>
          <w:sz w:val="20"/>
          <w:szCs w:val="20"/>
        </w:rPr>
      </w:pPr>
      <w:r w:rsidRPr="00330C74">
        <w:rPr>
          <w:rFonts w:ascii="Times New Roman" w:hAnsi="Times New Roman"/>
          <w:sz w:val="20"/>
          <w:szCs w:val="20"/>
        </w:rPr>
        <w:t>титульный лист, оглавление, резюме, введение, методы,  результаты, ограничения, выводы и рекомендации;</w:t>
      </w:r>
    </w:p>
    <w:p w:rsidR="00330C74" w:rsidRPr="00330C74" w:rsidRDefault="00330C74" w:rsidP="00330C74">
      <w:pPr>
        <w:numPr>
          <w:ilvl w:val="0"/>
          <w:numId w:val="14"/>
        </w:numPr>
        <w:contextualSpacing/>
        <w:rPr>
          <w:rFonts w:ascii="Times New Roman" w:hAnsi="Times New Roman"/>
          <w:sz w:val="20"/>
          <w:szCs w:val="20"/>
        </w:rPr>
      </w:pPr>
      <w:r w:rsidRPr="00330C74">
        <w:rPr>
          <w:rFonts w:ascii="Times New Roman" w:hAnsi="Times New Roman"/>
          <w:sz w:val="20"/>
          <w:szCs w:val="20"/>
        </w:rPr>
        <w:t>титульный лист, оглавление, резюме, введение, методы,  результаты,  выводы и рекомендации, приложение.</w:t>
      </w:r>
    </w:p>
    <w:p w:rsidR="00330C74" w:rsidRPr="00330C74" w:rsidRDefault="00330C74" w:rsidP="00330C74">
      <w:pPr>
        <w:ind w:firstLine="540"/>
        <w:contextualSpacing/>
        <w:rPr>
          <w:rFonts w:ascii="Times New Roman" w:hAnsi="Times New Roman"/>
          <w:b/>
          <w:sz w:val="20"/>
          <w:szCs w:val="20"/>
        </w:rPr>
      </w:pPr>
      <w:r w:rsidRPr="00330C74">
        <w:rPr>
          <w:rFonts w:ascii="Times New Roman" w:hAnsi="Times New Roman"/>
          <w:b/>
          <w:sz w:val="20"/>
          <w:szCs w:val="20"/>
        </w:rPr>
        <w:t>11. Как правило, общую характеристику компании заказчика маркетингового исследования размещают:</w:t>
      </w:r>
    </w:p>
    <w:p w:rsidR="00330C74" w:rsidRPr="00330C74" w:rsidRDefault="00330C74" w:rsidP="00330C74">
      <w:pPr>
        <w:numPr>
          <w:ilvl w:val="0"/>
          <w:numId w:val="15"/>
        </w:numPr>
        <w:tabs>
          <w:tab w:val="left" w:pos="1276"/>
        </w:tabs>
        <w:contextualSpacing/>
        <w:rPr>
          <w:rFonts w:ascii="Times New Roman" w:hAnsi="Times New Roman"/>
          <w:sz w:val="20"/>
          <w:szCs w:val="20"/>
        </w:rPr>
      </w:pPr>
      <w:r w:rsidRPr="00330C74">
        <w:rPr>
          <w:rFonts w:ascii="Times New Roman" w:hAnsi="Times New Roman"/>
          <w:sz w:val="20"/>
          <w:szCs w:val="20"/>
        </w:rPr>
        <w:t xml:space="preserve"> в начале;</w:t>
      </w:r>
    </w:p>
    <w:p w:rsidR="00330C74" w:rsidRPr="00330C74" w:rsidRDefault="00330C74" w:rsidP="00330C74">
      <w:pPr>
        <w:numPr>
          <w:ilvl w:val="0"/>
          <w:numId w:val="15"/>
        </w:numPr>
        <w:tabs>
          <w:tab w:val="left" w:pos="1276"/>
        </w:tabs>
        <w:contextualSpacing/>
        <w:rPr>
          <w:rFonts w:ascii="Times New Roman" w:hAnsi="Times New Roman"/>
          <w:sz w:val="20"/>
          <w:szCs w:val="20"/>
        </w:rPr>
      </w:pPr>
      <w:r w:rsidRPr="00330C74">
        <w:rPr>
          <w:rFonts w:ascii="Times New Roman" w:hAnsi="Times New Roman"/>
          <w:sz w:val="20"/>
          <w:szCs w:val="20"/>
        </w:rPr>
        <w:t xml:space="preserve"> в середине;</w:t>
      </w:r>
    </w:p>
    <w:p w:rsidR="00330C74" w:rsidRPr="00330C74" w:rsidRDefault="00330C74" w:rsidP="00330C74">
      <w:pPr>
        <w:numPr>
          <w:ilvl w:val="0"/>
          <w:numId w:val="15"/>
        </w:numPr>
        <w:tabs>
          <w:tab w:val="left" w:pos="1276"/>
        </w:tabs>
        <w:contextualSpacing/>
        <w:rPr>
          <w:rFonts w:ascii="Times New Roman" w:hAnsi="Times New Roman"/>
          <w:sz w:val="20"/>
          <w:szCs w:val="20"/>
        </w:rPr>
      </w:pPr>
      <w:r w:rsidRPr="00330C74">
        <w:rPr>
          <w:rFonts w:ascii="Times New Roman" w:hAnsi="Times New Roman"/>
          <w:sz w:val="20"/>
          <w:szCs w:val="20"/>
        </w:rPr>
        <w:t xml:space="preserve"> в конце;</w:t>
      </w:r>
    </w:p>
    <w:p w:rsidR="00330C74" w:rsidRPr="00330C74" w:rsidRDefault="00330C74" w:rsidP="00330C74">
      <w:pPr>
        <w:numPr>
          <w:ilvl w:val="0"/>
          <w:numId w:val="15"/>
        </w:numPr>
        <w:tabs>
          <w:tab w:val="left" w:pos="1276"/>
        </w:tabs>
        <w:contextualSpacing/>
        <w:rPr>
          <w:rFonts w:ascii="Times New Roman" w:hAnsi="Times New Roman"/>
          <w:sz w:val="20"/>
          <w:szCs w:val="20"/>
        </w:rPr>
      </w:pPr>
      <w:r w:rsidRPr="00330C74">
        <w:rPr>
          <w:rFonts w:ascii="Times New Roman" w:hAnsi="Times New Roman"/>
          <w:sz w:val="20"/>
          <w:szCs w:val="20"/>
        </w:rPr>
        <w:t xml:space="preserve"> в любое удобное место.</w:t>
      </w:r>
    </w:p>
    <w:p w:rsidR="00330C74" w:rsidRPr="00330C74" w:rsidRDefault="00330C74" w:rsidP="00330C74">
      <w:pPr>
        <w:ind w:firstLine="540"/>
        <w:contextualSpacing/>
        <w:rPr>
          <w:rFonts w:ascii="Times New Roman" w:hAnsi="Times New Roman"/>
          <w:b/>
          <w:sz w:val="20"/>
          <w:szCs w:val="20"/>
        </w:rPr>
      </w:pPr>
      <w:r w:rsidRPr="00330C74">
        <w:rPr>
          <w:rFonts w:ascii="Times New Roman" w:hAnsi="Times New Roman"/>
          <w:b/>
          <w:sz w:val="20"/>
          <w:szCs w:val="20"/>
        </w:rPr>
        <w:t>12. Примерный бриф на разработку торговой марки будет обязательно включать в себя раздел:</w:t>
      </w:r>
    </w:p>
    <w:p w:rsidR="00330C74" w:rsidRPr="00330C74" w:rsidRDefault="00330C74" w:rsidP="00330C74">
      <w:pPr>
        <w:numPr>
          <w:ilvl w:val="0"/>
          <w:numId w:val="16"/>
        </w:numPr>
        <w:contextualSpacing/>
        <w:rPr>
          <w:rFonts w:ascii="Times New Roman" w:hAnsi="Times New Roman"/>
          <w:sz w:val="20"/>
          <w:szCs w:val="20"/>
        </w:rPr>
      </w:pPr>
      <w:r w:rsidRPr="00330C74">
        <w:rPr>
          <w:rFonts w:ascii="Times New Roman" w:hAnsi="Times New Roman"/>
          <w:sz w:val="20"/>
          <w:szCs w:val="20"/>
        </w:rPr>
        <w:t xml:space="preserve"> история компании;</w:t>
      </w:r>
    </w:p>
    <w:p w:rsidR="00330C74" w:rsidRPr="00330C74" w:rsidRDefault="00330C74" w:rsidP="00330C74">
      <w:pPr>
        <w:numPr>
          <w:ilvl w:val="0"/>
          <w:numId w:val="16"/>
        </w:numPr>
        <w:contextualSpacing/>
        <w:rPr>
          <w:rFonts w:ascii="Times New Roman" w:hAnsi="Times New Roman"/>
          <w:sz w:val="20"/>
          <w:szCs w:val="20"/>
        </w:rPr>
      </w:pPr>
      <w:r w:rsidRPr="00330C74">
        <w:rPr>
          <w:rFonts w:ascii="Times New Roman" w:hAnsi="Times New Roman"/>
          <w:sz w:val="20"/>
          <w:szCs w:val="20"/>
        </w:rPr>
        <w:t xml:space="preserve"> дизайн;</w:t>
      </w:r>
    </w:p>
    <w:p w:rsidR="00330C74" w:rsidRPr="00330C74" w:rsidRDefault="00330C74" w:rsidP="00330C74">
      <w:pPr>
        <w:numPr>
          <w:ilvl w:val="0"/>
          <w:numId w:val="16"/>
        </w:numPr>
        <w:contextualSpacing/>
        <w:rPr>
          <w:rFonts w:ascii="Times New Roman" w:hAnsi="Times New Roman"/>
          <w:sz w:val="20"/>
          <w:szCs w:val="20"/>
        </w:rPr>
      </w:pPr>
      <w:r w:rsidRPr="00330C74">
        <w:rPr>
          <w:rFonts w:ascii="Times New Roman" w:hAnsi="Times New Roman"/>
          <w:sz w:val="20"/>
          <w:szCs w:val="20"/>
        </w:rPr>
        <w:t xml:space="preserve"> особые условия;</w:t>
      </w:r>
    </w:p>
    <w:p w:rsidR="00330C74" w:rsidRPr="00330C74" w:rsidRDefault="00330C74" w:rsidP="00330C74">
      <w:pPr>
        <w:numPr>
          <w:ilvl w:val="0"/>
          <w:numId w:val="16"/>
        </w:numPr>
        <w:contextualSpacing/>
        <w:rPr>
          <w:rFonts w:ascii="Times New Roman" w:hAnsi="Times New Roman"/>
          <w:sz w:val="20"/>
          <w:szCs w:val="20"/>
        </w:rPr>
      </w:pPr>
      <w:r w:rsidRPr="00330C74">
        <w:rPr>
          <w:rFonts w:ascii="Times New Roman" w:hAnsi="Times New Roman"/>
          <w:sz w:val="20"/>
          <w:szCs w:val="20"/>
        </w:rPr>
        <w:t xml:space="preserve"> бюджет.</w:t>
      </w:r>
    </w:p>
    <w:p w:rsidR="00330C74" w:rsidRPr="00330C74" w:rsidRDefault="00330C74" w:rsidP="00330C74">
      <w:pPr>
        <w:ind w:firstLine="540"/>
        <w:contextualSpacing/>
        <w:rPr>
          <w:rFonts w:ascii="Times New Roman" w:hAnsi="Times New Roman"/>
          <w:b/>
          <w:sz w:val="20"/>
          <w:szCs w:val="20"/>
        </w:rPr>
      </w:pPr>
      <w:r w:rsidRPr="00330C74">
        <w:rPr>
          <w:rFonts w:ascii="Times New Roman" w:hAnsi="Times New Roman"/>
          <w:b/>
          <w:sz w:val="20"/>
          <w:szCs w:val="20"/>
        </w:rPr>
        <w:t>13. Заработную плату кодировщиков следует отнести к:</w:t>
      </w:r>
    </w:p>
    <w:p w:rsidR="00330C74" w:rsidRPr="00330C74" w:rsidRDefault="00330C74" w:rsidP="00330C74">
      <w:pPr>
        <w:numPr>
          <w:ilvl w:val="0"/>
          <w:numId w:val="17"/>
        </w:numPr>
        <w:contextualSpacing/>
        <w:rPr>
          <w:rFonts w:ascii="Times New Roman" w:hAnsi="Times New Roman"/>
          <w:sz w:val="20"/>
          <w:szCs w:val="20"/>
        </w:rPr>
      </w:pPr>
      <w:r w:rsidRPr="00330C74">
        <w:rPr>
          <w:rFonts w:ascii="Times New Roman" w:hAnsi="Times New Roman"/>
          <w:sz w:val="20"/>
          <w:szCs w:val="20"/>
        </w:rPr>
        <w:t xml:space="preserve"> постоянным издержкам;</w:t>
      </w:r>
    </w:p>
    <w:p w:rsidR="00330C74" w:rsidRPr="00330C74" w:rsidRDefault="00330C74" w:rsidP="00330C74">
      <w:pPr>
        <w:numPr>
          <w:ilvl w:val="0"/>
          <w:numId w:val="17"/>
        </w:numPr>
        <w:contextualSpacing/>
        <w:rPr>
          <w:rFonts w:ascii="Times New Roman" w:hAnsi="Times New Roman"/>
          <w:sz w:val="20"/>
          <w:szCs w:val="20"/>
        </w:rPr>
      </w:pPr>
      <w:r w:rsidRPr="00330C74">
        <w:rPr>
          <w:rFonts w:ascii="Times New Roman" w:hAnsi="Times New Roman"/>
          <w:sz w:val="20"/>
          <w:szCs w:val="20"/>
        </w:rPr>
        <w:t xml:space="preserve"> переменным издержкам;</w:t>
      </w:r>
    </w:p>
    <w:p w:rsidR="00330C74" w:rsidRPr="00330C74" w:rsidRDefault="00330C74" w:rsidP="00330C74">
      <w:pPr>
        <w:numPr>
          <w:ilvl w:val="0"/>
          <w:numId w:val="17"/>
        </w:numPr>
        <w:contextualSpacing/>
        <w:rPr>
          <w:rFonts w:ascii="Times New Roman" w:hAnsi="Times New Roman"/>
          <w:sz w:val="20"/>
          <w:szCs w:val="20"/>
        </w:rPr>
      </w:pPr>
      <w:r w:rsidRPr="00330C74">
        <w:rPr>
          <w:rFonts w:ascii="Times New Roman" w:hAnsi="Times New Roman"/>
          <w:sz w:val="20"/>
          <w:szCs w:val="20"/>
        </w:rPr>
        <w:t xml:space="preserve"> прочим издержкам;</w:t>
      </w:r>
    </w:p>
    <w:p w:rsidR="00330C74" w:rsidRPr="00330C74" w:rsidRDefault="00330C74" w:rsidP="00330C74">
      <w:pPr>
        <w:numPr>
          <w:ilvl w:val="0"/>
          <w:numId w:val="17"/>
        </w:numPr>
        <w:contextualSpacing/>
        <w:rPr>
          <w:rFonts w:ascii="Times New Roman" w:hAnsi="Times New Roman"/>
          <w:sz w:val="20"/>
          <w:szCs w:val="20"/>
        </w:rPr>
      </w:pPr>
      <w:r w:rsidRPr="00330C74">
        <w:rPr>
          <w:rFonts w:ascii="Times New Roman" w:hAnsi="Times New Roman"/>
          <w:sz w:val="20"/>
          <w:szCs w:val="20"/>
        </w:rPr>
        <w:t xml:space="preserve"> косвенным издержкам.</w:t>
      </w:r>
    </w:p>
    <w:p w:rsidR="00330C74" w:rsidRPr="00330C74" w:rsidRDefault="00330C74" w:rsidP="00330C74">
      <w:pPr>
        <w:ind w:firstLine="540"/>
        <w:contextualSpacing/>
        <w:rPr>
          <w:rFonts w:ascii="Times New Roman" w:hAnsi="Times New Roman"/>
          <w:b/>
          <w:sz w:val="20"/>
          <w:szCs w:val="20"/>
        </w:rPr>
      </w:pPr>
      <w:r w:rsidRPr="00330C74">
        <w:rPr>
          <w:rFonts w:ascii="Times New Roman" w:hAnsi="Times New Roman"/>
          <w:b/>
          <w:sz w:val="20"/>
          <w:szCs w:val="20"/>
        </w:rPr>
        <w:t>14. Если нет возможности использовать нормативы трудоемкости и продолжительности исследования, то определении стоимости маркетингового исследования следует применять:</w:t>
      </w:r>
    </w:p>
    <w:p w:rsidR="00330C74" w:rsidRPr="00330C74" w:rsidRDefault="00330C74" w:rsidP="00330C74">
      <w:pPr>
        <w:numPr>
          <w:ilvl w:val="1"/>
          <w:numId w:val="17"/>
        </w:numPr>
        <w:tabs>
          <w:tab w:val="left" w:pos="1080"/>
        </w:tabs>
        <w:contextualSpacing/>
        <w:rPr>
          <w:rFonts w:ascii="Times New Roman" w:hAnsi="Times New Roman"/>
          <w:sz w:val="20"/>
          <w:szCs w:val="20"/>
        </w:rPr>
      </w:pPr>
      <w:r w:rsidRPr="00330C74">
        <w:rPr>
          <w:rFonts w:ascii="Times New Roman" w:hAnsi="Times New Roman"/>
          <w:sz w:val="20"/>
          <w:szCs w:val="20"/>
        </w:rPr>
        <w:t xml:space="preserve"> опытно-статистический метод;</w:t>
      </w:r>
    </w:p>
    <w:p w:rsidR="00330C74" w:rsidRPr="00330C74" w:rsidRDefault="00330C74" w:rsidP="00330C74">
      <w:pPr>
        <w:numPr>
          <w:ilvl w:val="1"/>
          <w:numId w:val="17"/>
        </w:numPr>
        <w:tabs>
          <w:tab w:val="left" w:pos="1080"/>
        </w:tabs>
        <w:contextualSpacing/>
        <w:rPr>
          <w:rFonts w:ascii="Times New Roman" w:hAnsi="Times New Roman"/>
          <w:sz w:val="20"/>
          <w:szCs w:val="20"/>
        </w:rPr>
      </w:pPr>
      <w:r w:rsidRPr="00330C74">
        <w:rPr>
          <w:rFonts w:ascii="Times New Roman" w:hAnsi="Times New Roman"/>
          <w:sz w:val="20"/>
          <w:szCs w:val="20"/>
        </w:rPr>
        <w:t xml:space="preserve"> нормативно-аналоговый метод;</w:t>
      </w:r>
    </w:p>
    <w:p w:rsidR="00330C74" w:rsidRPr="00330C74" w:rsidRDefault="00330C74" w:rsidP="00330C74">
      <w:pPr>
        <w:numPr>
          <w:ilvl w:val="1"/>
          <w:numId w:val="17"/>
        </w:numPr>
        <w:tabs>
          <w:tab w:val="left" w:pos="1080"/>
        </w:tabs>
        <w:contextualSpacing/>
        <w:rPr>
          <w:rFonts w:ascii="Times New Roman" w:hAnsi="Times New Roman"/>
          <w:sz w:val="20"/>
          <w:szCs w:val="20"/>
        </w:rPr>
      </w:pPr>
      <w:r w:rsidRPr="00330C74">
        <w:rPr>
          <w:rFonts w:ascii="Times New Roman" w:hAnsi="Times New Roman"/>
          <w:sz w:val="20"/>
          <w:szCs w:val="20"/>
        </w:rPr>
        <w:t xml:space="preserve"> экспертный метод;</w:t>
      </w:r>
    </w:p>
    <w:p w:rsidR="00617A29" w:rsidRPr="00330C74" w:rsidRDefault="00330C74" w:rsidP="00330C74">
      <w:pPr>
        <w:numPr>
          <w:ilvl w:val="1"/>
          <w:numId w:val="17"/>
        </w:numPr>
        <w:tabs>
          <w:tab w:val="left" w:pos="1080"/>
        </w:tabs>
        <w:contextualSpacing/>
        <w:rPr>
          <w:rFonts w:ascii="Times New Roman" w:hAnsi="Times New Roman"/>
          <w:sz w:val="20"/>
          <w:szCs w:val="20"/>
        </w:rPr>
      </w:pPr>
      <w:r w:rsidRPr="00330C74">
        <w:rPr>
          <w:rFonts w:ascii="Times New Roman" w:hAnsi="Times New Roman"/>
          <w:sz w:val="20"/>
          <w:szCs w:val="20"/>
        </w:rPr>
        <w:t xml:space="preserve"> расчетно-аналитический метод.</w:t>
      </w:r>
      <w:bookmarkStart w:id="0" w:name="_GoBack"/>
      <w:bookmarkEnd w:id="0"/>
    </w:p>
    <w:sectPr w:rsidR="00617A29" w:rsidRPr="00330C74" w:rsidSect="00330C74">
      <w:pgSz w:w="11906" w:h="16838"/>
      <w:pgMar w:top="709"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3314"/>
    <w:multiLevelType w:val="hybridMultilevel"/>
    <w:tmpl w:val="98C67A2E"/>
    <w:lvl w:ilvl="0" w:tplc="13EED3F6">
      <w:start w:val="1"/>
      <w:numFmt w:val="russianLower"/>
      <w:lvlText w:val="%1)"/>
      <w:lvlJc w:val="left"/>
      <w:pPr>
        <w:tabs>
          <w:tab w:val="num" w:pos="720"/>
        </w:tabs>
        <w:ind w:left="720" w:hanging="363"/>
      </w:pPr>
      <w:rPr>
        <w:rFonts w:hint="default"/>
      </w:rPr>
    </w:lvl>
    <w:lvl w:ilvl="1" w:tplc="7E46B462">
      <w:start w:val="1"/>
      <w:numFmt w:val="russianLower"/>
      <w:lvlText w:val="%2)"/>
      <w:lvlJc w:val="left"/>
      <w:pPr>
        <w:tabs>
          <w:tab w:val="num" w:pos="720"/>
        </w:tabs>
        <w:ind w:left="720" w:hanging="363"/>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56770D"/>
    <w:multiLevelType w:val="hybridMultilevel"/>
    <w:tmpl w:val="F62CA284"/>
    <w:lvl w:ilvl="0" w:tplc="E5CC5668">
      <w:start w:val="1"/>
      <w:numFmt w:val="decimal"/>
      <w:lvlText w:val="%1."/>
      <w:lvlJc w:val="left"/>
      <w:pPr>
        <w:tabs>
          <w:tab w:val="num" w:pos="924"/>
        </w:tabs>
        <w:ind w:left="924"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E758DC"/>
    <w:multiLevelType w:val="hybridMultilevel"/>
    <w:tmpl w:val="3274D68A"/>
    <w:lvl w:ilvl="0" w:tplc="16E48F46">
      <w:start w:val="1"/>
      <w:numFmt w:val="russianLower"/>
      <w:lvlText w:val="%1)"/>
      <w:lvlJc w:val="left"/>
      <w:pPr>
        <w:tabs>
          <w:tab w:val="num" w:pos="720"/>
        </w:tabs>
        <w:ind w:left="720" w:hanging="363"/>
      </w:pPr>
      <w:rPr>
        <w:rFonts w:hint="default"/>
      </w:rPr>
    </w:lvl>
    <w:lvl w:ilvl="1" w:tplc="D5AA5DA2">
      <w:start w:val="1"/>
      <w:numFmt w:val="russianLower"/>
      <w:lvlText w:val="%2)"/>
      <w:lvlJc w:val="left"/>
      <w:pPr>
        <w:tabs>
          <w:tab w:val="num" w:pos="2520"/>
        </w:tabs>
        <w:ind w:left="2520" w:hanging="363"/>
      </w:pPr>
      <w:rPr>
        <w:rFonts w:hint="default"/>
      </w:rPr>
    </w:lvl>
    <w:lvl w:ilvl="2" w:tplc="0419001B" w:tentative="1">
      <w:start w:val="1"/>
      <w:numFmt w:val="lowerRoman"/>
      <w:lvlText w:val="%3."/>
      <w:lvlJc w:val="right"/>
      <w:pPr>
        <w:tabs>
          <w:tab w:val="num" w:pos="3237"/>
        </w:tabs>
        <w:ind w:left="3237" w:hanging="180"/>
      </w:pPr>
    </w:lvl>
    <w:lvl w:ilvl="3" w:tplc="0419000F" w:tentative="1">
      <w:start w:val="1"/>
      <w:numFmt w:val="decimal"/>
      <w:lvlText w:val="%4."/>
      <w:lvlJc w:val="left"/>
      <w:pPr>
        <w:tabs>
          <w:tab w:val="num" w:pos="3957"/>
        </w:tabs>
        <w:ind w:left="3957" w:hanging="360"/>
      </w:pPr>
    </w:lvl>
    <w:lvl w:ilvl="4" w:tplc="04190019" w:tentative="1">
      <w:start w:val="1"/>
      <w:numFmt w:val="lowerLetter"/>
      <w:lvlText w:val="%5."/>
      <w:lvlJc w:val="left"/>
      <w:pPr>
        <w:tabs>
          <w:tab w:val="num" w:pos="4677"/>
        </w:tabs>
        <w:ind w:left="4677" w:hanging="360"/>
      </w:pPr>
    </w:lvl>
    <w:lvl w:ilvl="5" w:tplc="0419001B" w:tentative="1">
      <w:start w:val="1"/>
      <w:numFmt w:val="lowerRoman"/>
      <w:lvlText w:val="%6."/>
      <w:lvlJc w:val="right"/>
      <w:pPr>
        <w:tabs>
          <w:tab w:val="num" w:pos="5397"/>
        </w:tabs>
        <w:ind w:left="5397" w:hanging="180"/>
      </w:pPr>
    </w:lvl>
    <w:lvl w:ilvl="6" w:tplc="0419000F" w:tentative="1">
      <w:start w:val="1"/>
      <w:numFmt w:val="decimal"/>
      <w:lvlText w:val="%7."/>
      <w:lvlJc w:val="left"/>
      <w:pPr>
        <w:tabs>
          <w:tab w:val="num" w:pos="6117"/>
        </w:tabs>
        <w:ind w:left="6117" w:hanging="360"/>
      </w:pPr>
    </w:lvl>
    <w:lvl w:ilvl="7" w:tplc="04190019" w:tentative="1">
      <w:start w:val="1"/>
      <w:numFmt w:val="lowerLetter"/>
      <w:lvlText w:val="%8."/>
      <w:lvlJc w:val="left"/>
      <w:pPr>
        <w:tabs>
          <w:tab w:val="num" w:pos="6837"/>
        </w:tabs>
        <w:ind w:left="6837" w:hanging="360"/>
      </w:pPr>
    </w:lvl>
    <w:lvl w:ilvl="8" w:tplc="0419001B" w:tentative="1">
      <w:start w:val="1"/>
      <w:numFmt w:val="lowerRoman"/>
      <w:lvlText w:val="%9."/>
      <w:lvlJc w:val="right"/>
      <w:pPr>
        <w:tabs>
          <w:tab w:val="num" w:pos="7557"/>
        </w:tabs>
        <w:ind w:left="7557" w:hanging="180"/>
      </w:pPr>
    </w:lvl>
  </w:abstractNum>
  <w:abstractNum w:abstractNumId="3">
    <w:nsid w:val="12F50247"/>
    <w:multiLevelType w:val="hybridMultilevel"/>
    <w:tmpl w:val="7D56CFFE"/>
    <w:lvl w:ilvl="0" w:tplc="B5B4611E">
      <w:start w:val="1"/>
      <w:numFmt w:val="decimal"/>
      <w:lvlText w:val="%1."/>
      <w:lvlJc w:val="left"/>
      <w:pPr>
        <w:tabs>
          <w:tab w:val="num" w:pos="924"/>
        </w:tabs>
        <w:ind w:left="924"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04027B"/>
    <w:multiLevelType w:val="hybridMultilevel"/>
    <w:tmpl w:val="4FD0748C"/>
    <w:lvl w:ilvl="0" w:tplc="DFF6952A">
      <w:start w:val="1"/>
      <w:numFmt w:val="russianLower"/>
      <w:lvlText w:val="%1)"/>
      <w:lvlJc w:val="left"/>
      <w:pPr>
        <w:tabs>
          <w:tab w:val="num" w:pos="720"/>
        </w:tabs>
        <w:ind w:left="720" w:hanging="363"/>
      </w:pPr>
      <w:rPr>
        <w:rFonts w:hint="default"/>
      </w:rPr>
    </w:lvl>
    <w:lvl w:ilvl="1" w:tplc="D5AA5DA2">
      <w:start w:val="1"/>
      <w:numFmt w:val="russianLower"/>
      <w:lvlText w:val="%2)"/>
      <w:lvlJc w:val="left"/>
      <w:pPr>
        <w:tabs>
          <w:tab w:val="num" w:pos="1443"/>
        </w:tabs>
        <w:ind w:left="1443" w:hanging="363"/>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0642DC"/>
    <w:multiLevelType w:val="hybridMultilevel"/>
    <w:tmpl w:val="A5BE0E10"/>
    <w:lvl w:ilvl="0" w:tplc="2CD8E158">
      <w:start w:val="1"/>
      <w:numFmt w:val="russianLower"/>
      <w:lvlText w:val="%1)"/>
      <w:lvlJc w:val="left"/>
      <w:pPr>
        <w:tabs>
          <w:tab w:val="num" w:pos="720"/>
        </w:tabs>
        <w:ind w:left="720" w:hanging="363"/>
      </w:pPr>
      <w:rPr>
        <w:rFonts w:hint="default"/>
      </w:rPr>
    </w:lvl>
    <w:lvl w:ilvl="1" w:tplc="A8B84C9E">
      <w:start w:val="1"/>
      <w:numFmt w:val="russianLower"/>
      <w:lvlText w:val="%2)"/>
      <w:lvlJc w:val="left"/>
      <w:pPr>
        <w:tabs>
          <w:tab w:val="num" w:pos="1443"/>
        </w:tabs>
        <w:ind w:left="1443" w:hanging="363"/>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32D65DE"/>
    <w:multiLevelType w:val="hybridMultilevel"/>
    <w:tmpl w:val="67D82D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ABA0A95"/>
    <w:multiLevelType w:val="hybridMultilevel"/>
    <w:tmpl w:val="4F84DA2E"/>
    <w:lvl w:ilvl="0" w:tplc="DFF6952A">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B292DCE"/>
    <w:multiLevelType w:val="hybridMultilevel"/>
    <w:tmpl w:val="8132FACA"/>
    <w:lvl w:ilvl="0" w:tplc="16E48F46">
      <w:start w:val="1"/>
      <w:numFmt w:val="russianLower"/>
      <w:lvlText w:val="%1)"/>
      <w:lvlJc w:val="left"/>
      <w:pPr>
        <w:tabs>
          <w:tab w:val="num" w:pos="720"/>
        </w:tabs>
        <w:ind w:left="720" w:hanging="363"/>
      </w:pPr>
      <w:rPr>
        <w:rFonts w:hint="default"/>
      </w:rPr>
    </w:lvl>
    <w:lvl w:ilvl="1" w:tplc="D5AA5DA2">
      <w:start w:val="1"/>
      <w:numFmt w:val="russianLower"/>
      <w:lvlText w:val="%2)"/>
      <w:lvlJc w:val="left"/>
      <w:pPr>
        <w:tabs>
          <w:tab w:val="num" w:pos="1443"/>
        </w:tabs>
        <w:ind w:left="1443" w:hanging="363"/>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02D25E0"/>
    <w:multiLevelType w:val="hybridMultilevel"/>
    <w:tmpl w:val="7C60F3F0"/>
    <w:lvl w:ilvl="0" w:tplc="984AE992">
      <w:start w:val="1"/>
      <w:numFmt w:val="decimal"/>
      <w:lvlText w:val="%1."/>
      <w:lvlJc w:val="left"/>
      <w:pPr>
        <w:tabs>
          <w:tab w:val="num" w:pos="924"/>
        </w:tabs>
        <w:ind w:left="924" w:hanging="357"/>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0A21D07"/>
    <w:multiLevelType w:val="hybridMultilevel"/>
    <w:tmpl w:val="C44C3A72"/>
    <w:lvl w:ilvl="0" w:tplc="1D50D9A2">
      <w:start w:val="1"/>
      <w:numFmt w:val="russianLower"/>
      <w:lvlText w:val="%1)"/>
      <w:lvlJc w:val="left"/>
      <w:pPr>
        <w:tabs>
          <w:tab w:val="num" w:pos="720"/>
        </w:tabs>
        <w:ind w:left="1800" w:hanging="1443"/>
      </w:pPr>
      <w:rPr>
        <w:rFonts w:hint="default"/>
      </w:rPr>
    </w:lvl>
    <w:lvl w:ilvl="1" w:tplc="5C409D70">
      <w:start w:val="1"/>
      <w:numFmt w:val="russianLower"/>
      <w:lvlText w:val="%2)"/>
      <w:lvlJc w:val="left"/>
      <w:pPr>
        <w:tabs>
          <w:tab w:val="num" w:pos="720"/>
        </w:tabs>
        <w:ind w:left="720" w:hanging="363"/>
      </w:pPr>
      <w:rPr>
        <w:rFonts w:hint="default"/>
      </w:rPr>
    </w:lvl>
    <w:lvl w:ilvl="2" w:tplc="2CD8E158">
      <w:start w:val="1"/>
      <w:numFmt w:val="russianLower"/>
      <w:lvlText w:val="%3)"/>
      <w:lvlJc w:val="left"/>
      <w:pPr>
        <w:tabs>
          <w:tab w:val="num" w:pos="720"/>
        </w:tabs>
        <w:ind w:left="720" w:hanging="363"/>
      </w:pPr>
      <w:rPr>
        <w:rFonts w:hint="default"/>
      </w:rPr>
    </w:lvl>
    <w:lvl w:ilvl="3" w:tplc="D5AA5DA2">
      <w:start w:val="1"/>
      <w:numFmt w:val="russianLower"/>
      <w:lvlText w:val="%4)"/>
      <w:lvlJc w:val="left"/>
      <w:pPr>
        <w:tabs>
          <w:tab w:val="num" w:pos="2883"/>
        </w:tabs>
        <w:ind w:left="2883" w:hanging="363"/>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4173662"/>
    <w:multiLevelType w:val="hybridMultilevel"/>
    <w:tmpl w:val="21F638E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589A485F"/>
    <w:multiLevelType w:val="hybridMultilevel"/>
    <w:tmpl w:val="5D10A5CA"/>
    <w:lvl w:ilvl="0" w:tplc="DFF6952A">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99450C2"/>
    <w:multiLevelType w:val="hybridMultilevel"/>
    <w:tmpl w:val="A7C6E750"/>
    <w:lvl w:ilvl="0" w:tplc="DFF6952A">
      <w:start w:val="1"/>
      <w:numFmt w:val="russianLower"/>
      <w:lvlText w:val="%1)"/>
      <w:lvlJc w:val="left"/>
      <w:pPr>
        <w:tabs>
          <w:tab w:val="num" w:pos="720"/>
        </w:tabs>
        <w:ind w:left="720" w:hanging="363"/>
      </w:pPr>
      <w:rPr>
        <w:rFonts w:hint="default"/>
      </w:rPr>
    </w:lvl>
    <w:lvl w:ilvl="1" w:tplc="A8B84C9E">
      <w:start w:val="1"/>
      <w:numFmt w:val="russianLower"/>
      <w:lvlText w:val="%2)"/>
      <w:lvlJc w:val="left"/>
      <w:pPr>
        <w:tabs>
          <w:tab w:val="num" w:pos="1443"/>
        </w:tabs>
        <w:ind w:left="1443" w:hanging="363"/>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9B8321C"/>
    <w:multiLevelType w:val="hybridMultilevel"/>
    <w:tmpl w:val="20BAEF4E"/>
    <w:lvl w:ilvl="0" w:tplc="7ED2A480">
      <w:start w:val="1"/>
      <w:numFmt w:val="russianLower"/>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8400B25"/>
    <w:multiLevelType w:val="hybridMultilevel"/>
    <w:tmpl w:val="AB627AAA"/>
    <w:lvl w:ilvl="0" w:tplc="A8B84C9E">
      <w:start w:val="1"/>
      <w:numFmt w:val="russianLower"/>
      <w:lvlText w:val="%1)"/>
      <w:lvlJc w:val="left"/>
      <w:pPr>
        <w:tabs>
          <w:tab w:val="num" w:pos="720"/>
        </w:tabs>
        <w:ind w:left="720" w:hanging="363"/>
      </w:pPr>
      <w:rPr>
        <w:rFonts w:hint="default"/>
      </w:rPr>
    </w:lvl>
    <w:lvl w:ilvl="1" w:tplc="D5AA5DA2">
      <w:start w:val="1"/>
      <w:numFmt w:val="russianLower"/>
      <w:lvlText w:val="%2)"/>
      <w:lvlJc w:val="left"/>
      <w:pPr>
        <w:tabs>
          <w:tab w:val="num" w:pos="2520"/>
        </w:tabs>
        <w:ind w:left="2520" w:hanging="363"/>
      </w:pPr>
      <w:rPr>
        <w:rFonts w:hint="default"/>
      </w:rPr>
    </w:lvl>
    <w:lvl w:ilvl="2" w:tplc="0419001B" w:tentative="1">
      <w:start w:val="1"/>
      <w:numFmt w:val="lowerRoman"/>
      <w:lvlText w:val="%3."/>
      <w:lvlJc w:val="right"/>
      <w:pPr>
        <w:tabs>
          <w:tab w:val="num" w:pos="3237"/>
        </w:tabs>
        <w:ind w:left="3237" w:hanging="180"/>
      </w:pPr>
    </w:lvl>
    <w:lvl w:ilvl="3" w:tplc="0419000F" w:tentative="1">
      <w:start w:val="1"/>
      <w:numFmt w:val="decimal"/>
      <w:lvlText w:val="%4."/>
      <w:lvlJc w:val="left"/>
      <w:pPr>
        <w:tabs>
          <w:tab w:val="num" w:pos="3957"/>
        </w:tabs>
        <w:ind w:left="3957" w:hanging="360"/>
      </w:pPr>
    </w:lvl>
    <w:lvl w:ilvl="4" w:tplc="04190019" w:tentative="1">
      <w:start w:val="1"/>
      <w:numFmt w:val="lowerLetter"/>
      <w:lvlText w:val="%5."/>
      <w:lvlJc w:val="left"/>
      <w:pPr>
        <w:tabs>
          <w:tab w:val="num" w:pos="4677"/>
        </w:tabs>
        <w:ind w:left="4677" w:hanging="360"/>
      </w:pPr>
    </w:lvl>
    <w:lvl w:ilvl="5" w:tplc="0419001B" w:tentative="1">
      <w:start w:val="1"/>
      <w:numFmt w:val="lowerRoman"/>
      <w:lvlText w:val="%6."/>
      <w:lvlJc w:val="right"/>
      <w:pPr>
        <w:tabs>
          <w:tab w:val="num" w:pos="5397"/>
        </w:tabs>
        <w:ind w:left="5397" w:hanging="180"/>
      </w:pPr>
    </w:lvl>
    <w:lvl w:ilvl="6" w:tplc="0419000F" w:tentative="1">
      <w:start w:val="1"/>
      <w:numFmt w:val="decimal"/>
      <w:lvlText w:val="%7."/>
      <w:lvlJc w:val="left"/>
      <w:pPr>
        <w:tabs>
          <w:tab w:val="num" w:pos="6117"/>
        </w:tabs>
        <w:ind w:left="6117" w:hanging="360"/>
      </w:pPr>
    </w:lvl>
    <w:lvl w:ilvl="7" w:tplc="04190019" w:tentative="1">
      <w:start w:val="1"/>
      <w:numFmt w:val="lowerLetter"/>
      <w:lvlText w:val="%8."/>
      <w:lvlJc w:val="left"/>
      <w:pPr>
        <w:tabs>
          <w:tab w:val="num" w:pos="6837"/>
        </w:tabs>
        <w:ind w:left="6837" w:hanging="360"/>
      </w:pPr>
    </w:lvl>
    <w:lvl w:ilvl="8" w:tplc="0419001B" w:tentative="1">
      <w:start w:val="1"/>
      <w:numFmt w:val="lowerRoman"/>
      <w:lvlText w:val="%9."/>
      <w:lvlJc w:val="right"/>
      <w:pPr>
        <w:tabs>
          <w:tab w:val="num" w:pos="7557"/>
        </w:tabs>
        <w:ind w:left="7557" w:hanging="180"/>
      </w:pPr>
    </w:lvl>
  </w:abstractNum>
  <w:abstractNum w:abstractNumId="16">
    <w:nsid w:val="7DF625A9"/>
    <w:multiLevelType w:val="hybridMultilevel"/>
    <w:tmpl w:val="C0562192"/>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7F194618"/>
    <w:multiLevelType w:val="hybridMultilevel"/>
    <w:tmpl w:val="6DCC8DA6"/>
    <w:lvl w:ilvl="0" w:tplc="DFF6952A">
      <w:start w:val="1"/>
      <w:numFmt w:val="russianLower"/>
      <w:lvlText w:val="%1)"/>
      <w:lvlJc w:val="left"/>
      <w:pPr>
        <w:tabs>
          <w:tab w:val="num" w:pos="720"/>
        </w:tabs>
        <w:ind w:left="720" w:hanging="363"/>
      </w:pPr>
      <w:rPr>
        <w:rFonts w:hint="default"/>
      </w:rPr>
    </w:lvl>
    <w:lvl w:ilvl="1" w:tplc="DFF6952A">
      <w:start w:val="1"/>
      <w:numFmt w:val="russianLower"/>
      <w:lvlText w:val="%2)"/>
      <w:lvlJc w:val="left"/>
      <w:pPr>
        <w:tabs>
          <w:tab w:val="num" w:pos="720"/>
        </w:tabs>
        <w:ind w:left="720" w:hanging="363"/>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1"/>
  </w:num>
  <w:num w:numId="3">
    <w:abstractNumId w:val="1"/>
  </w:num>
  <w:num w:numId="4">
    <w:abstractNumId w:val="3"/>
  </w:num>
  <w:num w:numId="5">
    <w:abstractNumId w:val="9"/>
  </w:num>
  <w:num w:numId="6">
    <w:abstractNumId w:val="14"/>
  </w:num>
  <w:num w:numId="7">
    <w:abstractNumId w:val="0"/>
  </w:num>
  <w:num w:numId="8">
    <w:abstractNumId w:val="10"/>
  </w:num>
  <w:num w:numId="9">
    <w:abstractNumId w:val="7"/>
  </w:num>
  <w:num w:numId="10">
    <w:abstractNumId w:val="15"/>
  </w:num>
  <w:num w:numId="11">
    <w:abstractNumId w:val="13"/>
  </w:num>
  <w:num w:numId="12">
    <w:abstractNumId w:val="5"/>
  </w:num>
  <w:num w:numId="13">
    <w:abstractNumId w:val="12"/>
  </w:num>
  <w:num w:numId="14">
    <w:abstractNumId w:val="2"/>
  </w:num>
  <w:num w:numId="15">
    <w:abstractNumId w:val="4"/>
  </w:num>
  <w:num w:numId="16">
    <w:abstractNumId w:val="8"/>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C74"/>
    <w:rsid w:val="00296429"/>
    <w:rsid w:val="00330C74"/>
    <w:rsid w:val="00617A29"/>
    <w:rsid w:val="00977A0B"/>
    <w:rsid w:val="00A71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5:chartTrackingRefBased/>
  <w15:docId w15:val="{FECFE3BF-91B3-4D41-BDBC-B7FFC93B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C74"/>
    <w:pPr>
      <w:spacing w:after="200" w:line="276" w:lineRule="auto"/>
    </w:pPr>
    <w:rPr>
      <w:sz w:val="22"/>
      <w:szCs w:val="22"/>
      <w:lang w:eastAsia="en-US"/>
    </w:rPr>
  </w:style>
  <w:style w:type="paragraph" w:styleId="8">
    <w:name w:val="heading 8"/>
    <w:basedOn w:val="a"/>
    <w:next w:val="a"/>
    <w:link w:val="80"/>
    <w:qFormat/>
    <w:rsid w:val="00330C74"/>
    <w:pPr>
      <w:keepNext/>
      <w:autoSpaceDE w:val="0"/>
      <w:autoSpaceDN w:val="0"/>
      <w:adjustRightInd w:val="0"/>
      <w:spacing w:before="180" w:after="40" w:line="240" w:lineRule="auto"/>
      <w:jc w:val="right"/>
      <w:outlineLvl w:val="7"/>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rsid w:val="00330C74"/>
    <w:rPr>
      <w:rFonts w:ascii="Times New Roman" w:eastAsia="Times New Roman" w:hAnsi="Times New Roman" w:cs="Times New Roman"/>
      <w:sz w:val="28"/>
      <w:szCs w:val="20"/>
      <w:lang w:eastAsia="ru-RU"/>
    </w:rPr>
  </w:style>
  <w:style w:type="paragraph" w:styleId="a3">
    <w:name w:val="Body Text"/>
    <w:basedOn w:val="a"/>
    <w:link w:val="a4"/>
    <w:semiHidden/>
    <w:rsid w:val="00330C74"/>
    <w:pPr>
      <w:spacing w:after="0" w:line="302" w:lineRule="exact"/>
      <w:jc w:val="center"/>
    </w:pPr>
    <w:rPr>
      <w:rFonts w:ascii="Times New Roman" w:eastAsia="Times New Roman" w:hAnsi="Times New Roman"/>
      <w:sz w:val="26"/>
      <w:szCs w:val="20"/>
      <w:lang w:eastAsia="ru-RU"/>
    </w:rPr>
  </w:style>
  <w:style w:type="character" w:customStyle="1" w:styleId="a4">
    <w:name w:val="Основний текст Знак"/>
    <w:link w:val="a3"/>
    <w:semiHidden/>
    <w:rsid w:val="00330C74"/>
    <w:rPr>
      <w:rFonts w:ascii="Times New Roman" w:eastAsia="Times New Roman" w:hAnsi="Times New Roman" w:cs="Times New Roman"/>
      <w:sz w:val="26"/>
      <w:szCs w:val="20"/>
      <w:lang w:eastAsia="ru-RU"/>
    </w:rPr>
  </w:style>
  <w:style w:type="paragraph" w:styleId="a5">
    <w:name w:val="Title"/>
    <w:basedOn w:val="a"/>
    <w:link w:val="a6"/>
    <w:qFormat/>
    <w:rsid w:val="00330C74"/>
    <w:pPr>
      <w:spacing w:after="0" w:line="240" w:lineRule="auto"/>
      <w:jc w:val="center"/>
    </w:pPr>
    <w:rPr>
      <w:rFonts w:ascii="Times New Roman" w:eastAsia="Times New Roman" w:hAnsi="Times New Roman"/>
      <w:sz w:val="28"/>
      <w:szCs w:val="20"/>
      <w:lang w:eastAsia="ru-RU"/>
    </w:rPr>
  </w:style>
  <w:style w:type="character" w:customStyle="1" w:styleId="a6">
    <w:name w:val="Назва Знак"/>
    <w:link w:val="a5"/>
    <w:rsid w:val="00330C74"/>
    <w:rPr>
      <w:rFonts w:ascii="Times New Roman" w:eastAsia="Times New Roman" w:hAnsi="Times New Roman" w:cs="Times New Roman"/>
      <w:sz w:val="28"/>
      <w:szCs w:val="20"/>
      <w:lang w:eastAsia="ru-RU"/>
    </w:rPr>
  </w:style>
  <w:style w:type="paragraph" w:styleId="a7">
    <w:name w:val="Body Text Indent"/>
    <w:basedOn w:val="a"/>
    <w:link w:val="a8"/>
    <w:semiHidden/>
    <w:unhideWhenUsed/>
    <w:rsid w:val="00330C74"/>
    <w:pPr>
      <w:spacing w:after="120"/>
      <w:ind w:left="283"/>
    </w:pPr>
  </w:style>
  <w:style w:type="character" w:customStyle="1" w:styleId="a8">
    <w:name w:val="Основний текст з відступом Знак"/>
    <w:link w:val="a7"/>
    <w:semiHidden/>
    <w:rsid w:val="00330C74"/>
    <w:rPr>
      <w:rFonts w:ascii="Calibri" w:eastAsia="Calibri" w:hAnsi="Calibri" w:cs="Times New Roman"/>
    </w:rPr>
  </w:style>
  <w:style w:type="paragraph" w:styleId="a9">
    <w:name w:val="Subtitle"/>
    <w:basedOn w:val="a"/>
    <w:link w:val="aa"/>
    <w:qFormat/>
    <w:rsid w:val="00330C74"/>
    <w:pPr>
      <w:spacing w:after="0" w:line="240" w:lineRule="auto"/>
      <w:jc w:val="both"/>
    </w:pPr>
    <w:rPr>
      <w:rFonts w:ascii="Times New Roman" w:eastAsia="Times New Roman" w:hAnsi="Times New Roman"/>
      <w:sz w:val="28"/>
      <w:szCs w:val="20"/>
      <w:lang w:eastAsia="ru-RU"/>
    </w:rPr>
  </w:style>
  <w:style w:type="character" w:customStyle="1" w:styleId="aa">
    <w:name w:val="Підзаголовок Знак"/>
    <w:link w:val="a9"/>
    <w:rsid w:val="00330C74"/>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330C74"/>
    <w:pPr>
      <w:widowControl w:val="0"/>
      <w:autoSpaceDE w:val="0"/>
      <w:autoSpaceDN w:val="0"/>
      <w:adjustRightInd w:val="0"/>
      <w:spacing w:after="120" w:line="240" w:lineRule="auto"/>
      <w:ind w:left="283"/>
    </w:pPr>
    <w:rPr>
      <w:rFonts w:ascii="Times New Roman" w:eastAsia="Times New Roman" w:hAnsi="Times New Roman"/>
      <w:sz w:val="16"/>
      <w:szCs w:val="16"/>
      <w:lang w:eastAsia="ru-RU"/>
    </w:rPr>
  </w:style>
  <w:style w:type="character" w:customStyle="1" w:styleId="30">
    <w:name w:val="Основний текст з відступом 3 Знак"/>
    <w:link w:val="3"/>
    <w:semiHidden/>
    <w:rsid w:val="00330C74"/>
    <w:rPr>
      <w:rFonts w:ascii="Times New Roman" w:eastAsia="Times New Roman" w:hAnsi="Times New Roman" w:cs="Times New Roman"/>
      <w:sz w:val="16"/>
      <w:szCs w:val="16"/>
      <w:lang w:eastAsia="ru-RU"/>
    </w:rPr>
  </w:style>
  <w:style w:type="paragraph" w:styleId="ab">
    <w:name w:val="Plain Text"/>
    <w:basedOn w:val="a"/>
    <w:link w:val="ac"/>
    <w:semiHidden/>
    <w:unhideWhenUsed/>
    <w:rsid w:val="00330C74"/>
    <w:pPr>
      <w:spacing w:after="0" w:line="240" w:lineRule="auto"/>
    </w:pPr>
    <w:rPr>
      <w:rFonts w:ascii="Courier New" w:eastAsia="Times New Roman" w:hAnsi="Courier New"/>
      <w:sz w:val="20"/>
      <w:szCs w:val="20"/>
      <w:lang w:eastAsia="ru-RU"/>
    </w:rPr>
  </w:style>
  <w:style w:type="character" w:customStyle="1" w:styleId="ac">
    <w:name w:val="Текст Знак"/>
    <w:link w:val="ab"/>
    <w:semiHidden/>
    <w:rsid w:val="00330C74"/>
    <w:rPr>
      <w:rFonts w:ascii="Courier New" w:eastAsia="Times New Roman" w:hAnsi="Courier New" w:cs="Times New Roman"/>
      <w:sz w:val="20"/>
      <w:szCs w:val="20"/>
      <w:lang w:eastAsia="ru-RU"/>
    </w:rPr>
  </w:style>
  <w:style w:type="paragraph" w:customStyle="1" w:styleId="ad">
    <w:name w:val="Абзац списка"/>
    <w:basedOn w:val="a"/>
    <w:uiPriority w:val="34"/>
    <w:qFormat/>
    <w:rsid w:val="00330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5231</Words>
  <Characters>29821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2014-08-17T09:43:00Z</dcterms:created>
  <dcterms:modified xsi:type="dcterms:W3CDTF">2014-08-17T09:43:00Z</dcterms:modified>
</cp:coreProperties>
</file>