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59" w:rsidRDefault="00487378">
      <w:pPr>
        <w:pStyle w:val="a3"/>
        <w:spacing w:line="360" w:lineRule="auto"/>
        <w:rPr>
          <w:spacing w:val="20"/>
        </w:rPr>
      </w:pPr>
      <w:r>
        <w:rPr>
          <w:spacing w:val="20"/>
        </w:rPr>
        <w:t>СОДЕРЖАНИЕ:</w:t>
      </w: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487378">
      <w:pPr>
        <w:pStyle w:val="a3"/>
        <w:spacing w:line="360" w:lineRule="auto"/>
        <w:ind w:hanging="567"/>
        <w:jc w:val="both"/>
        <w:rPr>
          <w:b w:val="0"/>
          <w:spacing w:val="20"/>
        </w:rPr>
      </w:pPr>
      <w:r>
        <w:rPr>
          <w:b w:val="0"/>
          <w:spacing w:val="20"/>
        </w:rPr>
        <w:t>Введение..............................................................................................3</w:t>
      </w:r>
    </w:p>
    <w:p w:rsidR="00397659" w:rsidRDefault="00397659">
      <w:pPr>
        <w:pStyle w:val="a3"/>
        <w:spacing w:line="360" w:lineRule="auto"/>
        <w:ind w:left="993" w:hanging="993"/>
        <w:jc w:val="both"/>
        <w:rPr>
          <w:b w:val="0"/>
          <w:spacing w:val="20"/>
        </w:rPr>
      </w:pPr>
    </w:p>
    <w:p w:rsidR="00397659" w:rsidRDefault="00487378">
      <w:pPr>
        <w:pStyle w:val="a3"/>
        <w:spacing w:line="360" w:lineRule="auto"/>
        <w:ind w:left="1560" w:hanging="1560"/>
        <w:jc w:val="both"/>
        <w:rPr>
          <w:spacing w:val="20"/>
        </w:rPr>
      </w:pPr>
      <w:r>
        <w:rPr>
          <w:b w:val="0"/>
          <w:spacing w:val="20"/>
        </w:rPr>
        <w:t>Глава I:</w:t>
      </w:r>
      <w:r>
        <w:rPr>
          <w:spacing w:val="20"/>
        </w:rPr>
        <w:t xml:space="preserve"> </w:t>
      </w:r>
      <w:r>
        <w:rPr>
          <w:b w:val="0"/>
          <w:spacing w:val="20"/>
        </w:rPr>
        <w:t>Организационно- экономическая характеристика хозяйства.................................................................................4</w:t>
      </w:r>
      <w:r>
        <w:rPr>
          <w:spacing w:val="20"/>
        </w:rPr>
        <w:t xml:space="preserve">     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  <w:lang w:val="en-US"/>
        </w:rPr>
      </w:pPr>
      <w:r>
        <w:rPr>
          <w:b w:val="0"/>
          <w:spacing w:val="20"/>
        </w:rPr>
        <w:t>§1 Природно-климатические условия хозяйства.............................4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§2  Обеспеченность материально-техническими ресурсами............8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§3 Обеспеченность и потребность в трудовых ресурсах...............11</w:t>
      </w: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487378">
      <w:pPr>
        <w:pStyle w:val="a3"/>
        <w:spacing w:line="360" w:lineRule="auto"/>
        <w:ind w:left="1560" w:hanging="1560"/>
        <w:jc w:val="both"/>
        <w:rPr>
          <w:b w:val="0"/>
          <w:spacing w:val="20"/>
        </w:rPr>
      </w:pPr>
      <w:r>
        <w:rPr>
          <w:spacing w:val="20"/>
        </w:rPr>
        <w:t xml:space="preserve"> </w:t>
      </w:r>
      <w:r>
        <w:rPr>
          <w:b w:val="0"/>
          <w:spacing w:val="20"/>
        </w:rPr>
        <w:t>Глава 2:</w:t>
      </w:r>
      <w:r>
        <w:rPr>
          <w:spacing w:val="20"/>
        </w:rPr>
        <w:t xml:space="preserve"> </w:t>
      </w:r>
      <w:r>
        <w:rPr>
          <w:b w:val="0"/>
          <w:spacing w:val="20"/>
        </w:rPr>
        <w:t>Современное состояние обеспеченности и использования трудовых ресурсов в хозяйстве</w:t>
      </w:r>
      <w:r>
        <w:rPr>
          <w:b w:val="0"/>
          <w:spacing w:val="20"/>
        </w:rPr>
        <w:softHyphen/>
      </w:r>
      <w:r>
        <w:rPr>
          <w:b w:val="0"/>
          <w:spacing w:val="20"/>
        </w:rPr>
        <w:softHyphen/>
      </w:r>
      <w:r>
        <w:rPr>
          <w:b w:val="0"/>
          <w:spacing w:val="20"/>
        </w:rPr>
        <w:softHyphen/>
      </w:r>
      <w:r>
        <w:rPr>
          <w:b w:val="0"/>
          <w:spacing w:val="20"/>
        </w:rPr>
        <w:softHyphen/>
        <w:t>...................................14</w:t>
      </w:r>
    </w:p>
    <w:p w:rsidR="00397659" w:rsidRDefault="00487378">
      <w:pPr>
        <w:pStyle w:val="a3"/>
        <w:spacing w:line="360" w:lineRule="auto"/>
        <w:ind w:left="426" w:hanging="426"/>
        <w:jc w:val="both"/>
        <w:rPr>
          <w:b w:val="0"/>
          <w:spacing w:val="20"/>
        </w:rPr>
      </w:pPr>
      <w:r>
        <w:rPr>
          <w:b w:val="0"/>
          <w:spacing w:val="20"/>
        </w:rPr>
        <w:t>§1 Показатели уровня и эффективности использования               трудовых ресурсов..................................................................14</w:t>
      </w:r>
    </w:p>
    <w:p w:rsidR="00397659" w:rsidRDefault="00487378">
      <w:pPr>
        <w:pStyle w:val="a3"/>
        <w:spacing w:line="360" w:lineRule="auto"/>
        <w:ind w:left="426" w:hanging="426"/>
        <w:jc w:val="both"/>
        <w:rPr>
          <w:b w:val="0"/>
          <w:spacing w:val="20"/>
        </w:rPr>
      </w:pPr>
      <w:r>
        <w:rPr>
          <w:b w:val="0"/>
          <w:spacing w:val="20"/>
        </w:rPr>
        <w:t>§2  Влияние интенсификации и совершенных форм организации на эффективность использования трудовых ресурсов..................16</w:t>
      </w:r>
    </w:p>
    <w:p w:rsidR="00397659" w:rsidRDefault="00487378">
      <w:pPr>
        <w:pStyle w:val="a3"/>
        <w:spacing w:line="360" w:lineRule="auto"/>
        <w:ind w:left="426" w:hanging="426"/>
        <w:jc w:val="both"/>
        <w:rPr>
          <w:b w:val="0"/>
          <w:spacing w:val="20"/>
        </w:rPr>
      </w:pPr>
      <w:r>
        <w:rPr>
          <w:b w:val="0"/>
          <w:spacing w:val="20"/>
        </w:rPr>
        <w:t>§3  Имеющиеся недостатки и условия, сдерживающие рациональное использование..................................................................17</w:t>
      </w:r>
    </w:p>
    <w:p w:rsidR="00397659" w:rsidRDefault="00397659">
      <w:pPr>
        <w:pStyle w:val="a3"/>
        <w:spacing w:line="360" w:lineRule="auto"/>
        <w:ind w:left="426" w:hanging="426"/>
        <w:jc w:val="both"/>
        <w:rPr>
          <w:b w:val="0"/>
          <w:spacing w:val="20"/>
        </w:rPr>
      </w:pPr>
    </w:p>
    <w:p w:rsidR="00397659" w:rsidRDefault="00487378">
      <w:pPr>
        <w:pStyle w:val="a3"/>
        <w:spacing w:line="360" w:lineRule="auto"/>
        <w:ind w:left="1134" w:hanging="1134"/>
        <w:jc w:val="both"/>
        <w:rPr>
          <w:spacing w:val="20"/>
        </w:rPr>
      </w:pPr>
      <w:r>
        <w:rPr>
          <w:b w:val="0"/>
          <w:spacing w:val="20"/>
        </w:rPr>
        <w:t xml:space="preserve">Глава </w:t>
      </w:r>
      <w:r>
        <w:rPr>
          <w:b w:val="0"/>
          <w:spacing w:val="20"/>
          <w:lang w:val="en-US"/>
        </w:rPr>
        <w:t>3</w:t>
      </w:r>
      <w:r>
        <w:rPr>
          <w:b w:val="0"/>
          <w:spacing w:val="20"/>
        </w:rPr>
        <w:t>: Основные резервы улучшения использования трудовых ресурсов в АО «Прогресс»..............................................19</w:t>
      </w:r>
    </w:p>
    <w:p w:rsidR="00397659" w:rsidRDefault="00487378">
      <w:pPr>
        <w:pStyle w:val="a3"/>
        <w:spacing w:line="360" w:lineRule="auto"/>
        <w:ind w:left="426" w:hanging="426"/>
        <w:jc w:val="both"/>
        <w:rPr>
          <w:b w:val="0"/>
          <w:spacing w:val="20"/>
        </w:rPr>
      </w:pPr>
      <w:r>
        <w:rPr>
          <w:b w:val="0"/>
          <w:spacing w:val="20"/>
        </w:rPr>
        <w:t>§1  Внедрение рациональных форм организации труда и укрепление дисциплины......................................................................21</w:t>
      </w:r>
    </w:p>
    <w:p w:rsidR="00397659" w:rsidRDefault="00487378">
      <w:pPr>
        <w:pStyle w:val="a3"/>
        <w:spacing w:line="360" w:lineRule="auto"/>
        <w:ind w:left="426" w:hanging="426"/>
        <w:jc w:val="both"/>
        <w:rPr>
          <w:b w:val="0"/>
          <w:spacing w:val="20"/>
          <w:lang w:val="en-US"/>
        </w:rPr>
      </w:pPr>
      <w:r>
        <w:rPr>
          <w:b w:val="0"/>
          <w:spacing w:val="20"/>
        </w:rPr>
        <w:t>§2  Совершенствование материальной заинтересованности..........23</w:t>
      </w:r>
    </w:p>
    <w:p w:rsidR="00397659" w:rsidRDefault="00487378">
      <w:pPr>
        <w:pStyle w:val="a3"/>
        <w:spacing w:line="360" w:lineRule="auto"/>
        <w:ind w:left="426" w:hanging="426"/>
        <w:jc w:val="both"/>
        <w:rPr>
          <w:b w:val="0"/>
          <w:spacing w:val="20"/>
        </w:rPr>
      </w:pPr>
      <w:r>
        <w:rPr>
          <w:b w:val="0"/>
          <w:spacing w:val="20"/>
        </w:rPr>
        <w:t>§3  Повышение уровня квалификации..........................................24</w:t>
      </w:r>
    </w:p>
    <w:p w:rsidR="00397659" w:rsidRDefault="00487378">
      <w:pPr>
        <w:pStyle w:val="a3"/>
        <w:spacing w:line="360" w:lineRule="auto"/>
        <w:ind w:left="426" w:hanging="426"/>
        <w:jc w:val="both"/>
        <w:rPr>
          <w:b w:val="0"/>
          <w:spacing w:val="20"/>
        </w:rPr>
      </w:pPr>
      <w:r>
        <w:rPr>
          <w:b w:val="0"/>
          <w:spacing w:val="20"/>
        </w:rPr>
        <w:t>§4  Организация двухсменной работы..........................................24</w:t>
      </w:r>
    </w:p>
    <w:p w:rsidR="00397659" w:rsidRDefault="00487378">
      <w:pPr>
        <w:pStyle w:val="a3"/>
        <w:spacing w:line="360" w:lineRule="auto"/>
        <w:ind w:left="426" w:hanging="426"/>
        <w:jc w:val="both"/>
        <w:rPr>
          <w:b w:val="0"/>
          <w:spacing w:val="20"/>
        </w:rPr>
      </w:pPr>
      <w:r>
        <w:rPr>
          <w:b w:val="0"/>
          <w:spacing w:val="20"/>
        </w:rPr>
        <w:t>§5  Причины сезонности и пути ее снижения...............................25</w:t>
      </w:r>
    </w:p>
    <w:p w:rsidR="00397659" w:rsidRDefault="00397659">
      <w:pPr>
        <w:pStyle w:val="a3"/>
        <w:spacing w:line="360" w:lineRule="auto"/>
        <w:ind w:left="426" w:hanging="993"/>
        <w:jc w:val="both"/>
        <w:rPr>
          <w:b w:val="0"/>
          <w:spacing w:val="20"/>
        </w:rPr>
      </w:pPr>
    </w:p>
    <w:p w:rsidR="00397659" w:rsidRDefault="00487378">
      <w:pPr>
        <w:pStyle w:val="a3"/>
        <w:spacing w:line="360" w:lineRule="auto"/>
        <w:ind w:left="426" w:hanging="993"/>
        <w:jc w:val="both"/>
        <w:rPr>
          <w:b w:val="0"/>
          <w:spacing w:val="20"/>
        </w:rPr>
      </w:pPr>
      <w:r>
        <w:rPr>
          <w:b w:val="0"/>
          <w:spacing w:val="20"/>
        </w:rPr>
        <w:t>Вывод и предложения........................................................................27</w:t>
      </w:r>
    </w:p>
    <w:p w:rsidR="00397659" w:rsidRDefault="00487378">
      <w:pPr>
        <w:pStyle w:val="a3"/>
        <w:spacing w:line="360" w:lineRule="auto"/>
        <w:ind w:left="425" w:hanging="992"/>
        <w:jc w:val="both"/>
        <w:rPr>
          <w:b w:val="0"/>
          <w:spacing w:val="20"/>
        </w:rPr>
      </w:pPr>
      <w:r>
        <w:rPr>
          <w:b w:val="0"/>
          <w:spacing w:val="20"/>
        </w:rPr>
        <w:t xml:space="preserve">Список используемой литературы......................................................29  </w:t>
      </w:r>
    </w:p>
    <w:p w:rsidR="00397659" w:rsidRDefault="00487378">
      <w:pPr>
        <w:pStyle w:val="a3"/>
        <w:spacing w:line="360" w:lineRule="auto"/>
        <w:ind w:left="426" w:hanging="426"/>
        <w:rPr>
          <w:spacing w:val="20"/>
        </w:rPr>
      </w:pPr>
      <w:r>
        <w:rPr>
          <w:spacing w:val="20"/>
        </w:rPr>
        <w:t>Введение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Выбранная тема курсовой работы очень актуальна в настоящее время, так как человеческому фактору производства уделяется очень мало внимания, а ведь без человека не возможна работа любого механизма. И какая бы машина ни была супер усовершенствованной, без человека и его способностей, знаний, терпения и сообразительности она представляла бы груду ненужного металла. Но об этом часто забывают и к машинам относятся лучше, чем к людям, работающим на них.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А ведь производительной силой общества несомненно являются трудовые ресурсы. А какого эффекта можно добиться при использовании на производстве специалистов высокой квалификации. Организация благоприятных условий на производстве (условия труда, режим труда и отдыха) с учетом социального фактора приведет к колоссальному повышению производительности труда, а следствием этого будет все увеличивающийся объем производства продукции, максимальная занятость и стабильность экономики.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Таким образом, главной целью курсовой работы является анализ использования трудовых ресурсов в АО «Прогресс». Это можно сделать опираясь на показатели эффективного использования трудовых ресурсов. И на основе полученных цифр  можем сделать вывод об эффективном или не эффективном использовании работников. Во втором случае необходимо начать поиск путей выхода из сложившегося положения и вывести производство на эффективный уровень. Все это вполне осуществимо, но требует определенного количества времени и средств. Поэтому следует обратить особое внимание на резервы и пути улучшения использования трудовых ресурсов.</w:t>
      </w: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ind w:left="1276" w:hanging="1276"/>
        <w:rPr>
          <w:b w:val="0"/>
          <w:spacing w:val="20"/>
        </w:rPr>
      </w:pPr>
    </w:p>
    <w:p w:rsidR="00397659" w:rsidRDefault="00487378">
      <w:pPr>
        <w:pStyle w:val="a3"/>
        <w:spacing w:line="360" w:lineRule="auto"/>
        <w:ind w:left="1560" w:hanging="1560"/>
        <w:jc w:val="both"/>
        <w:rPr>
          <w:spacing w:val="20"/>
        </w:rPr>
      </w:pPr>
      <w:r>
        <w:rPr>
          <w:b w:val="0"/>
          <w:spacing w:val="20"/>
        </w:rPr>
        <w:t xml:space="preserve">Глава 1: </w:t>
      </w:r>
      <w:r>
        <w:rPr>
          <w:spacing w:val="20"/>
        </w:rPr>
        <w:t>Организационно- экономическая характеристика хозяйства.</w:t>
      </w:r>
    </w:p>
    <w:p w:rsidR="00397659" w:rsidRDefault="00397659">
      <w:pPr>
        <w:pStyle w:val="a3"/>
        <w:spacing w:line="360" w:lineRule="auto"/>
        <w:jc w:val="both"/>
        <w:rPr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spacing w:val="20"/>
        </w:rPr>
      </w:pPr>
      <w:r>
        <w:rPr>
          <w:spacing w:val="20"/>
        </w:rPr>
        <w:t xml:space="preserve">§1 Природно-климатические условия хозяйства 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АО «Прогресс» относится к Питерскому району Саратовской области на левом берегу Волги.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 xml:space="preserve">Центральная усадьба находится в поселке Агафоновка. Расстояние от центральной усадьбы до ближайшей железнодорожной станции – 2 км, до районного центра с. Питерка – 9 км, до областного центра г. Саратова – 180 км. Дороги, связывающие село с районным и областным центром в хорошем состоянии, имеют асфальтовое покрытие. 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Климат землепользования хозяйства можно охарактеризовать как резко-континентальный. Амплитуда колебания температур 85</w:t>
      </w:r>
      <w:r>
        <w:rPr>
          <w:b w:val="0"/>
          <w:spacing w:val="20"/>
          <w:vertAlign w:val="superscript"/>
        </w:rPr>
        <w:t>о</w:t>
      </w:r>
      <w:r>
        <w:rPr>
          <w:b w:val="0"/>
          <w:spacing w:val="20"/>
        </w:rPr>
        <w:t>. Самые холодные месяцы в году январь и февраль, самые жаркие июль и август. Заморозки начинаются в конце сентября и заканчиваются в апреле. Безморозный период длится 151 день. Среднегодовое количество осадков 300 мм. Большая их часть выпадает в теплое время года. Но в результате ливневого характера летних дождей и минимальной влажности воздуха в этот период большая часть осадков расходуется на испарение, а растениям достается ни много. Влага в почве накапливается за счет осенних и зимних осадков. В данном районе преобладает юго-восточные ветры. Летом часто бывают суховеи.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Территория АО «Прогресс» по почвенно-климатическим условиям относится к каштановой зоне почвообразования с преобладанием каштановых солонцовых почв.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Природно-климатические условия позволяют заниматься возделыванием районированных сельскохозяйственных культур и животноводством.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За хозяйством закреплено 8394 га земли. Проживает здесь 573 человека, из них 158 человек участвуют непосредственно в хозяйственной деятельности.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И если проследить за изменением численности работников, используемой земли и технике в динамике, хотя бы за последние три года: 1998, 1999, 2000 можно сделать вывод об уменьшении в ранее перечисленных категориях.</w:t>
      </w:r>
    </w:p>
    <w:p w:rsidR="00397659" w:rsidRDefault="00487378">
      <w:pPr>
        <w:pStyle w:val="a3"/>
        <w:spacing w:line="360" w:lineRule="auto"/>
        <w:jc w:val="right"/>
        <w:rPr>
          <w:b w:val="0"/>
          <w:spacing w:val="20"/>
        </w:rPr>
      </w:pPr>
      <w:r>
        <w:rPr>
          <w:b w:val="0"/>
          <w:spacing w:val="20"/>
        </w:rPr>
        <w:t>Таблица 1.</w:t>
      </w:r>
    </w:p>
    <w:p w:rsidR="00397659" w:rsidRDefault="00487378">
      <w:pPr>
        <w:pStyle w:val="a3"/>
        <w:spacing w:line="360" w:lineRule="auto"/>
        <w:rPr>
          <w:b w:val="0"/>
          <w:spacing w:val="20"/>
        </w:rPr>
      </w:pPr>
      <w:r>
        <w:rPr>
          <w:b w:val="0"/>
          <w:spacing w:val="20"/>
        </w:rPr>
        <w:t xml:space="preserve">Размер и структура земельных угодий АО «Прогресс» 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992"/>
        <w:gridCol w:w="1134"/>
        <w:gridCol w:w="850"/>
        <w:gridCol w:w="1134"/>
        <w:gridCol w:w="851"/>
      </w:tblGrid>
      <w:tr w:rsidR="00397659">
        <w:trPr>
          <w:cantSplit/>
        </w:trPr>
        <w:tc>
          <w:tcPr>
            <w:tcW w:w="3369" w:type="dxa"/>
            <w:vMerge w:val="restart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Наименование угодий</w:t>
            </w:r>
          </w:p>
        </w:tc>
        <w:tc>
          <w:tcPr>
            <w:tcW w:w="2126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1998г.</w:t>
            </w:r>
          </w:p>
        </w:tc>
        <w:tc>
          <w:tcPr>
            <w:tcW w:w="1984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1999г.</w:t>
            </w:r>
          </w:p>
        </w:tc>
        <w:tc>
          <w:tcPr>
            <w:tcW w:w="1985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2000г.</w:t>
            </w:r>
          </w:p>
        </w:tc>
      </w:tr>
      <w:tr w:rsidR="00397659">
        <w:trPr>
          <w:cantSplit/>
          <w:trHeight w:val="1609"/>
        </w:trPr>
        <w:tc>
          <w:tcPr>
            <w:tcW w:w="3369" w:type="dxa"/>
            <w:vMerge/>
          </w:tcPr>
          <w:p w:rsidR="00397659" w:rsidRDefault="00397659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Площадь, га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В% к земельной площади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Площадь, га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В% к земельной площади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Площадь, га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В% к земельной площади</w:t>
            </w:r>
          </w:p>
        </w:tc>
      </w:tr>
      <w:tr w:rsidR="00397659">
        <w:tc>
          <w:tcPr>
            <w:tcW w:w="3369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1. Общая земельная площадь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2. Сельскохозяйственные  угодья, всего: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из них: пашня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 xml:space="preserve">             сенокос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 xml:space="preserve">             пастбища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Площадь леса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Пруды и водоемы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 xml:space="preserve">Приусадебные участки и огороды </w:t>
            </w:r>
          </w:p>
        </w:tc>
        <w:tc>
          <w:tcPr>
            <w:tcW w:w="1134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8503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8393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4495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77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3821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67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27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16</w:t>
            </w:r>
          </w:p>
        </w:tc>
        <w:tc>
          <w:tcPr>
            <w:tcW w:w="992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100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98,7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53,6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0,9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45,5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0,8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0,3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0,2</w:t>
            </w:r>
          </w:p>
        </w:tc>
        <w:tc>
          <w:tcPr>
            <w:tcW w:w="1134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8503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7773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4495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72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3201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67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27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16</w:t>
            </w:r>
          </w:p>
        </w:tc>
        <w:tc>
          <w:tcPr>
            <w:tcW w:w="850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100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91,4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57,8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0,9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41,2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0,8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0,3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0,2</w:t>
            </w:r>
          </w:p>
        </w:tc>
        <w:tc>
          <w:tcPr>
            <w:tcW w:w="1134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8394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8068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4224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77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3767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67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27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16</w:t>
            </w:r>
          </w:p>
        </w:tc>
        <w:tc>
          <w:tcPr>
            <w:tcW w:w="851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100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96,1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52,4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46,7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0,8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0,3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0,2</w:t>
            </w:r>
          </w:p>
        </w:tc>
      </w:tr>
    </w:tbl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Данные в таблице показывают структуру земельных угодий хозяйства, а также степень их использования. Наибольший удельный вес в структуре землепользования занимают сельскохозяйственные угодья – 8068 га (96,1% в 2000 г.). а в структуре сельскохозяйственных угодий наибольший удельный вес занимает пашня – 4224 га (52,4%).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При рассмотрении площадей под сельскохозяйственными  угодьями за последние три года наблюдается снижение их с 8393 га (90,7%) в 1998 г. до 7773 га (91,4%) в 1999 году и небольшое увеличение в 2000 году до 8068 га (96,1%) за счет увеличения пастбищных земель.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Одно из решающих условий успешного ведения хозяйства – рациональное использование имеющихся материально-технических средств на единицу площади.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Эффективность использования основных средств во многом зависит от их структуры.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Основной фонд хозяйства – это производственные активы создаваемые в процессе производства, которое длительное время не утрачивая свою натуральную и вещественную форму используются для производства товаров постепенно утрачивая свою стоимость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Рассмотрим оснащенность хозяйства основными фондами и эффективность их использования, приведенные в таблице 2.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Обеспеченность хозяйства основными фондами является показателем интенсивности ведения хозяйства.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Для расчета показателей наличия и эффективности использования основных и оборотных средств применяется следующие формулы:</w:t>
      </w:r>
    </w:p>
    <w:p w:rsidR="00397659" w:rsidRDefault="00487378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Фондовооруженность = среднегодовая стоимость сельскохозяйственных производственных фондов / среднегодовая численность работников, занятых в сельском хозяйстве (руб./1 раб).</w:t>
      </w:r>
    </w:p>
    <w:p w:rsidR="00397659" w:rsidRDefault="00487378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Фондообеспеченность = стоимость произведенных фондов сельскохозяйственного назначения на конец года / площадь сельскохозяйственных угодий (руб/га).</w:t>
      </w:r>
    </w:p>
    <w:p w:rsidR="00397659" w:rsidRDefault="00487378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Фондоотдача = стоимость валовой продукции сельского хозяйства в текущих ценах / среднегодовая стоимость основных фондов сельскохозяйственного назначения (руб).</w:t>
      </w:r>
    </w:p>
    <w:p w:rsidR="00397659" w:rsidRDefault="00487378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Фондоемкость = среднегодовая стоимость основных фондов сельскохозяйственного назначения / стоимость валовой продукции сельского хозяйства  в текущих ценах (руб).</w:t>
      </w:r>
    </w:p>
    <w:p w:rsidR="00397659" w:rsidRDefault="00487378">
      <w:pPr>
        <w:pStyle w:val="a3"/>
        <w:spacing w:line="360" w:lineRule="auto"/>
        <w:ind w:firstLine="720"/>
        <w:jc w:val="right"/>
        <w:rPr>
          <w:b w:val="0"/>
          <w:spacing w:val="20"/>
        </w:rPr>
      </w:pPr>
      <w:r>
        <w:rPr>
          <w:b w:val="0"/>
          <w:spacing w:val="20"/>
        </w:rPr>
        <w:t>Таблица 2.</w:t>
      </w:r>
    </w:p>
    <w:p w:rsidR="00397659" w:rsidRDefault="00487378">
      <w:pPr>
        <w:pStyle w:val="a3"/>
        <w:spacing w:line="360" w:lineRule="auto"/>
        <w:rPr>
          <w:b w:val="0"/>
          <w:spacing w:val="20"/>
        </w:rPr>
      </w:pPr>
      <w:r>
        <w:rPr>
          <w:b w:val="0"/>
          <w:spacing w:val="20"/>
        </w:rPr>
        <w:t>Обеспеченность основными фондами и их использование                                 в АО «Прогресс»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851"/>
        <w:gridCol w:w="1134"/>
        <w:gridCol w:w="850"/>
        <w:gridCol w:w="1134"/>
        <w:gridCol w:w="851"/>
      </w:tblGrid>
      <w:tr w:rsidR="00397659">
        <w:trPr>
          <w:cantSplit/>
        </w:trPr>
        <w:tc>
          <w:tcPr>
            <w:tcW w:w="3510" w:type="dxa"/>
            <w:vMerge w:val="restart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Показатели</w:t>
            </w:r>
          </w:p>
        </w:tc>
        <w:tc>
          <w:tcPr>
            <w:tcW w:w="1985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1998г.</w:t>
            </w:r>
          </w:p>
        </w:tc>
        <w:tc>
          <w:tcPr>
            <w:tcW w:w="1984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1999г.</w:t>
            </w:r>
          </w:p>
        </w:tc>
        <w:tc>
          <w:tcPr>
            <w:tcW w:w="1985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2000г.</w:t>
            </w:r>
          </w:p>
        </w:tc>
      </w:tr>
      <w:tr w:rsidR="00397659">
        <w:trPr>
          <w:cantSplit/>
        </w:trPr>
        <w:tc>
          <w:tcPr>
            <w:tcW w:w="3510" w:type="dxa"/>
            <w:vMerge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Тыс. руб.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%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Тыс. руб.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%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Тыс. руб.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%</w:t>
            </w:r>
          </w:p>
        </w:tc>
      </w:tr>
      <w:tr w:rsidR="00397659">
        <w:trPr>
          <w:cantSplit/>
        </w:trPr>
        <w:tc>
          <w:tcPr>
            <w:tcW w:w="351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</w:t>
            </w:r>
          </w:p>
        </w:tc>
      </w:tr>
      <w:tr w:rsidR="00397659">
        <w:tc>
          <w:tcPr>
            <w:tcW w:w="351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1. Основные производственные фонды сельскохозяйственного назначения</w:t>
            </w:r>
          </w:p>
        </w:tc>
        <w:tc>
          <w:tcPr>
            <w:tcW w:w="1134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37796</w:t>
            </w:r>
          </w:p>
        </w:tc>
        <w:tc>
          <w:tcPr>
            <w:tcW w:w="851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77,4</w:t>
            </w:r>
          </w:p>
        </w:tc>
        <w:tc>
          <w:tcPr>
            <w:tcW w:w="1134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28533</w:t>
            </w:r>
          </w:p>
        </w:tc>
        <w:tc>
          <w:tcPr>
            <w:tcW w:w="850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29,2</w:t>
            </w:r>
          </w:p>
        </w:tc>
        <w:tc>
          <w:tcPr>
            <w:tcW w:w="1134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24607</w:t>
            </w:r>
          </w:p>
        </w:tc>
        <w:tc>
          <w:tcPr>
            <w:tcW w:w="851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62,0</w:t>
            </w:r>
          </w:p>
        </w:tc>
      </w:tr>
      <w:tr w:rsidR="00397659">
        <w:tc>
          <w:tcPr>
            <w:tcW w:w="351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2. Основные непроизводственные фонды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11053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22,6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69048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70,8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15052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38,0</w:t>
            </w:r>
          </w:p>
        </w:tc>
      </w:tr>
      <w:tr w:rsidR="00397659">
        <w:tc>
          <w:tcPr>
            <w:tcW w:w="351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Всего основных фондов: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48849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97581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39659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100</w:t>
            </w:r>
          </w:p>
        </w:tc>
      </w:tr>
      <w:tr w:rsidR="00397659">
        <w:tc>
          <w:tcPr>
            <w:tcW w:w="3510" w:type="dxa"/>
          </w:tcPr>
          <w:p w:rsidR="00397659" w:rsidRDefault="0048737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Стоимость валовой продукции</w:t>
            </w:r>
          </w:p>
          <w:p w:rsidR="00397659" w:rsidRDefault="0048737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Площадь сельскохозяйственных угодий, га</w:t>
            </w:r>
          </w:p>
          <w:p w:rsidR="00397659" w:rsidRDefault="00487378">
            <w:pPr>
              <w:pStyle w:val="a3"/>
              <w:spacing w:line="360" w:lineRule="auto"/>
              <w:ind w:left="426" w:hanging="426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 xml:space="preserve">2. Среднегодовая численность рабочих, чел. </w:t>
            </w:r>
          </w:p>
        </w:tc>
        <w:tc>
          <w:tcPr>
            <w:tcW w:w="1134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1614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8393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231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  <w:tc>
          <w:tcPr>
            <w:tcW w:w="851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  <w:tc>
          <w:tcPr>
            <w:tcW w:w="1134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356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7773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226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  <w:tc>
          <w:tcPr>
            <w:tcW w:w="850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  <w:tc>
          <w:tcPr>
            <w:tcW w:w="1134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609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8068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158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  <w:tc>
          <w:tcPr>
            <w:tcW w:w="851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</w:tr>
      <w:tr w:rsidR="00397659">
        <w:tc>
          <w:tcPr>
            <w:tcW w:w="351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</w:t>
            </w:r>
          </w:p>
        </w:tc>
      </w:tr>
      <w:tr w:rsidR="00397659">
        <w:tc>
          <w:tcPr>
            <w:tcW w:w="351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Фондообеспеченность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Фондовооруженность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Фондоемкость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Фондоотдача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5,8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211,5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30,3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0,033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12,6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431,8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274,1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0,004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4,9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251,0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65,1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0,015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</w:tc>
      </w:tr>
    </w:tbl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Данные приведенные в таблице, позволяют сделать вывод о том, что в структуре основных фондов наибольший удельный вес приходится на основные производственные фонды сельскохозяйственного назначения в 2000 году они составили 62% от всех основных фондов.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Данные свидетельствуют о снижении фондообеспеченности  и фондовооруженности как в расчете на га сельскохозяйственных  угодий, так и в расчете на одного годового работника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Эффективность использования производственных фондов определяется снижением фондоемкости и увеличением фондоотдачи.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Анализируя движение основных фондов за эти годы следует, что ввода в действие их не было, только выбытие. Следовательно, увеличение основных фондов в 1999 г. –97581 тыс. руб. по сравнению с 2000 годом – 39659 тыс. руб. произошло только за счет их переоценки.</w:t>
      </w:r>
    </w:p>
    <w:p w:rsidR="00397659" w:rsidRDefault="00397659">
      <w:pPr>
        <w:pStyle w:val="a3"/>
        <w:spacing w:line="360" w:lineRule="auto"/>
        <w:jc w:val="both"/>
        <w:rPr>
          <w:rFonts w:ascii="Lucida Console" w:hAnsi="Lucida Console"/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spacing w:val="20"/>
        </w:rPr>
      </w:pPr>
      <w:r>
        <w:rPr>
          <w:rFonts w:ascii="Lucida Console" w:hAnsi="Lucida Console"/>
          <w:spacing w:val="20"/>
        </w:rPr>
        <w:t>§</w:t>
      </w:r>
      <w:r>
        <w:rPr>
          <w:spacing w:val="20"/>
        </w:rPr>
        <w:t xml:space="preserve"> 2 </w:t>
      </w:r>
      <w:r>
        <w:rPr>
          <w:spacing w:val="20"/>
        </w:rPr>
        <w:tab/>
        <w:t xml:space="preserve">Обеспеченность материально-техническими ресурсами 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Производственный потенциал сельскохозяйственного предприятия и всего сельского хозяйства представляют три категории ресурсов: земельные, основные фонды и трудовые ресурсы.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Трудовые ресурсы – производительная сила общества. Они в отличии от других ресурсов способны конкретно участвовать в процессе производства и определять в конечном итоге объемы производства, его эффективность и определять уровень использования земельных ресурсов и основных фондов 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Трудовые ресурсы – это совокупность людей, обладающих способностью трудиться, то есть, носителей физических и духовных способностей, используемые ими при производстве потребительных стоимостей.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Характерной особенностью, присущей развитию трудовых ресурсов сельского хозяйства</w:t>
      </w:r>
      <w:r>
        <w:rPr>
          <w:b w:val="0"/>
          <w:spacing w:val="20"/>
          <w:lang w:val="en-US"/>
        </w:rPr>
        <w:t xml:space="preserve"> </w:t>
      </w:r>
      <w:r>
        <w:rPr>
          <w:b w:val="0"/>
          <w:spacing w:val="20"/>
        </w:rPr>
        <w:t xml:space="preserve"> является обстоятельство того, что численность трудовых  ресурсов постоянно сокращается, и в тоже время возрастает качественный состав трудовых ресурсов (уровень квалификации). Сокращение численности трудоспособных и участвующих в процессе производства обусловлено рядом обстоятельств и носит закономерный характер.</w:t>
      </w:r>
    </w:p>
    <w:p w:rsidR="00397659" w:rsidRDefault="00487378">
      <w:pPr>
        <w:pStyle w:val="a3"/>
        <w:spacing w:line="360" w:lineRule="auto"/>
        <w:jc w:val="right"/>
        <w:rPr>
          <w:b w:val="0"/>
          <w:spacing w:val="20"/>
        </w:rPr>
      </w:pPr>
      <w:r>
        <w:rPr>
          <w:b w:val="0"/>
          <w:spacing w:val="20"/>
        </w:rPr>
        <w:t>Таблица 3.</w:t>
      </w:r>
    </w:p>
    <w:p w:rsidR="00397659" w:rsidRDefault="00487378">
      <w:pPr>
        <w:pStyle w:val="a3"/>
        <w:spacing w:line="360" w:lineRule="auto"/>
        <w:rPr>
          <w:b w:val="0"/>
          <w:spacing w:val="20"/>
        </w:rPr>
      </w:pPr>
      <w:r>
        <w:rPr>
          <w:b w:val="0"/>
          <w:spacing w:val="20"/>
        </w:rPr>
        <w:t>Динамика размера и структура трудовых ресурсов.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50"/>
        <w:gridCol w:w="851"/>
        <w:gridCol w:w="850"/>
        <w:gridCol w:w="851"/>
        <w:gridCol w:w="850"/>
        <w:gridCol w:w="1234"/>
      </w:tblGrid>
      <w:tr w:rsidR="00397659">
        <w:trPr>
          <w:cantSplit/>
        </w:trPr>
        <w:tc>
          <w:tcPr>
            <w:tcW w:w="2943" w:type="dxa"/>
            <w:vMerge w:val="restart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Категории работников</w:t>
            </w:r>
          </w:p>
        </w:tc>
        <w:tc>
          <w:tcPr>
            <w:tcW w:w="1701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1998г.</w:t>
            </w:r>
          </w:p>
        </w:tc>
        <w:tc>
          <w:tcPr>
            <w:tcW w:w="1701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1999г.</w:t>
            </w:r>
          </w:p>
        </w:tc>
        <w:tc>
          <w:tcPr>
            <w:tcW w:w="1701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2000г.</w:t>
            </w:r>
          </w:p>
        </w:tc>
        <w:tc>
          <w:tcPr>
            <w:tcW w:w="1234" w:type="dxa"/>
            <w:vMerge w:val="restart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Отклонение 2000г. к 1998г., %</w:t>
            </w:r>
          </w:p>
        </w:tc>
      </w:tr>
      <w:tr w:rsidR="00397659">
        <w:trPr>
          <w:cantSplit/>
        </w:trPr>
        <w:tc>
          <w:tcPr>
            <w:tcW w:w="2943" w:type="dxa"/>
            <w:vMerge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Количество, чел.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В % к общему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Количество, чел.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В % к общему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Количество, чел.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В % к общему</w:t>
            </w:r>
          </w:p>
        </w:tc>
        <w:tc>
          <w:tcPr>
            <w:tcW w:w="1234" w:type="dxa"/>
            <w:vMerge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</w:p>
        </w:tc>
      </w:tr>
      <w:tr w:rsidR="00397659">
        <w:trPr>
          <w:cantSplit/>
        </w:trPr>
        <w:tc>
          <w:tcPr>
            <w:tcW w:w="2943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</w:t>
            </w:r>
          </w:p>
        </w:tc>
        <w:tc>
          <w:tcPr>
            <w:tcW w:w="12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</w:t>
            </w:r>
          </w:p>
        </w:tc>
      </w:tr>
      <w:tr w:rsidR="00397659">
        <w:tc>
          <w:tcPr>
            <w:tcW w:w="2943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По хозяйству, всего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272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237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169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100</w:t>
            </w:r>
          </w:p>
        </w:tc>
        <w:tc>
          <w:tcPr>
            <w:tcW w:w="12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-28,7</w:t>
            </w:r>
          </w:p>
        </w:tc>
      </w:tr>
      <w:tr w:rsidR="00397659">
        <w:tc>
          <w:tcPr>
            <w:tcW w:w="2943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 xml:space="preserve">Работники, занятые в сельскохозяйственном  производстве: 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258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94,9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225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94,9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158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93,5</w:t>
            </w:r>
          </w:p>
        </w:tc>
        <w:tc>
          <w:tcPr>
            <w:tcW w:w="12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-29,8</w:t>
            </w:r>
          </w:p>
        </w:tc>
      </w:tr>
      <w:tr w:rsidR="00397659">
        <w:tc>
          <w:tcPr>
            <w:tcW w:w="2943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 xml:space="preserve">из них: 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 xml:space="preserve">Постоянные рабочие 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 xml:space="preserve">в том числе: 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трактористы машинисты</w:t>
            </w:r>
          </w:p>
        </w:tc>
        <w:tc>
          <w:tcPr>
            <w:tcW w:w="851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203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59</w:t>
            </w:r>
          </w:p>
        </w:tc>
        <w:tc>
          <w:tcPr>
            <w:tcW w:w="850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78,7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29,1</w:t>
            </w:r>
          </w:p>
        </w:tc>
        <w:tc>
          <w:tcPr>
            <w:tcW w:w="851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180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39</w:t>
            </w:r>
          </w:p>
        </w:tc>
        <w:tc>
          <w:tcPr>
            <w:tcW w:w="850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80.0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21,7</w:t>
            </w:r>
          </w:p>
        </w:tc>
        <w:tc>
          <w:tcPr>
            <w:tcW w:w="851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130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24</w:t>
            </w:r>
          </w:p>
        </w:tc>
        <w:tc>
          <w:tcPr>
            <w:tcW w:w="850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82,3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18,5</w:t>
            </w:r>
          </w:p>
        </w:tc>
        <w:tc>
          <w:tcPr>
            <w:tcW w:w="1234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-27,8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-38,7</w:t>
            </w:r>
          </w:p>
        </w:tc>
      </w:tr>
      <w:tr w:rsidR="00397659">
        <w:tc>
          <w:tcPr>
            <w:tcW w:w="2943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</w:t>
            </w:r>
          </w:p>
        </w:tc>
        <w:tc>
          <w:tcPr>
            <w:tcW w:w="12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</w:t>
            </w:r>
          </w:p>
        </w:tc>
      </w:tr>
      <w:tr w:rsidR="00397659">
        <w:tc>
          <w:tcPr>
            <w:tcW w:w="2943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операторы машин. делия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работники скотоводства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27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29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13,3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14.3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22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25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12,2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13,9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14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20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10,8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15,4</w:t>
            </w:r>
          </w:p>
        </w:tc>
        <w:tc>
          <w:tcPr>
            <w:tcW w:w="12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-36,7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-20</w:t>
            </w:r>
          </w:p>
        </w:tc>
      </w:tr>
      <w:tr w:rsidR="00397659">
        <w:tc>
          <w:tcPr>
            <w:tcW w:w="2943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Рабочие сезонные и временные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8,9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5,1</w:t>
            </w:r>
          </w:p>
        </w:tc>
        <w:tc>
          <w:tcPr>
            <w:tcW w:w="12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-60</w:t>
            </w:r>
          </w:p>
        </w:tc>
      </w:tr>
      <w:tr w:rsidR="00397659">
        <w:tc>
          <w:tcPr>
            <w:tcW w:w="2943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Служащие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Из них: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Руководители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30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11,6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30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25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11,1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32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20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12,7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40</w:t>
            </w:r>
          </w:p>
        </w:tc>
        <w:tc>
          <w:tcPr>
            <w:tcW w:w="12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-20</w:t>
            </w: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</w:tc>
      </w:tr>
      <w:tr w:rsidR="00397659">
        <w:tc>
          <w:tcPr>
            <w:tcW w:w="2943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Специалисты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11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36,7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40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50</w:t>
            </w:r>
          </w:p>
        </w:tc>
        <w:tc>
          <w:tcPr>
            <w:tcW w:w="12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</w:tc>
      </w:tr>
      <w:tr w:rsidR="00397659">
        <w:tc>
          <w:tcPr>
            <w:tcW w:w="2943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Подсобные работники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3,6</w:t>
            </w:r>
          </w:p>
        </w:tc>
        <w:tc>
          <w:tcPr>
            <w:tcW w:w="12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</w:tc>
      </w:tr>
      <w:tr w:rsidR="00397659">
        <w:tc>
          <w:tcPr>
            <w:tcW w:w="2943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Работники ЖКХ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1,1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1,3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1,2</w:t>
            </w:r>
          </w:p>
        </w:tc>
        <w:tc>
          <w:tcPr>
            <w:tcW w:w="12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</w:tc>
      </w:tr>
      <w:tr w:rsidR="00397659">
        <w:tc>
          <w:tcPr>
            <w:tcW w:w="2943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Работники торговли и общественного питания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1,3</w:t>
            </w:r>
          </w:p>
        </w:tc>
        <w:tc>
          <w:tcPr>
            <w:tcW w:w="85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1,8</w:t>
            </w:r>
          </w:p>
        </w:tc>
        <w:tc>
          <w:tcPr>
            <w:tcW w:w="12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</w:tc>
      </w:tr>
    </w:tbl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Учитывая данные таблицы отметим, что наибольший удельный вес в структуре трудовых ресурсов хозяйства занимают работники, занятые в сельскохозяйственном производстве – 158 человек (93,55). За последние годы их численность снизилась с 258 человек (94,9%) в 1998году до 158 человек (93,5%) в 2000 году. Это связано с резким уменьшением в численности постоянного работника. В связи с износом техники уменьшилось количество трактористов-машенистов на 38,7% по сравнению с 1999 годом, а после объединения ферм для КРС снизилась численность доярок и скотников на 36,7% и последних на 20% по сравнению с 1999 годом.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Заметно сократилось число сезонных и временных работников в хозяйстве  с 20 человек в 1999 годом до 8 человек в 2000 году на 60%.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Главной причиной уменьшения численности работников в хозяйстве является многогодовая задолженность по заработной плате, поэтому работники увольняются и переходят в другие хозяйства или занимаются своими собственным делом, а также уход пенсионеров на пенсию.</w:t>
      </w:r>
    </w:p>
    <w:p w:rsidR="00397659" w:rsidRDefault="00397659">
      <w:pPr>
        <w:pStyle w:val="a3"/>
        <w:spacing w:line="360" w:lineRule="auto"/>
        <w:jc w:val="both"/>
        <w:rPr>
          <w:rFonts w:ascii="Courier New" w:hAnsi="Courier New"/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spacing w:val="20"/>
        </w:rPr>
      </w:pPr>
      <w:r>
        <w:rPr>
          <w:rFonts w:ascii="Courier New" w:hAnsi="Courier New"/>
          <w:spacing w:val="20"/>
        </w:rPr>
        <w:t>§</w:t>
      </w:r>
      <w:r>
        <w:rPr>
          <w:spacing w:val="20"/>
        </w:rPr>
        <w:t xml:space="preserve"> 3 Обеспеченность и потребность в трудовых ресурсов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Обеспеченность сельского хозяйства трудовыми ресурсами оказывает большое влияние на степень их использования, на уровень производительности сельскохозяйственного труда, на использование земли, производственных фондов и капитальных вложений.</w:t>
      </w:r>
    </w:p>
    <w:p w:rsidR="00397659" w:rsidRDefault="00487378">
      <w:pPr>
        <w:pStyle w:val="a3"/>
        <w:spacing w:line="360" w:lineRule="auto"/>
        <w:jc w:val="right"/>
        <w:rPr>
          <w:b w:val="0"/>
          <w:spacing w:val="20"/>
        </w:rPr>
      </w:pPr>
      <w:r>
        <w:rPr>
          <w:b w:val="0"/>
          <w:spacing w:val="20"/>
        </w:rPr>
        <w:t>Таблица 4</w:t>
      </w:r>
    </w:p>
    <w:p w:rsidR="00397659" w:rsidRDefault="00487378">
      <w:pPr>
        <w:pStyle w:val="a3"/>
        <w:spacing w:line="360" w:lineRule="auto"/>
        <w:rPr>
          <w:b w:val="0"/>
          <w:spacing w:val="20"/>
        </w:rPr>
      </w:pPr>
      <w:r>
        <w:rPr>
          <w:b w:val="0"/>
          <w:spacing w:val="20"/>
        </w:rPr>
        <w:t>Обеспеченность хозяйства трудовыми ресурсами.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992"/>
        <w:gridCol w:w="992"/>
        <w:gridCol w:w="993"/>
        <w:gridCol w:w="992"/>
        <w:gridCol w:w="992"/>
        <w:gridCol w:w="992"/>
        <w:gridCol w:w="954"/>
      </w:tblGrid>
      <w:tr w:rsidR="00397659">
        <w:trPr>
          <w:cantSplit/>
        </w:trPr>
        <w:tc>
          <w:tcPr>
            <w:tcW w:w="1668" w:type="dxa"/>
            <w:vMerge w:val="restart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Категории рабочих</w:t>
            </w:r>
          </w:p>
        </w:tc>
        <w:tc>
          <w:tcPr>
            <w:tcW w:w="1984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1998г.</w:t>
            </w:r>
          </w:p>
        </w:tc>
        <w:tc>
          <w:tcPr>
            <w:tcW w:w="1985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1999г.</w:t>
            </w:r>
          </w:p>
        </w:tc>
        <w:tc>
          <w:tcPr>
            <w:tcW w:w="1984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2000г.</w:t>
            </w:r>
          </w:p>
        </w:tc>
        <w:tc>
          <w:tcPr>
            <w:tcW w:w="1946" w:type="dxa"/>
            <w:gridSpan w:val="2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Отклонения 2000г. от 1999г.</w:t>
            </w:r>
          </w:p>
        </w:tc>
      </w:tr>
      <w:tr w:rsidR="00397659">
        <w:trPr>
          <w:cantSplit/>
        </w:trPr>
        <w:tc>
          <w:tcPr>
            <w:tcW w:w="1668" w:type="dxa"/>
            <w:vMerge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Плановый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Фактический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Плановый</w:t>
            </w:r>
          </w:p>
        </w:tc>
        <w:tc>
          <w:tcPr>
            <w:tcW w:w="993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Фактический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Плановый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Фактический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Плановый</w:t>
            </w:r>
          </w:p>
        </w:tc>
        <w:tc>
          <w:tcPr>
            <w:tcW w:w="95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Фактический</w:t>
            </w:r>
          </w:p>
        </w:tc>
      </w:tr>
      <w:tr w:rsidR="00397659">
        <w:trPr>
          <w:cantSplit/>
        </w:trPr>
        <w:tc>
          <w:tcPr>
            <w:tcW w:w="1668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1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2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3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4</w:t>
            </w:r>
          </w:p>
        </w:tc>
        <w:tc>
          <w:tcPr>
            <w:tcW w:w="993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5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6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7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8</w:t>
            </w:r>
          </w:p>
        </w:tc>
        <w:tc>
          <w:tcPr>
            <w:tcW w:w="95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9</w:t>
            </w:r>
          </w:p>
        </w:tc>
      </w:tr>
      <w:tr w:rsidR="00397659">
        <w:tc>
          <w:tcPr>
            <w:tcW w:w="1668" w:type="dxa"/>
            <w:tcBorders>
              <w:bottom w:val="nil"/>
            </w:tcBorders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Постоянные и сезонные, чел.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230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228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228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138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-28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-62</w:t>
            </w:r>
          </w:p>
        </w:tc>
      </w:tr>
      <w:tr w:rsidR="00397659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</w:tr>
      <w:tr w:rsidR="0039765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</w:tr>
      <w:tr w:rsidR="0039765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</w:tr>
      <w:tr w:rsidR="0039765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</w:p>
        </w:tc>
      </w:tr>
      <w:tr w:rsidR="00397659">
        <w:tc>
          <w:tcPr>
            <w:tcW w:w="1668" w:type="dxa"/>
            <w:tcBorders>
              <w:top w:val="single" w:sz="4" w:space="0" w:color="auto"/>
            </w:tcBorders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  <w:r>
              <w:rPr>
                <w:b w:val="0"/>
                <w:spacing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  <w:r>
              <w:rPr>
                <w:b w:val="0"/>
                <w:spacing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  <w:r>
              <w:rPr>
                <w:b w:val="0"/>
                <w:spacing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  <w:r>
              <w:rPr>
                <w:b w:val="0"/>
                <w:spacing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  <w:r>
              <w:rPr>
                <w:b w:val="0"/>
                <w:spacing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  <w:r>
              <w:rPr>
                <w:b w:val="0"/>
                <w:spacing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  <w:r>
              <w:rPr>
                <w:b w:val="0"/>
                <w:spacing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  <w:r>
              <w:rPr>
                <w:b w:val="0"/>
                <w:spacing w:val="20"/>
                <w:lang w:val="en-US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lang w:val="en-US"/>
              </w:rPr>
            </w:pPr>
            <w:r>
              <w:rPr>
                <w:b w:val="0"/>
                <w:spacing w:val="20"/>
                <w:lang w:val="en-US"/>
              </w:rPr>
              <w:t>9</w:t>
            </w:r>
          </w:p>
        </w:tc>
      </w:tr>
      <w:tr w:rsidR="00397659">
        <w:trPr>
          <w:cantSplit/>
        </w:trPr>
        <w:tc>
          <w:tcPr>
            <w:tcW w:w="1668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Руководители и специалисты, чел.</w:t>
            </w:r>
          </w:p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ИТОГО:</w:t>
            </w:r>
          </w:p>
        </w:tc>
        <w:tc>
          <w:tcPr>
            <w:tcW w:w="992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24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254</w:t>
            </w:r>
          </w:p>
        </w:tc>
        <w:tc>
          <w:tcPr>
            <w:tcW w:w="992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20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248</w:t>
            </w:r>
          </w:p>
        </w:tc>
        <w:tc>
          <w:tcPr>
            <w:tcW w:w="992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20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248</w:t>
            </w:r>
          </w:p>
        </w:tc>
        <w:tc>
          <w:tcPr>
            <w:tcW w:w="993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18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218</w:t>
            </w:r>
          </w:p>
        </w:tc>
        <w:tc>
          <w:tcPr>
            <w:tcW w:w="992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18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218</w:t>
            </w:r>
          </w:p>
        </w:tc>
        <w:tc>
          <w:tcPr>
            <w:tcW w:w="992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18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156</w:t>
            </w:r>
          </w:p>
        </w:tc>
        <w:tc>
          <w:tcPr>
            <w:tcW w:w="992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-2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-30</w:t>
            </w:r>
          </w:p>
        </w:tc>
        <w:tc>
          <w:tcPr>
            <w:tcW w:w="954" w:type="dxa"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-62</w:t>
            </w:r>
          </w:p>
        </w:tc>
      </w:tr>
      <w:tr w:rsidR="00397659">
        <w:tc>
          <w:tcPr>
            <w:tcW w:w="1668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Подсобные работники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-2</w:t>
            </w:r>
          </w:p>
        </w:tc>
        <w:tc>
          <w:tcPr>
            <w:tcW w:w="95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</w:tc>
      </w:tr>
      <w:tr w:rsidR="00397659">
        <w:tc>
          <w:tcPr>
            <w:tcW w:w="1668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Работники не производственной сферы, чел.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993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</w:tc>
        <w:tc>
          <w:tcPr>
            <w:tcW w:w="95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-1</w:t>
            </w:r>
          </w:p>
        </w:tc>
      </w:tr>
    </w:tbl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Анализируя данные таблицы отметим, что идет сокращение работников всех категорий. Особенно резкое снижение наблюдается в количестве постоянных и сезонных работников с 200 человек в 1999 году до 138 человек в 2000 году на 31%.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Тенденция к снижению наблюдается и при анализе энерговооруженности и энергообеспеченности в хозяйстве. В основном это связано с износом  техники и следовательно выходом работников из хозяйства. А новых поступлений технике не производится уже последние 20 лет и изменений здесь не наблюдается. следовательно и в будущем он дается снижение данных показателей.</w:t>
      </w:r>
    </w:p>
    <w:p w:rsidR="00397659" w:rsidRDefault="00397659">
      <w:pPr>
        <w:pStyle w:val="a3"/>
        <w:spacing w:line="360" w:lineRule="auto"/>
        <w:jc w:val="right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right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right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right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right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right"/>
        <w:rPr>
          <w:b w:val="0"/>
          <w:spacing w:val="20"/>
          <w:lang w:val="en-US"/>
        </w:rPr>
      </w:pPr>
    </w:p>
    <w:p w:rsidR="00397659" w:rsidRDefault="00487378">
      <w:pPr>
        <w:pStyle w:val="a3"/>
        <w:spacing w:line="360" w:lineRule="auto"/>
        <w:jc w:val="right"/>
        <w:rPr>
          <w:b w:val="0"/>
          <w:spacing w:val="20"/>
        </w:rPr>
      </w:pPr>
      <w:r>
        <w:rPr>
          <w:b w:val="0"/>
          <w:spacing w:val="20"/>
        </w:rPr>
        <w:t>Таблица  5.</w:t>
      </w:r>
    </w:p>
    <w:p w:rsidR="00397659" w:rsidRDefault="00487378">
      <w:pPr>
        <w:pStyle w:val="a3"/>
        <w:spacing w:line="360" w:lineRule="auto"/>
        <w:rPr>
          <w:b w:val="0"/>
          <w:spacing w:val="20"/>
        </w:rPr>
      </w:pPr>
      <w:r>
        <w:rPr>
          <w:b w:val="0"/>
          <w:spacing w:val="20"/>
        </w:rPr>
        <w:t>Энергооснащенность и энерговооруженность в АО «Прогресс».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992"/>
        <w:gridCol w:w="992"/>
        <w:gridCol w:w="2091"/>
      </w:tblGrid>
      <w:tr w:rsidR="00397659">
        <w:trPr>
          <w:cantSplit/>
          <w:trHeight w:val="970"/>
        </w:trPr>
        <w:tc>
          <w:tcPr>
            <w:tcW w:w="4361" w:type="dxa"/>
            <w:tcBorders>
              <w:bottom w:val="single" w:sz="4" w:space="0" w:color="auto"/>
            </w:tcBorders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Показатели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 xml:space="preserve">1998г. 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 xml:space="preserve">1999г. 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2000г.</w:t>
            </w:r>
          </w:p>
        </w:tc>
        <w:tc>
          <w:tcPr>
            <w:tcW w:w="209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Отклонение 2000г. к 1999г.,%</w:t>
            </w:r>
          </w:p>
        </w:tc>
      </w:tr>
      <w:tr w:rsidR="00397659">
        <w:trPr>
          <w:cantSplit/>
          <w:trHeight w:val="253"/>
        </w:trPr>
        <w:tc>
          <w:tcPr>
            <w:tcW w:w="4361" w:type="dxa"/>
            <w:tcBorders>
              <w:bottom w:val="single" w:sz="4" w:space="0" w:color="auto"/>
            </w:tcBorders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2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3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4</w:t>
            </w:r>
          </w:p>
        </w:tc>
        <w:tc>
          <w:tcPr>
            <w:tcW w:w="209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5</w:t>
            </w:r>
          </w:p>
        </w:tc>
      </w:tr>
      <w:tr w:rsidR="00397659">
        <w:tc>
          <w:tcPr>
            <w:tcW w:w="4361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Среднегодовая численность работников, чел.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231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158</w:t>
            </w:r>
          </w:p>
        </w:tc>
        <w:tc>
          <w:tcPr>
            <w:tcW w:w="209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-30,1</w:t>
            </w:r>
          </w:p>
        </w:tc>
      </w:tr>
      <w:tr w:rsidR="00397659">
        <w:tc>
          <w:tcPr>
            <w:tcW w:w="4361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Всего энергетических мощностей, л.с.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3000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2350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2350</w:t>
            </w:r>
          </w:p>
        </w:tc>
        <w:tc>
          <w:tcPr>
            <w:tcW w:w="209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</w:t>
            </w:r>
          </w:p>
        </w:tc>
      </w:tr>
      <w:tr w:rsidR="00397659">
        <w:tc>
          <w:tcPr>
            <w:tcW w:w="436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</w:t>
            </w:r>
          </w:p>
        </w:tc>
        <w:tc>
          <w:tcPr>
            <w:tcW w:w="2091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</w:t>
            </w:r>
          </w:p>
        </w:tc>
      </w:tr>
      <w:tr w:rsidR="00397659">
        <w:tc>
          <w:tcPr>
            <w:tcW w:w="4361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Площадь с/х угодий, га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8393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7773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8068</w:t>
            </w:r>
          </w:p>
        </w:tc>
        <w:tc>
          <w:tcPr>
            <w:tcW w:w="209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+3,8</w:t>
            </w:r>
          </w:p>
        </w:tc>
      </w:tr>
      <w:tr w:rsidR="00397659">
        <w:tc>
          <w:tcPr>
            <w:tcW w:w="4361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  <w:highlight w:val="yellow"/>
              </w:rPr>
            </w:pPr>
            <w:r>
              <w:rPr>
                <w:b w:val="0"/>
                <w:spacing w:val="20"/>
              </w:rPr>
              <w:t>Энерговооруженность</w:t>
            </w:r>
            <w:r>
              <w:rPr>
                <w:b w:val="0"/>
                <w:spacing w:val="20"/>
                <w:lang w:val="en-US"/>
              </w:rPr>
              <w:t xml:space="preserve"> </w:t>
            </w:r>
            <w:r>
              <w:rPr>
                <w:b w:val="0"/>
                <w:spacing w:val="20"/>
              </w:rPr>
              <w:t>л.с./раб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12,9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10,4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14,9</w:t>
            </w:r>
          </w:p>
        </w:tc>
        <w:tc>
          <w:tcPr>
            <w:tcW w:w="209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+43,3</w:t>
            </w:r>
          </w:p>
        </w:tc>
      </w:tr>
      <w:tr w:rsidR="00397659">
        <w:tc>
          <w:tcPr>
            <w:tcW w:w="4361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  <w:highlight w:val="yellow"/>
              </w:rPr>
            </w:pPr>
            <w:r>
              <w:rPr>
                <w:b w:val="0"/>
                <w:spacing w:val="20"/>
              </w:rPr>
              <w:t>Энергооснощенность, л.с./га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0,36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0,30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0,29</w:t>
            </w:r>
          </w:p>
        </w:tc>
        <w:tc>
          <w:tcPr>
            <w:tcW w:w="209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-3,3</w:t>
            </w:r>
          </w:p>
        </w:tc>
      </w:tr>
    </w:tbl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 xml:space="preserve">Из данных таблицы следует, что за последние два года произошло увеличение площади сельскохозяйственных угодий  на 3,8%. 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Возросла энерговооруженность работников на 43,3%, хотя это увеличение и произошло из-за уменьшения числа работников. А вот энергооснощенность снизилась на 3,3%, т.к. при неизменных энергетических мощностях увеличилась площадь сельскохозяйственных угодий.</w:t>
      </w: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spacing w:val="20"/>
        </w:rPr>
      </w:pPr>
      <w:r>
        <w:rPr>
          <w:b w:val="0"/>
          <w:spacing w:val="20"/>
        </w:rPr>
        <w:t>Глава 2:</w:t>
      </w:r>
      <w:r>
        <w:rPr>
          <w:spacing w:val="20"/>
        </w:rPr>
        <w:t xml:space="preserve"> Современное состояние обеспеченности и использования трудовых ресурсов в хозяйстве</w:t>
      </w:r>
      <w:r>
        <w:rPr>
          <w:spacing w:val="20"/>
        </w:rPr>
        <w:softHyphen/>
      </w:r>
      <w:r>
        <w:rPr>
          <w:spacing w:val="20"/>
        </w:rPr>
        <w:softHyphen/>
      </w:r>
      <w:r>
        <w:rPr>
          <w:spacing w:val="20"/>
        </w:rPr>
        <w:softHyphen/>
      </w:r>
      <w:r>
        <w:rPr>
          <w:spacing w:val="20"/>
        </w:rPr>
        <w:softHyphen/>
        <w:t xml:space="preserve"> </w:t>
      </w:r>
      <w:r>
        <w:rPr>
          <w:spacing w:val="20"/>
        </w:rPr>
        <w:tab/>
      </w:r>
    </w:p>
    <w:p w:rsidR="00397659" w:rsidRDefault="00397659">
      <w:pPr>
        <w:pStyle w:val="a3"/>
        <w:spacing w:line="360" w:lineRule="auto"/>
        <w:jc w:val="both"/>
        <w:rPr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spacing w:val="20"/>
        </w:rPr>
      </w:pPr>
      <w:r>
        <w:rPr>
          <w:spacing w:val="20"/>
        </w:rPr>
        <w:t>§1 Показатели уровня эффективности использования трудовых ресурсов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Уровень использования трудовых ресурсов в сельском хозяйстве  характеризуется следующими показателями:</w:t>
      </w:r>
    </w:p>
    <w:p w:rsidR="00397659" w:rsidRDefault="00487378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i/>
          <w:spacing w:val="20"/>
          <w:u w:val="single"/>
        </w:rPr>
        <w:t>Степень вовлечения трудовых ресурсов в общественное производство</w:t>
      </w:r>
      <w:r>
        <w:rPr>
          <w:b w:val="0"/>
          <w:spacing w:val="20"/>
        </w:rPr>
        <w:t xml:space="preserve"> – отношение участвующих в производстве трудоспособных к наличной численности в хозяйстве.</w:t>
      </w:r>
    </w:p>
    <w:p w:rsidR="00397659" w:rsidRDefault="00487378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i/>
          <w:spacing w:val="20"/>
          <w:u w:val="single"/>
        </w:rPr>
        <w:t>Коэффициент использования трудовых ресурсов в течении года</w:t>
      </w:r>
      <w:r>
        <w:rPr>
          <w:b w:val="0"/>
          <w:spacing w:val="20"/>
        </w:rPr>
        <w:t xml:space="preserve"> -  отношение фактически отработанного времени к возможному годовому фонду рабочего времени.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А эффективное использование трудовых ресурсов характеризуется следующими показателями:</w:t>
      </w:r>
    </w:p>
    <w:p w:rsidR="00397659" w:rsidRDefault="00487378">
      <w:pPr>
        <w:pStyle w:val="a3"/>
        <w:numPr>
          <w:ilvl w:val="0"/>
          <w:numId w:val="5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i/>
          <w:spacing w:val="20"/>
          <w:u w:val="single"/>
        </w:rPr>
        <w:t>Коэффициент использования рабочей силы</w:t>
      </w:r>
      <w:r>
        <w:rPr>
          <w:b w:val="0"/>
          <w:spacing w:val="20"/>
        </w:rPr>
        <w:t xml:space="preserve"> – отношение фактической численности работников к потребной.</w:t>
      </w:r>
    </w:p>
    <w:p w:rsidR="00397659" w:rsidRDefault="00487378">
      <w:pPr>
        <w:pStyle w:val="a3"/>
        <w:numPr>
          <w:ilvl w:val="0"/>
          <w:numId w:val="5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i/>
          <w:spacing w:val="20"/>
          <w:u w:val="single"/>
        </w:rPr>
        <w:t xml:space="preserve">Коэффициент сезонности использования трудовых ресурсов </w:t>
      </w:r>
      <w:r>
        <w:rPr>
          <w:b w:val="0"/>
          <w:spacing w:val="20"/>
        </w:rPr>
        <w:t>– отношение максимальной (минимальной) месячной занятости к среднегодовой.</w:t>
      </w:r>
    </w:p>
    <w:p w:rsidR="00397659" w:rsidRDefault="00487378">
      <w:pPr>
        <w:pStyle w:val="a3"/>
        <w:numPr>
          <w:ilvl w:val="0"/>
          <w:numId w:val="5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i/>
          <w:spacing w:val="20"/>
          <w:u w:val="single"/>
        </w:rPr>
        <w:t>Размах сезонности</w:t>
      </w:r>
      <w:r>
        <w:rPr>
          <w:b w:val="0"/>
          <w:spacing w:val="20"/>
        </w:rPr>
        <w:t xml:space="preserve"> </w:t>
      </w:r>
      <w:r>
        <w:t xml:space="preserve">– </w:t>
      </w:r>
      <w:r>
        <w:rPr>
          <w:b w:val="0"/>
        </w:rPr>
        <w:t>отношение максимальных месячных затрат труда к минимальным.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На основе этих показателей принимают управленческие решения  о повышении эффективности использования трудовых ресурсов.</w:t>
      </w:r>
    </w:p>
    <w:p w:rsidR="00397659" w:rsidRDefault="00397659">
      <w:pPr>
        <w:pStyle w:val="a3"/>
        <w:spacing w:line="360" w:lineRule="auto"/>
        <w:jc w:val="right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right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right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right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right"/>
        <w:rPr>
          <w:b w:val="0"/>
          <w:spacing w:val="20"/>
          <w:lang w:val="en-US"/>
        </w:rPr>
      </w:pPr>
    </w:p>
    <w:p w:rsidR="00397659" w:rsidRDefault="00487378">
      <w:pPr>
        <w:pStyle w:val="a3"/>
        <w:spacing w:line="360" w:lineRule="auto"/>
        <w:jc w:val="right"/>
        <w:rPr>
          <w:b w:val="0"/>
          <w:spacing w:val="20"/>
        </w:rPr>
      </w:pPr>
      <w:r>
        <w:rPr>
          <w:b w:val="0"/>
          <w:spacing w:val="20"/>
        </w:rPr>
        <w:t>Таблица 6.</w:t>
      </w:r>
    </w:p>
    <w:p w:rsidR="00397659" w:rsidRDefault="00487378">
      <w:pPr>
        <w:pStyle w:val="a3"/>
        <w:spacing w:line="360" w:lineRule="auto"/>
        <w:rPr>
          <w:b w:val="0"/>
          <w:spacing w:val="20"/>
        </w:rPr>
      </w:pPr>
      <w:r>
        <w:rPr>
          <w:b w:val="0"/>
          <w:spacing w:val="20"/>
        </w:rPr>
        <w:t>Использование трудовых ресурсов в динамике за три года.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992"/>
        <w:gridCol w:w="992"/>
        <w:gridCol w:w="992"/>
        <w:gridCol w:w="1560"/>
      </w:tblGrid>
      <w:tr w:rsidR="00397659">
        <w:trPr>
          <w:cantSplit/>
        </w:trPr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sz w:val="24"/>
              </w:rPr>
            </w:pPr>
            <w:r>
              <w:rPr>
                <w:b w:val="0"/>
                <w:spacing w:val="20"/>
                <w:sz w:val="24"/>
              </w:rPr>
              <w:t xml:space="preserve">Годы </w:t>
            </w:r>
          </w:p>
        </w:tc>
        <w:tc>
          <w:tcPr>
            <w:tcW w:w="992" w:type="dxa"/>
            <w:vMerge w:val="restart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sz w:val="24"/>
              </w:rPr>
            </w:pPr>
            <w:r>
              <w:rPr>
                <w:b w:val="0"/>
                <w:spacing w:val="20"/>
                <w:sz w:val="24"/>
              </w:rPr>
              <w:t>1998г.</w:t>
            </w:r>
          </w:p>
        </w:tc>
        <w:tc>
          <w:tcPr>
            <w:tcW w:w="992" w:type="dxa"/>
            <w:vMerge w:val="restart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sz w:val="24"/>
              </w:rPr>
            </w:pPr>
            <w:r>
              <w:rPr>
                <w:b w:val="0"/>
                <w:spacing w:val="20"/>
                <w:sz w:val="24"/>
              </w:rPr>
              <w:t>1999г.</w:t>
            </w:r>
          </w:p>
        </w:tc>
        <w:tc>
          <w:tcPr>
            <w:tcW w:w="992" w:type="dxa"/>
            <w:vMerge w:val="restart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  <w:sz w:val="24"/>
              </w:rPr>
            </w:pPr>
            <w:r>
              <w:rPr>
                <w:b w:val="0"/>
                <w:spacing w:val="20"/>
                <w:sz w:val="24"/>
              </w:rPr>
              <w:t>2000г.</w:t>
            </w:r>
          </w:p>
        </w:tc>
        <w:tc>
          <w:tcPr>
            <w:tcW w:w="1560" w:type="dxa"/>
            <w:vMerge w:val="restart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  <w:sz w:val="24"/>
              </w:rPr>
            </w:pPr>
            <w:r>
              <w:rPr>
                <w:b w:val="0"/>
                <w:spacing w:val="-20"/>
                <w:sz w:val="24"/>
              </w:rPr>
              <w:t>Отклонение (+,-) 2000г. в % к 1999г.</w:t>
            </w:r>
          </w:p>
        </w:tc>
      </w:tr>
      <w:tr w:rsidR="00397659">
        <w:trPr>
          <w:cantSplit/>
        </w:trPr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Показатели</w:t>
            </w:r>
          </w:p>
        </w:tc>
        <w:tc>
          <w:tcPr>
            <w:tcW w:w="992" w:type="dxa"/>
            <w:vMerge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  <w:tc>
          <w:tcPr>
            <w:tcW w:w="992" w:type="dxa"/>
            <w:vMerge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  <w:tc>
          <w:tcPr>
            <w:tcW w:w="992" w:type="dxa"/>
            <w:vMerge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  <w:tc>
          <w:tcPr>
            <w:tcW w:w="1560" w:type="dxa"/>
            <w:vMerge/>
          </w:tcPr>
          <w:p w:rsidR="00397659" w:rsidRDefault="00397659">
            <w:pPr>
              <w:pStyle w:val="a3"/>
              <w:spacing w:line="360" w:lineRule="auto"/>
              <w:rPr>
                <w:b w:val="0"/>
                <w:spacing w:val="20"/>
              </w:rPr>
            </w:pPr>
          </w:p>
        </w:tc>
      </w:tr>
      <w:tr w:rsidR="00397659">
        <w:trPr>
          <w:cantSplit/>
        </w:trPr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4</w:t>
            </w:r>
          </w:p>
        </w:tc>
        <w:tc>
          <w:tcPr>
            <w:tcW w:w="156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</w:t>
            </w:r>
          </w:p>
        </w:tc>
      </w:tr>
      <w:tr w:rsidR="00397659"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Валовая продукция, тыс. руб.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1614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356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609</w:t>
            </w:r>
          </w:p>
        </w:tc>
        <w:tc>
          <w:tcPr>
            <w:tcW w:w="156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+42</w:t>
            </w:r>
          </w:p>
        </w:tc>
      </w:tr>
      <w:tr w:rsidR="00397659"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Среднегодовое число работников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231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226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158</w:t>
            </w:r>
          </w:p>
        </w:tc>
        <w:tc>
          <w:tcPr>
            <w:tcW w:w="156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-30</w:t>
            </w:r>
          </w:p>
        </w:tc>
      </w:tr>
      <w:tr w:rsidR="00397659"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Нагрузка пашни на 1 работника, га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19,5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19,9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26,7</w:t>
            </w:r>
          </w:p>
        </w:tc>
        <w:tc>
          <w:tcPr>
            <w:tcW w:w="156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+34,2</w:t>
            </w:r>
          </w:p>
        </w:tc>
      </w:tr>
      <w:tr w:rsidR="00397659"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Отработано работников за год чел.-ч.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1502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912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930</w:t>
            </w:r>
          </w:p>
        </w:tc>
        <w:tc>
          <w:tcPr>
            <w:tcW w:w="156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+2</w:t>
            </w:r>
          </w:p>
        </w:tc>
      </w:tr>
      <w:tr w:rsidR="00397659"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Коэффициент использования рабочей силы, %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92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94,2</w:t>
            </w:r>
          </w:p>
        </w:tc>
        <w:tc>
          <w:tcPr>
            <w:tcW w:w="992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65,8</w:t>
            </w:r>
          </w:p>
        </w:tc>
        <w:tc>
          <w:tcPr>
            <w:tcW w:w="156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-28,4</w:t>
            </w:r>
          </w:p>
        </w:tc>
      </w:tr>
      <w:tr w:rsidR="00397659"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Коэффициент сезонности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0,13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0,21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0,25</w:t>
            </w:r>
          </w:p>
        </w:tc>
        <w:tc>
          <w:tcPr>
            <w:tcW w:w="156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+19,3</w:t>
            </w:r>
          </w:p>
        </w:tc>
      </w:tr>
      <w:tr w:rsidR="00397659"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Размах сезонности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1,32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2,09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2,48</w:t>
            </w:r>
          </w:p>
        </w:tc>
        <w:tc>
          <w:tcPr>
            <w:tcW w:w="156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+18,7</w:t>
            </w:r>
          </w:p>
        </w:tc>
      </w:tr>
      <w:tr w:rsidR="00397659"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Валовой продукт  на 1 работника, руб.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6987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1575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3854</w:t>
            </w:r>
          </w:p>
        </w:tc>
        <w:tc>
          <w:tcPr>
            <w:tcW w:w="156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+59,1</w:t>
            </w:r>
          </w:p>
        </w:tc>
      </w:tr>
      <w:tr w:rsidR="00397659">
        <w:tc>
          <w:tcPr>
            <w:tcW w:w="5070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Валовой продукт на 1 чел.-час, руб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1075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390</w:t>
            </w:r>
          </w:p>
        </w:tc>
        <w:tc>
          <w:tcPr>
            <w:tcW w:w="99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655</w:t>
            </w:r>
          </w:p>
        </w:tc>
        <w:tc>
          <w:tcPr>
            <w:tcW w:w="156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+40,5</w:t>
            </w:r>
          </w:p>
        </w:tc>
      </w:tr>
    </w:tbl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Из полученных данных следует отметить, что произошло увеличение нагрузки. На работников в 2000 году на 34,2% по сравнению с 1999 годом. Такое колебание произошло за счет выхода работников из хозяйства. Коэффициент использования рабочей силы снизился на 28,4 % по сравнению 1999 годом.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Такое изменение обусловлено прежде всего увеличивающимся коэффициентом сезонности, то есть увеличивается разрыв в занятости трудовых ресурсов в производственных периодах производства. Следовательно, коэффициент сезонности возрос на 19,3, это явилось  следствием низкой занятости работников в зимний период и увеличения количества прогулов по уважительным и не уважительным причинам. Это влечет за собой возрастание размаха сезонности.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Еще одним важным показателем, характеризующим эффективное использование рабочей силы является производительность труда.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Производительность труда – соотношение между рабочим временем и количеством получаемой продукции чем больше производится продукции в единицу  рабочего времени или чем меньше затрачивается времени на производство единицы продукции, тем данный показатель выше. А повышение производительности труда является актуальнейшей проблемой во все времена. От этого показателя зависит темп расширенного воспроизводства.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Опираясь на данные таблицы №6 можно сделать вывод,  что выход валовой продукции на одного работника увеличился на 12,2 % по сравнению с 1999 годом это с тем, что валовая продукция измеряется по себестоимости и повышение влияют высокие цены реализации продукции  по сравнению с предшествующим годом. А вот показатель выхода продукции на один человеко-час снизился на 35%, что означает низкую производительность труда. Большое влияние на последние два показателя оказывают резкие колебания цен реализации.</w:t>
      </w:r>
    </w:p>
    <w:p w:rsidR="00397659" w:rsidRDefault="00397659">
      <w:pPr>
        <w:pStyle w:val="a3"/>
        <w:spacing w:line="360" w:lineRule="auto"/>
        <w:jc w:val="both"/>
        <w:rPr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spacing w:val="20"/>
        </w:rPr>
      </w:pPr>
      <w:r>
        <w:rPr>
          <w:spacing w:val="20"/>
        </w:rPr>
        <w:t>§ 2 Влияние интенсификации и совершенных форм организации на эффективность использования трудовых ресурсов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 xml:space="preserve">Главный путь развития сельского хозяйства 20 столетия – </w:t>
      </w:r>
      <w:r>
        <w:rPr>
          <w:i/>
          <w:spacing w:val="20"/>
        </w:rPr>
        <w:t>всемирная интенсификация</w:t>
      </w:r>
      <w:r>
        <w:rPr>
          <w:b w:val="0"/>
          <w:spacing w:val="20"/>
        </w:rPr>
        <w:t>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Интенсификация – все возрастающие применение более современных средств производства  и квалифицированного труда на одной и той же земельной площади с целью повышения ее продуктивности.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Интенсификация сельскохозяйственного производства обеспечивает рост выхода продукции с единицы площади при одновременном сокращении издержек на единицу продукции производства.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Интенсификация базируется на достижениях научно-технического прогресса, качеством совершенствования всех факторов производства.</w:t>
      </w:r>
    </w:p>
    <w:p w:rsidR="00397659" w:rsidRDefault="00487378">
      <w:pPr>
        <w:pStyle w:val="a3"/>
        <w:spacing w:line="360" w:lineRule="auto"/>
        <w:jc w:val="right"/>
        <w:rPr>
          <w:b w:val="0"/>
          <w:spacing w:val="20"/>
        </w:rPr>
      </w:pPr>
      <w:r>
        <w:rPr>
          <w:b w:val="0"/>
          <w:spacing w:val="20"/>
        </w:rPr>
        <w:t>Таблица 7.</w:t>
      </w:r>
    </w:p>
    <w:p w:rsidR="00397659" w:rsidRDefault="00487378">
      <w:pPr>
        <w:pStyle w:val="a3"/>
        <w:spacing w:line="360" w:lineRule="auto"/>
        <w:rPr>
          <w:b w:val="0"/>
          <w:spacing w:val="20"/>
        </w:rPr>
      </w:pPr>
      <w:r>
        <w:rPr>
          <w:b w:val="0"/>
          <w:spacing w:val="20"/>
        </w:rPr>
        <w:t>Уровень интенсивности использования трудовых ресурсов в АО «Прогресс».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1134"/>
        <w:gridCol w:w="2230"/>
      </w:tblGrid>
      <w:tr w:rsidR="00397659">
        <w:trPr>
          <w:cantSplit/>
          <w:trHeight w:val="970"/>
        </w:trPr>
        <w:tc>
          <w:tcPr>
            <w:tcW w:w="521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 xml:space="preserve">Показатели </w:t>
            </w:r>
          </w:p>
        </w:tc>
        <w:tc>
          <w:tcPr>
            <w:tcW w:w="993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1998г.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2000г.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Отклонение (+,-), в % 200г. к 1998г.</w:t>
            </w:r>
          </w:p>
        </w:tc>
      </w:tr>
      <w:tr w:rsidR="00397659">
        <w:tc>
          <w:tcPr>
            <w:tcW w:w="5211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Площадь сельскохозяйственных угодий, га</w:t>
            </w:r>
          </w:p>
        </w:tc>
        <w:tc>
          <w:tcPr>
            <w:tcW w:w="993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8393</w:t>
            </w:r>
          </w:p>
        </w:tc>
        <w:tc>
          <w:tcPr>
            <w:tcW w:w="1134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8068</w:t>
            </w:r>
          </w:p>
        </w:tc>
        <w:tc>
          <w:tcPr>
            <w:tcW w:w="223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-3,9</w:t>
            </w:r>
          </w:p>
        </w:tc>
      </w:tr>
      <w:tr w:rsidR="00397659">
        <w:tc>
          <w:tcPr>
            <w:tcW w:w="5211" w:type="dxa"/>
          </w:tcPr>
          <w:p w:rsidR="00397659" w:rsidRDefault="00487378">
            <w:pPr>
              <w:pStyle w:val="a3"/>
              <w:spacing w:line="360" w:lineRule="auto"/>
              <w:jc w:val="both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Затраты труда на 100 га сельскохозяйственных угодий, чел.-час.</w:t>
            </w:r>
          </w:p>
        </w:tc>
        <w:tc>
          <w:tcPr>
            <w:tcW w:w="993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1549</w:t>
            </w:r>
          </w:p>
        </w:tc>
        <w:tc>
          <w:tcPr>
            <w:tcW w:w="1134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508</w:t>
            </w:r>
          </w:p>
        </w:tc>
        <w:tc>
          <w:tcPr>
            <w:tcW w:w="2230" w:type="dxa"/>
            <w:vAlign w:val="center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-67</w:t>
            </w:r>
          </w:p>
        </w:tc>
      </w:tr>
    </w:tbl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Учитывая данные в таблице №7 следует отметить, что произошло резкое сокращение затрат труда на 100 га сельскохозяйственных угодий в человеко-часах на 67 %, поэтому говорить об интенсификации использования трудовых ресурсов  говорить не приходится. Такое резкое снижение данного показателя связано с уменьшением численности работников и износом техники, так же имеет место действие социальной нестабильности в хозяйстве и тому подобное.</w:t>
      </w:r>
    </w:p>
    <w:p w:rsidR="00397659" w:rsidRDefault="00397659">
      <w:pPr>
        <w:pStyle w:val="a3"/>
        <w:spacing w:line="360" w:lineRule="auto"/>
        <w:jc w:val="both"/>
        <w:rPr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spacing w:val="20"/>
        </w:rPr>
      </w:pPr>
      <w:r>
        <w:rPr>
          <w:spacing w:val="20"/>
        </w:rPr>
        <w:t>§ 3 Имеющиеся недостатки и условия, сдерживающие рациональное использование трудовых ресурсов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Основными условиями сдерживающими рациональное использование трудовых ресурсов в хозяйстве являются следующие: полнота использования рабочего времени не только в течении года, но и  повседневно, то есть в течении рабочего дня, фактическая годовая выработка и использование реального фонда рабочего времени, следует добиться правильного сочетания, а это в свою очередь, позволит лучше использовать годовой запас труда работников и позволит значительно повысить производительность.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К недостаткам, сдерживающим рациональное использование рабочей силы в хозяйстве следует отнести периодичность производимых работ. Огромное влияние оказывает сезонность сельскохозяйственного производства и то, что приходится работать с живыми организмами и возделывать землю, а земля – это один из главных факторов производства невосполнимый и ограниченный. И земля обладает специфической особенностью, при правильном возделывании она способна улучшить свое плодородие и за счет этого увеличивать урожайность культур и качество производимой продукции.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Нехватка материально-денежных средств и отсутствие государственных вливаний в сельское хозяйство, износ техники, все это привело  к тому,</w:t>
      </w:r>
      <w:r>
        <w:rPr>
          <w:b w:val="0"/>
          <w:spacing w:val="20"/>
          <w:lang w:val="en-US"/>
        </w:rPr>
        <w:t xml:space="preserve"> </w:t>
      </w:r>
      <w:r>
        <w:rPr>
          <w:b w:val="0"/>
          <w:spacing w:val="20"/>
        </w:rPr>
        <w:t>что  сельскохозяйственное производство является убыточным,  а это в свою очередь ведет к уменьшению обрабатываемых земель и урбанизации населения, а также к снижению качества и количества производимой продукции.</w:t>
      </w: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487378">
      <w:pPr>
        <w:pStyle w:val="a3"/>
        <w:spacing w:line="360" w:lineRule="auto"/>
        <w:rPr>
          <w:spacing w:val="20"/>
        </w:rPr>
      </w:pPr>
      <w:r>
        <w:rPr>
          <w:b w:val="0"/>
          <w:spacing w:val="20"/>
        </w:rPr>
        <w:t xml:space="preserve">Глава </w:t>
      </w:r>
      <w:r>
        <w:rPr>
          <w:b w:val="0"/>
          <w:spacing w:val="20"/>
          <w:lang w:val="en-US"/>
        </w:rPr>
        <w:t>3</w:t>
      </w:r>
      <w:r>
        <w:rPr>
          <w:b w:val="0"/>
          <w:spacing w:val="20"/>
        </w:rPr>
        <w:t xml:space="preserve">: </w:t>
      </w:r>
      <w:r>
        <w:rPr>
          <w:spacing w:val="20"/>
        </w:rPr>
        <w:t>Основные резервы улучшения использования трудовых ресурсов в АО «Прогресс».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 xml:space="preserve">Трудовые ресурсы сельского хозяйства – это совокупность людей, обладающих способностью трудиться. 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С развитием научно-технического прогресса происходят существенные изменения в составе работников сельского хозяйства во всех странах, а именно, систематически сокращается численность занятых физическим и ручным трудом, увеличивается количество специалистов, механизаторов и других квалифицированных групп работников.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С этой целью в стране была создана мировая сеть учебных заведений по подготовке и переподготовке кадров.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Научно-технический прогресс, постоянное обновление и усовершенствование машин и оборудования обуславливают объективную необходимость повышения квалификации кадров.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В условиях сокращения численности сельского населения основными задачами является наиболее полное использование в производстве трудовых ресурсов, повышение производительности труда.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 xml:space="preserve">При этом следует учитывать степень вовлечения трудовых ресурсов в общественное производство – это отношение участвующих в производстве  трудоспособных к наличной численности в хозяйстве: </w:t>
      </w:r>
    </w:p>
    <w:p w:rsidR="00397659" w:rsidRDefault="00487378">
      <w:pPr>
        <w:pStyle w:val="a3"/>
        <w:spacing w:line="360" w:lineRule="auto"/>
        <w:rPr>
          <w:b w:val="0"/>
          <w:spacing w:val="20"/>
        </w:rPr>
      </w:pPr>
      <w:r>
        <w:rPr>
          <w:b w:val="0"/>
          <w:spacing w:val="20"/>
          <w:position w:val="-30"/>
        </w:rPr>
        <w:object w:dxaOrig="10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6pt" o:ole="" fillcolor="window">
            <v:imagedata r:id="rId7" o:title=""/>
          </v:shape>
          <o:OLEObject Type="Embed" ProgID="Equation.3" ShapeID="_x0000_i1025" DrawAspect="Content" ObjectID="_1470056565" r:id="rId8"/>
        </w:object>
      </w:r>
      <w:r>
        <w:rPr>
          <w:b w:val="0"/>
          <w:spacing w:val="20"/>
        </w:rPr>
        <w:t>,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где: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К</w:t>
      </w:r>
      <w:r>
        <w:rPr>
          <w:b w:val="0"/>
          <w:spacing w:val="20"/>
          <w:vertAlign w:val="subscript"/>
        </w:rPr>
        <w:t>у</w:t>
      </w:r>
      <w:r>
        <w:rPr>
          <w:b w:val="0"/>
          <w:spacing w:val="20"/>
        </w:rPr>
        <w:t>- коэффициент участия трудовых ресурсов в общественном производстве;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ТР</w:t>
      </w:r>
      <w:r>
        <w:rPr>
          <w:b w:val="0"/>
          <w:spacing w:val="20"/>
          <w:vertAlign w:val="subscript"/>
        </w:rPr>
        <w:t>ф</w:t>
      </w:r>
      <w:r>
        <w:rPr>
          <w:b w:val="0"/>
          <w:spacing w:val="20"/>
        </w:rPr>
        <w:t>- трудоспособные, участвующие в производстве;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ТР</w:t>
      </w:r>
      <w:r>
        <w:rPr>
          <w:b w:val="0"/>
          <w:spacing w:val="20"/>
          <w:vertAlign w:val="subscript"/>
        </w:rPr>
        <w:t>н</w:t>
      </w:r>
      <w:r>
        <w:rPr>
          <w:b w:val="0"/>
          <w:spacing w:val="20"/>
        </w:rPr>
        <w:t>- наличные трудовые ресурсы.</w:t>
      </w:r>
    </w:p>
    <w:p w:rsidR="00397659" w:rsidRDefault="00487378">
      <w:pPr>
        <w:pStyle w:val="a3"/>
        <w:spacing w:line="360" w:lineRule="auto"/>
        <w:jc w:val="right"/>
        <w:rPr>
          <w:b w:val="0"/>
          <w:spacing w:val="20"/>
        </w:rPr>
      </w:pPr>
      <w:r>
        <w:rPr>
          <w:b w:val="0"/>
          <w:spacing w:val="20"/>
        </w:rPr>
        <w:t>Таблица 9.</w:t>
      </w:r>
    </w:p>
    <w:p w:rsidR="00397659" w:rsidRDefault="00487378">
      <w:pPr>
        <w:pStyle w:val="a3"/>
        <w:spacing w:line="360" w:lineRule="auto"/>
        <w:rPr>
          <w:b w:val="0"/>
          <w:spacing w:val="20"/>
        </w:rPr>
      </w:pPr>
      <w:r>
        <w:rPr>
          <w:b w:val="0"/>
          <w:spacing w:val="20"/>
        </w:rPr>
        <w:t>Степень участия трудовых ресурсов хозяйства в общественном производстве.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851"/>
        <w:gridCol w:w="850"/>
        <w:gridCol w:w="851"/>
        <w:gridCol w:w="2232"/>
      </w:tblGrid>
      <w:tr w:rsidR="00397659">
        <w:tc>
          <w:tcPr>
            <w:tcW w:w="4786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Показатели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1998г.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1999г.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2000г.</w:t>
            </w:r>
          </w:p>
        </w:tc>
        <w:tc>
          <w:tcPr>
            <w:tcW w:w="223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>Отклонение (+,-) 2000г. к 1998г.,в %</w:t>
            </w:r>
          </w:p>
        </w:tc>
      </w:tr>
      <w:tr w:rsidR="00397659">
        <w:tc>
          <w:tcPr>
            <w:tcW w:w="4786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Численность трудоспособных участвующих в производстве, чел.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231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226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158</w:t>
            </w:r>
          </w:p>
        </w:tc>
        <w:tc>
          <w:tcPr>
            <w:tcW w:w="223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-32</w:t>
            </w:r>
          </w:p>
        </w:tc>
      </w:tr>
      <w:tr w:rsidR="00397659">
        <w:tc>
          <w:tcPr>
            <w:tcW w:w="4786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Наличные трудовые ресурсы, чел.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272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237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169</w:t>
            </w:r>
          </w:p>
        </w:tc>
        <w:tc>
          <w:tcPr>
            <w:tcW w:w="223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-38</w:t>
            </w:r>
          </w:p>
        </w:tc>
      </w:tr>
      <w:tr w:rsidR="00397659">
        <w:tc>
          <w:tcPr>
            <w:tcW w:w="4786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Коэффициент участия трудовых ресурсов в общественном производстве,</w:t>
            </w:r>
            <w:r>
              <w:rPr>
                <w:b w:val="0"/>
                <w:spacing w:val="20"/>
                <w:vertAlign w:val="subscript"/>
              </w:rPr>
              <w:t xml:space="preserve"> </w:t>
            </w:r>
            <w:r>
              <w:rPr>
                <w:b w:val="0"/>
                <w:spacing w:val="20"/>
              </w:rPr>
              <w:t>%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0,85</w:t>
            </w:r>
          </w:p>
        </w:tc>
        <w:tc>
          <w:tcPr>
            <w:tcW w:w="850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0,95</w:t>
            </w:r>
          </w:p>
        </w:tc>
        <w:tc>
          <w:tcPr>
            <w:tcW w:w="851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0,93</w:t>
            </w:r>
          </w:p>
        </w:tc>
        <w:tc>
          <w:tcPr>
            <w:tcW w:w="2232" w:type="dxa"/>
          </w:tcPr>
          <w:p w:rsidR="00397659" w:rsidRDefault="00487378">
            <w:pPr>
              <w:pStyle w:val="a3"/>
              <w:spacing w:line="360" w:lineRule="auto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+9,4</w:t>
            </w:r>
          </w:p>
        </w:tc>
      </w:tr>
    </w:tbl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Из полученных коэффициентов следует, что степень участия трудовых ресурсов в производственной деятельности АО «Прогресс» в 2000 году возросла на 9,4% по сравнению с 1998 годом, но снизилась на 2% по сравнению с 1999 годом. Следовательно наблюдается снижение степени участия.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Трудовые ресурсы в сельском хозяйстве весьма ограничены, а вот производительность труда имеет по сути безграничные возможности. Поэтому для успешного решения многообразных экономических и социальных задач нет другого пути, кроме ускоренного роста производительности труда.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Повышение производительности труда прямо и непосредственно связано с достижениями научно-технического прогресса, с осуществлением всесторонней интенсификации производства.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Интенсификация, а следовательно и повышение фондовооруженности и энерговооруженности труда, снижать его затраты. На практике это выражается в росте обрабатываемых площадей и поголовья животных на работника, в снижении затрат труда на единицу земельной площади и на голову скота.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Повышение уровня технической оснащенности сельского хозяйства благодаря улучшению качества проведения работ и соблюдению оптимальных сроков их выполнения способствует сокращению потребности в труде, росту урожайности культур и продуктивности животных.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Также к важным источникам повышения производительности труда и резервом рационального использования трудовых ресурсов в хозяйстве следует отнести следующие: строгое соблюдение трудовой дисциплины, научно-обоснованное использование рабочего времени в течении дня (месяца, года) и его нормирование, совершенствование материальной заинтересованности в результатах труда, а в условиях непрерывного укрепления и совершенствования материально-технической базы сельского хозяйства важное значение имеют квалифицированные кадры. Большую роль в воспроизводстве и рациональном использовании рабочей силы играет улучшение культурно-бытовых условий в сельской местности, улучшение социальной инфраструктуры на селе.</w:t>
      </w:r>
    </w:p>
    <w:p w:rsidR="00397659" w:rsidRDefault="00397659">
      <w:pPr>
        <w:pStyle w:val="a3"/>
        <w:spacing w:line="360" w:lineRule="auto"/>
        <w:jc w:val="both"/>
        <w:rPr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spacing w:val="20"/>
        </w:rPr>
      </w:pPr>
      <w:r>
        <w:rPr>
          <w:spacing w:val="20"/>
        </w:rPr>
        <w:t>§1  Внедрение рациональных форм организации труда и укрепление дисциплины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Организация – приведения в систему упорядочения.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Обязательным условием рационального использования трудовых ресурсов в хозяйстве является его научная организация.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Научная организация труда предусматривает применение наиболее современных приемов и методов выполнения операций, современных форм кооперации и разделения труда, наиболее рациональную расстановку людей в процессе производства.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При организации труда следует учитывать размер хозяйства, его специализацию и размещение, сезонный характер производственных процессов,  относительно узкую направленность с/хозяйстве техники, трудоемкость возделывания отдельных культур (сахарная свекла).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Опираясь на располагаемые при организации производства нужно обязательно учесть выше перечисленные факторы и это приведет к эффективности данного производства.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 xml:space="preserve">Во многом выбор рациональной формы организации зависит от руководителя. Руководитель должен решить такие задачи как: выбор оптимального размера хозяйства, сокращение количества подразделений, углубление специализации внутрихозяйственных подразделений, определить размер, количество и структуру вспомогательных производств с учетом параметров основного производства. 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Исходя из выше описанного следует опираться на наличное количество трудовых ресурсов, квалифицированный их состав, фондовооруженность  работников и фондооснащенность хозяйства. И чтобы добиться высоких результатов, то есть., чтобы производство было прибыльным, рентабельным в трудовом коллективе должна быть строгая дисциплина, иначе ни чего не получится.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Каждый работник обязан соблюдать технологию производства, выполнять планы, установленные нормы выработки, бережно относится к технике, оборудованию и материальным ценностям, выполнять распоряжения руководителя, строго придерживаться правил охраны труда, соблюдать технику безопасности. И что особенно важно проявление творческой активности и инициативы в работе.</w:t>
      </w:r>
    </w:p>
    <w:p w:rsidR="00397659" w:rsidRDefault="00397659">
      <w:pPr>
        <w:pStyle w:val="a3"/>
        <w:spacing w:line="360" w:lineRule="auto"/>
        <w:jc w:val="both"/>
        <w:rPr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spacing w:val="20"/>
        </w:rPr>
        <w:t>§2 Совершенствование материальной заинтересованности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Исключительное значение в повышении производительности труда имеет материальная заинтересованность в результатах труда.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На сельскохозяйственных предприятиях оплата труда и материальное стимулирование должны строиться в зависимости от количества и качества произведенной продукции, сокращение затрат на ее единицу.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Оплата труда должна заинтересовать работников в конечных результатах производства.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Основные принципы материального стимулирования:</w:t>
      </w:r>
    </w:p>
    <w:p w:rsidR="00397659" w:rsidRDefault="00487378">
      <w:pPr>
        <w:pStyle w:val="a3"/>
        <w:numPr>
          <w:ilvl w:val="0"/>
          <w:numId w:val="6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Оплата за количество и качество вложенного труда.</w:t>
      </w:r>
    </w:p>
    <w:p w:rsidR="00397659" w:rsidRDefault="00487378">
      <w:pPr>
        <w:pStyle w:val="a3"/>
        <w:numPr>
          <w:ilvl w:val="0"/>
          <w:numId w:val="6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Опережающий рост производительности труда перед ростом заработной платы.</w:t>
      </w:r>
    </w:p>
    <w:p w:rsidR="00397659" w:rsidRDefault="00487378">
      <w:pPr>
        <w:pStyle w:val="a3"/>
        <w:numPr>
          <w:ilvl w:val="0"/>
          <w:numId w:val="6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Равная оплата независимо от пола, возраста, национальности за равный труд.</w:t>
      </w:r>
    </w:p>
    <w:p w:rsidR="00397659" w:rsidRDefault="00487378">
      <w:pPr>
        <w:pStyle w:val="a3"/>
        <w:numPr>
          <w:ilvl w:val="0"/>
          <w:numId w:val="6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Гарантированность оплаты.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 xml:space="preserve">Нормирование труда и тарифная система играют важную роль в определении количества труда и меры вознаграждения за него, но не определяют порядок начисления заработка работника любой профессии. Эти функции выполняет организация оплаты труда. 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Под организацией оплаты труда понимается совокупность определенных мероприятий, обеспечивающих обоснованное вознаграждение каждой категории работников.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 xml:space="preserve"> Организацией оплаты труда занимается только экономист. Он должен решить три основных задачи:</w:t>
      </w:r>
    </w:p>
    <w:p w:rsidR="00397659" w:rsidRDefault="00487378">
      <w:pPr>
        <w:pStyle w:val="a3"/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b w:val="0"/>
          <w:spacing w:val="20"/>
        </w:rPr>
      </w:pPr>
      <w:r>
        <w:rPr>
          <w:b w:val="0"/>
          <w:spacing w:val="20"/>
        </w:rPr>
        <w:t>Выбрать способ формирования основной заработной платы (тарифной ее части);</w:t>
      </w:r>
    </w:p>
    <w:p w:rsidR="00397659" w:rsidRDefault="00487378">
      <w:pPr>
        <w:pStyle w:val="a3"/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b w:val="0"/>
          <w:spacing w:val="20"/>
        </w:rPr>
      </w:pPr>
      <w:r>
        <w:rPr>
          <w:b w:val="0"/>
          <w:spacing w:val="20"/>
        </w:rPr>
        <w:t>Выбрать форму оплаты труда;</w:t>
      </w:r>
    </w:p>
    <w:p w:rsidR="00397659" w:rsidRDefault="00487378">
      <w:pPr>
        <w:pStyle w:val="a3"/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b w:val="0"/>
          <w:spacing w:val="20"/>
        </w:rPr>
      </w:pPr>
      <w:r>
        <w:rPr>
          <w:b w:val="0"/>
          <w:spacing w:val="20"/>
        </w:rPr>
        <w:t>И систему поощрения или механизма регулирования.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Организация оплаты труда в хозяйстве  должна быть эффективной. А критерием экономической эффективности является опережающий рост дохода над фондом оплаты труда.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Показателями эффективности оплаты труда является:</w:t>
      </w:r>
    </w:p>
    <w:p w:rsidR="00397659" w:rsidRDefault="00487378">
      <w:pPr>
        <w:pStyle w:val="a3"/>
        <w:numPr>
          <w:ilvl w:val="0"/>
          <w:numId w:val="8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Производство продукции в расчете на 1 рубль заработка.</w:t>
      </w:r>
    </w:p>
    <w:p w:rsidR="00397659" w:rsidRDefault="00487378">
      <w:pPr>
        <w:pStyle w:val="a3"/>
        <w:numPr>
          <w:ilvl w:val="0"/>
          <w:numId w:val="8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Размер выручки от реализации в расчете на 1 рубль заработка.</w:t>
      </w:r>
    </w:p>
    <w:p w:rsidR="00397659" w:rsidRDefault="00397659">
      <w:pPr>
        <w:pStyle w:val="a3"/>
        <w:spacing w:line="360" w:lineRule="auto"/>
        <w:jc w:val="both"/>
        <w:rPr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spacing w:val="20"/>
        </w:rPr>
      </w:pPr>
      <w:r>
        <w:rPr>
          <w:spacing w:val="20"/>
        </w:rPr>
        <w:t>§3  Повышение уровня квалификации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 xml:space="preserve"> В условиях  непрерывного укрепления и совершенствования материально-технической базы сельского хозяйства важное значение имеют квалифицированные кадры, способные обеспечить высокоэффективное использование  сложных машин и внедрение других достижений научно-технического прогресса.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С использованием на производстве высоко квалифицированных работников можно добиться производства продукции высокого качества и в более короткие сроки.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 xml:space="preserve"> </w:t>
      </w:r>
      <w:r>
        <w:rPr>
          <w:b w:val="0"/>
          <w:spacing w:val="20"/>
        </w:rPr>
        <w:tab/>
        <w:t>Квалифицированные кадры увеличивают производительность своего труда, предлагают новые идеи и помогают в их разработке  и применении. Работники с высокой квалификацией более дисциплинированы и ответственны к работе. За квалифицированный труд  должна выплачиваться дифференцированная оплата за  труд в соответствии с категорией работника, его разрядом, стажем работы. За хорошее выполнение работы в краткие сроки и высокое качество нужно проводить премирование работников и материально (и морально) заинтересовать  их в результатах своего труда.</w:t>
      </w:r>
    </w:p>
    <w:p w:rsidR="00397659" w:rsidRDefault="00397659">
      <w:pPr>
        <w:pStyle w:val="a3"/>
        <w:spacing w:line="360" w:lineRule="auto"/>
        <w:ind w:left="426" w:hanging="426"/>
        <w:jc w:val="both"/>
        <w:rPr>
          <w:spacing w:val="20"/>
        </w:rPr>
      </w:pPr>
    </w:p>
    <w:p w:rsidR="00397659" w:rsidRDefault="00487378">
      <w:pPr>
        <w:pStyle w:val="a3"/>
        <w:spacing w:line="360" w:lineRule="auto"/>
        <w:ind w:left="426" w:hanging="426"/>
        <w:jc w:val="both"/>
        <w:rPr>
          <w:b w:val="0"/>
          <w:spacing w:val="20"/>
        </w:rPr>
      </w:pPr>
      <w:r>
        <w:rPr>
          <w:spacing w:val="20"/>
        </w:rPr>
        <w:t>§4</w:t>
      </w:r>
      <w:r>
        <w:rPr>
          <w:spacing w:val="20"/>
        </w:rPr>
        <w:tab/>
        <w:t>Организация двухсменной работы</w:t>
      </w:r>
      <w:r>
        <w:rPr>
          <w:b w:val="0"/>
          <w:spacing w:val="20"/>
        </w:rPr>
        <w:t xml:space="preserve"> 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Организация двухсменной работы призвана повысить эффективность использования трудовых ресурсов в хозяйстве. Так как уменьшается нагрузка на человеко-час и это ведет к повышению производительности труда.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 xml:space="preserve"> Организация двухсменной работы  позволяет упростить организационную структуру в хозяйстве. Например, если у двух небольших бригад образовать одну более крупную, то часть техники можно поставить на хранение в место двух бригадиров использовать одного, что приведет к экономии денежных средств и появятся свободные единицы техники. Это позволит ускорить ремонт техники и более полному ее использованию. С помощью организации двухсменной работы становится возможным установление благоприятного режима труда и отдыха работников.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Выше перечисленные достоинства двухсменной работы позволят увеличить производство продукции, а это приведет к увеличению заработной платы, что будет стимулировать работу всего трудового коллектива.</w:t>
      </w:r>
    </w:p>
    <w:p w:rsidR="00397659" w:rsidRDefault="00397659">
      <w:pPr>
        <w:pStyle w:val="a3"/>
        <w:spacing w:line="360" w:lineRule="auto"/>
        <w:jc w:val="both"/>
        <w:rPr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spacing w:val="20"/>
        </w:rPr>
      </w:pPr>
      <w:r>
        <w:rPr>
          <w:spacing w:val="20"/>
        </w:rPr>
        <w:t>§5  Причины сезонности и пути ее снижения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Сезонность – это  одна из основных причин недостаточного полного использования трудовых ресурсов. Сезонность обуславливает ряд экономических факторов – уровень специализации производства, его интенсивность, техническая вооруженность. Наиболее ощутима сезонность труда проявляется в растениеводческих отраслях.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Сглаживание сезонности труда в хозяйствах позволит прежним количеством рабочей силы произвести в течении года большее количество продукции.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Но с сезонностью можно бороться исходя из правильного сочетания отраслей сельского хозяйства с подсобными, промышленными производствами. Нужно выбрать наилучшее направление в специализации хозяйства. И уже учитывая специализацию выбрать определенный, желательно разнообразный комплекс техники и оборудования. Сочетание этих факторов должно привести к возрастанию уровня интенсивности производства, что особенно важно.</w:t>
      </w: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487378">
      <w:pPr>
        <w:pStyle w:val="a3"/>
        <w:spacing w:line="360" w:lineRule="auto"/>
        <w:rPr>
          <w:spacing w:val="20"/>
        </w:rPr>
      </w:pPr>
      <w:r>
        <w:rPr>
          <w:spacing w:val="20"/>
        </w:rPr>
        <w:t>Вывод и предложения.</w:t>
      </w:r>
    </w:p>
    <w:p w:rsidR="00397659" w:rsidRDefault="00397659">
      <w:pPr>
        <w:pStyle w:val="a3"/>
        <w:spacing w:line="360" w:lineRule="auto"/>
        <w:rPr>
          <w:spacing w:val="20"/>
        </w:rPr>
      </w:pP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Изучая состояние, обеспеченность и использование трудовых ресурсов в АО «Прогресс» следует отметить основные моменты.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За последние годы явно прослеживается снижении таких важных показателей как – фондообеспеченность на 61%, фондовооруженность на 42%, фондоемкость на 76 %. Это снижение обусловлено износом техники и уменьшением численности занятых трудом работников в хозяйстве.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В структуре трудовых ресурсов наблюдается резкое снижение количества занятых в сельскохозяйственном производстве.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ab/>
        <w:t>Учитывая проанализированную информацию в курсовой работе можно смело сделать вывод о неэффективности использования трудовых ресурсов в АО «Прогресс», что влечет за собой убыточность производства сельскохозяйственной продукции. Во многом это обусловлено нестабильным развитием экономики страны в целом.</w:t>
      </w:r>
    </w:p>
    <w:p w:rsidR="00397659" w:rsidRDefault="00487378">
      <w:pPr>
        <w:pStyle w:val="a3"/>
        <w:spacing w:line="360" w:lineRule="auto"/>
        <w:jc w:val="both"/>
        <w:rPr>
          <w:b w:val="0"/>
          <w:spacing w:val="20"/>
          <w:lang w:val="en-US"/>
        </w:rPr>
      </w:pPr>
      <w:r>
        <w:rPr>
          <w:b w:val="0"/>
          <w:spacing w:val="20"/>
        </w:rPr>
        <w:tab/>
        <w:t>Для улучшения сложившейся ситуации следует применять описанные выше меры по улучшению использования трудовых ресурсов в производстве сельскохозяйственной продукции. Планировать дальнейшую деятельность и учитывать ошибки, допущенные в прошлом.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 xml:space="preserve"> Нужно учесть существующие недостатки и промахи и постепенно восстанавливать производство в хозяйстве. При этом следует опираться на имеющиеся ресурсы и использовать их наиболее рационально. Обязательно нужно учитывать состояние рынка производимой продукции и искать новые пути ведения хозяйства.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 xml:space="preserve">А непосредственно внутри хозяйства следует предпринять следующие меры: более интенсивно использовать трудовые ресурсы, применять совершенные формы организации трудовых проектов, заниматься повышением уровня квалификации кадров, укрепить трудовую дисциплину с помощью совершенствования материальной заинтересованности, организовать двухсменную работу трудового коллектива. </w:t>
      </w:r>
    </w:p>
    <w:p w:rsidR="00397659" w:rsidRDefault="00487378">
      <w:pPr>
        <w:pStyle w:val="a3"/>
        <w:spacing w:line="360" w:lineRule="auto"/>
        <w:ind w:firstLine="720"/>
        <w:jc w:val="both"/>
        <w:rPr>
          <w:b w:val="0"/>
          <w:spacing w:val="20"/>
        </w:rPr>
      </w:pPr>
      <w:r>
        <w:rPr>
          <w:b w:val="0"/>
          <w:spacing w:val="20"/>
        </w:rPr>
        <w:t>Все эти мероприятия при их умелом использовании восстановят производства в хозяйстве АО «Прогресс» и будут способствовать росту производства продукции, получе6нию прибыли и высокому уровню занятости населения в хозяйственной деятельности данного хозяйства.</w:t>
      </w: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  <w:lang w:val="en-US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397659">
      <w:pPr>
        <w:pStyle w:val="a3"/>
        <w:spacing w:line="360" w:lineRule="auto"/>
        <w:rPr>
          <w:b w:val="0"/>
          <w:spacing w:val="20"/>
        </w:rPr>
      </w:pPr>
    </w:p>
    <w:p w:rsidR="00397659" w:rsidRDefault="00487378">
      <w:pPr>
        <w:pStyle w:val="a3"/>
        <w:spacing w:line="360" w:lineRule="auto"/>
        <w:rPr>
          <w:b w:val="0"/>
          <w:spacing w:val="20"/>
        </w:rPr>
      </w:pPr>
      <w:r>
        <w:rPr>
          <w:spacing w:val="20"/>
        </w:rPr>
        <w:t>Список используемой литературы</w:t>
      </w:r>
      <w:r>
        <w:rPr>
          <w:b w:val="0"/>
          <w:spacing w:val="20"/>
        </w:rPr>
        <w:t>.</w:t>
      </w:r>
    </w:p>
    <w:p w:rsidR="00397659" w:rsidRDefault="00397659">
      <w:pPr>
        <w:pStyle w:val="a3"/>
        <w:spacing w:line="360" w:lineRule="auto"/>
        <w:jc w:val="both"/>
        <w:rPr>
          <w:b w:val="0"/>
          <w:spacing w:val="20"/>
        </w:rPr>
      </w:pPr>
    </w:p>
    <w:p w:rsidR="00397659" w:rsidRDefault="00487378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Громов М.Н. Научная организация нормирования и оплаты труда на с/х предприятиях М. ВО. «Агропромиздат», 19991г.</w:t>
      </w:r>
    </w:p>
    <w:p w:rsidR="00397659" w:rsidRDefault="00487378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Добрынин В.А. «Экономика сельского хозяйства» Учебник. – М., «Колос» 1990г.</w:t>
      </w:r>
    </w:p>
    <w:p w:rsidR="00397659" w:rsidRDefault="00487378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Коваленко Н.Я. Экономика сельского хозяйства. Курс лекций. – М., «экмос», 1999г.</w:t>
      </w:r>
    </w:p>
    <w:p w:rsidR="00397659" w:rsidRDefault="00487378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Минаков  И.А. «Экономика сельского хозяйства». Учебное пособие. – М., «Колос», 2000г.</w:t>
      </w:r>
    </w:p>
    <w:p w:rsidR="00397659" w:rsidRDefault="00487378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Савицкая Г.В. «Анализ хозяйственной деятельности предприятия» Учебник. – Минск, ООО «Новое знание», 1999г.</w:t>
      </w:r>
    </w:p>
    <w:p w:rsidR="00397659" w:rsidRDefault="00487378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Лекции по курсу «Экономика сельского хозяйства» Ю.А. Меркулова 2001г.</w:t>
      </w:r>
    </w:p>
    <w:p w:rsidR="00397659" w:rsidRDefault="00487378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Организация, нормирование и оплата труда на предприятиях АПК: Учебное пособие/ под редакцией Ю.Н. Шумакова. – М., «колос», 2001г.</w:t>
      </w:r>
    </w:p>
    <w:p w:rsidR="00397659" w:rsidRDefault="00487378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Качество труда: содержание, проблемы роста. – Воронеж: изд-во Воронежского университета, 1990г.</w:t>
      </w:r>
    </w:p>
    <w:p w:rsidR="00397659" w:rsidRDefault="00487378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Корниенко А, оптимизация условий выращивания при дефиците ресурсов // сахарная свекла. №10 2000г.</w:t>
      </w:r>
    </w:p>
    <w:p w:rsidR="00397659" w:rsidRDefault="00487378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pacing w:val="20"/>
        </w:rPr>
      </w:pPr>
      <w:r>
        <w:rPr>
          <w:b w:val="0"/>
          <w:spacing w:val="20"/>
        </w:rPr>
        <w:t>Производство продукции растениеводства в России в 2000 г. // экономика с/х России, №6 2001г.</w:t>
      </w:r>
      <w:bookmarkStart w:id="0" w:name="_GoBack"/>
      <w:bookmarkEnd w:id="0"/>
    </w:p>
    <w:sectPr w:rsidR="00397659">
      <w:headerReference w:type="even" r:id="rId9"/>
      <w:headerReference w:type="default" r:id="rId10"/>
      <w:footerReference w:type="even" r:id="rId11"/>
      <w:pgSz w:w="11906" w:h="16838"/>
      <w:pgMar w:top="1134" w:right="851" w:bottom="1134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59" w:rsidRDefault="00487378">
      <w:r>
        <w:separator/>
      </w:r>
    </w:p>
  </w:endnote>
  <w:endnote w:type="continuationSeparator" w:id="0">
    <w:p w:rsidR="00397659" w:rsidRDefault="004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59" w:rsidRDefault="0048737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7659" w:rsidRDefault="0039765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59" w:rsidRDefault="00487378">
      <w:r>
        <w:separator/>
      </w:r>
    </w:p>
  </w:footnote>
  <w:footnote w:type="continuationSeparator" w:id="0">
    <w:p w:rsidR="00397659" w:rsidRDefault="004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59" w:rsidRDefault="004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7659" w:rsidRDefault="0039765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59" w:rsidRDefault="004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397659" w:rsidRDefault="0039765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5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2F08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E5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A54B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F036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3435535"/>
    <w:multiLevelType w:val="singleLevel"/>
    <w:tmpl w:val="54C8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</w:abstractNum>
  <w:abstractNum w:abstractNumId="6">
    <w:nsid w:val="4C870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B32D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9C4B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401CD3"/>
    <w:multiLevelType w:val="singleLevel"/>
    <w:tmpl w:val="0378863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/>
        <w:u w:val="singl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378"/>
    <w:rsid w:val="00397659"/>
    <w:rsid w:val="00487378"/>
    <w:rsid w:val="00A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5FD1CD-C483-40D4-9E94-B7AFC914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1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ПЛАН:</vt:lpstr>
    </vt:vector>
  </TitlesOfParts>
  <Company>Omega</Company>
  <LinksUpToDate>false</LinksUpToDate>
  <CharactersWithSpaces>34329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ПЛАН:</dc:title>
  <dc:subject/>
  <dc:creator>Сашенков</dc:creator>
  <cp:keywords/>
  <cp:lastModifiedBy>Irina</cp:lastModifiedBy>
  <cp:revision>2</cp:revision>
  <cp:lastPrinted>2001-12-19T19:32:00Z</cp:lastPrinted>
  <dcterms:created xsi:type="dcterms:W3CDTF">2014-08-20T13:16:00Z</dcterms:created>
  <dcterms:modified xsi:type="dcterms:W3CDTF">2014-08-20T13:16:00Z</dcterms:modified>
</cp:coreProperties>
</file>