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C6" w:rsidRDefault="00994CC6" w:rsidP="00994CC6">
      <w:pPr>
        <w:tabs>
          <w:tab w:val="left" w:pos="0"/>
        </w:tabs>
        <w:jc w:val="center"/>
        <w:rPr>
          <w:sz w:val="28"/>
          <w:szCs w:val="28"/>
        </w:rPr>
      </w:pPr>
      <w:r>
        <w:rPr>
          <w:sz w:val="28"/>
          <w:szCs w:val="28"/>
        </w:rPr>
        <w:t>МИНИСТЕРСТВО ОБРАЗОВАНИЯ И НАУКИ</w:t>
      </w:r>
    </w:p>
    <w:p w:rsidR="00B2602F" w:rsidRPr="00555BA2" w:rsidRDefault="00B2602F" w:rsidP="00994CC6">
      <w:pPr>
        <w:tabs>
          <w:tab w:val="left" w:pos="0"/>
        </w:tabs>
        <w:jc w:val="center"/>
        <w:rPr>
          <w:sz w:val="28"/>
          <w:szCs w:val="28"/>
        </w:rPr>
      </w:pPr>
      <w:r w:rsidRPr="00555BA2">
        <w:rPr>
          <w:sz w:val="28"/>
          <w:szCs w:val="28"/>
        </w:rPr>
        <w:t xml:space="preserve">ГОСУДАРСТВЕННОЕ ОБРАЗОВАТЕЛЬНОЕ УЧРЕЖДЕНИЕ </w:t>
      </w:r>
      <w:r w:rsidRPr="00555BA2">
        <w:rPr>
          <w:sz w:val="28"/>
          <w:szCs w:val="28"/>
        </w:rPr>
        <w:br w:type="textWrapping" w:clear="all"/>
        <w:t xml:space="preserve">                      ВЫСШЕГО ПРОФЕССИОНАЛЬНОГО ОБРАЗОВАНИЯ</w:t>
      </w:r>
    </w:p>
    <w:p w:rsidR="00B2602F" w:rsidRPr="00555BA2" w:rsidRDefault="00B2602F" w:rsidP="00B2602F">
      <w:pPr>
        <w:tabs>
          <w:tab w:val="left" w:pos="1080"/>
        </w:tabs>
        <w:ind w:firstLine="540"/>
        <w:jc w:val="center"/>
        <w:rPr>
          <w:sz w:val="28"/>
          <w:szCs w:val="28"/>
        </w:rPr>
      </w:pPr>
      <w:r w:rsidRPr="00555BA2">
        <w:rPr>
          <w:sz w:val="28"/>
          <w:szCs w:val="28"/>
        </w:rPr>
        <w:t xml:space="preserve">«САНКТ-ПЕТЕРБУРГСКИЙ ГОСУДАРСТВЕННЫЙ </w:t>
      </w:r>
      <w:r w:rsidRPr="00555BA2">
        <w:rPr>
          <w:sz w:val="28"/>
          <w:szCs w:val="28"/>
        </w:rPr>
        <w:br w:type="textWrapping" w:clear="all"/>
        <w:t>УНИВЕРСИТЕТ ЭКОНОМИКИ И ФИНАНСОВ»</w:t>
      </w:r>
    </w:p>
    <w:p w:rsidR="00B2602F" w:rsidRPr="00555BA2" w:rsidRDefault="00B2602F" w:rsidP="00B2602F">
      <w:pPr>
        <w:tabs>
          <w:tab w:val="left" w:pos="1080"/>
        </w:tabs>
        <w:ind w:firstLine="540"/>
        <w:jc w:val="center"/>
        <w:rPr>
          <w:sz w:val="30"/>
          <w:szCs w:val="30"/>
        </w:rPr>
      </w:pPr>
      <w:r w:rsidRPr="00555BA2">
        <w:rPr>
          <w:sz w:val="30"/>
          <w:szCs w:val="30"/>
        </w:rPr>
        <w:br w:type="textWrapping" w:clear="all"/>
      </w:r>
    </w:p>
    <w:p w:rsidR="00B2602F" w:rsidRPr="00555BA2" w:rsidRDefault="00B2602F" w:rsidP="00B2602F">
      <w:pPr>
        <w:tabs>
          <w:tab w:val="left" w:pos="1080"/>
        </w:tabs>
        <w:ind w:firstLine="540"/>
        <w:jc w:val="center"/>
        <w:rPr>
          <w:sz w:val="30"/>
          <w:szCs w:val="30"/>
        </w:rPr>
      </w:pPr>
    </w:p>
    <w:p w:rsidR="00B2602F" w:rsidRPr="00555BA2" w:rsidRDefault="00B2602F" w:rsidP="00B2602F">
      <w:pPr>
        <w:tabs>
          <w:tab w:val="left" w:pos="1080"/>
        </w:tabs>
        <w:ind w:firstLine="540"/>
        <w:jc w:val="center"/>
        <w:rPr>
          <w:sz w:val="30"/>
          <w:szCs w:val="30"/>
        </w:rPr>
      </w:pPr>
      <w:r w:rsidRPr="00555BA2">
        <w:rPr>
          <w:sz w:val="30"/>
          <w:szCs w:val="30"/>
        </w:rPr>
        <w:t>ФАКУЛЬТЕТ ЭКОНОМИКИ И УПРАВЛЕНИЯ</w:t>
      </w:r>
    </w:p>
    <w:p w:rsidR="00B2602F" w:rsidRPr="00555BA2" w:rsidRDefault="00B2602F" w:rsidP="00B2602F">
      <w:pPr>
        <w:tabs>
          <w:tab w:val="left" w:pos="1080"/>
        </w:tabs>
        <w:ind w:firstLine="540"/>
        <w:jc w:val="center"/>
        <w:rPr>
          <w:sz w:val="30"/>
          <w:szCs w:val="30"/>
        </w:rPr>
      </w:pPr>
      <w:r w:rsidRPr="00555BA2">
        <w:rPr>
          <w:sz w:val="30"/>
          <w:szCs w:val="30"/>
        </w:rPr>
        <w:t>КАФЕДРА УПРАВЛЕНИЯ  И ПЛАНИРОВАНИЯ СОЦИАЛЬНО-ЭКОНОМИЧЕСКИХ ПРОЦЕССОВ</w:t>
      </w:r>
      <w:r w:rsidRPr="00555BA2">
        <w:rPr>
          <w:sz w:val="30"/>
          <w:szCs w:val="30"/>
        </w:rPr>
        <w:br w:type="textWrapping" w:clear="all"/>
      </w:r>
    </w:p>
    <w:p w:rsidR="00B2602F" w:rsidRPr="00555BA2" w:rsidRDefault="00B2602F" w:rsidP="00B2602F">
      <w:pPr>
        <w:tabs>
          <w:tab w:val="left" w:pos="1080"/>
        </w:tabs>
        <w:spacing w:before="360" w:after="240"/>
        <w:ind w:firstLine="540"/>
        <w:jc w:val="center"/>
        <w:rPr>
          <w:b/>
          <w:sz w:val="30"/>
          <w:szCs w:val="30"/>
        </w:rPr>
      </w:pPr>
    </w:p>
    <w:p w:rsidR="00B2602F" w:rsidRPr="00555BA2" w:rsidRDefault="00B2602F" w:rsidP="00B2602F">
      <w:pPr>
        <w:tabs>
          <w:tab w:val="left" w:pos="1080"/>
        </w:tabs>
        <w:spacing w:before="360" w:after="240"/>
        <w:ind w:firstLine="540"/>
        <w:jc w:val="center"/>
        <w:rPr>
          <w:b/>
          <w:sz w:val="32"/>
          <w:szCs w:val="32"/>
        </w:rPr>
      </w:pPr>
      <w:r w:rsidRPr="00555BA2">
        <w:rPr>
          <w:b/>
          <w:sz w:val="32"/>
          <w:szCs w:val="32"/>
        </w:rPr>
        <w:t xml:space="preserve">КУРСОВАЯ РАБОТА </w:t>
      </w:r>
    </w:p>
    <w:p w:rsidR="00B2602F" w:rsidRPr="00555BA2" w:rsidRDefault="00B2602F" w:rsidP="00B2602F">
      <w:pPr>
        <w:tabs>
          <w:tab w:val="left" w:pos="1080"/>
        </w:tabs>
        <w:spacing w:before="360" w:after="240"/>
        <w:ind w:firstLine="540"/>
        <w:jc w:val="center"/>
        <w:rPr>
          <w:b/>
          <w:sz w:val="32"/>
          <w:szCs w:val="32"/>
        </w:rPr>
      </w:pPr>
      <w:r w:rsidRPr="00555BA2">
        <w:rPr>
          <w:b/>
          <w:sz w:val="32"/>
          <w:szCs w:val="32"/>
        </w:rPr>
        <w:t xml:space="preserve">по дисциплине </w:t>
      </w:r>
      <w:r w:rsidR="00AA3E47">
        <w:rPr>
          <w:b/>
          <w:sz w:val="32"/>
          <w:szCs w:val="32"/>
        </w:rPr>
        <w:t>«</w:t>
      </w:r>
      <w:r w:rsidRPr="00555BA2">
        <w:rPr>
          <w:b/>
          <w:sz w:val="32"/>
          <w:szCs w:val="32"/>
        </w:rPr>
        <w:t>Основы Менеджмента</w:t>
      </w:r>
      <w:r w:rsidR="00AA3E47">
        <w:rPr>
          <w:b/>
          <w:sz w:val="32"/>
          <w:szCs w:val="32"/>
        </w:rPr>
        <w:t>»</w:t>
      </w:r>
    </w:p>
    <w:p w:rsidR="00B2602F" w:rsidRDefault="00B2602F" w:rsidP="00B2602F">
      <w:pPr>
        <w:tabs>
          <w:tab w:val="left" w:pos="1080"/>
        </w:tabs>
        <w:spacing w:before="360" w:after="240"/>
        <w:ind w:firstLine="540"/>
        <w:jc w:val="center"/>
        <w:rPr>
          <w:b/>
          <w:sz w:val="32"/>
          <w:szCs w:val="32"/>
        </w:rPr>
      </w:pPr>
      <w:r w:rsidRPr="00555BA2">
        <w:rPr>
          <w:b/>
          <w:sz w:val="32"/>
          <w:szCs w:val="32"/>
        </w:rPr>
        <w:t xml:space="preserve">Совершенствование процесса планирования сбытовой  деятельности </w:t>
      </w:r>
      <w:r w:rsidR="004E5E1E" w:rsidRPr="00555BA2">
        <w:rPr>
          <w:b/>
          <w:sz w:val="32"/>
          <w:szCs w:val="32"/>
        </w:rPr>
        <w:t>(</w:t>
      </w:r>
      <w:r w:rsidRPr="00555BA2">
        <w:rPr>
          <w:b/>
          <w:sz w:val="32"/>
          <w:szCs w:val="32"/>
        </w:rPr>
        <w:t xml:space="preserve">на примере </w:t>
      </w:r>
      <w:r w:rsidR="003F7A38" w:rsidRPr="00555BA2">
        <w:rPr>
          <w:b/>
          <w:sz w:val="32"/>
          <w:szCs w:val="32"/>
        </w:rPr>
        <w:t>розничной</w:t>
      </w:r>
      <w:r w:rsidRPr="00555BA2">
        <w:rPr>
          <w:b/>
          <w:sz w:val="32"/>
          <w:szCs w:val="32"/>
        </w:rPr>
        <w:t xml:space="preserve"> сети</w:t>
      </w:r>
      <w:r w:rsidR="00C25A19" w:rsidRPr="00555BA2">
        <w:rPr>
          <w:b/>
          <w:sz w:val="32"/>
          <w:szCs w:val="32"/>
        </w:rPr>
        <w:t xml:space="preserve"> ОАО «</w:t>
      </w:r>
      <w:r w:rsidR="006850A2">
        <w:rPr>
          <w:b/>
          <w:sz w:val="32"/>
          <w:szCs w:val="32"/>
        </w:rPr>
        <w:t>Буше</w:t>
      </w:r>
      <w:r w:rsidR="004E5E1E" w:rsidRPr="00555BA2">
        <w:rPr>
          <w:b/>
          <w:sz w:val="32"/>
          <w:szCs w:val="32"/>
        </w:rPr>
        <w:t>»)</w:t>
      </w:r>
    </w:p>
    <w:p w:rsidR="006850A2" w:rsidRPr="00555BA2" w:rsidRDefault="006850A2" w:rsidP="00B2602F">
      <w:pPr>
        <w:tabs>
          <w:tab w:val="left" w:pos="1080"/>
        </w:tabs>
        <w:spacing w:before="360" w:after="240"/>
        <w:ind w:firstLine="540"/>
        <w:jc w:val="center"/>
        <w:rPr>
          <w:b/>
          <w:sz w:val="32"/>
          <w:szCs w:val="32"/>
        </w:rPr>
      </w:pPr>
    </w:p>
    <w:p w:rsidR="00B2602F" w:rsidRPr="00555BA2" w:rsidRDefault="00B2602F" w:rsidP="00B2602F">
      <w:pPr>
        <w:pStyle w:val="11"/>
        <w:tabs>
          <w:tab w:val="left" w:pos="1080"/>
        </w:tabs>
        <w:spacing w:before="1200"/>
        <w:ind w:firstLine="540"/>
      </w:pPr>
    </w:p>
    <w:p w:rsidR="00B2602F" w:rsidRPr="00555BA2" w:rsidRDefault="00B2602F" w:rsidP="00B2602F">
      <w:pPr>
        <w:tabs>
          <w:tab w:val="left" w:pos="1080"/>
        </w:tabs>
        <w:ind w:firstLine="540"/>
      </w:pPr>
    </w:p>
    <w:p w:rsidR="00B2602F" w:rsidRPr="00555BA2" w:rsidRDefault="00B2602F" w:rsidP="00B2602F">
      <w:pPr>
        <w:pStyle w:val="11"/>
        <w:tabs>
          <w:tab w:val="left" w:pos="1080"/>
        </w:tabs>
        <w:spacing w:before="0"/>
        <w:ind w:firstLine="540"/>
        <w:rPr>
          <w:sz w:val="28"/>
          <w:szCs w:val="28"/>
        </w:rPr>
      </w:pPr>
      <w:r w:rsidRPr="00555BA2">
        <w:rPr>
          <w:sz w:val="28"/>
          <w:szCs w:val="28"/>
        </w:rPr>
        <w:t xml:space="preserve">   </w:t>
      </w:r>
    </w:p>
    <w:p w:rsidR="00B2602F" w:rsidRPr="00555BA2" w:rsidRDefault="00B2602F" w:rsidP="00B2602F">
      <w:pPr>
        <w:pStyle w:val="11"/>
        <w:tabs>
          <w:tab w:val="left" w:pos="1080"/>
        </w:tabs>
        <w:spacing w:before="0"/>
        <w:ind w:firstLine="540"/>
        <w:rPr>
          <w:sz w:val="28"/>
          <w:szCs w:val="28"/>
        </w:rPr>
      </w:pPr>
    </w:p>
    <w:p w:rsidR="00B2602F" w:rsidRPr="00555BA2" w:rsidRDefault="00B2602F" w:rsidP="00B2602F">
      <w:pPr>
        <w:pStyle w:val="11"/>
        <w:tabs>
          <w:tab w:val="left" w:pos="1080"/>
        </w:tabs>
        <w:spacing w:before="0"/>
        <w:ind w:firstLine="540"/>
        <w:rPr>
          <w:sz w:val="28"/>
          <w:szCs w:val="28"/>
        </w:rPr>
      </w:pPr>
      <w:r w:rsidRPr="00555BA2">
        <w:t xml:space="preserve">           </w:t>
      </w:r>
    </w:p>
    <w:p w:rsidR="00B2602F" w:rsidRPr="00555BA2" w:rsidRDefault="00B2602F" w:rsidP="00B2602F">
      <w:pPr>
        <w:tabs>
          <w:tab w:val="left" w:pos="1080"/>
        </w:tabs>
        <w:ind w:firstLine="540"/>
        <w:jc w:val="center"/>
        <w:rPr>
          <w:sz w:val="28"/>
          <w:szCs w:val="28"/>
        </w:rPr>
      </w:pPr>
    </w:p>
    <w:p w:rsidR="00B2602F" w:rsidRPr="00555BA2" w:rsidRDefault="00B2602F" w:rsidP="00B2602F">
      <w:pPr>
        <w:tabs>
          <w:tab w:val="left" w:pos="1080"/>
        </w:tabs>
        <w:ind w:firstLine="540"/>
        <w:jc w:val="center"/>
        <w:rPr>
          <w:sz w:val="28"/>
          <w:szCs w:val="28"/>
        </w:rPr>
      </w:pPr>
    </w:p>
    <w:p w:rsidR="00B2602F" w:rsidRPr="00555BA2" w:rsidRDefault="00B2602F" w:rsidP="00B2602F">
      <w:pPr>
        <w:tabs>
          <w:tab w:val="left" w:pos="1080"/>
        </w:tabs>
        <w:ind w:firstLine="540"/>
        <w:jc w:val="center"/>
        <w:rPr>
          <w:sz w:val="28"/>
          <w:szCs w:val="28"/>
        </w:rPr>
      </w:pPr>
    </w:p>
    <w:p w:rsidR="00B2602F" w:rsidRPr="00555BA2" w:rsidRDefault="00B2602F" w:rsidP="00B2602F">
      <w:pPr>
        <w:tabs>
          <w:tab w:val="left" w:pos="1080"/>
        </w:tabs>
        <w:ind w:firstLine="540"/>
        <w:jc w:val="center"/>
        <w:rPr>
          <w:sz w:val="28"/>
          <w:szCs w:val="28"/>
        </w:rPr>
      </w:pPr>
    </w:p>
    <w:p w:rsidR="00B2602F" w:rsidRPr="00555BA2" w:rsidRDefault="00B2602F" w:rsidP="00B2602F">
      <w:pPr>
        <w:tabs>
          <w:tab w:val="left" w:pos="1080"/>
        </w:tabs>
        <w:ind w:firstLine="540"/>
        <w:jc w:val="center"/>
        <w:rPr>
          <w:sz w:val="28"/>
          <w:szCs w:val="28"/>
        </w:rPr>
      </w:pPr>
      <w:r w:rsidRPr="00555BA2">
        <w:rPr>
          <w:sz w:val="28"/>
          <w:szCs w:val="28"/>
        </w:rPr>
        <w:t>Санкт-Петербург</w:t>
      </w:r>
    </w:p>
    <w:p w:rsidR="00B2602F" w:rsidRPr="00555BA2" w:rsidRDefault="00B2602F" w:rsidP="00B2602F">
      <w:pPr>
        <w:tabs>
          <w:tab w:val="left" w:pos="1080"/>
        </w:tabs>
        <w:ind w:firstLine="540"/>
        <w:jc w:val="center"/>
        <w:rPr>
          <w:sz w:val="28"/>
          <w:szCs w:val="28"/>
        </w:rPr>
      </w:pPr>
      <w:r w:rsidRPr="00555BA2">
        <w:rPr>
          <w:sz w:val="28"/>
          <w:szCs w:val="28"/>
        </w:rPr>
        <w:t>2010 год</w:t>
      </w:r>
    </w:p>
    <w:p w:rsidR="0060715E" w:rsidRDefault="00B2602F" w:rsidP="00B2602F">
      <w:pPr>
        <w:spacing w:line="360" w:lineRule="auto"/>
        <w:jc w:val="both"/>
        <w:rPr>
          <w:sz w:val="28"/>
          <w:szCs w:val="28"/>
        </w:rPr>
      </w:pPr>
      <w:r w:rsidRPr="00555BA2">
        <w:rPr>
          <w:sz w:val="28"/>
          <w:szCs w:val="28"/>
        </w:rPr>
        <w:br w:type="page"/>
      </w:r>
      <w:r w:rsidR="0060715E" w:rsidRPr="00555BA2">
        <w:rPr>
          <w:b/>
          <w:sz w:val="40"/>
          <w:szCs w:val="40"/>
        </w:rPr>
        <w:t>Содержание</w:t>
      </w:r>
      <w:r w:rsidR="0060715E" w:rsidRPr="00555BA2">
        <w:rPr>
          <w:sz w:val="28"/>
          <w:szCs w:val="28"/>
        </w:rPr>
        <w:t xml:space="preserve"> </w:t>
      </w:r>
    </w:p>
    <w:p w:rsidR="00EC6177" w:rsidRPr="00EC6177" w:rsidRDefault="00EC6177" w:rsidP="00EC6177">
      <w:pPr>
        <w:pStyle w:val="11"/>
        <w:tabs>
          <w:tab w:val="right" w:leader="dot" w:pos="9911"/>
        </w:tabs>
        <w:spacing w:line="480" w:lineRule="auto"/>
        <w:rPr>
          <w:b w:val="0"/>
          <w:bCs w:val="0"/>
          <w:caps w:val="0"/>
          <w:noProof/>
          <w:sz w:val="24"/>
          <w:szCs w:val="24"/>
        </w:rPr>
      </w:pPr>
      <w:r w:rsidRPr="00EC6177">
        <w:rPr>
          <w:b w:val="0"/>
          <w:caps w:val="0"/>
          <w:sz w:val="24"/>
          <w:szCs w:val="24"/>
        </w:rPr>
        <w:fldChar w:fldCharType="begin"/>
      </w:r>
      <w:r w:rsidRPr="00EC6177">
        <w:rPr>
          <w:b w:val="0"/>
          <w:caps w:val="0"/>
          <w:sz w:val="24"/>
          <w:szCs w:val="24"/>
        </w:rPr>
        <w:instrText xml:space="preserve"> TOC \o "1-1" \h \z \u </w:instrText>
      </w:r>
      <w:r w:rsidRPr="00EC6177">
        <w:rPr>
          <w:b w:val="0"/>
          <w:caps w:val="0"/>
          <w:sz w:val="24"/>
          <w:szCs w:val="24"/>
        </w:rPr>
        <w:fldChar w:fldCharType="separate"/>
      </w:r>
      <w:hyperlink w:anchor="_Toc261389510" w:history="1">
        <w:r w:rsidRPr="00EC6177">
          <w:rPr>
            <w:rStyle w:val="aa"/>
            <w:b w:val="0"/>
            <w:noProof/>
            <w:sz w:val="24"/>
            <w:szCs w:val="24"/>
          </w:rPr>
          <w:t>Введение</w:t>
        </w:r>
        <w:r w:rsidRPr="00EC6177">
          <w:rPr>
            <w:b w:val="0"/>
            <w:noProof/>
            <w:webHidden/>
            <w:sz w:val="24"/>
            <w:szCs w:val="24"/>
          </w:rPr>
          <w:tab/>
        </w:r>
        <w:r w:rsidRPr="00EC6177">
          <w:rPr>
            <w:b w:val="0"/>
            <w:noProof/>
            <w:webHidden/>
            <w:sz w:val="24"/>
            <w:szCs w:val="24"/>
          </w:rPr>
          <w:fldChar w:fldCharType="begin"/>
        </w:r>
        <w:r w:rsidRPr="00EC6177">
          <w:rPr>
            <w:b w:val="0"/>
            <w:noProof/>
            <w:webHidden/>
            <w:sz w:val="24"/>
            <w:szCs w:val="24"/>
          </w:rPr>
          <w:instrText xml:space="preserve"> PAGEREF _Toc261389510 \h </w:instrText>
        </w:r>
        <w:r w:rsidRPr="00EC6177">
          <w:rPr>
            <w:b w:val="0"/>
            <w:noProof/>
            <w:webHidden/>
            <w:sz w:val="24"/>
            <w:szCs w:val="24"/>
          </w:rPr>
        </w:r>
        <w:r w:rsidRPr="00EC6177">
          <w:rPr>
            <w:b w:val="0"/>
            <w:noProof/>
            <w:webHidden/>
            <w:sz w:val="24"/>
            <w:szCs w:val="24"/>
          </w:rPr>
          <w:fldChar w:fldCharType="separate"/>
        </w:r>
        <w:r w:rsidR="00EB5151">
          <w:rPr>
            <w:b w:val="0"/>
            <w:noProof/>
            <w:webHidden/>
            <w:sz w:val="24"/>
            <w:szCs w:val="24"/>
          </w:rPr>
          <w:t>3</w:t>
        </w:r>
        <w:r w:rsidRPr="00EC6177">
          <w:rPr>
            <w:b w:val="0"/>
            <w:noProof/>
            <w:webHidden/>
            <w:sz w:val="24"/>
            <w:szCs w:val="24"/>
          </w:rPr>
          <w:fldChar w:fldCharType="end"/>
        </w:r>
      </w:hyperlink>
    </w:p>
    <w:p w:rsidR="00EC6177" w:rsidRPr="00EC6177" w:rsidRDefault="007E4672" w:rsidP="00EC6177">
      <w:pPr>
        <w:pStyle w:val="11"/>
        <w:tabs>
          <w:tab w:val="right" w:leader="dot" w:pos="9911"/>
        </w:tabs>
        <w:spacing w:line="480" w:lineRule="auto"/>
        <w:rPr>
          <w:b w:val="0"/>
          <w:bCs w:val="0"/>
          <w:caps w:val="0"/>
          <w:noProof/>
          <w:sz w:val="24"/>
          <w:szCs w:val="24"/>
        </w:rPr>
      </w:pPr>
      <w:hyperlink w:anchor="_Toc261389511" w:history="1">
        <w:r w:rsidR="00EC6177" w:rsidRPr="00EC6177">
          <w:rPr>
            <w:rStyle w:val="aa"/>
            <w:b w:val="0"/>
            <w:noProof/>
            <w:sz w:val="24"/>
            <w:szCs w:val="24"/>
          </w:rPr>
          <w:t xml:space="preserve">Глава 1. Теоретические основы </w:t>
        </w:r>
        <w:r w:rsidR="00DF308B">
          <w:rPr>
            <w:rStyle w:val="aa"/>
            <w:b w:val="0"/>
            <w:noProof/>
            <w:sz w:val="24"/>
            <w:szCs w:val="24"/>
          </w:rPr>
          <w:t xml:space="preserve">совершенствования процесса </w:t>
        </w:r>
        <w:r w:rsidR="00EC6177" w:rsidRPr="00EC6177">
          <w:rPr>
            <w:rStyle w:val="aa"/>
            <w:b w:val="0"/>
            <w:noProof/>
            <w:sz w:val="24"/>
            <w:szCs w:val="24"/>
          </w:rPr>
          <w:t>планирования сбыта</w:t>
        </w:r>
        <w:r w:rsidR="00EC6177" w:rsidRPr="00EC6177">
          <w:rPr>
            <w:b w:val="0"/>
            <w:noProof/>
            <w:webHidden/>
            <w:sz w:val="24"/>
            <w:szCs w:val="24"/>
          </w:rPr>
          <w:tab/>
        </w:r>
        <w:r w:rsidR="00EC6177" w:rsidRPr="00EC6177">
          <w:rPr>
            <w:b w:val="0"/>
            <w:noProof/>
            <w:webHidden/>
            <w:sz w:val="24"/>
            <w:szCs w:val="24"/>
          </w:rPr>
          <w:fldChar w:fldCharType="begin"/>
        </w:r>
        <w:r w:rsidR="00EC6177" w:rsidRPr="00EC6177">
          <w:rPr>
            <w:b w:val="0"/>
            <w:noProof/>
            <w:webHidden/>
            <w:sz w:val="24"/>
            <w:szCs w:val="24"/>
          </w:rPr>
          <w:instrText xml:space="preserve"> PAGEREF _Toc261389511 \h </w:instrText>
        </w:r>
        <w:r w:rsidR="00EC6177" w:rsidRPr="00EC6177">
          <w:rPr>
            <w:b w:val="0"/>
            <w:noProof/>
            <w:webHidden/>
            <w:sz w:val="24"/>
            <w:szCs w:val="24"/>
          </w:rPr>
        </w:r>
        <w:r w:rsidR="00EC6177" w:rsidRPr="00EC6177">
          <w:rPr>
            <w:b w:val="0"/>
            <w:noProof/>
            <w:webHidden/>
            <w:sz w:val="24"/>
            <w:szCs w:val="24"/>
          </w:rPr>
          <w:fldChar w:fldCharType="separate"/>
        </w:r>
        <w:r w:rsidR="00EB5151">
          <w:rPr>
            <w:b w:val="0"/>
            <w:noProof/>
            <w:webHidden/>
            <w:sz w:val="24"/>
            <w:szCs w:val="24"/>
          </w:rPr>
          <w:t>5</w:t>
        </w:r>
        <w:r w:rsidR="00EC6177" w:rsidRPr="00EC6177">
          <w:rPr>
            <w:b w:val="0"/>
            <w:noProof/>
            <w:webHidden/>
            <w:sz w:val="24"/>
            <w:szCs w:val="24"/>
          </w:rPr>
          <w:fldChar w:fldCharType="end"/>
        </w:r>
      </w:hyperlink>
    </w:p>
    <w:p w:rsidR="00EC6177" w:rsidRPr="00EC6177" w:rsidRDefault="007E4672" w:rsidP="00EC6177">
      <w:pPr>
        <w:pStyle w:val="11"/>
        <w:tabs>
          <w:tab w:val="right" w:leader="dot" w:pos="9911"/>
        </w:tabs>
        <w:spacing w:line="480" w:lineRule="auto"/>
        <w:rPr>
          <w:b w:val="0"/>
          <w:bCs w:val="0"/>
          <w:caps w:val="0"/>
          <w:noProof/>
          <w:sz w:val="24"/>
          <w:szCs w:val="24"/>
        </w:rPr>
      </w:pPr>
      <w:hyperlink w:anchor="_Toc261389512" w:history="1">
        <w:r w:rsidR="00EC6177" w:rsidRPr="00EC6177">
          <w:rPr>
            <w:rStyle w:val="aa"/>
            <w:b w:val="0"/>
            <w:noProof/>
            <w:sz w:val="24"/>
            <w:szCs w:val="24"/>
          </w:rPr>
          <w:t>Глава 2. Анализ существующего состояния процесса планирования сбыта кондитерской продукции</w:t>
        </w:r>
        <w:r w:rsidR="00EC6177" w:rsidRPr="00EC6177">
          <w:rPr>
            <w:b w:val="0"/>
            <w:noProof/>
            <w:webHidden/>
            <w:sz w:val="24"/>
            <w:szCs w:val="24"/>
          </w:rPr>
          <w:tab/>
        </w:r>
        <w:r w:rsidR="00EC6177" w:rsidRPr="00EC6177">
          <w:rPr>
            <w:b w:val="0"/>
            <w:noProof/>
            <w:webHidden/>
            <w:sz w:val="24"/>
            <w:szCs w:val="24"/>
          </w:rPr>
          <w:fldChar w:fldCharType="begin"/>
        </w:r>
        <w:r w:rsidR="00EC6177" w:rsidRPr="00EC6177">
          <w:rPr>
            <w:b w:val="0"/>
            <w:noProof/>
            <w:webHidden/>
            <w:sz w:val="24"/>
            <w:szCs w:val="24"/>
          </w:rPr>
          <w:instrText xml:space="preserve"> PAGEREF _Toc261389512 \h </w:instrText>
        </w:r>
        <w:r w:rsidR="00EC6177" w:rsidRPr="00EC6177">
          <w:rPr>
            <w:b w:val="0"/>
            <w:noProof/>
            <w:webHidden/>
            <w:sz w:val="24"/>
            <w:szCs w:val="24"/>
          </w:rPr>
        </w:r>
        <w:r w:rsidR="00EC6177" w:rsidRPr="00EC6177">
          <w:rPr>
            <w:b w:val="0"/>
            <w:noProof/>
            <w:webHidden/>
            <w:sz w:val="24"/>
            <w:szCs w:val="24"/>
          </w:rPr>
          <w:fldChar w:fldCharType="separate"/>
        </w:r>
        <w:r w:rsidR="00EB5151">
          <w:rPr>
            <w:b w:val="0"/>
            <w:noProof/>
            <w:webHidden/>
            <w:sz w:val="24"/>
            <w:szCs w:val="24"/>
          </w:rPr>
          <w:t>13</w:t>
        </w:r>
        <w:r w:rsidR="00EC6177" w:rsidRPr="00EC6177">
          <w:rPr>
            <w:b w:val="0"/>
            <w:noProof/>
            <w:webHidden/>
            <w:sz w:val="24"/>
            <w:szCs w:val="24"/>
          </w:rPr>
          <w:fldChar w:fldCharType="end"/>
        </w:r>
      </w:hyperlink>
    </w:p>
    <w:p w:rsidR="00EC6177" w:rsidRPr="00EC6177" w:rsidRDefault="007E4672" w:rsidP="00EC6177">
      <w:pPr>
        <w:pStyle w:val="11"/>
        <w:tabs>
          <w:tab w:val="right" w:leader="dot" w:pos="9911"/>
        </w:tabs>
        <w:spacing w:line="480" w:lineRule="auto"/>
        <w:rPr>
          <w:b w:val="0"/>
          <w:bCs w:val="0"/>
          <w:caps w:val="0"/>
          <w:noProof/>
          <w:sz w:val="24"/>
          <w:szCs w:val="24"/>
        </w:rPr>
      </w:pPr>
      <w:hyperlink w:anchor="_Toc261389513" w:history="1">
        <w:r w:rsidR="00EC6177" w:rsidRPr="00EC6177">
          <w:rPr>
            <w:rStyle w:val="aa"/>
            <w:b w:val="0"/>
            <w:noProof/>
            <w:sz w:val="24"/>
            <w:szCs w:val="24"/>
          </w:rPr>
          <w:t>Глава 3. Планы конкретных мероприятий по совершенствованию планирования сбыта кондитерской продукции</w:t>
        </w:r>
        <w:r w:rsidR="00EC6177" w:rsidRPr="00EC6177">
          <w:rPr>
            <w:b w:val="0"/>
            <w:noProof/>
            <w:webHidden/>
            <w:sz w:val="24"/>
            <w:szCs w:val="24"/>
          </w:rPr>
          <w:tab/>
        </w:r>
        <w:r w:rsidR="00EC6177" w:rsidRPr="00EC6177">
          <w:rPr>
            <w:b w:val="0"/>
            <w:noProof/>
            <w:webHidden/>
            <w:sz w:val="24"/>
            <w:szCs w:val="24"/>
          </w:rPr>
          <w:fldChar w:fldCharType="begin"/>
        </w:r>
        <w:r w:rsidR="00EC6177" w:rsidRPr="00EC6177">
          <w:rPr>
            <w:b w:val="0"/>
            <w:noProof/>
            <w:webHidden/>
            <w:sz w:val="24"/>
            <w:szCs w:val="24"/>
          </w:rPr>
          <w:instrText xml:space="preserve"> PAGEREF _Toc261389513 \h </w:instrText>
        </w:r>
        <w:r w:rsidR="00EC6177" w:rsidRPr="00EC6177">
          <w:rPr>
            <w:b w:val="0"/>
            <w:noProof/>
            <w:webHidden/>
            <w:sz w:val="24"/>
            <w:szCs w:val="24"/>
          </w:rPr>
        </w:r>
        <w:r w:rsidR="00EC6177" w:rsidRPr="00EC6177">
          <w:rPr>
            <w:b w:val="0"/>
            <w:noProof/>
            <w:webHidden/>
            <w:sz w:val="24"/>
            <w:szCs w:val="24"/>
          </w:rPr>
          <w:fldChar w:fldCharType="separate"/>
        </w:r>
        <w:r w:rsidR="00EB5151">
          <w:rPr>
            <w:b w:val="0"/>
            <w:noProof/>
            <w:webHidden/>
            <w:sz w:val="24"/>
            <w:szCs w:val="24"/>
          </w:rPr>
          <w:t>20</w:t>
        </w:r>
        <w:r w:rsidR="00EC6177" w:rsidRPr="00EC6177">
          <w:rPr>
            <w:b w:val="0"/>
            <w:noProof/>
            <w:webHidden/>
            <w:sz w:val="24"/>
            <w:szCs w:val="24"/>
          </w:rPr>
          <w:fldChar w:fldCharType="end"/>
        </w:r>
      </w:hyperlink>
    </w:p>
    <w:p w:rsidR="00EC6177" w:rsidRPr="00EC6177" w:rsidRDefault="007E4672" w:rsidP="00EC6177">
      <w:pPr>
        <w:pStyle w:val="11"/>
        <w:tabs>
          <w:tab w:val="right" w:leader="dot" w:pos="9911"/>
        </w:tabs>
        <w:spacing w:line="480" w:lineRule="auto"/>
        <w:rPr>
          <w:b w:val="0"/>
          <w:bCs w:val="0"/>
          <w:caps w:val="0"/>
          <w:noProof/>
          <w:sz w:val="24"/>
          <w:szCs w:val="24"/>
        </w:rPr>
      </w:pPr>
      <w:hyperlink w:anchor="_Toc261389514" w:history="1">
        <w:r w:rsidR="00EC6177" w:rsidRPr="00EC6177">
          <w:rPr>
            <w:rStyle w:val="aa"/>
            <w:b w:val="0"/>
            <w:noProof/>
            <w:sz w:val="24"/>
            <w:szCs w:val="24"/>
          </w:rPr>
          <w:t>Заключение</w:t>
        </w:r>
        <w:r w:rsidR="00EC6177" w:rsidRPr="00EC6177">
          <w:rPr>
            <w:b w:val="0"/>
            <w:noProof/>
            <w:webHidden/>
            <w:sz w:val="24"/>
            <w:szCs w:val="24"/>
          </w:rPr>
          <w:tab/>
        </w:r>
        <w:r w:rsidR="00EC6177" w:rsidRPr="00EC6177">
          <w:rPr>
            <w:b w:val="0"/>
            <w:noProof/>
            <w:webHidden/>
            <w:sz w:val="24"/>
            <w:szCs w:val="24"/>
          </w:rPr>
          <w:fldChar w:fldCharType="begin"/>
        </w:r>
        <w:r w:rsidR="00EC6177" w:rsidRPr="00EC6177">
          <w:rPr>
            <w:b w:val="0"/>
            <w:noProof/>
            <w:webHidden/>
            <w:sz w:val="24"/>
            <w:szCs w:val="24"/>
          </w:rPr>
          <w:instrText xml:space="preserve"> PAGEREF _Toc261389514 \h </w:instrText>
        </w:r>
        <w:r w:rsidR="00EC6177" w:rsidRPr="00EC6177">
          <w:rPr>
            <w:b w:val="0"/>
            <w:noProof/>
            <w:webHidden/>
            <w:sz w:val="24"/>
            <w:szCs w:val="24"/>
          </w:rPr>
        </w:r>
        <w:r w:rsidR="00EC6177" w:rsidRPr="00EC6177">
          <w:rPr>
            <w:b w:val="0"/>
            <w:noProof/>
            <w:webHidden/>
            <w:sz w:val="24"/>
            <w:szCs w:val="24"/>
          </w:rPr>
          <w:fldChar w:fldCharType="separate"/>
        </w:r>
        <w:r w:rsidR="00EB5151">
          <w:rPr>
            <w:b w:val="0"/>
            <w:noProof/>
            <w:webHidden/>
            <w:sz w:val="24"/>
            <w:szCs w:val="24"/>
          </w:rPr>
          <w:t>27</w:t>
        </w:r>
        <w:r w:rsidR="00EC6177" w:rsidRPr="00EC6177">
          <w:rPr>
            <w:b w:val="0"/>
            <w:noProof/>
            <w:webHidden/>
            <w:sz w:val="24"/>
            <w:szCs w:val="24"/>
          </w:rPr>
          <w:fldChar w:fldCharType="end"/>
        </w:r>
      </w:hyperlink>
    </w:p>
    <w:p w:rsidR="00EC6177" w:rsidRPr="00EC6177" w:rsidRDefault="007E4672" w:rsidP="00EC6177">
      <w:pPr>
        <w:pStyle w:val="11"/>
        <w:tabs>
          <w:tab w:val="right" w:leader="dot" w:pos="9911"/>
        </w:tabs>
        <w:spacing w:line="480" w:lineRule="auto"/>
        <w:rPr>
          <w:b w:val="0"/>
          <w:bCs w:val="0"/>
          <w:caps w:val="0"/>
          <w:noProof/>
          <w:sz w:val="24"/>
          <w:szCs w:val="24"/>
        </w:rPr>
      </w:pPr>
      <w:hyperlink w:anchor="_Toc261389515" w:history="1">
        <w:r w:rsidR="00EC6177" w:rsidRPr="00EC6177">
          <w:rPr>
            <w:rStyle w:val="aa"/>
            <w:b w:val="0"/>
            <w:noProof/>
            <w:sz w:val="24"/>
            <w:szCs w:val="24"/>
          </w:rPr>
          <w:t>Список литературы</w:t>
        </w:r>
        <w:r w:rsidR="00EC6177" w:rsidRPr="00EC6177">
          <w:rPr>
            <w:b w:val="0"/>
            <w:noProof/>
            <w:webHidden/>
            <w:sz w:val="24"/>
            <w:szCs w:val="24"/>
          </w:rPr>
          <w:tab/>
        </w:r>
        <w:r w:rsidR="00EC6177" w:rsidRPr="00EC6177">
          <w:rPr>
            <w:b w:val="0"/>
            <w:noProof/>
            <w:webHidden/>
            <w:sz w:val="24"/>
            <w:szCs w:val="24"/>
          </w:rPr>
          <w:fldChar w:fldCharType="begin"/>
        </w:r>
        <w:r w:rsidR="00EC6177" w:rsidRPr="00EC6177">
          <w:rPr>
            <w:b w:val="0"/>
            <w:noProof/>
            <w:webHidden/>
            <w:sz w:val="24"/>
            <w:szCs w:val="24"/>
          </w:rPr>
          <w:instrText xml:space="preserve"> PAGEREF _Toc261389515 \h </w:instrText>
        </w:r>
        <w:r w:rsidR="00EC6177" w:rsidRPr="00EC6177">
          <w:rPr>
            <w:b w:val="0"/>
            <w:noProof/>
            <w:webHidden/>
            <w:sz w:val="24"/>
            <w:szCs w:val="24"/>
          </w:rPr>
        </w:r>
        <w:r w:rsidR="00EC6177" w:rsidRPr="00EC6177">
          <w:rPr>
            <w:b w:val="0"/>
            <w:noProof/>
            <w:webHidden/>
            <w:sz w:val="24"/>
            <w:szCs w:val="24"/>
          </w:rPr>
          <w:fldChar w:fldCharType="separate"/>
        </w:r>
        <w:r w:rsidR="00EB5151">
          <w:rPr>
            <w:b w:val="0"/>
            <w:noProof/>
            <w:webHidden/>
            <w:sz w:val="24"/>
            <w:szCs w:val="24"/>
          </w:rPr>
          <w:t>29</w:t>
        </w:r>
        <w:r w:rsidR="00EC6177" w:rsidRPr="00EC6177">
          <w:rPr>
            <w:b w:val="0"/>
            <w:noProof/>
            <w:webHidden/>
            <w:sz w:val="24"/>
            <w:szCs w:val="24"/>
          </w:rPr>
          <w:fldChar w:fldCharType="end"/>
        </w:r>
      </w:hyperlink>
    </w:p>
    <w:p w:rsidR="00DF308B" w:rsidRDefault="00EC6177" w:rsidP="00EC6177">
      <w:pPr>
        <w:pStyle w:val="11"/>
        <w:tabs>
          <w:tab w:val="right" w:leader="dot" w:pos="9911"/>
        </w:tabs>
        <w:spacing w:line="480" w:lineRule="auto"/>
        <w:rPr>
          <w:rStyle w:val="aa"/>
          <w:b w:val="0"/>
          <w:noProof/>
          <w:sz w:val="24"/>
          <w:szCs w:val="24"/>
        </w:rPr>
      </w:pPr>
      <w:r w:rsidRPr="00EC6177">
        <w:rPr>
          <w:rStyle w:val="aa"/>
          <w:b w:val="0"/>
          <w:noProof/>
          <w:sz w:val="24"/>
          <w:szCs w:val="24"/>
        </w:rPr>
        <w:fldChar w:fldCharType="begin"/>
      </w:r>
      <w:r w:rsidRPr="00EC6177">
        <w:rPr>
          <w:rStyle w:val="aa"/>
          <w:b w:val="0"/>
          <w:noProof/>
          <w:sz w:val="24"/>
          <w:szCs w:val="24"/>
        </w:rPr>
        <w:instrText xml:space="preserve"> </w:instrText>
      </w:r>
      <w:r w:rsidRPr="00EC6177">
        <w:rPr>
          <w:b w:val="0"/>
          <w:noProof/>
          <w:sz w:val="24"/>
          <w:szCs w:val="24"/>
        </w:rPr>
        <w:instrText>HYPERLINK \l "_Toc261389516"</w:instrText>
      </w:r>
      <w:r w:rsidRPr="00EC6177">
        <w:rPr>
          <w:rStyle w:val="aa"/>
          <w:b w:val="0"/>
          <w:noProof/>
          <w:sz w:val="24"/>
          <w:szCs w:val="24"/>
        </w:rPr>
        <w:instrText xml:space="preserve"> </w:instrText>
      </w:r>
      <w:r w:rsidRPr="00EC6177">
        <w:rPr>
          <w:rStyle w:val="aa"/>
          <w:b w:val="0"/>
          <w:noProof/>
          <w:sz w:val="24"/>
          <w:szCs w:val="24"/>
        </w:rPr>
        <w:fldChar w:fldCharType="separate"/>
      </w:r>
      <w:r w:rsidR="00DF308B">
        <w:rPr>
          <w:rStyle w:val="aa"/>
          <w:b w:val="0"/>
          <w:noProof/>
          <w:sz w:val="24"/>
          <w:szCs w:val="24"/>
        </w:rPr>
        <w:t>Приложения</w:t>
      </w:r>
    </w:p>
    <w:p w:rsidR="00B73AA4" w:rsidRDefault="00EC6177" w:rsidP="000F2970">
      <w:pPr>
        <w:pStyle w:val="11"/>
        <w:tabs>
          <w:tab w:val="right" w:leader="dot" w:pos="9911"/>
        </w:tabs>
        <w:spacing w:line="480" w:lineRule="auto"/>
        <w:rPr>
          <w:sz w:val="24"/>
          <w:szCs w:val="24"/>
        </w:rPr>
      </w:pPr>
      <w:r w:rsidRPr="000F2970">
        <w:rPr>
          <w:rStyle w:val="aa"/>
          <w:b w:val="0"/>
          <w:i/>
          <w:noProof/>
          <w:color w:val="auto"/>
          <w:sz w:val="24"/>
          <w:szCs w:val="24"/>
        </w:rPr>
        <w:t xml:space="preserve"> </w:t>
      </w:r>
      <w:r w:rsidRPr="000F2970">
        <w:rPr>
          <w:b w:val="0"/>
          <w:i/>
          <w:lang w:val="en-US"/>
        </w:rPr>
        <w:t>Swot</w:t>
      </w:r>
      <w:r w:rsidRPr="000F2970">
        <w:rPr>
          <w:b w:val="0"/>
          <w:i/>
        </w:rPr>
        <w:t xml:space="preserve">  анализ системы планирования</w:t>
      </w:r>
      <w:r w:rsidR="000F2970" w:rsidRPr="000F2970">
        <w:rPr>
          <w:b w:val="0"/>
          <w:i/>
          <w:lang w:val="en-US"/>
        </w:rPr>
        <w:t xml:space="preserve"> </w:t>
      </w:r>
      <w:r w:rsidR="000F2970" w:rsidRPr="000F2970">
        <w:rPr>
          <w:b w:val="0"/>
          <w:i/>
        </w:rPr>
        <w:t>ОАО «Буше»……………………………………</w:t>
      </w:r>
      <w:r w:rsidR="000F2970">
        <w:rPr>
          <w:b w:val="0"/>
          <w:i/>
        </w:rPr>
        <w:t>…………...</w:t>
      </w:r>
      <w:r w:rsidR="000F2970" w:rsidRPr="000F2970">
        <w:rPr>
          <w:b w:val="0"/>
          <w:i/>
        </w:rPr>
        <w:t>………,..…</w:t>
      </w:r>
      <w:r w:rsidR="000F2970" w:rsidRPr="000F2970">
        <w:rPr>
          <w:b w:val="0"/>
          <w:i/>
          <w:sz w:val="24"/>
          <w:szCs w:val="24"/>
        </w:rPr>
        <w:t>34</w:t>
      </w:r>
      <w:r w:rsidRPr="000F2970">
        <w:rPr>
          <w:b w:val="0"/>
          <w:i/>
        </w:rPr>
        <w:t xml:space="preserve"> </w:t>
      </w:r>
      <w:r w:rsidR="00DF308B" w:rsidRPr="000F2970">
        <w:rPr>
          <w:b w:val="0"/>
          <w:i/>
        </w:rPr>
        <w:t xml:space="preserve">   </w:t>
      </w:r>
      <w:r w:rsidR="00DF308B" w:rsidRPr="000F2970">
        <w:rPr>
          <w:b w:val="0"/>
        </w:rPr>
        <w:t xml:space="preserve">  </w:t>
      </w:r>
      <w:r w:rsidR="00DF308B" w:rsidRPr="00DF308B">
        <w:t xml:space="preserve">                                                                                                   </w:t>
      </w:r>
      <w:r w:rsidRPr="000F2970">
        <w:rPr>
          <w:b w:val="0"/>
          <w:i/>
          <w:lang w:val="en-US"/>
        </w:rPr>
        <w:t>Swot</w:t>
      </w:r>
      <w:r w:rsidRPr="000F2970">
        <w:rPr>
          <w:b w:val="0"/>
          <w:i/>
        </w:rPr>
        <w:t xml:space="preserve"> анализ внешней среды </w:t>
      </w:r>
      <w:r w:rsidR="000F2970">
        <w:rPr>
          <w:b w:val="0"/>
          <w:i/>
        </w:rPr>
        <w:t>микроуровня на деятельность оао «буше»</w:t>
      </w:r>
      <w:r w:rsidRPr="000F2970">
        <w:rPr>
          <w:rStyle w:val="aa"/>
          <w:b w:val="0"/>
          <w:i/>
          <w:noProof/>
          <w:color w:val="auto"/>
        </w:rPr>
        <w:t xml:space="preserve"> </w:t>
      </w:r>
      <w:r w:rsidRPr="000F2970">
        <w:rPr>
          <w:b w:val="0"/>
          <w:noProof/>
          <w:webHidden/>
          <w:sz w:val="24"/>
          <w:szCs w:val="24"/>
        </w:rPr>
        <w:tab/>
      </w:r>
      <w:r w:rsidRPr="00EC6177">
        <w:rPr>
          <w:rStyle w:val="aa"/>
          <w:b w:val="0"/>
          <w:noProof/>
          <w:sz w:val="24"/>
          <w:szCs w:val="24"/>
        </w:rPr>
        <w:fldChar w:fldCharType="end"/>
      </w:r>
      <w:r w:rsidRPr="00EC6177">
        <w:rPr>
          <w:sz w:val="24"/>
          <w:szCs w:val="24"/>
        </w:rPr>
        <w:fldChar w:fldCharType="end"/>
      </w:r>
      <w:r w:rsidR="000F2970" w:rsidRPr="000F2970">
        <w:rPr>
          <w:b w:val="0"/>
          <w:i/>
          <w:sz w:val="24"/>
          <w:szCs w:val="24"/>
        </w:rPr>
        <w:t>36</w:t>
      </w:r>
    </w:p>
    <w:p w:rsidR="00B73AA4" w:rsidRPr="00B73AA4" w:rsidRDefault="00B73AA4" w:rsidP="00B73AA4"/>
    <w:p w:rsidR="00B73AA4" w:rsidRPr="00B73AA4" w:rsidRDefault="00B73AA4" w:rsidP="00B73AA4"/>
    <w:p w:rsidR="00B73AA4" w:rsidRPr="00B73AA4" w:rsidRDefault="00B73AA4" w:rsidP="00B73AA4"/>
    <w:p w:rsidR="00B73AA4" w:rsidRPr="00B73AA4" w:rsidRDefault="00B73AA4" w:rsidP="00B73AA4"/>
    <w:p w:rsidR="00B73AA4" w:rsidRPr="00B73AA4" w:rsidRDefault="00B73AA4" w:rsidP="00B73AA4"/>
    <w:p w:rsidR="00B73AA4" w:rsidRPr="00B73AA4" w:rsidRDefault="00B73AA4" w:rsidP="00B73AA4"/>
    <w:p w:rsidR="00B73AA4" w:rsidRPr="00B73AA4" w:rsidRDefault="00B73AA4" w:rsidP="00B73AA4"/>
    <w:p w:rsidR="00B73AA4" w:rsidRPr="00B73AA4" w:rsidRDefault="00B73AA4" w:rsidP="00B73AA4"/>
    <w:p w:rsidR="00B73AA4" w:rsidRPr="00B73AA4" w:rsidRDefault="00B73AA4" w:rsidP="00B73AA4"/>
    <w:p w:rsidR="00B73AA4" w:rsidRDefault="00B73AA4" w:rsidP="00B73AA4">
      <w:pPr>
        <w:pStyle w:val="11"/>
        <w:tabs>
          <w:tab w:val="right" w:leader="dot" w:pos="9911"/>
        </w:tabs>
        <w:spacing w:line="480" w:lineRule="auto"/>
        <w:jc w:val="center"/>
      </w:pPr>
    </w:p>
    <w:p w:rsidR="00B2602F" w:rsidRDefault="0060715E" w:rsidP="000F2970">
      <w:pPr>
        <w:pStyle w:val="11"/>
        <w:tabs>
          <w:tab w:val="right" w:leader="dot" w:pos="9911"/>
        </w:tabs>
        <w:spacing w:line="480" w:lineRule="auto"/>
      </w:pPr>
      <w:r w:rsidRPr="00B73AA4">
        <w:br w:type="page"/>
      </w:r>
      <w:bookmarkStart w:id="0" w:name="_Toc260338323"/>
      <w:bookmarkStart w:id="1" w:name="_Toc261389436"/>
      <w:bookmarkStart w:id="2" w:name="_Toc261389510"/>
      <w:r w:rsidR="00B2602F" w:rsidRPr="009272E1">
        <w:t>Введение</w:t>
      </w:r>
      <w:bookmarkEnd w:id="0"/>
      <w:bookmarkEnd w:id="1"/>
      <w:bookmarkEnd w:id="2"/>
    </w:p>
    <w:p w:rsidR="00B2602F" w:rsidRPr="00555BA2" w:rsidRDefault="00B2602F" w:rsidP="00B2602F">
      <w:pPr>
        <w:spacing w:line="360" w:lineRule="auto"/>
        <w:ind w:firstLine="357"/>
        <w:jc w:val="both"/>
        <w:rPr>
          <w:sz w:val="28"/>
          <w:szCs w:val="28"/>
        </w:rPr>
      </w:pPr>
      <w:r w:rsidRPr="00555BA2">
        <w:rPr>
          <w:sz w:val="28"/>
          <w:szCs w:val="28"/>
        </w:rPr>
        <w:t>Актуальность выбранной темы заключается в возрастающей важности развития розничной торговли, так как именно розничная торговля позволяет не только динамично реагировать на изменения в рыночной среде, но и повышать качество жизни за счет своевременного удовлетворения запросов каждого потребителя.</w:t>
      </w:r>
    </w:p>
    <w:p w:rsidR="00B2602F" w:rsidRPr="00555BA2" w:rsidRDefault="00B2602F" w:rsidP="00B2602F">
      <w:pPr>
        <w:spacing w:line="360" w:lineRule="auto"/>
        <w:ind w:firstLine="357"/>
        <w:jc w:val="both"/>
        <w:rPr>
          <w:sz w:val="28"/>
          <w:szCs w:val="28"/>
        </w:rPr>
      </w:pPr>
      <w:r w:rsidRPr="00555BA2">
        <w:rPr>
          <w:sz w:val="28"/>
          <w:szCs w:val="28"/>
        </w:rPr>
        <w:t xml:space="preserve">Розничная торговля – это торговля продовольственными и непродовольственными товарами поштучно или в небольшом количестве для личного (некоммерческого) использования потребителя. </w:t>
      </w:r>
    </w:p>
    <w:p w:rsidR="00B2602F" w:rsidRPr="00555BA2" w:rsidRDefault="00B2602F" w:rsidP="00B2602F">
      <w:pPr>
        <w:spacing w:line="360" w:lineRule="auto"/>
        <w:ind w:firstLine="357"/>
        <w:jc w:val="both"/>
        <w:rPr>
          <w:sz w:val="28"/>
          <w:szCs w:val="28"/>
        </w:rPr>
      </w:pPr>
      <w:r w:rsidRPr="00555BA2">
        <w:rPr>
          <w:sz w:val="28"/>
          <w:szCs w:val="28"/>
        </w:rPr>
        <w:t xml:space="preserve">Основной задачей розничной торговли является доведение товаров до населения и организация торгового обслуживания покупателей, предоставление им услуг. Для успешной деятельности составляется план сбыта, с помощью которого планируются вся сбытовая деятельность. Очень </w:t>
      </w:r>
      <w:r w:rsidR="003F7A38" w:rsidRPr="00555BA2">
        <w:rPr>
          <w:sz w:val="28"/>
          <w:szCs w:val="28"/>
        </w:rPr>
        <w:t>важно,</w:t>
      </w:r>
      <w:r w:rsidRPr="00555BA2">
        <w:rPr>
          <w:sz w:val="28"/>
          <w:szCs w:val="28"/>
        </w:rPr>
        <w:t xml:space="preserve"> что бы план был составлен верно, и все его разделы успешно</w:t>
      </w:r>
      <w:r w:rsidR="00987211">
        <w:rPr>
          <w:sz w:val="28"/>
          <w:szCs w:val="28"/>
        </w:rPr>
        <w:t xml:space="preserve"> функционировали. При неправильном </w:t>
      </w:r>
      <w:r w:rsidRPr="00555BA2">
        <w:rPr>
          <w:sz w:val="28"/>
          <w:szCs w:val="28"/>
        </w:rPr>
        <w:t>функционировании хотя бы одного раздела, вся сбытовая деятельность может стоять под угрозой.</w:t>
      </w:r>
    </w:p>
    <w:p w:rsidR="00B2602F" w:rsidRPr="00555BA2" w:rsidRDefault="00B2602F" w:rsidP="008B14D5">
      <w:pPr>
        <w:pStyle w:val="a3"/>
        <w:spacing w:line="360" w:lineRule="auto"/>
        <w:ind w:firstLine="360"/>
        <w:jc w:val="both"/>
        <w:rPr>
          <w:color w:val="auto"/>
          <w:sz w:val="28"/>
          <w:szCs w:val="28"/>
        </w:rPr>
      </w:pPr>
      <w:r w:rsidRPr="00555BA2">
        <w:rPr>
          <w:color w:val="auto"/>
          <w:sz w:val="28"/>
          <w:szCs w:val="28"/>
        </w:rPr>
        <w:t xml:space="preserve">Цель данной курсовой работы </w:t>
      </w:r>
      <w:r w:rsidR="008B14D5">
        <w:rPr>
          <w:color w:val="auto"/>
          <w:sz w:val="28"/>
          <w:szCs w:val="28"/>
        </w:rPr>
        <w:t xml:space="preserve">- </w:t>
      </w:r>
      <w:r w:rsidRPr="00555BA2">
        <w:rPr>
          <w:color w:val="auto"/>
          <w:sz w:val="28"/>
          <w:szCs w:val="28"/>
        </w:rPr>
        <w:t>разработать планы конкретных мероприятий по совершенствованию процесса планирования сбытовой деятельности.</w:t>
      </w:r>
    </w:p>
    <w:p w:rsidR="00B2602F" w:rsidRPr="00555BA2" w:rsidRDefault="00B2602F" w:rsidP="008B14D5">
      <w:pPr>
        <w:pStyle w:val="a3"/>
        <w:spacing w:line="360" w:lineRule="auto"/>
        <w:ind w:firstLine="360"/>
        <w:jc w:val="both"/>
        <w:rPr>
          <w:color w:val="auto"/>
          <w:sz w:val="28"/>
          <w:szCs w:val="28"/>
        </w:rPr>
      </w:pPr>
      <w:r w:rsidRPr="00555BA2">
        <w:rPr>
          <w:color w:val="auto"/>
          <w:sz w:val="28"/>
          <w:szCs w:val="28"/>
        </w:rPr>
        <w:t>Для достижения поставленной цели необходимо решить следующие задачи:</w:t>
      </w:r>
    </w:p>
    <w:p w:rsidR="003F7A38" w:rsidRPr="00555BA2" w:rsidRDefault="00B140FD" w:rsidP="00B2602F">
      <w:pPr>
        <w:pStyle w:val="a3"/>
        <w:spacing w:line="360" w:lineRule="auto"/>
        <w:ind w:firstLine="708"/>
        <w:jc w:val="both"/>
        <w:rPr>
          <w:color w:val="auto"/>
          <w:sz w:val="28"/>
          <w:szCs w:val="28"/>
        </w:rPr>
      </w:pPr>
      <w:r>
        <w:rPr>
          <w:color w:val="auto"/>
          <w:sz w:val="28"/>
          <w:szCs w:val="28"/>
        </w:rPr>
        <w:t>- и</w:t>
      </w:r>
      <w:r w:rsidR="00B2602F" w:rsidRPr="00555BA2">
        <w:rPr>
          <w:color w:val="auto"/>
          <w:sz w:val="28"/>
          <w:szCs w:val="28"/>
        </w:rPr>
        <w:t xml:space="preserve">зучить теоретические основы планирования сбыта </w:t>
      </w:r>
      <w:r w:rsidR="003F7A38" w:rsidRPr="00555BA2">
        <w:rPr>
          <w:color w:val="auto"/>
          <w:sz w:val="28"/>
          <w:szCs w:val="28"/>
        </w:rPr>
        <w:t>кондитерской продукции</w:t>
      </w:r>
      <w:r>
        <w:rPr>
          <w:color w:val="auto"/>
          <w:sz w:val="28"/>
          <w:szCs w:val="28"/>
        </w:rPr>
        <w:t>;</w:t>
      </w:r>
    </w:p>
    <w:p w:rsidR="00B2602F" w:rsidRPr="00555BA2" w:rsidRDefault="00B2602F" w:rsidP="00B2602F">
      <w:pPr>
        <w:pStyle w:val="a3"/>
        <w:spacing w:line="360" w:lineRule="auto"/>
        <w:ind w:firstLine="708"/>
        <w:jc w:val="both"/>
        <w:rPr>
          <w:color w:val="auto"/>
          <w:sz w:val="28"/>
          <w:szCs w:val="28"/>
        </w:rPr>
      </w:pPr>
      <w:r w:rsidRPr="00555BA2">
        <w:rPr>
          <w:color w:val="auto"/>
          <w:sz w:val="28"/>
          <w:szCs w:val="28"/>
        </w:rPr>
        <w:t>-</w:t>
      </w:r>
      <w:r w:rsidR="003F7A38" w:rsidRPr="00555BA2">
        <w:rPr>
          <w:color w:val="auto"/>
          <w:sz w:val="28"/>
          <w:szCs w:val="28"/>
        </w:rPr>
        <w:t xml:space="preserve">  </w:t>
      </w:r>
      <w:r w:rsidR="00B140FD">
        <w:rPr>
          <w:color w:val="auto"/>
          <w:sz w:val="28"/>
          <w:szCs w:val="28"/>
        </w:rPr>
        <w:t>п</w:t>
      </w:r>
      <w:r w:rsidRPr="00555BA2">
        <w:rPr>
          <w:color w:val="auto"/>
          <w:sz w:val="28"/>
          <w:szCs w:val="28"/>
        </w:rPr>
        <w:t xml:space="preserve">ровести анализ существующего состояния процесса планирования сбыта </w:t>
      </w:r>
      <w:r w:rsidR="003F7A38" w:rsidRPr="00555BA2">
        <w:rPr>
          <w:color w:val="auto"/>
          <w:sz w:val="28"/>
          <w:szCs w:val="28"/>
        </w:rPr>
        <w:t>кондитерской продукции</w:t>
      </w:r>
      <w:r w:rsidR="00B140FD">
        <w:rPr>
          <w:color w:val="auto"/>
          <w:sz w:val="28"/>
          <w:szCs w:val="28"/>
        </w:rPr>
        <w:t>;</w:t>
      </w:r>
    </w:p>
    <w:p w:rsidR="00B2602F" w:rsidRPr="00555BA2" w:rsidRDefault="00B140FD" w:rsidP="00B2602F">
      <w:pPr>
        <w:pStyle w:val="a3"/>
        <w:spacing w:line="360" w:lineRule="auto"/>
        <w:ind w:firstLine="708"/>
        <w:jc w:val="both"/>
        <w:rPr>
          <w:color w:val="auto"/>
          <w:sz w:val="28"/>
          <w:szCs w:val="28"/>
        </w:rPr>
      </w:pPr>
      <w:r>
        <w:rPr>
          <w:color w:val="auto"/>
          <w:sz w:val="28"/>
          <w:szCs w:val="28"/>
        </w:rPr>
        <w:t>- р</w:t>
      </w:r>
      <w:r w:rsidR="00B2602F" w:rsidRPr="00555BA2">
        <w:rPr>
          <w:color w:val="auto"/>
          <w:sz w:val="28"/>
          <w:szCs w:val="28"/>
        </w:rPr>
        <w:t>азработать планы конкретных мероприятий по совершенствованию планирования сбыта.</w:t>
      </w:r>
    </w:p>
    <w:p w:rsidR="008B14D5" w:rsidRPr="00937A0C" w:rsidRDefault="00B2602F" w:rsidP="00937A0C">
      <w:pPr>
        <w:pStyle w:val="a3"/>
        <w:spacing w:line="360" w:lineRule="auto"/>
        <w:ind w:firstLine="360"/>
        <w:jc w:val="both"/>
        <w:rPr>
          <w:sz w:val="28"/>
          <w:szCs w:val="28"/>
        </w:rPr>
      </w:pPr>
      <w:r w:rsidRPr="00937A0C">
        <w:rPr>
          <w:sz w:val="28"/>
          <w:szCs w:val="28"/>
        </w:rPr>
        <w:t xml:space="preserve">Объектом исследования данной курсовой работы является </w:t>
      </w:r>
      <w:r w:rsidR="00BC443D" w:rsidRPr="00937A0C">
        <w:rPr>
          <w:sz w:val="28"/>
          <w:szCs w:val="28"/>
        </w:rPr>
        <w:t>Открытое Акционерное Общество «</w:t>
      </w:r>
      <w:r w:rsidR="008B14D5" w:rsidRPr="00937A0C">
        <w:rPr>
          <w:sz w:val="28"/>
          <w:szCs w:val="28"/>
        </w:rPr>
        <w:t>Буше</w:t>
      </w:r>
      <w:r w:rsidR="00BC443D" w:rsidRPr="00937A0C">
        <w:rPr>
          <w:sz w:val="28"/>
          <w:szCs w:val="28"/>
        </w:rPr>
        <w:t xml:space="preserve">». Данная компания </w:t>
      </w:r>
      <w:r w:rsidRPr="00937A0C">
        <w:rPr>
          <w:sz w:val="28"/>
          <w:szCs w:val="28"/>
        </w:rPr>
        <w:t xml:space="preserve">представляет собой розничную сеть, состоящую из </w:t>
      </w:r>
      <w:r w:rsidR="008B14D5" w:rsidRPr="00937A0C">
        <w:rPr>
          <w:sz w:val="28"/>
          <w:szCs w:val="28"/>
        </w:rPr>
        <w:t>кондитерских-пекарен,</w:t>
      </w:r>
      <w:r w:rsidR="008B14D5" w:rsidRPr="00937A0C">
        <w:rPr>
          <w:rFonts w:ascii="Tahoma" w:hAnsi="Tahoma" w:cs="Tahoma"/>
          <w:color w:val="382A16"/>
          <w:sz w:val="28"/>
          <w:szCs w:val="28"/>
        </w:rPr>
        <w:t xml:space="preserve"> </w:t>
      </w:r>
      <w:r w:rsidR="008B14D5" w:rsidRPr="00937A0C">
        <w:rPr>
          <w:sz w:val="28"/>
          <w:szCs w:val="28"/>
        </w:rPr>
        <w:t>осуществляет</w:t>
      </w:r>
      <w:r w:rsidRPr="00937A0C">
        <w:rPr>
          <w:sz w:val="28"/>
          <w:szCs w:val="28"/>
        </w:rPr>
        <w:t xml:space="preserve"> деятельность на территории Санкт-Петербурга.</w:t>
      </w:r>
      <w:r w:rsidR="008B14D5" w:rsidRPr="00937A0C">
        <w:rPr>
          <w:sz w:val="28"/>
          <w:szCs w:val="28"/>
        </w:rPr>
        <w:t xml:space="preserve"> Компания «Буше» работает в Санкт-Петербурге с 1999 года и является производителем высококачественных хлебобулочных и кондитерских изделий европейского уровня. Своей задачей компания видит содействие в создании и развитии общегородской культуры потребления. Они предлагают горожанам очень вкусный хлеб, свежую выпечку, воздушные слоеные изделия, великолепные торты, нежные десерты и изысканные пирожные и конфеты, содержащие только натуральные компоненты. В местах отдыха и в центре города, где многие учатся, работают и делают покупки, расположилась сеть кондитерских-пекарен «Буше». Здесь можно с аппетитом позавтракать, перекусить с коллегами в обеденный перерыв, посидеть вечером с друзьями и родными. В различных районах города в местах наибольшей проходимости разместились магазины на колесах, хорошо узнаваемые за счет яркого оформления и красивой витрины всегда со свежей и вкусной продукцией. </w:t>
      </w:r>
    </w:p>
    <w:p w:rsidR="00F728DF" w:rsidRDefault="00937A0C" w:rsidP="00937A0C">
      <w:pPr>
        <w:pStyle w:val="a3"/>
        <w:spacing w:line="360" w:lineRule="auto"/>
        <w:ind w:firstLine="360"/>
        <w:jc w:val="both"/>
        <w:rPr>
          <w:sz w:val="28"/>
          <w:szCs w:val="28"/>
        </w:rPr>
      </w:pPr>
      <w:r w:rsidRPr="00937A0C">
        <w:rPr>
          <w:sz w:val="28"/>
          <w:szCs w:val="28"/>
        </w:rPr>
        <w:t xml:space="preserve">Предметом исследования является существующее планирование процесса сбыта кондитерской продукции. </w:t>
      </w:r>
    </w:p>
    <w:p w:rsidR="00F728DF" w:rsidRPr="002B735D" w:rsidRDefault="00F728DF" w:rsidP="002B735D">
      <w:pPr>
        <w:pStyle w:val="1"/>
        <w:jc w:val="center"/>
        <w:rPr>
          <w:rFonts w:ascii="Times New Roman" w:hAnsi="Times New Roman" w:cs="Times New Roman"/>
        </w:rPr>
      </w:pPr>
      <w:r>
        <w:rPr>
          <w:sz w:val="28"/>
          <w:szCs w:val="28"/>
        </w:rPr>
        <w:br w:type="page"/>
      </w:r>
      <w:bookmarkStart w:id="3" w:name="_Toc261389511"/>
      <w:r w:rsidRPr="002B735D">
        <w:rPr>
          <w:rFonts w:ascii="Times New Roman" w:hAnsi="Times New Roman" w:cs="Times New Roman"/>
        </w:rPr>
        <w:t>Глава 1</w:t>
      </w:r>
      <w:r w:rsidR="008B0CC9" w:rsidRPr="002B735D">
        <w:rPr>
          <w:rFonts w:ascii="Times New Roman" w:hAnsi="Times New Roman" w:cs="Times New Roman"/>
        </w:rPr>
        <w:t>.</w:t>
      </w:r>
      <w:r w:rsidRPr="002B735D">
        <w:rPr>
          <w:rFonts w:ascii="Times New Roman" w:hAnsi="Times New Roman" w:cs="Times New Roman"/>
        </w:rPr>
        <w:t xml:space="preserve"> Теоретические основы </w:t>
      </w:r>
      <w:r w:rsidR="00DF308B">
        <w:rPr>
          <w:rFonts w:ascii="Times New Roman" w:hAnsi="Times New Roman" w:cs="Times New Roman"/>
        </w:rPr>
        <w:t xml:space="preserve">совершенствования процесса </w:t>
      </w:r>
      <w:r w:rsidRPr="002B735D">
        <w:rPr>
          <w:rFonts w:ascii="Times New Roman" w:hAnsi="Times New Roman" w:cs="Times New Roman"/>
        </w:rPr>
        <w:t xml:space="preserve">планирования </w:t>
      </w:r>
      <w:r w:rsidR="008B0CC9" w:rsidRPr="002B735D">
        <w:rPr>
          <w:rFonts w:ascii="Times New Roman" w:hAnsi="Times New Roman" w:cs="Times New Roman"/>
        </w:rPr>
        <w:t>сб</w:t>
      </w:r>
      <w:bookmarkEnd w:id="3"/>
      <w:r w:rsidR="00DF308B">
        <w:rPr>
          <w:rFonts w:ascii="Times New Roman" w:hAnsi="Times New Roman" w:cs="Times New Roman"/>
        </w:rPr>
        <w:t>ытовой деятельности</w:t>
      </w:r>
    </w:p>
    <w:p w:rsidR="00F728DF" w:rsidRPr="004505B3" w:rsidRDefault="00F728DF" w:rsidP="00F728DF">
      <w:pPr>
        <w:spacing w:line="360" w:lineRule="auto"/>
        <w:ind w:firstLine="360"/>
        <w:jc w:val="both"/>
        <w:rPr>
          <w:sz w:val="28"/>
          <w:szCs w:val="28"/>
        </w:rPr>
      </w:pPr>
      <w:r w:rsidRPr="004505B3">
        <w:rPr>
          <w:sz w:val="28"/>
          <w:szCs w:val="28"/>
        </w:rPr>
        <w:t>Планирование сбыта даже и сегодня остается одной из самых «боле</w:t>
      </w:r>
      <w:r w:rsidRPr="004505B3">
        <w:rPr>
          <w:sz w:val="28"/>
          <w:szCs w:val="28"/>
        </w:rPr>
        <w:softHyphen/>
        <w:t>вых точек» всей системы менеджмента. Здесь целый ряд причин</w:t>
      </w:r>
      <w:r w:rsidR="00577E10" w:rsidRPr="004505B3">
        <w:rPr>
          <w:sz w:val="28"/>
          <w:szCs w:val="28"/>
        </w:rPr>
        <w:t>, но всё</w:t>
      </w:r>
      <w:r w:rsidRPr="004505B3">
        <w:rPr>
          <w:sz w:val="28"/>
          <w:szCs w:val="28"/>
        </w:rPr>
        <w:t xml:space="preserve"> же выделим две главные: одна заключается в том, что планирование сбыта в целом, а в более узком смысле - планирование продаж, по существу, является достаточно сложной работой, требую</w:t>
      </w:r>
      <w:r w:rsidRPr="004505B3">
        <w:rPr>
          <w:sz w:val="28"/>
          <w:szCs w:val="28"/>
        </w:rPr>
        <w:softHyphen/>
        <w:t>щей весьма мощной информационной базы, постоянной активности участ</w:t>
      </w:r>
      <w:r w:rsidRPr="004505B3">
        <w:rPr>
          <w:sz w:val="28"/>
          <w:szCs w:val="28"/>
        </w:rPr>
        <w:softHyphen/>
        <w:t>ников процесса и, конечно же, творческого подхода во всем, что касается оценки рыночной ситуации и возможностей разных групп клиентуры. Или, другими словами, грамотное планирование продаж не может иметь никако</w:t>
      </w:r>
      <w:r w:rsidR="00577E10" w:rsidRPr="004505B3">
        <w:rPr>
          <w:sz w:val="28"/>
          <w:szCs w:val="28"/>
        </w:rPr>
        <w:t>го иного фундамента</w:t>
      </w:r>
      <w:r w:rsidRPr="004505B3">
        <w:rPr>
          <w:sz w:val="28"/>
          <w:szCs w:val="28"/>
        </w:rPr>
        <w:t>, кроме обоснованных системных результатов исследо</w:t>
      </w:r>
      <w:r w:rsidRPr="004505B3">
        <w:rPr>
          <w:sz w:val="28"/>
          <w:szCs w:val="28"/>
        </w:rPr>
        <w:softHyphen/>
        <w:t>вания рынка и столь же важных для него результатов соответствующей работы менеджеров по продажам с их клиентурой</w:t>
      </w:r>
    </w:p>
    <w:p w:rsidR="00F728DF" w:rsidRPr="004505B3" w:rsidRDefault="008B0CC9" w:rsidP="008B0CC9">
      <w:pPr>
        <w:spacing w:line="360" w:lineRule="auto"/>
        <w:ind w:firstLine="360"/>
        <w:jc w:val="both"/>
        <w:rPr>
          <w:sz w:val="28"/>
          <w:szCs w:val="28"/>
        </w:rPr>
      </w:pPr>
      <w:r w:rsidRPr="004505B3">
        <w:rPr>
          <w:rStyle w:val="a6"/>
          <w:sz w:val="28"/>
          <w:szCs w:val="28"/>
        </w:rPr>
        <w:t xml:space="preserve">Сбыт </w:t>
      </w:r>
      <w:r w:rsidR="00F728DF" w:rsidRPr="004505B3">
        <w:rPr>
          <w:sz w:val="28"/>
          <w:szCs w:val="28"/>
        </w:rPr>
        <w:t>– это организационно – правовой процесс купли – продажи и передачи товара конечному покупателю прямо или через посредников.</w:t>
      </w:r>
    </w:p>
    <w:p w:rsidR="00F728DF" w:rsidRPr="004505B3" w:rsidRDefault="008B0CC9" w:rsidP="008B0CC9">
      <w:pPr>
        <w:spacing w:line="360" w:lineRule="auto"/>
        <w:ind w:firstLine="360"/>
        <w:jc w:val="both"/>
        <w:rPr>
          <w:sz w:val="28"/>
          <w:szCs w:val="28"/>
        </w:rPr>
      </w:pPr>
      <w:r w:rsidRPr="004505B3">
        <w:rPr>
          <w:rStyle w:val="a6"/>
          <w:sz w:val="28"/>
          <w:szCs w:val="28"/>
        </w:rPr>
        <w:t xml:space="preserve">Планирование </w:t>
      </w:r>
      <w:r w:rsidR="00F728DF" w:rsidRPr="004505B3">
        <w:rPr>
          <w:sz w:val="28"/>
          <w:szCs w:val="28"/>
        </w:rPr>
        <w:t>– есть система управления, связанная с анализом, прогнозированием, контролем, принятием решений об объемах продаж продукции компании в конкретные промежутки времени при оптимальном использовании маркетинговых, финансовых и трудовых ресурсов фирмы</w:t>
      </w:r>
      <w:r w:rsidRPr="004505B3">
        <w:rPr>
          <w:sz w:val="28"/>
          <w:szCs w:val="28"/>
        </w:rPr>
        <w:t>.</w:t>
      </w:r>
    </w:p>
    <w:p w:rsidR="00F728DF" w:rsidRPr="004505B3" w:rsidRDefault="00F728DF" w:rsidP="00F936CE">
      <w:pPr>
        <w:spacing w:line="360" w:lineRule="auto"/>
        <w:ind w:firstLine="360"/>
        <w:jc w:val="both"/>
        <w:rPr>
          <w:sz w:val="28"/>
          <w:szCs w:val="28"/>
        </w:rPr>
      </w:pPr>
      <w:r w:rsidRPr="004505B3">
        <w:rPr>
          <w:b/>
          <w:bCs/>
          <w:sz w:val="28"/>
          <w:szCs w:val="28"/>
        </w:rPr>
        <w:t>Планирование сбыта включает</w:t>
      </w:r>
      <w:r w:rsidR="00F936CE" w:rsidRPr="004505B3">
        <w:rPr>
          <w:b/>
          <w:bCs/>
          <w:sz w:val="28"/>
          <w:szCs w:val="28"/>
        </w:rPr>
        <w:t xml:space="preserve"> следующие расчетные задачи и мероприятия</w:t>
      </w:r>
      <w:r w:rsidRPr="004505B3">
        <w:rPr>
          <w:b/>
          <w:bCs/>
          <w:sz w:val="28"/>
          <w:szCs w:val="28"/>
        </w:rPr>
        <w:t>:</w:t>
      </w:r>
      <w:r w:rsidRPr="004505B3">
        <w:rPr>
          <w:b/>
          <w:bCs/>
          <w:sz w:val="28"/>
          <w:szCs w:val="28"/>
        </w:rPr>
        <w:tab/>
      </w:r>
    </w:p>
    <w:p w:rsidR="00F728DF" w:rsidRPr="004505B3" w:rsidRDefault="0036022A" w:rsidP="00F728DF">
      <w:pPr>
        <w:spacing w:line="360" w:lineRule="auto"/>
        <w:jc w:val="both"/>
        <w:rPr>
          <w:sz w:val="28"/>
          <w:szCs w:val="28"/>
        </w:rPr>
      </w:pPr>
      <w:r>
        <w:rPr>
          <w:sz w:val="28"/>
          <w:szCs w:val="28"/>
        </w:rPr>
        <w:t xml:space="preserve">- </w:t>
      </w:r>
      <w:r w:rsidR="00F728DF" w:rsidRPr="004505B3">
        <w:rPr>
          <w:sz w:val="28"/>
          <w:szCs w:val="28"/>
        </w:rPr>
        <w:t>определение объёма сбыта (план сбыта);</w:t>
      </w:r>
      <w:r>
        <w:rPr>
          <w:sz w:val="28"/>
          <w:szCs w:val="28"/>
        </w:rPr>
        <w:t xml:space="preserve"> - </w:t>
      </w:r>
      <w:r w:rsidR="00F728DF" w:rsidRPr="004505B3">
        <w:rPr>
          <w:sz w:val="28"/>
          <w:szCs w:val="28"/>
        </w:rPr>
        <w:t>определение индивидуальных планов для исполнителей;</w:t>
      </w:r>
      <w:r>
        <w:rPr>
          <w:sz w:val="28"/>
          <w:szCs w:val="28"/>
        </w:rPr>
        <w:t xml:space="preserve"> - </w:t>
      </w:r>
      <w:r w:rsidR="00F728DF" w:rsidRPr="004505B3">
        <w:rPr>
          <w:sz w:val="28"/>
          <w:szCs w:val="28"/>
        </w:rPr>
        <w:t>определение структуры ассортимента и уравновешивание различных товарных групп в зависимости от их фазы ЖЦТ;</w:t>
      </w:r>
      <w:r>
        <w:rPr>
          <w:sz w:val="28"/>
          <w:szCs w:val="28"/>
        </w:rPr>
        <w:t xml:space="preserve"> - </w:t>
      </w:r>
      <w:r w:rsidR="00F728DF" w:rsidRPr="004505B3">
        <w:rPr>
          <w:sz w:val="28"/>
          <w:szCs w:val="28"/>
        </w:rPr>
        <w:t>определение желательного уровня цен;</w:t>
      </w:r>
      <w:r>
        <w:rPr>
          <w:sz w:val="28"/>
          <w:szCs w:val="28"/>
        </w:rPr>
        <w:t xml:space="preserve"> - </w:t>
      </w:r>
      <w:r w:rsidR="00F728DF" w:rsidRPr="004505B3">
        <w:rPr>
          <w:sz w:val="28"/>
          <w:szCs w:val="28"/>
        </w:rPr>
        <w:t>установление способов сотрудничества с постоянными клиентами;</w:t>
      </w:r>
      <w:r>
        <w:rPr>
          <w:sz w:val="28"/>
          <w:szCs w:val="28"/>
        </w:rPr>
        <w:t xml:space="preserve"> - </w:t>
      </w:r>
      <w:r w:rsidR="00F728DF" w:rsidRPr="004505B3">
        <w:rPr>
          <w:sz w:val="28"/>
          <w:szCs w:val="28"/>
        </w:rPr>
        <w:t>установление процедур взаимодействия с разными категориями клиентов;</w:t>
      </w:r>
      <w:r>
        <w:rPr>
          <w:sz w:val="28"/>
          <w:szCs w:val="28"/>
        </w:rPr>
        <w:t xml:space="preserve"> - </w:t>
      </w:r>
      <w:r w:rsidR="00F728DF" w:rsidRPr="004505B3">
        <w:rPr>
          <w:sz w:val="28"/>
          <w:szCs w:val="28"/>
        </w:rPr>
        <w:t>определение способов стимулирования клиентов;</w:t>
      </w:r>
    </w:p>
    <w:p w:rsidR="00F728DF" w:rsidRPr="004505B3" w:rsidRDefault="00F728DF" w:rsidP="00F728DF">
      <w:pPr>
        <w:spacing w:line="360" w:lineRule="auto"/>
        <w:rPr>
          <w:sz w:val="28"/>
          <w:szCs w:val="28"/>
        </w:rPr>
      </w:pPr>
      <w:r w:rsidRPr="004505B3">
        <w:rPr>
          <w:sz w:val="28"/>
          <w:szCs w:val="28"/>
        </w:rPr>
        <w:t>определение оптимальных размеров складских запасов материалов и комплектующих деталей;</w:t>
      </w:r>
      <w:r w:rsidR="0036022A">
        <w:rPr>
          <w:sz w:val="28"/>
          <w:szCs w:val="28"/>
        </w:rPr>
        <w:t xml:space="preserve"> - </w:t>
      </w:r>
      <w:r w:rsidRPr="004505B3">
        <w:rPr>
          <w:sz w:val="28"/>
          <w:szCs w:val="28"/>
        </w:rPr>
        <w:t xml:space="preserve">определение ресурсов, требуемых </w:t>
      </w:r>
      <w:r w:rsidR="006D41FB">
        <w:rPr>
          <w:sz w:val="28"/>
          <w:szCs w:val="28"/>
        </w:rPr>
        <w:t>для реализации плана по сбыту.[6</w:t>
      </w:r>
      <w:r w:rsidRPr="004505B3">
        <w:rPr>
          <w:sz w:val="28"/>
          <w:szCs w:val="28"/>
        </w:rPr>
        <w:t>]</w:t>
      </w:r>
    </w:p>
    <w:p w:rsidR="00F728DF" w:rsidRPr="004505B3" w:rsidRDefault="00F728DF" w:rsidP="0036022A">
      <w:pPr>
        <w:spacing w:line="360" w:lineRule="auto"/>
        <w:ind w:firstLine="360"/>
        <w:rPr>
          <w:sz w:val="28"/>
          <w:szCs w:val="28"/>
        </w:rPr>
      </w:pPr>
      <w:r w:rsidRPr="004505B3">
        <w:rPr>
          <w:sz w:val="28"/>
          <w:szCs w:val="28"/>
        </w:rPr>
        <w:t>Далее рассмотрим подробнее план сбыта.</w:t>
      </w:r>
      <w:r w:rsidR="0036022A">
        <w:rPr>
          <w:sz w:val="28"/>
          <w:szCs w:val="28"/>
        </w:rPr>
        <w:t xml:space="preserve"> </w:t>
      </w:r>
      <w:r w:rsidRPr="004505B3">
        <w:rPr>
          <w:sz w:val="28"/>
          <w:szCs w:val="28"/>
        </w:rPr>
        <w:t>Сбытовую политику фирмы-изготовителя продукции следует рассматривать, как целенаправленную деятельность, принципы и методы, осуществления которой призваны организовать движение потока товаров к конечному потр</w:t>
      </w:r>
      <w:r w:rsidR="00C95F71" w:rsidRPr="004505B3">
        <w:rPr>
          <w:sz w:val="28"/>
          <w:szCs w:val="28"/>
        </w:rPr>
        <w:t xml:space="preserve">ебителю. </w:t>
      </w:r>
      <w:r w:rsidRPr="004505B3">
        <w:rPr>
          <w:sz w:val="28"/>
          <w:szCs w:val="28"/>
        </w:rPr>
        <w:t>Основной задачей является создание условий для превращения потребностей потенциального покупателя в реальный спрос на конкретный товар. К числу таких условий относится элемент сбытового планирования -</w:t>
      </w:r>
      <w:r w:rsidR="00FC0815" w:rsidRPr="004505B3">
        <w:rPr>
          <w:sz w:val="28"/>
          <w:szCs w:val="28"/>
        </w:rPr>
        <w:t xml:space="preserve"> </w:t>
      </w:r>
      <w:r w:rsidR="00C95F71" w:rsidRPr="004505B3">
        <w:rPr>
          <w:sz w:val="28"/>
          <w:szCs w:val="28"/>
        </w:rPr>
        <w:t>т</w:t>
      </w:r>
      <w:r w:rsidRPr="004505B3">
        <w:rPr>
          <w:sz w:val="28"/>
          <w:szCs w:val="28"/>
        </w:rPr>
        <w:t xml:space="preserve">овародвижение. </w:t>
      </w:r>
    </w:p>
    <w:p w:rsidR="00FC0815" w:rsidRPr="004505B3" w:rsidRDefault="00C95F71" w:rsidP="0036022A">
      <w:pPr>
        <w:spacing w:line="360" w:lineRule="auto"/>
        <w:ind w:firstLine="360"/>
        <w:rPr>
          <w:sz w:val="28"/>
        </w:rPr>
      </w:pPr>
      <w:r w:rsidRPr="004505B3">
        <w:rPr>
          <w:sz w:val="28"/>
          <w:szCs w:val="28"/>
        </w:rPr>
        <w:t>Рассмотрим п</w:t>
      </w:r>
      <w:r w:rsidR="00F728DF" w:rsidRPr="004505B3">
        <w:rPr>
          <w:sz w:val="28"/>
          <w:szCs w:val="28"/>
        </w:rPr>
        <w:t xml:space="preserve">лан сбыта, как самую важную составляющую планирования сбыта на предприятии. </w:t>
      </w:r>
      <w:r w:rsidR="00F728DF" w:rsidRPr="004505B3">
        <w:rPr>
          <w:sz w:val="28"/>
        </w:rPr>
        <w:t>В производстве составляется план</w:t>
      </w:r>
      <w:r w:rsidR="00FC0815" w:rsidRPr="004505B3">
        <w:rPr>
          <w:sz w:val="28"/>
        </w:rPr>
        <w:t xml:space="preserve"> сбыта продукции, а в торговле -</w:t>
      </w:r>
      <w:r w:rsidR="00F728DF" w:rsidRPr="004505B3">
        <w:rPr>
          <w:sz w:val="28"/>
        </w:rPr>
        <w:t xml:space="preserve"> план продажи товаров (товарооборота). Производственные предприятия России постепенно переходят на общепринятую в мире практику планирования сбыта.</w:t>
      </w:r>
      <w:r w:rsidR="00FC0815" w:rsidRPr="004505B3">
        <w:rPr>
          <w:sz w:val="28"/>
        </w:rPr>
        <w:t xml:space="preserve"> </w:t>
      </w:r>
      <w:r w:rsidR="0036022A">
        <w:rPr>
          <w:sz w:val="28"/>
        </w:rPr>
        <w:t xml:space="preserve"> </w:t>
      </w:r>
      <w:r w:rsidR="00FC0815" w:rsidRPr="004505B3">
        <w:rPr>
          <w:sz w:val="28"/>
        </w:rPr>
        <w:t>Сбыт -</w:t>
      </w:r>
      <w:r w:rsidR="00F728DF" w:rsidRPr="004505B3">
        <w:rPr>
          <w:sz w:val="28"/>
        </w:rPr>
        <w:t xml:space="preserve"> это процесс реализации продукции производственного предприятия. Он включает поставку, хранение и транспортировку продукции фирмы. Планирование сбыта предусматривает документальное подтверждение обоснованности коммерческих связей фирмы. Соответственно, план сбыта отражает выбранную стратегию и тактику предпринимательства по всей цепочке движения продукции: от ее появления фирме до продажи и</w:t>
      </w:r>
      <w:r w:rsidR="006D41FB">
        <w:rPr>
          <w:sz w:val="28"/>
        </w:rPr>
        <w:t xml:space="preserve"> послепродажного обслуживания.[9</w:t>
      </w:r>
      <w:r w:rsidR="00F728DF" w:rsidRPr="004505B3">
        <w:rPr>
          <w:sz w:val="28"/>
        </w:rPr>
        <w:t xml:space="preserve">] </w:t>
      </w:r>
    </w:p>
    <w:p w:rsidR="00FC0815" w:rsidRPr="004505B3" w:rsidRDefault="00F728DF" w:rsidP="0036022A">
      <w:pPr>
        <w:spacing w:line="360" w:lineRule="auto"/>
        <w:ind w:firstLine="360"/>
        <w:rPr>
          <w:sz w:val="28"/>
        </w:rPr>
      </w:pPr>
      <w:r w:rsidRPr="004505B3">
        <w:rPr>
          <w:sz w:val="28"/>
        </w:rPr>
        <w:t>Планирование сбыта решает задачи: во-первых, планирование продажи в соответствии с целями фирмы; во-вторых, планирова</w:t>
      </w:r>
      <w:r w:rsidR="00FC0815" w:rsidRPr="004505B3">
        <w:rPr>
          <w:sz w:val="28"/>
        </w:rPr>
        <w:t>ние получения прибыли от сбыта.</w:t>
      </w:r>
      <w:r w:rsidR="0036022A">
        <w:rPr>
          <w:sz w:val="28"/>
        </w:rPr>
        <w:t xml:space="preserve"> </w:t>
      </w:r>
      <w:r w:rsidRPr="004505B3">
        <w:rPr>
          <w:sz w:val="28"/>
        </w:rPr>
        <w:t xml:space="preserve">В условиях рынка фирме никто не гарантирует сбыт. Он полностью </w:t>
      </w:r>
      <w:r w:rsidR="00FC0815" w:rsidRPr="004505B3">
        <w:rPr>
          <w:sz w:val="28"/>
        </w:rPr>
        <w:t>зависит,</w:t>
      </w:r>
      <w:r w:rsidRPr="004505B3">
        <w:rPr>
          <w:sz w:val="28"/>
        </w:rPr>
        <w:t xml:space="preserve"> прежде </w:t>
      </w:r>
      <w:r w:rsidR="00FC0815" w:rsidRPr="004505B3">
        <w:rPr>
          <w:sz w:val="28"/>
        </w:rPr>
        <w:t>всего,</w:t>
      </w:r>
      <w:r w:rsidRPr="004505B3">
        <w:rPr>
          <w:sz w:val="28"/>
        </w:rPr>
        <w:t xml:space="preserve"> от знания фирмой реалий рынка и от соответствия ее продукции потребностям рынка; большое значение имеют меры стимулирования сбыта. Поэтому фирма разрабатывает план сбыта, который помогает ей успешно осущес</w:t>
      </w:r>
      <w:r w:rsidR="00FC0815" w:rsidRPr="004505B3">
        <w:rPr>
          <w:sz w:val="28"/>
        </w:rPr>
        <w:t>твлять продажу своей продукции.</w:t>
      </w:r>
    </w:p>
    <w:p w:rsidR="00FC0815" w:rsidRPr="004505B3" w:rsidRDefault="00F728DF" w:rsidP="00FC0815">
      <w:pPr>
        <w:spacing w:line="360" w:lineRule="auto"/>
        <w:ind w:firstLine="360"/>
        <w:rPr>
          <w:sz w:val="28"/>
        </w:rPr>
      </w:pPr>
      <w:r w:rsidRPr="004505B3">
        <w:rPr>
          <w:sz w:val="28"/>
        </w:rPr>
        <w:t xml:space="preserve">Объемы сбыта (продажи), производства и снабжения характеризуются с помощью объемных показателей плана маркетинга. Из них наиболее значимым для достижения целей базовой стратегии является план сбыта, так как он приближен к интересам конечного потребителя. Этот план должен иметь определенную политику, которая отражала бы направления планов сбыта на многие годы вперед и подчинялась целям стратегии, как базовой, так и маркетинга. Для достижения этого применяются специфические методы прогнозирования, планирования, координации действий, контроля, учета и анализа работы по сбыту. </w:t>
      </w:r>
    </w:p>
    <w:p w:rsidR="00FC0815" w:rsidRPr="004505B3" w:rsidRDefault="00F728DF" w:rsidP="00FC0815">
      <w:pPr>
        <w:spacing w:line="360" w:lineRule="auto"/>
        <w:ind w:firstLine="360"/>
        <w:rPr>
          <w:sz w:val="28"/>
        </w:rPr>
      </w:pPr>
      <w:r w:rsidRPr="004505B3">
        <w:rPr>
          <w:sz w:val="28"/>
        </w:rPr>
        <w:t>План сбыта зависит, во-первых, от выбранных факторов маркетинга, во-вторых, от прогноза сбыта и, наконец, о</w:t>
      </w:r>
      <w:r w:rsidR="00FC0815" w:rsidRPr="004505B3">
        <w:rPr>
          <w:sz w:val="28"/>
        </w:rPr>
        <w:t xml:space="preserve">т финансового состояния фирмы. </w:t>
      </w:r>
    </w:p>
    <w:p w:rsidR="00FC0815" w:rsidRPr="004505B3" w:rsidRDefault="00F728DF" w:rsidP="00FC0815">
      <w:pPr>
        <w:spacing w:line="360" w:lineRule="auto"/>
        <w:ind w:firstLine="360"/>
        <w:rPr>
          <w:sz w:val="28"/>
        </w:rPr>
      </w:pPr>
      <w:r w:rsidRPr="004505B3">
        <w:rPr>
          <w:sz w:val="28"/>
        </w:rPr>
        <w:t>Основными задачами сбыта продукции являются: 1) усиление конкурентоспособности фирмы и 2) усиление воздействия</w:t>
      </w:r>
      <w:r w:rsidR="006D41FB">
        <w:rPr>
          <w:sz w:val="28"/>
        </w:rPr>
        <w:t xml:space="preserve"> на потенциальных покупателей.[10</w:t>
      </w:r>
      <w:r w:rsidRPr="004505B3">
        <w:rPr>
          <w:sz w:val="28"/>
        </w:rPr>
        <w:t xml:space="preserve">] </w:t>
      </w:r>
    </w:p>
    <w:p w:rsidR="00FC0815" w:rsidRPr="004505B3" w:rsidRDefault="00F728DF" w:rsidP="00FC0815">
      <w:pPr>
        <w:spacing w:line="360" w:lineRule="auto"/>
        <w:ind w:firstLine="360"/>
        <w:rPr>
          <w:sz w:val="28"/>
        </w:rPr>
      </w:pPr>
      <w:r w:rsidRPr="004505B3">
        <w:rPr>
          <w:sz w:val="28"/>
        </w:rPr>
        <w:t>Для решения задач сбыта фирма предусматривает в плане сбыта решение маркетинговых задач, в том числе:</w:t>
      </w:r>
      <w:r w:rsidRPr="004505B3">
        <w:rPr>
          <w:sz w:val="28"/>
        </w:rPr>
        <w:br/>
        <w:t>- обеспечить регулярность, быстроту и качество поставок продукции;</w:t>
      </w:r>
      <w:r w:rsidRPr="004505B3">
        <w:rPr>
          <w:sz w:val="28"/>
        </w:rPr>
        <w:br/>
        <w:t>- получить повторные заказы;</w:t>
      </w:r>
      <w:r w:rsidRPr="004505B3">
        <w:rPr>
          <w:sz w:val="28"/>
        </w:rPr>
        <w:br/>
        <w:t>- найти долгосрочные контакты;</w:t>
      </w:r>
      <w:r w:rsidRPr="004505B3">
        <w:rPr>
          <w:sz w:val="28"/>
        </w:rPr>
        <w:br/>
        <w:t>- использовать активные каналы сбыта;</w:t>
      </w:r>
      <w:r w:rsidRPr="004505B3">
        <w:rPr>
          <w:sz w:val="28"/>
        </w:rPr>
        <w:br/>
        <w:t xml:space="preserve">- применить эффективное ценообразование. </w:t>
      </w:r>
    </w:p>
    <w:p w:rsidR="001D7C5A" w:rsidRPr="004505B3" w:rsidRDefault="00F728DF" w:rsidP="00FC0815">
      <w:pPr>
        <w:spacing w:line="360" w:lineRule="auto"/>
        <w:ind w:firstLine="360"/>
        <w:rPr>
          <w:sz w:val="28"/>
        </w:rPr>
      </w:pPr>
      <w:r w:rsidRPr="004505B3">
        <w:rPr>
          <w:sz w:val="28"/>
        </w:rPr>
        <w:t xml:space="preserve">Иногда план сбыта составляется одновременно с планом снабжения, так как второй характеризует материальную основу первого. Поэтому план снабжения, как и план производства, может </w:t>
      </w:r>
      <w:r w:rsidR="001D7C5A" w:rsidRPr="004505B3">
        <w:rPr>
          <w:sz w:val="28"/>
        </w:rPr>
        <w:t>рассматриваться,</w:t>
      </w:r>
      <w:r w:rsidRPr="004505B3">
        <w:rPr>
          <w:sz w:val="28"/>
        </w:rPr>
        <w:t xml:space="preserve"> как часть плана сбыта. На обоснование плана сбыта </w:t>
      </w:r>
      <w:r w:rsidR="001D7C5A" w:rsidRPr="004505B3">
        <w:rPr>
          <w:sz w:val="28"/>
        </w:rPr>
        <w:t>продукции,</w:t>
      </w:r>
      <w:r w:rsidRPr="004505B3">
        <w:rPr>
          <w:sz w:val="28"/>
        </w:rPr>
        <w:t xml:space="preserve"> решающее влияние оказывают:</w:t>
      </w:r>
      <w:r w:rsidRPr="004505B3">
        <w:rPr>
          <w:sz w:val="28"/>
        </w:rPr>
        <w:br/>
        <w:t>- механизм хозяйствования в стране;</w:t>
      </w:r>
      <w:r w:rsidRPr="004505B3">
        <w:rPr>
          <w:sz w:val="28"/>
        </w:rPr>
        <w:br/>
        <w:t>- система хозяйственных связей (договоров) фирмы;</w:t>
      </w:r>
      <w:r w:rsidRPr="004505B3">
        <w:rPr>
          <w:sz w:val="28"/>
        </w:rPr>
        <w:br/>
        <w:t>- техническое оснащение структурных подразделений фирмы;</w:t>
      </w:r>
      <w:r w:rsidRPr="004505B3">
        <w:rPr>
          <w:sz w:val="28"/>
        </w:rPr>
        <w:br/>
        <w:t>- услуги сторонних организаций: консалтинговые,</w:t>
      </w:r>
      <w:r w:rsidR="001D7C5A" w:rsidRPr="004505B3">
        <w:rPr>
          <w:sz w:val="28"/>
        </w:rPr>
        <w:t xml:space="preserve"> научные, маркетинговые и иные.</w:t>
      </w:r>
    </w:p>
    <w:p w:rsidR="001D7C5A" w:rsidRPr="004505B3" w:rsidRDefault="00F728DF" w:rsidP="00FC0815">
      <w:pPr>
        <w:spacing w:line="360" w:lineRule="auto"/>
        <w:ind w:firstLine="360"/>
        <w:rPr>
          <w:sz w:val="28"/>
        </w:rPr>
      </w:pPr>
      <w:r w:rsidRPr="004505B3">
        <w:rPr>
          <w:sz w:val="28"/>
        </w:rPr>
        <w:t>План сбыта должен предусматривать стратегические конкурентные преимущества фирмы. Любому экономическому объекту трудно все делать хорошо, но надо стремиться к преимуществу в отдельной сфере деятельности. Выбор</w:t>
      </w:r>
      <w:r w:rsidR="001D7C5A" w:rsidRPr="004505B3">
        <w:rPr>
          <w:sz w:val="28"/>
        </w:rPr>
        <w:t xml:space="preserve"> такой сферы -</w:t>
      </w:r>
      <w:r w:rsidRPr="004505B3">
        <w:rPr>
          <w:sz w:val="28"/>
        </w:rPr>
        <w:t xml:space="preserve"> дело специалистов фирмы. Преимущества фирмы могут быть в организации продажи, в области цен, новинок продукции, качества продукции, обслуживания и др. Стратегическое преимущество фирмы должно быть долговременным и постепенно признаваться бол</w:t>
      </w:r>
      <w:r w:rsidR="001D7C5A" w:rsidRPr="004505B3">
        <w:rPr>
          <w:sz w:val="28"/>
        </w:rPr>
        <w:t>ьшинством покупателей.</w:t>
      </w:r>
    </w:p>
    <w:p w:rsidR="00F27E46" w:rsidRPr="004505B3" w:rsidRDefault="00F728DF" w:rsidP="00FC0815">
      <w:pPr>
        <w:spacing w:line="360" w:lineRule="auto"/>
        <w:ind w:firstLine="360"/>
        <w:rPr>
          <w:sz w:val="28"/>
        </w:rPr>
      </w:pPr>
      <w:r w:rsidRPr="004505B3">
        <w:rPr>
          <w:sz w:val="28"/>
        </w:rPr>
        <w:t xml:space="preserve">Сбыт </w:t>
      </w:r>
      <w:r w:rsidR="001D7C5A" w:rsidRPr="004505B3">
        <w:rPr>
          <w:sz w:val="28"/>
        </w:rPr>
        <w:t xml:space="preserve">продукции </w:t>
      </w:r>
      <w:r w:rsidRPr="004505B3">
        <w:rPr>
          <w:sz w:val="28"/>
        </w:rPr>
        <w:t>фирмы происходит в условиях конкуренции. Чтобы обосновать план сбыта, необходи</w:t>
      </w:r>
      <w:r w:rsidR="001D7C5A" w:rsidRPr="004505B3">
        <w:rPr>
          <w:sz w:val="28"/>
        </w:rPr>
        <w:t>мо исследовать</w:t>
      </w:r>
      <w:r w:rsidRPr="004505B3">
        <w:rPr>
          <w:sz w:val="28"/>
        </w:rPr>
        <w:t>:</w:t>
      </w:r>
      <w:r w:rsidR="00C95F71" w:rsidRPr="004505B3">
        <w:rPr>
          <w:sz w:val="28"/>
        </w:rPr>
        <w:t xml:space="preserve"> </w:t>
      </w:r>
      <w:r w:rsidRPr="004505B3">
        <w:rPr>
          <w:sz w:val="28"/>
        </w:rPr>
        <w:t>- секторы и сегменты рынка;</w:t>
      </w:r>
      <w:r w:rsidRPr="004505B3">
        <w:rPr>
          <w:sz w:val="28"/>
        </w:rPr>
        <w:br/>
        <w:t>- ассортимент (сортамент) производимой продукции;</w:t>
      </w:r>
      <w:r w:rsidR="00C95F71" w:rsidRPr="004505B3">
        <w:rPr>
          <w:sz w:val="28"/>
        </w:rPr>
        <w:t xml:space="preserve"> </w:t>
      </w:r>
      <w:r w:rsidRPr="004505B3">
        <w:rPr>
          <w:sz w:val="28"/>
        </w:rPr>
        <w:t>- регионы продажи;</w:t>
      </w:r>
      <w:r w:rsidRPr="004505B3">
        <w:rPr>
          <w:sz w:val="28"/>
        </w:rPr>
        <w:br/>
        <w:t>- эффективность организации сбыта;</w:t>
      </w:r>
      <w:r w:rsidR="00C95F71" w:rsidRPr="004505B3">
        <w:rPr>
          <w:sz w:val="28"/>
        </w:rPr>
        <w:t xml:space="preserve"> </w:t>
      </w:r>
      <w:r w:rsidRPr="004505B3">
        <w:rPr>
          <w:sz w:val="28"/>
        </w:rPr>
        <w:t>- критер</w:t>
      </w:r>
      <w:r w:rsidR="00F27E46" w:rsidRPr="004505B3">
        <w:rPr>
          <w:sz w:val="28"/>
        </w:rPr>
        <w:t>ии каждого раздела плана сбыта.</w:t>
      </w:r>
    </w:p>
    <w:p w:rsidR="00F27E46" w:rsidRPr="004505B3" w:rsidRDefault="00F728DF" w:rsidP="00F27E46">
      <w:pPr>
        <w:spacing w:line="360" w:lineRule="auto"/>
        <w:ind w:firstLine="360"/>
        <w:rPr>
          <w:sz w:val="28"/>
        </w:rPr>
      </w:pPr>
      <w:r w:rsidRPr="004505B3">
        <w:rPr>
          <w:sz w:val="28"/>
        </w:rPr>
        <w:t>Соответственно для разработки плана сбыта нужна обширная информация, касающаяся таких элементов рынка, как:</w:t>
      </w:r>
      <w:r w:rsidR="00F27E46" w:rsidRPr="004505B3">
        <w:rPr>
          <w:sz w:val="28"/>
        </w:rPr>
        <w:t xml:space="preserve"> </w:t>
      </w:r>
      <w:r w:rsidRPr="004505B3">
        <w:rPr>
          <w:sz w:val="28"/>
        </w:rPr>
        <w:t>продукт; состояние экономики в целом, в том числе в региона, функционирования фирмы и предполагаемого сбыта; конъюнктура и емкость рынка; положение фирмы на рынке; положение со сбытом у конкурентов; спрос по сезонам;  расходы на продвижение товара;  расходы на рекламу, в том числе местную;  потребность в производственных мощностях;  потребность в персонале;  необходимые компоненты производства для плана снабжения; издержкоемкость продукции и продажа отдельных товаров; административные расходы и др.[</w:t>
      </w:r>
      <w:r w:rsidR="006D41FB">
        <w:rPr>
          <w:sz w:val="28"/>
        </w:rPr>
        <w:t>7</w:t>
      </w:r>
      <w:r w:rsidRPr="004505B3">
        <w:rPr>
          <w:sz w:val="28"/>
        </w:rPr>
        <w:t>]</w:t>
      </w:r>
    </w:p>
    <w:p w:rsidR="00944D57" w:rsidRPr="004505B3" w:rsidRDefault="00F728DF" w:rsidP="00F27E46">
      <w:pPr>
        <w:spacing w:line="360" w:lineRule="auto"/>
        <w:ind w:firstLine="360"/>
        <w:rPr>
          <w:sz w:val="28"/>
        </w:rPr>
      </w:pPr>
      <w:r w:rsidRPr="004505B3">
        <w:rPr>
          <w:sz w:val="28"/>
        </w:rPr>
        <w:t>Привлекаемая информация должна быть максимально достоверной, полной, точной и детализированной. Иначе неминуемо возникает ситуация недостоверности плана сбыта, которая чревата негативными последствиями для фирмы. Так, если план сбыта оказался завышенным, то у фирмы возрастают издержки по хранению продукции и стимулированию сбыта, что приводит к увеличению затрат, в том числе на единицу продукции, и соответственно к снижению прибыли. Если план сбыта оказался заниженным, то для фирмы это будет означать: 1) потерю доли рынка; 2) необходимость увеличения объема производства (за счет сверхурочной работы либо привлечения дополнительной рабочей силы); 3) изменение плана снабжения. В любом случае это опять-таки отрицательно с</w:t>
      </w:r>
      <w:r w:rsidR="00944D57" w:rsidRPr="004505B3">
        <w:rPr>
          <w:sz w:val="28"/>
        </w:rPr>
        <w:t>кажется на плане прибыли фирмы.</w:t>
      </w:r>
    </w:p>
    <w:p w:rsidR="00944D57" w:rsidRPr="004505B3" w:rsidRDefault="00F728DF" w:rsidP="00F27E46">
      <w:pPr>
        <w:spacing w:line="360" w:lineRule="auto"/>
        <w:ind w:firstLine="360"/>
        <w:rPr>
          <w:sz w:val="28"/>
        </w:rPr>
      </w:pPr>
      <w:r w:rsidRPr="004505B3">
        <w:rPr>
          <w:sz w:val="28"/>
        </w:rPr>
        <w:t>Прежде чем приступить к планированию сбыта, тщательно изучают, исследуют его состояние с помощью м</w:t>
      </w:r>
      <w:r w:rsidR="006D41FB">
        <w:rPr>
          <w:sz w:val="28"/>
        </w:rPr>
        <w:t>етодов сбора и анализа данных.[11</w:t>
      </w:r>
      <w:r w:rsidRPr="004505B3">
        <w:rPr>
          <w:sz w:val="28"/>
        </w:rPr>
        <w:t xml:space="preserve">]Формы изучения сбыта различны. Это может быть: исследование рынка, потребительских групп, конкуренции, тенденций экономического развития; распространенной формой изучения сбыта является расчет сбытовых издержек. </w:t>
      </w:r>
    </w:p>
    <w:p w:rsidR="00AE17CA" w:rsidRPr="004505B3" w:rsidRDefault="00F728DF" w:rsidP="00F27E46">
      <w:pPr>
        <w:spacing w:line="360" w:lineRule="auto"/>
        <w:ind w:firstLine="360"/>
        <w:rPr>
          <w:sz w:val="28"/>
        </w:rPr>
      </w:pPr>
      <w:r w:rsidRPr="004505B3">
        <w:rPr>
          <w:sz w:val="28"/>
        </w:rPr>
        <w:t>Рассмотрим названные формы изучения сбыта, которые имеют особое</w:t>
      </w:r>
      <w:r w:rsidR="00AE17CA" w:rsidRPr="004505B3">
        <w:rPr>
          <w:sz w:val="28"/>
        </w:rPr>
        <w:t xml:space="preserve"> значение для его планирования.</w:t>
      </w:r>
    </w:p>
    <w:p w:rsidR="00AE17CA" w:rsidRPr="004505B3" w:rsidRDefault="00F728DF" w:rsidP="00F27E46">
      <w:pPr>
        <w:spacing w:line="360" w:lineRule="auto"/>
        <w:ind w:firstLine="360"/>
        <w:rPr>
          <w:sz w:val="28"/>
        </w:rPr>
      </w:pPr>
      <w:r w:rsidRPr="004505B3">
        <w:rPr>
          <w:sz w:val="28"/>
        </w:rPr>
        <w:t>1. Исследование рынка: проводится на основе общих подходов, изложенных при рассмотрении в</w:t>
      </w:r>
      <w:r w:rsidR="00AE17CA" w:rsidRPr="004505B3">
        <w:rPr>
          <w:sz w:val="28"/>
        </w:rPr>
        <w:t>опросов прогнозирования спроса.</w:t>
      </w:r>
    </w:p>
    <w:p w:rsidR="00AE17CA" w:rsidRPr="004505B3" w:rsidRDefault="00F728DF" w:rsidP="00F27E46">
      <w:pPr>
        <w:spacing w:line="360" w:lineRule="auto"/>
        <w:ind w:firstLine="360"/>
        <w:rPr>
          <w:sz w:val="28"/>
        </w:rPr>
      </w:pPr>
      <w:r w:rsidRPr="004505B3">
        <w:rPr>
          <w:sz w:val="28"/>
        </w:rPr>
        <w:t>2. Анализ потребительских групп: связан с процессом дальнейшей дифференциации пожеланий покупателей. Эта работа увязывается с выбором и обоснованием снабженческо-сбытовой политики фирмы и предусматривает: 1) соответствующую реакцию на среднесрочные изменения в запросах покупателей; 2) дифференцированную деятельность на рынке для удовлетворения гетерогенных пожеланий покупателей; 3) гибкость и адаптац</w:t>
      </w:r>
      <w:r w:rsidR="00AE17CA" w:rsidRPr="004505B3">
        <w:rPr>
          <w:sz w:val="28"/>
        </w:rPr>
        <w:t>ию продукции к особым запросам.</w:t>
      </w:r>
    </w:p>
    <w:p w:rsidR="00AE17CA" w:rsidRPr="004505B3" w:rsidRDefault="00F728DF" w:rsidP="00F27E46">
      <w:pPr>
        <w:spacing w:line="360" w:lineRule="auto"/>
        <w:ind w:firstLine="360"/>
        <w:rPr>
          <w:sz w:val="28"/>
        </w:rPr>
      </w:pPr>
      <w:r w:rsidRPr="004505B3">
        <w:rPr>
          <w:sz w:val="28"/>
        </w:rPr>
        <w:t>3. Анализ конкуренции: определяется необходимостью усиления конкурентоспособности фирмы в условиях рынка. Однако, по мнению специалистов, на данном этапе развития рыночных отношений в России эта форма изучения рынка не актуальна. При анализе конкуренции изучают: наличие конкурентов, их планы и сильные и слабые стороны деятельности (в том числе в сфере: продуктово-рыночной стратегии, финансового положения, НИОКР, цен, рекламных кампаний, менеджмента, качества видов прод</w:t>
      </w:r>
      <w:r w:rsidR="00AE17CA" w:rsidRPr="004505B3">
        <w:rPr>
          <w:sz w:val="28"/>
        </w:rPr>
        <w:t>укции и их особенностей и др.).</w:t>
      </w:r>
    </w:p>
    <w:p w:rsidR="00AE17CA" w:rsidRPr="004505B3" w:rsidRDefault="00F728DF" w:rsidP="00AE17CA">
      <w:pPr>
        <w:spacing w:line="360" w:lineRule="auto"/>
        <w:ind w:firstLine="360"/>
        <w:rPr>
          <w:sz w:val="28"/>
        </w:rPr>
      </w:pPr>
      <w:r w:rsidRPr="004505B3">
        <w:rPr>
          <w:sz w:val="28"/>
        </w:rPr>
        <w:t>4. Анализ тенденций экономического развития: ставит задачу оценки тенденций рынка в будущем. Для этого используются, как пра</w:t>
      </w:r>
      <w:r w:rsidR="00F04220" w:rsidRPr="004505B3">
        <w:rPr>
          <w:sz w:val="28"/>
        </w:rPr>
        <w:t>вило, два метода.</w:t>
      </w:r>
      <w:r w:rsidR="00F04220" w:rsidRPr="004505B3">
        <w:rPr>
          <w:sz w:val="28"/>
        </w:rPr>
        <w:br/>
        <w:t>Первый -</w:t>
      </w:r>
      <w:r w:rsidRPr="004505B3">
        <w:rPr>
          <w:sz w:val="28"/>
        </w:rPr>
        <w:t xml:space="preserve"> метод сходства тенденций развития страны, отрасли и фирмы. Исходя из прогноза социально-экономического развития страны и общеэкономических темпов изменений прогнозируется и планируется динамика сбыта (продажи) конкретной фирмы. Анализ тенденций экономического развития использует различные методы планирования, среди которых: экспертный, метод Дельфи, групповой дискуссии, разработки сценариев.</w:t>
      </w:r>
    </w:p>
    <w:p w:rsidR="00AE17CA" w:rsidRPr="004505B3" w:rsidRDefault="00F728DF" w:rsidP="00AE17CA">
      <w:pPr>
        <w:spacing w:line="360" w:lineRule="auto"/>
        <w:ind w:firstLine="360"/>
        <w:rPr>
          <w:sz w:val="28"/>
        </w:rPr>
      </w:pPr>
      <w:r w:rsidRPr="004505B3">
        <w:rPr>
          <w:sz w:val="28"/>
        </w:rPr>
        <w:t>5. Расчет сбытовых издержек: выполняется с целью определения всех расходов по сбыту, а также издержкоемкости производства и продажи каждого вида продукции (товара). Традиционный в России суммарный учет издержек не позволяет выявить проблемные виды продукции. Поэтому их производство и сбыт усугубляют экономические трудности фирмы. Так, если работа с отдельным видом продукции является убыточной, то любое количество его производства и сбыта ведет к росту убытков фирмы. Знание истинного положения дел требует специальных расчетов</w:t>
      </w:r>
      <w:r w:rsidR="006D41FB">
        <w:rPr>
          <w:sz w:val="28"/>
        </w:rPr>
        <w:t xml:space="preserve"> издержкоемкости.[14</w:t>
      </w:r>
      <w:r w:rsidRPr="004505B3">
        <w:rPr>
          <w:sz w:val="28"/>
        </w:rPr>
        <w:t xml:space="preserve">] </w:t>
      </w:r>
      <w:r w:rsidRPr="004505B3">
        <w:rPr>
          <w:sz w:val="28"/>
        </w:rPr>
        <w:br/>
        <w:t xml:space="preserve">   План сбыта может включать следующие разделы:</w:t>
      </w:r>
      <w:r w:rsidRPr="004505B3">
        <w:rPr>
          <w:sz w:val="28"/>
        </w:rPr>
        <w:br/>
        <w:t>1. Наименование продукции — объем и ассортимент</w:t>
      </w:r>
      <w:r w:rsidRPr="004505B3">
        <w:rPr>
          <w:sz w:val="28"/>
        </w:rPr>
        <w:br/>
        <w:t>(сортамент). Объем сбыта показывается по периодам:</w:t>
      </w:r>
      <w:r w:rsidRPr="004505B3">
        <w:rPr>
          <w:sz w:val="28"/>
        </w:rPr>
        <w:br/>
        <w:t>сезонам, кварталам, месяцам, декадам, а при необходимости — и по дням.</w:t>
      </w:r>
      <w:r w:rsidRPr="004505B3">
        <w:rPr>
          <w:sz w:val="28"/>
        </w:rPr>
        <w:br/>
        <w:t>2. Ценообразование, в том числе цена за единицу продукции.</w:t>
      </w:r>
      <w:r w:rsidRPr="004505B3">
        <w:rPr>
          <w:sz w:val="28"/>
        </w:rPr>
        <w:br/>
        <w:t>3. Новые виды продукции, в том числе НИОКР.</w:t>
      </w:r>
      <w:r w:rsidRPr="004505B3">
        <w:rPr>
          <w:sz w:val="28"/>
        </w:rPr>
        <w:br/>
        <w:t>4. Каналы распределения продукции, в том числе по регионам.</w:t>
      </w:r>
      <w:r w:rsidRPr="004505B3">
        <w:rPr>
          <w:sz w:val="28"/>
        </w:rPr>
        <w:br/>
        <w:t>5. Условия сбыта продукции.</w:t>
      </w:r>
      <w:r w:rsidRPr="004505B3">
        <w:rPr>
          <w:sz w:val="28"/>
        </w:rPr>
        <w:br/>
        <w:t>6. Необходимый капитал: основной и оборотный.</w:t>
      </w:r>
      <w:r w:rsidRPr="004505B3">
        <w:rPr>
          <w:sz w:val="28"/>
        </w:rPr>
        <w:br/>
        <w:t>7. Издержки обращения.</w:t>
      </w:r>
      <w:r w:rsidRPr="004505B3">
        <w:rPr>
          <w:sz w:val="28"/>
        </w:rPr>
        <w:br/>
        <w:t>8. Организация сбыта, в том числе сервис.</w:t>
      </w:r>
      <w:r w:rsidRPr="004505B3">
        <w:rPr>
          <w:sz w:val="28"/>
        </w:rPr>
        <w:br/>
        <w:t>9. Каче</w:t>
      </w:r>
      <w:r w:rsidR="006D41FB">
        <w:rPr>
          <w:sz w:val="28"/>
        </w:rPr>
        <w:t>ство продукции и обслуживания.[15</w:t>
      </w:r>
      <w:r w:rsidRPr="004505B3">
        <w:rPr>
          <w:sz w:val="28"/>
        </w:rPr>
        <w:t xml:space="preserve">] </w:t>
      </w:r>
    </w:p>
    <w:p w:rsidR="00AE17CA" w:rsidRPr="004505B3" w:rsidRDefault="00F728DF" w:rsidP="00AE17CA">
      <w:pPr>
        <w:spacing w:line="360" w:lineRule="auto"/>
        <w:ind w:firstLine="360"/>
        <w:rPr>
          <w:sz w:val="28"/>
        </w:rPr>
      </w:pPr>
      <w:r w:rsidRPr="004505B3">
        <w:rPr>
          <w:sz w:val="28"/>
        </w:rPr>
        <w:t xml:space="preserve">Рассмотрим подробнее обоснование </w:t>
      </w:r>
      <w:r w:rsidR="00AE17CA" w:rsidRPr="004505B3">
        <w:rPr>
          <w:sz w:val="28"/>
        </w:rPr>
        <w:t>указанных разделов плана сбыта.</w:t>
      </w:r>
    </w:p>
    <w:p w:rsidR="00AE17CA" w:rsidRPr="004505B3" w:rsidRDefault="00AE17CA" w:rsidP="00AE17CA">
      <w:pPr>
        <w:spacing w:line="360" w:lineRule="auto"/>
        <w:ind w:firstLine="360"/>
        <w:rPr>
          <w:sz w:val="28"/>
        </w:rPr>
      </w:pPr>
      <w:r w:rsidRPr="004505B3">
        <w:rPr>
          <w:sz w:val="28"/>
        </w:rPr>
        <w:t xml:space="preserve">Раздел 1. </w:t>
      </w:r>
      <w:r w:rsidR="00F728DF" w:rsidRPr="004505B3">
        <w:rPr>
          <w:sz w:val="28"/>
        </w:rPr>
        <w:t>Обоснование плана сбыта по периодам может происходить двумя путями: на основе тенденций прошлого (метод экстраполяции); на основе качественно нового с</w:t>
      </w:r>
      <w:r w:rsidRPr="004505B3">
        <w:rPr>
          <w:sz w:val="28"/>
        </w:rPr>
        <w:t>остояния сбыта (моделирование).</w:t>
      </w:r>
    </w:p>
    <w:p w:rsidR="00AE17CA" w:rsidRPr="004505B3" w:rsidRDefault="00F728DF" w:rsidP="00AE17CA">
      <w:pPr>
        <w:spacing w:line="360" w:lineRule="auto"/>
        <w:ind w:firstLine="360"/>
        <w:rPr>
          <w:sz w:val="28"/>
        </w:rPr>
      </w:pPr>
      <w:r w:rsidRPr="004505B3">
        <w:rPr>
          <w:sz w:val="28"/>
        </w:rPr>
        <w:t>Раздел 2. Ценообразование. Все расчеты этого раздела п</w:t>
      </w:r>
      <w:r w:rsidR="00AE17CA" w:rsidRPr="004505B3">
        <w:rPr>
          <w:sz w:val="28"/>
        </w:rPr>
        <w:t xml:space="preserve">роводятся в сопоставимых ценах. </w:t>
      </w:r>
      <w:r w:rsidRPr="004505B3">
        <w:rPr>
          <w:sz w:val="28"/>
        </w:rPr>
        <w:t>На ценообразование влияет множество факторов. К основным из них относятся:</w:t>
      </w:r>
      <w:r w:rsidR="008C6969">
        <w:rPr>
          <w:sz w:val="28"/>
        </w:rPr>
        <w:t xml:space="preserve"> </w:t>
      </w:r>
      <w:r w:rsidRPr="004505B3">
        <w:rPr>
          <w:sz w:val="28"/>
        </w:rPr>
        <w:t>уровень потреби</w:t>
      </w:r>
      <w:r w:rsidR="008C6969">
        <w:rPr>
          <w:sz w:val="28"/>
        </w:rPr>
        <w:t xml:space="preserve">тельского спроса на продукцию, </w:t>
      </w:r>
      <w:r w:rsidRPr="004505B3">
        <w:rPr>
          <w:sz w:val="28"/>
        </w:rPr>
        <w:t>эластичность спроса на продукцию</w:t>
      </w:r>
      <w:r w:rsidR="008C6969">
        <w:rPr>
          <w:sz w:val="28"/>
        </w:rPr>
        <w:t xml:space="preserve">, </w:t>
      </w:r>
      <w:r w:rsidRPr="004505B3">
        <w:rPr>
          <w:sz w:val="28"/>
        </w:rPr>
        <w:t>меры госуд</w:t>
      </w:r>
      <w:r w:rsidR="008C6969">
        <w:rPr>
          <w:sz w:val="28"/>
        </w:rPr>
        <w:t>арственного регулирования цен,</w:t>
      </w:r>
      <w:r w:rsidRPr="004505B3">
        <w:rPr>
          <w:sz w:val="28"/>
        </w:rPr>
        <w:t xml:space="preserve"> уровень цен на продукцию предприятий-конкурентов и др.[</w:t>
      </w:r>
      <w:r w:rsidR="006D41FB">
        <w:rPr>
          <w:sz w:val="28"/>
        </w:rPr>
        <w:t>9</w:t>
      </w:r>
      <w:r w:rsidRPr="004505B3">
        <w:rPr>
          <w:sz w:val="28"/>
        </w:rPr>
        <w:t xml:space="preserve">] </w:t>
      </w:r>
    </w:p>
    <w:p w:rsidR="00AE17CA" w:rsidRPr="004505B3" w:rsidRDefault="00F728DF" w:rsidP="00964A13">
      <w:pPr>
        <w:spacing w:line="360" w:lineRule="auto"/>
        <w:ind w:firstLine="360"/>
        <w:rPr>
          <w:sz w:val="28"/>
        </w:rPr>
      </w:pPr>
      <w:r w:rsidRPr="004505B3">
        <w:rPr>
          <w:sz w:val="28"/>
        </w:rPr>
        <w:t>Фирма в рамках плана маркетинга разрабатывает политику цен, т. е. систему стандартных правил определения цен для типовых сделок продажи товаров фирмы. Политика цен характеризует общие цели, которые фирма собирается достичь с помощью устано</w:t>
      </w:r>
      <w:r w:rsidR="006D41FB">
        <w:rPr>
          <w:sz w:val="28"/>
        </w:rPr>
        <w:t>вления цены на свою продукцию.[12</w:t>
      </w:r>
      <w:r w:rsidRPr="004505B3">
        <w:rPr>
          <w:sz w:val="28"/>
        </w:rPr>
        <w:t xml:space="preserve">] </w:t>
      </w:r>
    </w:p>
    <w:p w:rsidR="00B36AA0" w:rsidRPr="004505B3" w:rsidRDefault="00F728DF" w:rsidP="00964A13">
      <w:pPr>
        <w:spacing w:line="360" w:lineRule="auto"/>
        <w:ind w:firstLine="360"/>
        <w:rPr>
          <w:sz w:val="28"/>
        </w:rPr>
      </w:pPr>
      <w:r w:rsidRPr="004505B3">
        <w:rPr>
          <w:sz w:val="28"/>
        </w:rPr>
        <w:t>Р</w:t>
      </w:r>
      <w:r w:rsidR="00964A13">
        <w:rPr>
          <w:sz w:val="28"/>
        </w:rPr>
        <w:t xml:space="preserve">аздел 3. Новые виды продукции. </w:t>
      </w:r>
      <w:r w:rsidRPr="004505B3">
        <w:rPr>
          <w:sz w:val="28"/>
        </w:rPr>
        <w:t>Работа с новой продукцией может включать следующие типовые этапы:</w:t>
      </w:r>
      <w:r w:rsidR="00AE17CA" w:rsidRPr="004505B3">
        <w:rPr>
          <w:sz w:val="28"/>
        </w:rPr>
        <w:t xml:space="preserve"> </w:t>
      </w:r>
      <w:r w:rsidRPr="004505B3">
        <w:rPr>
          <w:sz w:val="28"/>
        </w:rPr>
        <w:t>появление идеи о новой продукции;</w:t>
      </w:r>
      <w:r w:rsidR="00AE17CA" w:rsidRPr="004505B3">
        <w:rPr>
          <w:sz w:val="28"/>
        </w:rPr>
        <w:t xml:space="preserve"> </w:t>
      </w:r>
      <w:r w:rsidR="00964A13">
        <w:rPr>
          <w:sz w:val="28"/>
        </w:rPr>
        <w:t>отбор идеи;</w:t>
      </w:r>
      <w:r w:rsidR="00964A13">
        <w:rPr>
          <w:sz w:val="28"/>
        </w:rPr>
        <w:br/>
      </w:r>
      <w:r w:rsidRPr="004505B3">
        <w:rPr>
          <w:sz w:val="28"/>
        </w:rPr>
        <w:t>утверждение порядка оценки идеи;</w:t>
      </w:r>
      <w:r w:rsidR="00AE17CA" w:rsidRPr="004505B3">
        <w:rPr>
          <w:sz w:val="28"/>
        </w:rPr>
        <w:t xml:space="preserve"> </w:t>
      </w:r>
      <w:r w:rsidRPr="004505B3">
        <w:rPr>
          <w:sz w:val="28"/>
        </w:rPr>
        <w:t>проверка экономической</w:t>
      </w:r>
      <w:r w:rsidR="00964A13">
        <w:rPr>
          <w:sz w:val="28"/>
        </w:rPr>
        <w:t>,</w:t>
      </w:r>
      <w:r w:rsidRPr="004505B3">
        <w:rPr>
          <w:sz w:val="28"/>
        </w:rPr>
        <w:t xml:space="preserve"> а затем технической осуществимости;</w:t>
      </w:r>
      <w:r w:rsidR="00AE17CA" w:rsidRPr="004505B3">
        <w:rPr>
          <w:sz w:val="28"/>
        </w:rPr>
        <w:t xml:space="preserve"> </w:t>
      </w:r>
      <w:r w:rsidRPr="004505B3">
        <w:rPr>
          <w:sz w:val="28"/>
        </w:rPr>
        <w:t>запрос об одобрении проекта и одобрение проекта; составление графика работы и сметы расходов; запрос об одобрении прототипа;</w:t>
      </w:r>
      <w:r w:rsidR="00AE17CA" w:rsidRPr="004505B3">
        <w:rPr>
          <w:sz w:val="28"/>
        </w:rPr>
        <w:t xml:space="preserve"> </w:t>
      </w:r>
      <w:r w:rsidRPr="004505B3">
        <w:rPr>
          <w:sz w:val="28"/>
        </w:rPr>
        <w:t>одобрение и изготовление пробных образцов и разработка маркетинга;</w:t>
      </w:r>
      <w:r w:rsidR="00AE17CA" w:rsidRPr="004505B3">
        <w:rPr>
          <w:sz w:val="28"/>
        </w:rPr>
        <w:t xml:space="preserve"> получение образца для испытания,</w:t>
      </w:r>
      <w:r w:rsidRPr="004505B3">
        <w:rPr>
          <w:sz w:val="28"/>
        </w:rPr>
        <w:t xml:space="preserve"> подготовка программы рыночных испытаний; оценка результатов рыночных испытаний; получение и оценка данных об издержках</w:t>
      </w:r>
      <w:r w:rsidR="00964A13">
        <w:rPr>
          <w:sz w:val="28"/>
        </w:rPr>
        <w:t xml:space="preserve"> производства после испытаний.</w:t>
      </w:r>
      <w:r w:rsidR="006D41FB">
        <w:rPr>
          <w:sz w:val="28"/>
        </w:rPr>
        <w:t>[6</w:t>
      </w:r>
      <w:r w:rsidRPr="004505B3">
        <w:rPr>
          <w:sz w:val="28"/>
        </w:rPr>
        <w:t xml:space="preserve">] </w:t>
      </w:r>
    </w:p>
    <w:p w:rsidR="00993959" w:rsidRPr="004505B3" w:rsidRDefault="00F728DF" w:rsidP="0036022A">
      <w:pPr>
        <w:spacing w:line="360" w:lineRule="auto"/>
        <w:ind w:firstLine="360"/>
        <w:rPr>
          <w:sz w:val="28"/>
        </w:rPr>
      </w:pPr>
      <w:r w:rsidRPr="004505B3">
        <w:rPr>
          <w:sz w:val="28"/>
        </w:rPr>
        <w:t>Раздел 4. Каналы распределения продукции. Этот раздел плана сбыта может включать несколько подразделов:</w:t>
      </w:r>
      <w:r w:rsidR="00286C17" w:rsidRPr="004505B3">
        <w:rPr>
          <w:sz w:val="28"/>
        </w:rPr>
        <w:t xml:space="preserve"> 1. </w:t>
      </w:r>
      <w:r w:rsidRPr="004505B3">
        <w:rPr>
          <w:sz w:val="28"/>
        </w:rPr>
        <w:t>наличие сети сбыта, в том числе:</w:t>
      </w:r>
      <w:r w:rsidRPr="004505B3">
        <w:rPr>
          <w:sz w:val="28"/>
        </w:rPr>
        <w:br/>
        <w:t>а) собственная система сбыта (агенты, отделы сбыта, филиал</w:t>
      </w:r>
      <w:r w:rsidR="00200B1B">
        <w:rPr>
          <w:sz w:val="28"/>
        </w:rPr>
        <w:t xml:space="preserve">ы, фирменные магазины, выставки </w:t>
      </w:r>
      <w:r w:rsidRPr="004505B3">
        <w:rPr>
          <w:sz w:val="28"/>
        </w:rPr>
        <w:t>и др.);</w:t>
      </w:r>
      <w:r w:rsidR="00286C17" w:rsidRPr="004505B3">
        <w:rPr>
          <w:sz w:val="28"/>
        </w:rPr>
        <w:t xml:space="preserve"> </w:t>
      </w:r>
      <w:r w:rsidRPr="004505B3">
        <w:rPr>
          <w:sz w:val="28"/>
        </w:rPr>
        <w:t>б) посредники (дилеры, дистрибьютеры, система материально-технического снабжения, оптовые фирмы и др.);</w:t>
      </w:r>
      <w:r w:rsidR="00286C17" w:rsidRPr="004505B3">
        <w:rPr>
          <w:sz w:val="28"/>
        </w:rPr>
        <w:t xml:space="preserve"> </w:t>
      </w:r>
      <w:r w:rsidRPr="004505B3">
        <w:rPr>
          <w:sz w:val="28"/>
        </w:rPr>
        <w:t>в) юридически самостоятельные организации сбыта</w:t>
      </w:r>
      <w:r w:rsidR="00286C17" w:rsidRPr="004505B3">
        <w:rPr>
          <w:sz w:val="28"/>
        </w:rPr>
        <w:t xml:space="preserve"> </w:t>
      </w:r>
      <w:r w:rsidRPr="004505B3">
        <w:rPr>
          <w:sz w:val="28"/>
        </w:rPr>
        <w:t>(т</w:t>
      </w:r>
      <w:r w:rsidR="00200B1B">
        <w:rPr>
          <w:sz w:val="28"/>
        </w:rPr>
        <w:t xml:space="preserve">орговые представители, </w:t>
      </w:r>
      <w:r w:rsidRPr="004505B3">
        <w:rPr>
          <w:sz w:val="28"/>
        </w:rPr>
        <w:t>комиссионеры, маклеры и др.);</w:t>
      </w:r>
      <w:r w:rsidR="00286C17" w:rsidRPr="004505B3">
        <w:rPr>
          <w:sz w:val="28"/>
        </w:rPr>
        <w:t xml:space="preserve"> 2.</w:t>
      </w:r>
      <w:r w:rsidRPr="004505B3">
        <w:rPr>
          <w:sz w:val="28"/>
        </w:rPr>
        <w:t xml:space="preserve"> сбыт (продажа) по группам потребителей (сегменту рынка) и их прибыльн</w:t>
      </w:r>
      <w:r w:rsidR="00286C17" w:rsidRPr="004505B3">
        <w:rPr>
          <w:sz w:val="28"/>
        </w:rPr>
        <w:t>ость, в том числе по признакам -</w:t>
      </w:r>
      <w:r w:rsidR="00200B1B">
        <w:rPr>
          <w:sz w:val="28"/>
        </w:rPr>
        <w:t xml:space="preserve"> </w:t>
      </w:r>
      <w:r w:rsidRPr="004505B3">
        <w:rPr>
          <w:sz w:val="28"/>
        </w:rPr>
        <w:t>географическому, поведенческ</w:t>
      </w:r>
      <w:r w:rsidR="00286C17" w:rsidRPr="004505B3">
        <w:rPr>
          <w:sz w:val="28"/>
        </w:rPr>
        <w:t>ому, демографическому</w:t>
      </w:r>
      <w:r w:rsidRPr="004505B3">
        <w:rPr>
          <w:sz w:val="28"/>
        </w:rPr>
        <w:t>;</w:t>
      </w:r>
      <w:r w:rsidR="00286C17" w:rsidRPr="004505B3">
        <w:rPr>
          <w:sz w:val="28"/>
        </w:rPr>
        <w:t xml:space="preserve"> </w:t>
      </w:r>
      <w:r w:rsidRPr="004505B3">
        <w:rPr>
          <w:sz w:val="28"/>
        </w:rPr>
        <w:t>освоение новых, пробных рынков; сбыт особенно значимых для фирмы видов продукции</w:t>
      </w:r>
      <w:r w:rsidR="00200B1B">
        <w:rPr>
          <w:sz w:val="28"/>
        </w:rPr>
        <w:t xml:space="preserve"> (товаров), в том числе новинок</w:t>
      </w:r>
      <w:r w:rsidR="00286C17" w:rsidRPr="004505B3">
        <w:rPr>
          <w:sz w:val="28"/>
        </w:rPr>
        <w:t>;</w:t>
      </w:r>
      <w:r w:rsidRPr="004505B3">
        <w:rPr>
          <w:sz w:val="28"/>
        </w:rPr>
        <w:t xml:space="preserve"> организация товародвижения, включающая транспортировку и складирование продукции, в том числе: обоснование схем и маршрутов товародвижения, выбор видов транспорта, обоснование нормативов запасов, управление запасами, обработку заказов; мотивация персонала по сбыту; финансирование, в том числе за счет партнеров по бизнесу; определение степени хозяйственного риска</w:t>
      </w:r>
      <w:r w:rsidR="00993959" w:rsidRPr="004505B3">
        <w:rPr>
          <w:sz w:val="28"/>
        </w:rPr>
        <w:t xml:space="preserve"> и разработка мер его снижения.</w:t>
      </w:r>
      <w:r w:rsidR="0036022A">
        <w:rPr>
          <w:sz w:val="28"/>
        </w:rPr>
        <w:t xml:space="preserve"> </w:t>
      </w:r>
      <w:r w:rsidRPr="004505B3">
        <w:rPr>
          <w:sz w:val="28"/>
        </w:rPr>
        <w:t>Особого внимания требует обоснование схемы товародвижения, качественное выполнение которой ведет к повышению экономической эффективности сбыта. Выравнивание объемов сбыта и производства происходит посредством определения запасов готовой продукции. Но полученные данные нормативов запасов по кварталам требуют проверки с точки зрения экономической целесообразности: наличия запасов для предста</w:t>
      </w:r>
      <w:r w:rsidR="0067750F">
        <w:rPr>
          <w:sz w:val="28"/>
        </w:rPr>
        <w:t>вительства, на складе</w:t>
      </w:r>
      <w:r w:rsidRPr="004505B3">
        <w:rPr>
          <w:sz w:val="28"/>
        </w:rPr>
        <w:t xml:space="preserve"> и др.[11] </w:t>
      </w:r>
    </w:p>
    <w:p w:rsidR="00993959" w:rsidRPr="004505B3" w:rsidRDefault="00F728DF" w:rsidP="00286C17">
      <w:pPr>
        <w:spacing w:line="360" w:lineRule="auto"/>
        <w:ind w:firstLine="360"/>
        <w:rPr>
          <w:sz w:val="28"/>
        </w:rPr>
      </w:pPr>
      <w:r w:rsidRPr="004505B3">
        <w:rPr>
          <w:sz w:val="28"/>
        </w:rPr>
        <w:t>Раздел 5. Условия сбыта продукции. Разде</w:t>
      </w:r>
      <w:r w:rsidR="00993959" w:rsidRPr="004505B3">
        <w:rPr>
          <w:sz w:val="28"/>
        </w:rPr>
        <w:t>л плана сбыта предусматривает:</w:t>
      </w:r>
      <w:r w:rsidR="00993959" w:rsidRPr="004505B3">
        <w:rPr>
          <w:sz w:val="28"/>
        </w:rPr>
        <w:br/>
        <w:t xml:space="preserve">1. </w:t>
      </w:r>
      <w:r w:rsidRPr="004505B3">
        <w:rPr>
          <w:sz w:val="28"/>
        </w:rPr>
        <w:t>условия оплаты продукции, в том числе: за наличные деньги (в розничной сети), предоплатой (указывается ее соотношение), посредством продажи в кредит, по бартеру, ценными бумагами, иным способом;</w:t>
      </w:r>
      <w:r w:rsidR="00993959" w:rsidRPr="004505B3">
        <w:rPr>
          <w:sz w:val="28"/>
        </w:rPr>
        <w:t xml:space="preserve"> 2. </w:t>
      </w:r>
      <w:r w:rsidRPr="004505B3">
        <w:rPr>
          <w:sz w:val="28"/>
        </w:rPr>
        <w:t>систему скидок и надбавок;</w:t>
      </w:r>
      <w:r w:rsidRPr="004505B3">
        <w:rPr>
          <w:sz w:val="28"/>
        </w:rPr>
        <w:br/>
        <w:t>систему хозяйственных связей, в том числе: разовые поставки, складывающиеся отношения партнерства, д</w:t>
      </w:r>
      <w:r w:rsidR="00993959" w:rsidRPr="004505B3">
        <w:rPr>
          <w:sz w:val="28"/>
        </w:rPr>
        <w:t>лительные договорные отношения.</w:t>
      </w:r>
    </w:p>
    <w:p w:rsidR="00F728DF" w:rsidRPr="004505B3" w:rsidRDefault="00F728DF" w:rsidP="00286C17">
      <w:pPr>
        <w:spacing w:line="360" w:lineRule="auto"/>
        <w:ind w:firstLine="360"/>
        <w:rPr>
          <w:sz w:val="28"/>
        </w:rPr>
      </w:pPr>
      <w:r w:rsidRPr="004505B3">
        <w:rPr>
          <w:sz w:val="28"/>
        </w:rPr>
        <w:t>Раздел 6. Необходимый капитал для сбыта. Раздел плана включает расчеты:</w:t>
      </w:r>
    </w:p>
    <w:p w:rsidR="00EE79C2" w:rsidRPr="004505B3" w:rsidRDefault="00F728DF" w:rsidP="00F728DF">
      <w:pPr>
        <w:spacing w:line="360" w:lineRule="auto"/>
        <w:rPr>
          <w:sz w:val="28"/>
        </w:rPr>
      </w:pPr>
      <w:r w:rsidRPr="004505B3">
        <w:rPr>
          <w:sz w:val="28"/>
        </w:rPr>
        <w:t>-основного капитала (долговременных материальных активов и нематериальных активов);</w:t>
      </w:r>
      <w:r w:rsidR="00EE79C2" w:rsidRPr="004505B3">
        <w:rPr>
          <w:sz w:val="28"/>
        </w:rPr>
        <w:t xml:space="preserve"> </w:t>
      </w:r>
      <w:r w:rsidRPr="004505B3">
        <w:rPr>
          <w:sz w:val="28"/>
        </w:rPr>
        <w:t>- оборотного капитала: в запасах сырья, материалов и полуфабрикатов, в денежных средствах, в запас</w:t>
      </w:r>
      <w:r w:rsidR="00EE79C2" w:rsidRPr="004505B3">
        <w:rPr>
          <w:sz w:val="28"/>
        </w:rPr>
        <w:t xml:space="preserve">ах готовой продукции (товаров). </w:t>
      </w:r>
      <w:r w:rsidRPr="004505B3">
        <w:rPr>
          <w:sz w:val="28"/>
        </w:rPr>
        <w:t>Расчеты предполагают обоснование прироста норматива собственных оборотных средств и обоснование необ</w:t>
      </w:r>
      <w:r w:rsidR="00EE79C2" w:rsidRPr="004505B3">
        <w:rPr>
          <w:sz w:val="28"/>
        </w:rPr>
        <w:t>ходимых краткосрочных кредитов.</w:t>
      </w:r>
    </w:p>
    <w:p w:rsidR="009E582D" w:rsidRPr="004505B3" w:rsidRDefault="00F728DF" w:rsidP="00EE79C2">
      <w:pPr>
        <w:spacing w:line="360" w:lineRule="auto"/>
        <w:ind w:firstLine="360"/>
        <w:rPr>
          <w:sz w:val="28"/>
        </w:rPr>
      </w:pPr>
      <w:r w:rsidRPr="004505B3">
        <w:rPr>
          <w:sz w:val="28"/>
        </w:rPr>
        <w:t>Раздел 7. Издержки обращения. Расчет издержек обращения по сбыту может быть частью общего пл</w:t>
      </w:r>
      <w:r w:rsidR="006D41FB">
        <w:rPr>
          <w:sz w:val="28"/>
        </w:rPr>
        <w:t>ана издержек обращения фирмы.[9</w:t>
      </w:r>
      <w:r w:rsidRPr="004505B3">
        <w:rPr>
          <w:sz w:val="28"/>
        </w:rPr>
        <w:t xml:space="preserve">] </w:t>
      </w:r>
    </w:p>
    <w:p w:rsidR="00220695" w:rsidRDefault="00F728DF" w:rsidP="00EE79C2">
      <w:pPr>
        <w:spacing w:line="360" w:lineRule="auto"/>
        <w:ind w:firstLine="360"/>
        <w:rPr>
          <w:sz w:val="28"/>
        </w:rPr>
      </w:pPr>
      <w:r w:rsidRPr="004505B3">
        <w:rPr>
          <w:sz w:val="28"/>
        </w:rPr>
        <w:t>Раздел 8. Организация сбыта, в том числе сервис. Раздел составляется менеджерами отдела сбыта по согласованию с экономическими службами фирмы и включает: продвижение продукций;  систему распространения продукции; меры стимулирования сбыта; обучение персона</w:t>
      </w:r>
      <w:r w:rsidR="00220695">
        <w:rPr>
          <w:sz w:val="28"/>
        </w:rPr>
        <w:t>ла по сбыту</w:t>
      </w:r>
      <w:r w:rsidRPr="004505B3">
        <w:rPr>
          <w:sz w:val="28"/>
        </w:rPr>
        <w:t xml:space="preserve">; </w:t>
      </w:r>
      <w:r w:rsidR="009E582D" w:rsidRPr="004505B3">
        <w:rPr>
          <w:sz w:val="28"/>
        </w:rPr>
        <w:t xml:space="preserve">сервисные услуги. </w:t>
      </w:r>
    </w:p>
    <w:p w:rsidR="009E582D" w:rsidRPr="004505B3" w:rsidRDefault="00F728DF" w:rsidP="00EE79C2">
      <w:pPr>
        <w:spacing w:line="360" w:lineRule="auto"/>
        <w:ind w:firstLine="360"/>
        <w:rPr>
          <w:sz w:val="28"/>
        </w:rPr>
      </w:pPr>
      <w:r w:rsidRPr="004505B3">
        <w:rPr>
          <w:sz w:val="28"/>
        </w:rPr>
        <w:t>Раздел 9. Качество продукции и обслуживания. Раздел плана сбыта предусматривает соблюдение и контроль за оговоренными в контрактах стандартами продукции: их соответствие действующим стандартам, а также предусмотренным моделям, размерам, цвету, упаковке и др. Существующая система стандартов позволяет четко контролироват</w:t>
      </w:r>
      <w:r w:rsidR="009E582D" w:rsidRPr="004505B3">
        <w:rPr>
          <w:sz w:val="28"/>
        </w:rPr>
        <w:t xml:space="preserve">ь параметры качества продукции. </w:t>
      </w:r>
    </w:p>
    <w:p w:rsidR="009E582D" w:rsidRPr="004505B3" w:rsidRDefault="00F728DF" w:rsidP="009E582D">
      <w:pPr>
        <w:spacing w:line="360" w:lineRule="auto"/>
        <w:ind w:firstLine="360"/>
        <w:rPr>
          <w:sz w:val="28"/>
        </w:rPr>
      </w:pPr>
      <w:r w:rsidRPr="004505B3">
        <w:rPr>
          <w:sz w:val="28"/>
        </w:rPr>
        <w:t>Некоторые особенности имеет разработка плана продажи (товарооборота) торговой фирмы. Планирование товарооборота рекомендуется осуществлять по показателям: объем и ассортиментная структура товарооборота; товарное обеспечение;  товарные запасы.[13]</w:t>
      </w:r>
    </w:p>
    <w:p w:rsidR="00CA4171" w:rsidRPr="004505B3" w:rsidRDefault="00CA4171" w:rsidP="00CA4171">
      <w:pPr>
        <w:spacing w:line="360" w:lineRule="auto"/>
        <w:ind w:firstLine="360"/>
        <w:rPr>
          <w:sz w:val="28"/>
        </w:rPr>
      </w:pPr>
      <w:r>
        <w:rPr>
          <w:sz w:val="28"/>
        </w:rPr>
        <w:t xml:space="preserve">Таким образом, на основе вышесказанного, </w:t>
      </w:r>
      <w:r w:rsidRPr="004505B3">
        <w:rPr>
          <w:sz w:val="28"/>
        </w:rPr>
        <w:t>разработка плана сбыта позволяет фирме успешно осуществлять продажу своей продукции. План сбыта зависит от прогноза сбыта, плана маркетинга и финансовых возможностей фирмы. В план сбыта включаются такие разделы, как наименование продукции, ценообразование, новые виды продукции, каналы распределения, условия сбыта, необходимый капитал, издержки, организация сбыта и качество продукции.[15]</w:t>
      </w:r>
    </w:p>
    <w:p w:rsidR="00B2602F" w:rsidRDefault="00B2602F" w:rsidP="00A9781B">
      <w:pPr>
        <w:pStyle w:val="1"/>
        <w:jc w:val="center"/>
        <w:rPr>
          <w:rFonts w:ascii="Times New Roman" w:hAnsi="Times New Roman" w:cs="Times New Roman"/>
        </w:rPr>
      </w:pPr>
      <w:bookmarkStart w:id="4" w:name="_Toc260338325"/>
      <w:bookmarkStart w:id="5" w:name="_Toc261389437"/>
      <w:bookmarkStart w:id="6" w:name="_Toc261389512"/>
      <w:r w:rsidRPr="00A9781B">
        <w:rPr>
          <w:rFonts w:ascii="Times New Roman" w:hAnsi="Times New Roman" w:cs="Times New Roman"/>
        </w:rPr>
        <w:t>Глава 2</w:t>
      </w:r>
      <w:r w:rsidR="00D5612E">
        <w:rPr>
          <w:rFonts w:ascii="Times New Roman" w:hAnsi="Times New Roman" w:cs="Times New Roman"/>
        </w:rPr>
        <w:t>.</w:t>
      </w:r>
      <w:r w:rsidRPr="00A9781B">
        <w:rPr>
          <w:rFonts w:ascii="Times New Roman" w:hAnsi="Times New Roman" w:cs="Times New Roman"/>
        </w:rPr>
        <w:t xml:space="preserve"> </w:t>
      </w:r>
      <w:r w:rsidR="00D5612E">
        <w:rPr>
          <w:rFonts w:ascii="Times New Roman" w:hAnsi="Times New Roman" w:cs="Times New Roman"/>
        </w:rPr>
        <w:t>А</w:t>
      </w:r>
      <w:r w:rsidR="008169FC" w:rsidRPr="00A9781B">
        <w:rPr>
          <w:rFonts w:ascii="Times New Roman" w:hAnsi="Times New Roman" w:cs="Times New Roman"/>
        </w:rPr>
        <w:t>нализ существующего состояния процесса планирования сбыта кондитерской продукции</w:t>
      </w:r>
      <w:bookmarkEnd w:id="4"/>
      <w:bookmarkEnd w:id="5"/>
      <w:bookmarkEnd w:id="6"/>
    </w:p>
    <w:p w:rsidR="007A6D1C" w:rsidRPr="007A6D1C" w:rsidRDefault="007A6D1C" w:rsidP="007A6D1C"/>
    <w:p w:rsidR="00B2602F" w:rsidRPr="00555BA2" w:rsidRDefault="00B2602F" w:rsidP="00513317">
      <w:pPr>
        <w:spacing w:line="360" w:lineRule="auto"/>
        <w:ind w:firstLine="540"/>
        <w:jc w:val="both"/>
        <w:rPr>
          <w:sz w:val="28"/>
          <w:szCs w:val="28"/>
        </w:rPr>
      </w:pPr>
      <w:r w:rsidRPr="00555BA2">
        <w:rPr>
          <w:sz w:val="28"/>
          <w:szCs w:val="28"/>
        </w:rPr>
        <w:t xml:space="preserve">Для проведения мониторинга системы планирования сбытовой деятельности проведем </w:t>
      </w:r>
      <w:r w:rsidRPr="00555BA2">
        <w:rPr>
          <w:sz w:val="28"/>
          <w:szCs w:val="28"/>
          <w:lang w:val="en-US"/>
        </w:rPr>
        <w:t>Pest</w:t>
      </w:r>
      <w:r w:rsidRPr="00555BA2">
        <w:rPr>
          <w:sz w:val="28"/>
          <w:szCs w:val="28"/>
        </w:rPr>
        <w:t xml:space="preserve"> анализ</w:t>
      </w:r>
      <w:r w:rsidR="00F00027">
        <w:rPr>
          <w:sz w:val="28"/>
          <w:szCs w:val="28"/>
        </w:rPr>
        <w:t xml:space="preserve"> (см. приложение, таблица 1)</w:t>
      </w:r>
      <w:r w:rsidRPr="00555BA2">
        <w:rPr>
          <w:sz w:val="28"/>
          <w:szCs w:val="28"/>
        </w:rPr>
        <w:t xml:space="preserve">. Он послужит опорой для формулировки стратегии планирования, выявления важных факторов влияющих на деятельность компании </w:t>
      </w:r>
      <w:r w:rsidR="00D75F83" w:rsidRPr="00555BA2">
        <w:rPr>
          <w:sz w:val="28"/>
          <w:szCs w:val="28"/>
        </w:rPr>
        <w:t>ОАО «</w:t>
      </w:r>
      <w:r w:rsidR="007A6D1C">
        <w:rPr>
          <w:sz w:val="28"/>
          <w:szCs w:val="28"/>
        </w:rPr>
        <w:t>Буше</w:t>
      </w:r>
      <w:r w:rsidR="00D75F83" w:rsidRPr="00555BA2">
        <w:rPr>
          <w:sz w:val="28"/>
          <w:szCs w:val="28"/>
        </w:rPr>
        <w:t xml:space="preserve">». </w:t>
      </w:r>
      <w:r w:rsidRPr="00555BA2">
        <w:rPr>
          <w:sz w:val="28"/>
          <w:szCs w:val="28"/>
        </w:rPr>
        <w:t>Так как план сбыта должен предусматривать стратегические конкурентные преимущества фирмы, то выявленные факторы будут использоваться для улучшения сбытовой системы.</w:t>
      </w:r>
      <w:r w:rsidR="00F00027">
        <w:rPr>
          <w:sz w:val="28"/>
          <w:szCs w:val="28"/>
        </w:rPr>
        <w:t xml:space="preserve"> </w:t>
      </w:r>
    </w:p>
    <w:p w:rsidR="00B2602F" w:rsidRPr="00555BA2" w:rsidRDefault="00B2602F" w:rsidP="00513317">
      <w:pPr>
        <w:spacing w:line="360" w:lineRule="auto"/>
        <w:ind w:firstLine="540"/>
        <w:jc w:val="both"/>
        <w:rPr>
          <w:sz w:val="28"/>
          <w:szCs w:val="28"/>
        </w:rPr>
      </w:pPr>
      <w:r w:rsidRPr="00555BA2">
        <w:rPr>
          <w:sz w:val="28"/>
          <w:szCs w:val="28"/>
        </w:rPr>
        <w:t xml:space="preserve">Таким образом,  наиболее сильное влияние на деятельность </w:t>
      </w:r>
      <w:r w:rsidR="00584743" w:rsidRPr="00555BA2">
        <w:rPr>
          <w:sz w:val="28"/>
          <w:szCs w:val="28"/>
        </w:rPr>
        <w:t>ОАО «</w:t>
      </w:r>
      <w:r w:rsidR="000A1003">
        <w:rPr>
          <w:sz w:val="28"/>
          <w:szCs w:val="28"/>
        </w:rPr>
        <w:t>Буше</w:t>
      </w:r>
      <w:r w:rsidR="00584743" w:rsidRPr="00555BA2">
        <w:rPr>
          <w:sz w:val="28"/>
          <w:szCs w:val="28"/>
        </w:rPr>
        <w:t xml:space="preserve">» </w:t>
      </w:r>
      <w:r w:rsidRPr="00555BA2">
        <w:rPr>
          <w:sz w:val="28"/>
          <w:szCs w:val="28"/>
        </w:rPr>
        <w:t>оказывают 19 факторов политической и экономической среды, для которых необходимо создать программы и планы для конкретных мероприятий по формированию процессов мониторинга этих факторов.</w:t>
      </w:r>
    </w:p>
    <w:p w:rsidR="00C3291A" w:rsidRDefault="00C3291A" w:rsidP="00B2602F">
      <w:pPr>
        <w:rPr>
          <w:b/>
          <w:sz w:val="28"/>
          <w:szCs w:val="28"/>
        </w:rPr>
      </w:pPr>
    </w:p>
    <w:p w:rsidR="00B2602F" w:rsidRPr="00D5612E" w:rsidRDefault="00B2602F" w:rsidP="00B2602F">
      <w:pPr>
        <w:rPr>
          <w:sz w:val="28"/>
          <w:szCs w:val="28"/>
        </w:rPr>
      </w:pPr>
      <w:r w:rsidRPr="00C3291A">
        <w:rPr>
          <w:sz w:val="28"/>
          <w:szCs w:val="28"/>
        </w:rPr>
        <w:t>Таблица</w:t>
      </w:r>
      <w:r w:rsidR="00D5612E" w:rsidRPr="00C3291A">
        <w:rPr>
          <w:sz w:val="28"/>
          <w:szCs w:val="28"/>
        </w:rPr>
        <w:t xml:space="preserve"> </w:t>
      </w:r>
      <w:r w:rsidRPr="00C3291A">
        <w:rPr>
          <w:sz w:val="28"/>
          <w:szCs w:val="28"/>
        </w:rPr>
        <w:t>2.</w:t>
      </w:r>
      <w:r w:rsidRPr="00D5612E">
        <w:rPr>
          <w:sz w:val="28"/>
          <w:szCs w:val="28"/>
        </w:rPr>
        <w:t xml:space="preserve"> </w:t>
      </w:r>
      <w:r w:rsidR="00584743" w:rsidRPr="00D5612E">
        <w:rPr>
          <w:sz w:val="28"/>
          <w:szCs w:val="28"/>
        </w:rPr>
        <w:t>Доли влияния макросред на деятельность ОАО «</w:t>
      </w:r>
      <w:r w:rsidR="000A1003" w:rsidRPr="00D5612E">
        <w:rPr>
          <w:sz w:val="28"/>
          <w:szCs w:val="28"/>
        </w:rPr>
        <w:t>Буше»</w:t>
      </w:r>
    </w:p>
    <w:p w:rsidR="00B2602F" w:rsidRPr="00D5612E" w:rsidRDefault="00B2602F" w:rsidP="00B2602F">
      <w:pPr>
        <w:rPr>
          <w:sz w:val="28"/>
          <w:szCs w:val="28"/>
        </w:rPr>
      </w:pPr>
    </w:p>
    <w:tbl>
      <w:tblPr>
        <w:tblW w:w="8295" w:type="dxa"/>
        <w:tblInd w:w="93" w:type="dxa"/>
        <w:tblLook w:val="0000" w:firstRow="0" w:lastRow="0" w:firstColumn="0" w:lastColumn="0" w:noHBand="0" w:noVBand="0"/>
      </w:tblPr>
      <w:tblGrid>
        <w:gridCol w:w="2715"/>
        <w:gridCol w:w="2340"/>
        <w:gridCol w:w="1620"/>
        <w:gridCol w:w="1620"/>
      </w:tblGrid>
      <w:tr w:rsidR="00B2602F" w:rsidRPr="00555BA2" w:rsidTr="001C698F">
        <w:trPr>
          <w:trHeight w:val="1001"/>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2F" w:rsidRPr="00555BA2" w:rsidRDefault="00B2602F" w:rsidP="001C698F">
            <w:pPr>
              <w:jc w:val="center"/>
              <w:rPr>
                <w:sz w:val="28"/>
                <w:szCs w:val="28"/>
              </w:rPr>
            </w:pPr>
            <w:r w:rsidRPr="00555BA2">
              <w:rPr>
                <w:sz w:val="28"/>
                <w:szCs w:val="28"/>
              </w:rPr>
              <w:t>Наименование среды</w:t>
            </w:r>
          </w:p>
        </w:tc>
        <w:tc>
          <w:tcPr>
            <w:tcW w:w="2340" w:type="dxa"/>
            <w:tcBorders>
              <w:top w:val="single" w:sz="4" w:space="0" w:color="auto"/>
              <w:left w:val="nil"/>
              <w:bottom w:val="single" w:sz="4" w:space="0" w:color="auto"/>
              <w:right w:val="single" w:sz="4" w:space="0" w:color="auto"/>
            </w:tcBorders>
            <w:shd w:val="clear" w:color="auto" w:fill="auto"/>
            <w:vAlign w:val="center"/>
          </w:tcPr>
          <w:p w:rsidR="00B2602F" w:rsidRPr="00555BA2" w:rsidRDefault="001C698F" w:rsidP="001C698F">
            <w:pPr>
              <w:jc w:val="center"/>
              <w:rPr>
                <w:sz w:val="28"/>
                <w:szCs w:val="28"/>
              </w:rPr>
            </w:pPr>
            <w:r w:rsidRPr="00555BA2">
              <w:rPr>
                <w:sz w:val="28"/>
                <w:szCs w:val="28"/>
              </w:rPr>
              <w:t>Степень влияния в баллах</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2602F" w:rsidRPr="00555BA2" w:rsidRDefault="00B2602F" w:rsidP="001C698F">
            <w:pPr>
              <w:jc w:val="center"/>
              <w:rPr>
                <w:sz w:val="28"/>
                <w:szCs w:val="28"/>
              </w:rPr>
            </w:pPr>
            <w:r w:rsidRPr="00555BA2">
              <w:rPr>
                <w:sz w:val="28"/>
                <w:szCs w:val="28"/>
              </w:rPr>
              <w:t>Доля, %</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2602F" w:rsidRPr="00555BA2" w:rsidRDefault="00B2602F" w:rsidP="001C698F">
            <w:pPr>
              <w:jc w:val="center"/>
              <w:rPr>
                <w:sz w:val="28"/>
                <w:szCs w:val="28"/>
              </w:rPr>
            </w:pPr>
            <w:r w:rsidRPr="00555BA2">
              <w:rPr>
                <w:sz w:val="28"/>
                <w:szCs w:val="28"/>
              </w:rPr>
              <w:t>Ранг</w:t>
            </w:r>
            <w:r w:rsidR="001C698F" w:rsidRPr="00555BA2">
              <w:rPr>
                <w:sz w:val="28"/>
                <w:szCs w:val="28"/>
              </w:rPr>
              <w:t xml:space="preserve"> (место)</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1. Политическая</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33,2</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17,9</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2</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2. Экономическая</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47,8</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25,9</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3. Демографическая</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32,1</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17,4</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3</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4. Научно-техническая</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31,3</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16,9</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4</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5. Культурная</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21,9</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11,8</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5</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6. Природная</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18,6</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10,1</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6</w:t>
            </w:r>
          </w:p>
        </w:tc>
      </w:tr>
      <w:tr w:rsidR="00B2602F" w:rsidRPr="00555BA2" w:rsidTr="001C698F">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tcPr>
          <w:p w:rsidR="00B2602F" w:rsidRPr="00555BA2" w:rsidRDefault="00B2602F" w:rsidP="004D1FA7">
            <w:pPr>
              <w:rPr>
                <w:sz w:val="28"/>
                <w:szCs w:val="28"/>
              </w:rPr>
            </w:pPr>
            <w:r w:rsidRPr="00555BA2">
              <w:rPr>
                <w:sz w:val="28"/>
                <w:szCs w:val="28"/>
              </w:rPr>
              <w:t>Всего:</w:t>
            </w:r>
          </w:p>
        </w:tc>
        <w:tc>
          <w:tcPr>
            <w:tcW w:w="234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184,9</w:t>
            </w:r>
          </w:p>
        </w:tc>
        <w:tc>
          <w:tcPr>
            <w:tcW w:w="1620" w:type="dxa"/>
            <w:tcBorders>
              <w:top w:val="nil"/>
              <w:left w:val="nil"/>
              <w:bottom w:val="single" w:sz="4" w:space="0" w:color="auto"/>
              <w:right w:val="single" w:sz="4" w:space="0" w:color="auto"/>
            </w:tcBorders>
            <w:shd w:val="clear" w:color="auto" w:fill="auto"/>
            <w:noWrap/>
            <w:vAlign w:val="bottom"/>
          </w:tcPr>
          <w:p w:rsidR="00B2602F" w:rsidRPr="00555BA2" w:rsidRDefault="00B2602F" w:rsidP="001C698F">
            <w:pPr>
              <w:jc w:val="center"/>
              <w:rPr>
                <w:sz w:val="28"/>
                <w:szCs w:val="28"/>
              </w:rPr>
            </w:pPr>
            <w:r w:rsidRPr="00555BA2">
              <w:rPr>
                <w:sz w:val="28"/>
                <w:szCs w:val="28"/>
              </w:rPr>
              <w:t>100</w:t>
            </w:r>
            <w:r w:rsidR="001C698F" w:rsidRPr="00555BA2">
              <w:rPr>
                <w:sz w:val="28"/>
                <w:szCs w:val="28"/>
              </w:rPr>
              <w:t xml:space="preserve"> %</w:t>
            </w:r>
          </w:p>
        </w:tc>
        <w:tc>
          <w:tcPr>
            <w:tcW w:w="1620" w:type="dxa"/>
            <w:tcBorders>
              <w:top w:val="nil"/>
              <w:left w:val="nil"/>
              <w:bottom w:val="nil"/>
              <w:right w:val="nil"/>
            </w:tcBorders>
            <w:shd w:val="clear" w:color="auto" w:fill="auto"/>
            <w:noWrap/>
            <w:vAlign w:val="bottom"/>
          </w:tcPr>
          <w:p w:rsidR="00B2602F" w:rsidRPr="00555BA2" w:rsidRDefault="00B2602F" w:rsidP="001C698F">
            <w:pPr>
              <w:jc w:val="center"/>
              <w:rPr>
                <w:sz w:val="28"/>
                <w:szCs w:val="28"/>
              </w:rPr>
            </w:pPr>
          </w:p>
        </w:tc>
      </w:tr>
    </w:tbl>
    <w:p w:rsidR="00B2602F" w:rsidRPr="00555BA2" w:rsidRDefault="00B2602F" w:rsidP="00B2602F">
      <w:pPr>
        <w:rPr>
          <w:sz w:val="28"/>
          <w:szCs w:val="28"/>
          <w:lang w:val="en-US"/>
        </w:rPr>
      </w:pPr>
    </w:p>
    <w:p w:rsidR="002D30A6" w:rsidRDefault="00551E80" w:rsidP="00EC6B62">
      <w:pPr>
        <w:spacing w:line="360" w:lineRule="auto"/>
        <w:ind w:firstLine="540"/>
        <w:jc w:val="both"/>
        <w:rPr>
          <w:sz w:val="28"/>
          <w:szCs w:val="28"/>
        </w:rPr>
      </w:pPr>
      <w:r>
        <w:rPr>
          <w:sz w:val="28"/>
          <w:szCs w:val="28"/>
        </w:rPr>
        <w:t>Таким образом, н</w:t>
      </w:r>
      <w:r w:rsidR="00B2602F" w:rsidRPr="00555BA2">
        <w:rPr>
          <w:sz w:val="28"/>
          <w:szCs w:val="28"/>
        </w:rPr>
        <w:t xml:space="preserve">аиболее сильное влияние на деятельность </w:t>
      </w:r>
      <w:r w:rsidR="007F6AC2" w:rsidRPr="00555BA2">
        <w:rPr>
          <w:sz w:val="28"/>
          <w:szCs w:val="28"/>
        </w:rPr>
        <w:t>Открытого Акционерного Общества «</w:t>
      </w:r>
      <w:r w:rsidR="000A1003">
        <w:rPr>
          <w:sz w:val="28"/>
          <w:szCs w:val="28"/>
        </w:rPr>
        <w:t>Буше</w:t>
      </w:r>
      <w:r w:rsidR="007F6AC2" w:rsidRPr="00555BA2">
        <w:rPr>
          <w:sz w:val="28"/>
          <w:szCs w:val="28"/>
        </w:rPr>
        <w:t xml:space="preserve">» </w:t>
      </w:r>
      <w:r w:rsidR="00B2602F" w:rsidRPr="00555BA2">
        <w:rPr>
          <w:sz w:val="28"/>
          <w:szCs w:val="28"/>
        </w:rPr>
        <w:t>оказывает экономическая сред</w:t>
      </w:r>
      <w:r w:rsidR="007F6AC2" w:rsidRPr="00555BA2">
        <w:rPr>
          <w:sz w:val="28"/>
          <w:szCs w:val="28"/>
        </w:rPr>
        <w:t>а, доля которой составляет 25,9%, политическая – 17,9</w:t>
      </w:r>
      <w:r w:rsidR="00B2602F" w:rsidRPr="00555BA2">
        <w:rPr>
          <w:sz w:val="28"/>
          <w:szCs w:val="28"/>
        </w:rPr>
        <w:t>%, дем</w:t>
      </w:r>
      <w:r w:rsidR="007F6AC2" w:rsidRPr="00555BA2">
        <w:rPr>
          <w:sz w:val="28"/>
          <w:szCs w:val="28"/>
        </w:rPr>
        <w:t>ографическая – 17,4</w:t>
      </w:r>
      <w:r w:rsidR="00B2602F" w:rsidRPr="00555BA2">
        <w:rPr>
          <w:sz w:val="28"/>
          <w:szCs w:val="28"/>
        </w:rPr>
        <w:t>%. Их совок</w:t>
      </w:r>
      <w:r w:rsidR="007F6AC2" w:rsidRPr="00555BA2">
        <w:rPr>
          <w:sz w:val="28"/>
          <w:szCs w:val="28"/>
        </w:rPr>
        <w:t>упность влияния составляет 61,2</w:t>
      </w:r>
      <w:r w:rsidR="00B2602F" w:rsidRPr="00555BA2">
        <w:rPr>
          <w:sz w:val="28"/>
          <w:szCs w:val="28"/>
        </w:rPr>
        <w:t>%.</w:t>
      </w:r>
    </w:p>
    <w:p w:rsidR="00B2602F" w:rsidRPr="00555BA2" w:rsidRDefault="00B2602F" w:rsidP="00EC6B62">
      <w:pPr>
        <w:spacing w:line="360" w:lineRule="auto"/>
        <w:ind w:firstLine="540"/>
        <w:jc w:val="both"/>
        <w:rPr>
          <w:sz w:val="28"/>
          <w:szCs w:val="28"/>
        </w:rPr>
      </w:pPr>
      <w:r w:rsidRPr="00555BA2">
        <w:rPr>
          <w:sz w:val="28"/>
          <w:szCs w:val="28"/>
        </w:rPr>
        <w:t>Эти три среды в совокупности составляют так называемый прогнозный фон.</w:t>
      </w:r>
    </w:p>
    <w:p w:rsidR="00990479" w:rsidRDefault="007F6AC2" w:rsidP="00EC6B62">
      <w:pPr>
        <w:spacing w:line="360" w:lineRule="auto"/>
        <w:jc w:val="both"/>
        <w:rPr>
          <w:sz w:val="28"/>
          <w:szCs w:val="28"/>
        </w:rPr>
      </w:pPr>
      <w:r w:rsidRPr="00555BA2">
        <w:rPr>
          <w:sz w:val="28"/>
          <w:szCs w:val="28"/>
        </w:rPr>
        <w:t xml:space="preserve">Общее количество факторов, составляющих прогнозный фон равно 25. Из них показателей 19. </w:t>
      </w:r>
    </w:p>
    <w:p w:rsidR="008F04C0" w:rsidRPr="008F04C0" w:rsidRDefault="008F04C0" w:rsidP="00EE256F">
      <w:pPr>
        <w:spacing w:line="360" w:lineRule="auto"/>
        <w:ind w:firstLine="540"/>
        <w:rPr>
          <w:sz w:val="28"/>
          <w:szCs w:val="28"/>
        </w:rPr>
      </w:pPr>
      <w:r w:rsidRPr="008F04C0">
        <w:rPr>
          <w:sz w:val="28"/>
          <w:szCs w:val="28"/>
        </w:rPr>
        <w:t>Из этих показателей выберем</w:t>
      </w:r>
      <w:r>
        <w:rPr>
          <w:sz w:val="28"/>
          <w:szCs w:val="28"/>
        </w:rPr>
        <w:t xml:space="preserve"> – показатель </w:t>
      </w:r>
      <w:r w:rsidRPr="008F04C0">
        <w:rPr>
          <w:sz w:val="28"/>
          <w:szCs w:val="28"/>
        </w:rPr>
        <w:t>“</w:t>
      </w:r>
      <w:r>
        <w:rPr>
          <w:sz w:val="28"/>
          <w:szCs w:val="28"/>
        </w:rPr>
        <w:t>С</w:t>
      </w:r>
      <w:r w:rsidR="00DB541E">
        <w:rPr>
          <w:sz w:val="28"/>
          <w:szCs w:val="28"/>
        </w:rPr>
        <w:t>реднегодовой</w:t>
      </w:r>
      <w:r w:rsidRPr="008F04C0">
        <w:rPr>
          <w:sz w:val="28"/>
          <w:szCs w:val="28"/>
        </w:rPr>
        <w:t xml:space="preserve"> </w:t>
      </w:r>
      <w:r w:rsidR="00DB541E">
        <w:rPr>
          <w:sz w:val="28"/>
          <w:szCs w:val="28"/>
        </w:rPr>
        <w:t>численности</w:t>
      </w:r>
      <w:r w:rsidRPr="008F04C0">
        <w:rPr>
          <w:sz w:val="28"/>
          <w:szCs w:val="28"/>
        </w:rPr>
        <w:t xml:space="preserve"> занятых в экономике СПб, тыс. чел.” </w:t>
      </w:r>
      <w:r>
        <w:rPr>
          <w:sz w:val="28"/>
          <w:szCs w:val="28"/>
        </w:rPr>
        <w:t>и проведем прогноз.</w:t>
      </w:r>
    </w:p>
    <w:p w:rsidR="008F04C0" w:rsidRDefault="008F04C0" w:rsidP="008F04C0">
      <w:pPr>
        <w:jc w:val="center"/>
        <w:rPr>
          <w:b/>
          <w:sz w:val="28"/>
          <w:szCs w:val="28"/>
        </w:rPr>
      </w:pPr>
    </w:p>
    <w:p w:rsidR="008F04C0" w:rsidRDefault="008F04C0" w:rsidP="008F04C0">
      <w:pPr>
        <w:jc w:val="center"/>
        <w:rPr>
          <w:b/>
          <w:sz w:val="28"/>
          <w:szCs w:val="28"/>
        </w:rPr>
      </w:pPr>
      <w:r w:rsidRPr="003269D7">
        <w:rPr>
          <w:b/>
          <w:sz w:val="28"/>
          <w:szCs w:val="28"/>
        </w:rPr>
        <w:t>Среднегодовая численность занятых в экономике СПб, тыс. чел.</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8"/>
        <w:gridCol w:w="962"/>
        <w:gridCol w:w="985"/>
        <w:gridCol w:w="985"/>
        <w:gridCol w:w="985"/>
        <w:gridCol w:w="985"/>
        <w:gridCol w:w="985"/>
        <w:gridCol w:w="986"/>
        <w:gridCol w:w="986"/>
        <w:gridCol w:w="986"/>
      </w:tblGrid>
      <w:tr w:rsidR="008F04C0" w:rsidRPr="002908E9" w:rsidTr="002908E9">
        <w:tc>
          <w:tcPr>
            <w:tcW w:w="1008" w:type="dxa"/>
          </w:tcPr>
          <w:p w:rsidR="008F04C0" w:rsidRPr="002908E9" w:rsidRDefault="008F04C0" w:rsidP="002908E9">
            <w:pPr>
              <w:jc w:val="right"/>
              <w:rPr>
                <w:sz w:val="28"/>
                <w:szCs w:val="28"/>
              </w:rPr>
            </w:pPr>
            <w:r w:rsidRPr="002908E9">
              <w:rPr>
                <w:sz w:val="28"/>
                <w:szCs w:val="28"/>
              </w:rPr>
              <w:t>1990г.</w:t>
            </w:r>
          </w:p>
        </w:tc>
        <w:tc>
          <w:tcPr>
            <w:tcW w:w="962" w:type="dxa"/>
          </w:tcPr>
          <w:p w:rsidR="008F04C0" w:rsidRPr="002908E9" w:rsidRDefault="008F04C0" w:rsidP="002908E9">
            <w:pPr>
              <w:jc w:val="right"/>
              <w:rPr>
                <w:sz w:val="28"/>
                <w:szCs w:val="28"/>
              </w:rPr>
            </w:pPr>
            <w:r w:rsidRPr="002908E9">
              <w:rPr>
                <w:sz w:val="28"/>
                <w:szCs w:val="28"/>
              </w:rPr>
              <w:t>1995г.</w:t>
            </w:r>
          </w:p>
        </w:tc>
        <w:tc>
          <w:tcPr>
            <w:tcW w:w="985" w:type="dxa"/>
          </w:tcPr>
          <w:p w:rsidR="008F04C0" w:rsidRPr="002908E9" w:rsidRDefault="008F04C0" w:rsidP="002908E9">
            <w:pPr>
              <w:jc w:val="right"/>
              <w:rPr>
                <w:sz w:val="28"/>
                <w:szCs w:val="28"/>
              </w:rPr>
            </w:pPr>
            <w:r w:rsidRPr="002908E9">
              <w:rPr>
                <w:sz w:val="28"/>
                <w:szCs w:val="28"/>
              </w:rPr>
              <w:t>2000г.</w:t>
            </w:r>
          </w:p>
        </w:tc>
        <w:tc>
          <w:tcPr>
            <w:tcW w:w="985" w:type="dxa"/>
          </w:tcPr>
          <w:p w:rsidR="008F04C0" w:rsidRPr="002908E9" w:rsidRDefault="008F04C0" w:rsidP="002908E9">
            <w:pPr>
              <w:jc w:val="right"/>
              <w:rPr>
                <w:sz w:val="28"/>
                <w:szCs w:val="28"/>
              </w:rPr>
            </w:pPr>
            <w:r w:rsidRPr="002908E9">
              <w:rPr>
                <w:sz w:val="28"/>
                <w:szCs w:val="28"/>
              </w:rPr>
              <w:t>2001г.</w:t>
            </w:r>
          </w:p>
        </w:tc>
        <w:tc>
          <w:tcPr>
            <w:tcW w:w="985" w:type="dxa"/>
          </w:tcPr>
          <w:p w:rsidR="008F04C0" w:rsidRPr="002908E9" w:rsidRDefault="008F04C0" w:rsidP="002908E9">
            <w:pPr>
              <w:jc w:val="right"/>
              <w:rPr>
                <w:sz w:val="28"/>
                <w:szCs w:val="28"/>
              </w:rPr>
            </w:pPr>
            <w:r w:rsidRPr="002908E9">
              <w:rPr>
                <w:sz w:val="28"/>
                <w:szCs w:val="28"/>
              </w:rPr>
              <w:t>2002г.</w:t>
            </w:r>
          </w:p>
        </w:tc>
        <w:tc>
          <w:tcPr>
            <w:tcW w:w="985" w:type="dxa"/>
          </w:tcPr>
          <w:p w:rsidR="008F04C0" w:rsidRPr="002908E9" w:rsidRDefault="008F04C0" w:rsidP="002908E9">
            <w:pPr>
              <w:jc w:val="right"/>
              <w:rPr>
                <w:sz w:val="28"/>
                <w:szCs w:val="28"/>
              </w:rPr>
            </w:pPr>
            <w:r w:rsidRPr="002908E9">
              <w:rPr>
                <w:sz w:val="28"/>
                <w:szCs w:val="28"/>
              </w:rPr>
              <w:t>2003г.</w:t>
            </w:r>
          </w:p>
        </w:tc>
        <w:tc>
          <w:tcPr>
            <w:tcW w:w="985" w:type="dxa"/>
          </w:tcPr>
          <w:p w:rsidR="008F04C0" w:rsidRPr="002908E9" w:rsidRDefault="008F04C0" w:rsidP="002908E9">
            <w:pPr>
              <w:jc w:val="right"/>
              <w:rPr>
                <w:sz w:val="28"/>
                <w:szCs w:val="28"/>
              </w:rPr>
            </w:pPr>
            <w:r w:rsidRPr="002908E9">
              <w:rPr>
                <w:sz w:val="28"/>
                <w:szCs w:val="28"/>
              </w:rPr>
              <w:t>2004г.</w:t>
            </w:r>
          </w:p>
        </w:tc>
        <w:tc>
          <w:tcPr>
            <w:tcW w:w="986" w:type="dxa"/>
          </w:tcPr>
          <w:p w:rsidR="008F04C0" w:rsidRPr="002908E9" w:rsidRDefault="008F04C0" w:rsidP="002908E9">
            <w:pPr>
              <w:jc w:val="right"/>
              <w:rPr>
                <w:sz w:val="28"/>
                <w:szCs w:val="28"/>
              </w:rPr>
            </w:pPr>
            <w:r w:rsidRPr="002908E9">
              <w:rPr>
                <w:sz w:val="28"/>
                <w:szCs w:val="28"/>
              </w:rPr>
              <w:t>2005г.</w:t>
            </w:r>
          </w:p>
        </w:tc>
        <w:tc>
          <w:tcPr>
            <w:tcW w:w="986" w:type="dxa"/>
          </w:tcPr>
          <w:p w:rsidR="008F04C0" w:rsidRPr="002908E9" w:rsidRDefault="008F04C0" w:rsidP="002908E9">
            <w:pPr>
              <w:jc w:val="right"/>
              <w:rPr>
                <w:sz w:val="28"/>
                <w:szCs w:val="28"/>
              </w:rPr>
            </w:pPr>
            <w:r w:rsidRPr="002908E9">
              <w:rPr>
                <w:sz w:val="28"/>
                <w:szCs w:val="28"/>
              </w:rPr>
              <w:t>2006г.</w:t>
            </w:r>
          </w:p>
        </w:tc>
        <w:tc>
          <w:tcPr>
            <w:tcW w:w="986" w:type="dxa"/>
          </w:tcPr>
          <w:p w:rsidR="008F04C0" w:rsidRPr="002908E9" w:rsidRDefault="008F04C0" w:rsidP="002908E9">
            <w:pPr>
              <w:jc w:val="right"/>
              <w:rPr>
                <w:sz w:val="28"/>
                <w:szCs w:val="28"/>
              </w:rPr>
            </w:pPr>
            <w:r w:rsidRPr="002908E9">
              <w:rPr>
                <w:sz w:val="28"/>
                <w:szCs w:val="28"/>
              </w:rPr>
              <w:t>2007г.</w:t>
            </w:r>
          </w:p>
        </w:tc>
      </w:tr>
      <w:tr w:rsidR="008F04C0" w:rsidRPr="002908E9" w:rsidTr="002908E9">
        <w:trPr>
          <w:trHeight w:val="499"/>
        </w:trPr>
        <w:tc>
          <w:tcPr>
            <w:tcW w:w="1008" w:type="dxa"/>
            <w:vAlign w:val="center"/>
          </w:tcPr>
          <w:p w:rsidR="008F04C0" w:rsidRPr="001C5BD3" w:rsidRDefault="008F04C0" w:rsidP="002908E9">
            <w:pPr>
              <w:jc w:val="center"/>
            </w:pPr>
            <w:r w:rsidRPr="001C5BD3">
              <w:t>2653</w:t>
            </w:r>
          </w:p>
        </w:tc>
        <w:tc>
          <w:tcPr>
            <w:tcW w:w="962" w:type="dxa"/>
            <w:vAlign w:val="center"/>
          </w:tcPr>
          <w:p w:rsidR="008F04C0" w:rsidRPr="001C5BD3" w:rsidRDefault="008F04C0" w:rsidP="002908E9">
            <w:pPr>
              <w:jc w:val="center"/>
            </w:pPr>
            <w:r w:rsidRPr="001C5BD3">
              <w:t>2346,7</w:t>
            </w:r>
          </w:p>
        </w:tc>
        <w:tc>
          <w:tcPr>
            <w:tcW w:w="985" w:type="dxa"/>
            <w:vAlign w:val="center"/>
          </w:tcPr>
          <w:p w:rsidR="008F04C0" w:rsidRPr="001C5BD3" w:rsidRDefault="008F04C0" w:rsidP="002908E9">
            <w:pPr>
              <w:jc w:val="center"/>
            </w:pPr>
            <w:r w:rsidRPr="001C5BD3">
              <w:t>2383,7</w:t>
            </w:r>
          </w:p>
        </w:tc>
        <w:tc>
          <w:tcPr>
            <w:tcW w:w="985" w:type="dxa"/>
            <w:vAlign w:val="center"/>
          </w:tcPr>
          <w:p w:rsidR="008F04C0" w:rsidRPr="001C5BD3" w:rsidRDefault="008F04C0" w:rsidP="002908E9">
            <w:pPr>
              <w:jc w:val="center"/>
            </w:pPr>
            <w:r w:rsidRPr="001C5BD3">
              <w:t>2397,2</w:t>
            </w:r>
          </w:p>
        </w:tc>
        <w:tc>
          <w:tcPr>
            <w:tcW w:w="985" w:type="dxa"/>
            <w:vAlign w:val="center"/>
          </w:tcPr>
          <w:p w:rsidR="008F04C0" w:rsidRPr="001C5BD3" w:rsidRDefault="008F04C0" w:rsidP="002908E9">
            <w:pPr>
              <w:jc w:val="center"/>
            </w:pPr>
            <w:r w:rsidRPr="001C5BD3">
              <w:t>2412</w:t>
            </w:r>
          </w:p>
        </w:tc>
        <w:tc>
          <w:tcPr>
            <w:tcW w:w="985" w:type="dxa"/>
            <w:vAlign w:val="center"/>
          </w:tcPr>
          <w:p w:rsidR="008F04C0" w:rsidRPr="001C5BD3" w:rsidRDefault="008F04C0" w:rsidP="002908E9">
            <w:pPr>
              <w:jc w:val="center"/>
            </w:pPr>
            <w:r w:rsidRPr="001C5BD3">
              <w:t>2410,2</w:t>
            </w:r>
          </w:p>
        </w:tc>
        <w:tc>
          <w:tcPr>
            <w:tcW w:w="985" w:type="dxa"/>
            <w:vAlign w:val="center"/>
          </w:tcPr>
          <w:p w:rsidR="008F04C0" w:rsidRPr="001C5BD3" w:rsidRDefault="008F04C0" w:rsidP="002908E9">
            <w:pPr>
              <w:jc w:val="center"/>
            </w:pPr>
            <w:r w:rsidRPr="001C5BD3">
              <w:t>2414,5</w:t>
            </w:r>
          </w:p>
        </w:tc>
        <w:tc>
          <w:tcPr>
            <w:tcW w:w="986" w:type="dxa"/>
            <w:vAlign w:val="center"/>
          </w:tcPr>
          <w:p w:rsidR="008F04C0" w:rsidRPr="001C5BD3" w:rsidRDefault="008F04C0" w:rsidP="002908E9">
            <w:pPr>
              <w:jc w:val="center"/>
            </w:pPr>
            <w:r w:rsidRPr="001C5BD3">
              <w:t>2427</w:t>
            </w:r>
          </w:p>
        </w:tc>
        <w:tc>
          <w:tcPr>
            <w:tcW w:w="986" w:type="dxa"/>
            <w:vAlign w:val="center"/>
          </w:tcPr>
          <w:p w:rsidR="008F04C0" w:rsidRPr="001C5BD3" w:rsidRDefault="008F04C0" w:rsidP="002908E9">
            <w:pPr>
              <w:jc w:val="center"/>
            </w:pPr>
            <w:r w:rsidRPr="001C5BD3">
              <w:t>2445,2</w:t>
            </w:r>
          </w:p>
        </w:tc>
        <w:tc>
          <w:tcPr>
            <w:tcW w:w="986" w:type="dxa"/>
            <w:vAlign w:val="center"/>
          </w:tcPr>
          <w:p w:rsidR="008F04C0" w:rsidRPr="001C5BD3" w:rsidRDefault="008F04C0" w:rsidP="002908E9">
            <w:pPr>
              <w:jc w:val="center"/>
            </w:pPr>
            <w:r w:rsidRPr="001C5BD3">
              <w:t>2473,4</w:t>
            </w:r>
          </w:p>
        </w:tc>
      </w:tr>
      <w:tr w:rsidR="008F04C0" w:rsidRPr="002908E9" w:rsidTr="002908E9">
        <w:tc>
          <w:tcPr>
            <w:tcW w:w="1008" w:type="dxa"/>
          </w:tcPr>
          <w:p w:rsidR="008F04C0" w:rsidRPr="002908E9" w:rsidRDefault="008F04C0" w:rsidP="002908E9">
            <w:pPr>
              <w:jc w:val="center"/>
              <w:rPr>
                <w:sz w:val="28"/>
                <w:szCs w:val="28"/>
              </w:rPr>
            </w:pPr>
            <w:r w:rsidRPr="002908E9">
              <w:rPr>
                <w:sz w:val="28"/>
                <w:szCs w:val="28"/>
              </w:rPr>
              <w:t>2008г.</w:t>
            </w:r>
          </w:p>
        </w:tc>
        <w:tc>
          <w:tcPr>
            <w:tcW w:w="962" w:type="dxa"/>
          </w:tcPr>
          <w:p w:rsidR="008F04C0" w:rsidRPr="002908E9" w:rsidRDefault="008F04C0" w:rsidP="002908E9">
            <w:pPr>
              <w:jc w:val="center"/>
              <w:rPr>
                <w:sz w:val="28"/>
                <w:szCs w:val="28"/>
              </w:rPr>
            </w:pPr>
          </w:p>
        </w:tc>
        <w:tc>
          <w:tcPr>
            <w:tcW w:w="985" w:type="dxa"/>
          </w:tcPr>
          <w:p w:rsidR="008F04C0" w:rsidRPr="002908E9" w:rsidRDefault="008F04C0" w:rsidP="002908E9">
            <w:pPr>
              <w:jc w:val="center"/>
              <w:rPr>
                <w:sz w:val="28"/>
                <w:szCs w:val="28"/>
              </w:rPr>
            </w:pPr>
          </w:p>
        </w:tc>
        <w:tc>
          <w:tcPr>
            <w:tcW w:w="985" w:type="dxa"/>
          </w:tcPr>
          <w:p w:rsidR="008F04C0" w:rsidRPr="002908E9" w:rsidRDefault="008F04C0" w:rsidP="002908E9">
            <w:pPr>
              <w:jc w:val="center"/>
              <w:rPr>
                <w:sz w:val="28"/>
                <w:szCs w:val="28"/>
              </w:rPr>
            </w:pPr>
          </w:p>
        </w:tc>
        <w:tc>
          <w:tcPr>
            <w:tcW w:w="985" w:type="dxa"/>
          </w:tcPr>
          <w:p w:rsidR="008F04C0" w:rsidRPr="002908E9" w:rsidRDefault="008F04C0" w:rsidP="002908E9">
            <w:pPr>
              <w:jc w:val="center"/>
              <w:rPr>
                <w:sz w:val="28"/>
                <w:szCs w:val="28"/>
              </w:rPr>
            </w:pPr>
          </w:p>
        </w:tc>
        <w:tc>
          <w:tcPr>
            <w:tcW w:w="985" w:type="dxa"/>
          </w:tcPr>
          <w:p w:rsidR="008F04C0" w:rsidRPr="002908E9" w:rsidRDefault="008F04C0" w:rsidP="002908E9">
            <w:pPr>
              <w:jc w:val="center"/>
              <w:rPr>
                <w:sz w:val="28"/>
                <w:szCs w:val="28"/>
              </w:rPr>
            </w:pPr>
          </w:p>
        </w:tc>
        <w:tc>
          <w:tcPr>
            <w:tcW w:w="985" w:type="dxa"/>
          </w:tcPr>
          <w:p w:rsidR="008F04C0" w:rsidRPr="002908E9" w:rsidRDefault="008F04C0" w:rsidP="002908E9">
            <w:pPr>
              <w:jc w:val="center"/>
              <w:rPr>
                <w:sz w:val="28"/>
                <w:szCs w:val="28"/>
              </w:rPr>
            </w:pPr>
          </w:p>
        </w:tc>
        <w:tc>
          <w:tcPr>
            <w:tcW w:w="986" w:type="dxa"/>
          </w:tcPr>
          <w:p w:rsidR="008F04C0" w:rsidRPr="002908E9" w:rsidRDefault="008F04C0" w:rsidP="002908E9">
            <w:pPr>
              <w:jc w:val="center"/>
              <w:rPr>
                <w:sz w:val="28"/>
                <w:szCs w:val="28"/>
              </w:rPr>
            </w:pPr>
          </w:p>
        </w:tc>
        <w:tc>
          <w:tcPr>
            <w:tcW w:w="986" w:type="dxa"/>
          </w:tcPr>
          <w:p w:rsidR="008F04C0" w:rsidRPr="002908E9" w:rsidRDefault="008F04C0" w:rsidP="002908E9">
            <w:pPr>
              <w:jc w:val="center"/>
              <w:rPr>
                <w:sz w:val="28"/>
                <w:szCs w:val="28"/>
              </w:rPr>
            </w:pPr>
          </w:p>
        </w:tc>
        <w:tc>
          <w:tcPr>
            <w:tcW w:w="986" w:type="dxa"/>
          </w:tcPr>
          <w:p w:rsidR="008F04C0" w:rsidRPr="002908E9" w:rsidRDefault="008F04C0" w:rsidP="002908E9">
            <w:pPr>
              <w:jc w:val="center"/>
              <w:rPr>
                <w:sz w:val="28"/>
                <w:szCs w:val="28"/>
              </w:rPr>
            </w:pPr>
          </w:p>
        </w:tc>
      </w:tr>
      <w:tr w:rsidR="008F04C0" w:rsidRPr="002908E9" w:rsidTr="002908E9">
        <w:trPr>
          <w:trHeight w:val="311"/>
        </w:trPr>
        <w:tc>
          <w:tcPr>
            <w:tcW w:w="1008" w:type="dxa"/>
            <w:vAlign w:val="center"/>
          </w:tcPr>
          <w:p w:rsidR="008F04C0" w:rsidRPr="001C5BD3" w:rsidRDefault="008F04C0" w:rsidP="002908E9">
            <w:pPr>
              <w:jc w:val="center"/>
            </w:pPr>
            <w:r w:rsidRPr="001C5BD3">
              <w:t>2459,1</w:t>
            </w:r>
          </w:p>
        </w:tc>
        <w:tc>
          <w:tcPr>
            <w:tcW w:w="962" w:type="dxa"/>
          </w:tcPr>
          <w:p w:rsidR="008F04C0" w:rsidRPr="002908E9" w:rsidRDefault="008F04C0" w:rsidP="002908E9">
            <w:pPr>
              <w:jc w:val="center"/>
              <w:rPr>
                <w:b/>
                <w:sz w:val="28"/>
                <w:szCs w:val="28"/>
              </w:rPr>
            </w:pPr>
          </w:p>
        </w:tc>
        <w:tc>
          <w:tcPr>
            <w:tcW w:w="985" w:type="dxa"/>
          </w:tcPr>
          <w:p w:rsidR="008F04C0" w:rsidRPr="002908E9" w:rsidRDefault="008F04C0" w:rsidP="002908E9">
            <w:pPr>
              <w:jc w:val="center"/>
              <w:rPr>
                <w:b/>
                <w:sz w:val="28"/>
                <w:szCs w:val="28"/>
              </w:rPr>
            </w:pPr>
          </w:p>
        </w:tc>
        <w:tc>
          <w:tcPr>
            <w:tcW w:w="985" w:type="dxa"/>
          </w:tcPr>
          <w:p w:rsidR="008F04C0" w:rsidRPr="002908E9" w:rsidRDefault="008F04C0" w:rsidP="002908E9">
            <w:pPr>
              <w:jc w:val="center"/>
              <w:rPr>
                <w:b/>
                <w:sz w:val="28"/>
                <w:szCs w:val="28"/>
              </w:rPr>
            </w:pPr>
          </w:p>
        </w:tc>
        <w:tc>
          <w:tcPr>
            <w:tcW w:w="985" w:type="dxa"/>
          </w:tcPr>
          <w:p w:rsidR="008F04C0" w:rsidRPr="002908E9" w:rsidRDefault="008F04C0" w:rsidP="002908E9">
            <w:pPr>
              <w:jc w:val="center"/>
              <w:rPr>
                <w:b/>
                <w:sz w:val="28"/>
                <w:szCs w:val="28"/>
              </w:rPr>
            </w:pPr>
          </w:p>
        </w:tc>
        <w:tc>
          <w:tcPr>
            <w:tcW w:w="985" w:type="dxa"/>
          </w:tcPr>
          <w:p w:rsidR="008F04C0" w:rsidRPr="002908E9" w:rsidRDefault="008F04C0" w:rsidP="002908E9">
            <w:pPr>
              <w:jc w:val="center"/>
              <w:rPr>
                <w:b/>
                <w:sz w:val="28"/>
                <w:szCs w:val="28"/>
              </w:rPr>
            </w:pPr>
          </w:p>
        </w:tc>
        <w:tc>
          <w:tcPr>
            <w:tcW w:w="985" w:type="dxa"/>
          </w:tcPr>
          <w:p w:rsidR="008F04C0" w:rsidRPr="002908E9" w:rsidRDefault="008F04C0" w:rsidP="002908E9">
            <w:pPr>
              <w:jc w:val="center"/>
              <w:rPr>
                <w:b/>
                <w:sz w:val="28"/>
                <w:szCs w:val="28"/>
              </w:rPr>
            </w:pPr>
          </w:p>
        </w:tc>
        <w:tc>
          <w:tcPr>
            <w:tcW w:w="986" w:type="dxa"/>
          </w:tcPr>
          <w:p w:rsidR="008F04C0" w:rsidRPr="002908E9" w:rsidRDefault="008F04C0" w:rsidP="002908E9">
            <w:pPr>
              <w:jc w:val="center"/>
              <w:rPr>
                <w:b/>
                <w:sz w:val="28"/>
                <w:szCs w:val="28"/>
              </w:rPr>
            </w:pPr>
          </w:p>
        </w:tc>
        <w:tc>
          <w:tcPr>
            <w:tcW w:w="986" w:type="dxa"/>
          </w:tcPr>
          <w:p w:rsidR="008F04C0" w:rsidRPr="002908E9" w:rsidRDefault="008F04C0" w:rsidP="002908E9">
            <w:pPr>
              <w:jc w:val="center"/>
              <w:rPr>
                <w:b/>
                <w:sz w:val="28"/>
                <w:szCs w:val="28"/>
              </w:rPr>
            </w:pPr>
          </w:p>
        </w:tc>
        <w:tc>
          <w:tcPr>
            <w:tcW w:w="986" w:type="dxa"/>
          </w:tcPr>
          <w:p w:rsidR="008F04C0" w:rsidRPr="002908E9" w:rsidRDefault="008F04C0" w:rsidP="002908E9">
            <w:pPr>
              <w:jc w:val="center"/>
              <w:rPr>
                <w:b/>
                <w:sz w:val="28"/>
                <w:szCs w:val="28"/>
              </w:rPr>
            </w:pPr>
          </w:p>
        </w:tc>
      </w:tr>
    </w:tbl>
    <w:p w:rsidR="008F04C0" w:rsidRDefault="008F04C0" w:rsidP="008F04C0">
      <w:pPr>
        <w:rPr>
          <w:b/>
          <w:sz w:val="28"/>
          <w:szCs w:val="28"/>
        </w:rPr>
      </w:pPr>
    </w:p>
    <w:p w:rsidR="008F04C0" w:rsidRDefault="008F04C0" w:rsidP="008F04C0">
      <w:pPr>
        <w:rPr>
          <w:sz w:val="28"/>
          <w:szCs w:val="28"/>
          <w:u w:val="single"/>
        </w:rPr>
      </w:pPr>
      <w:r w:rsidRPr="00D6312B">
        <w:rPr>
          <w:sz w:val="28"/>
          <w:szCs w:val="28"/>
          <w:u w:val="single"/>
        </w:rPr>
        <w:t>Метод средней арифметической с ошибкой</w:t>
      </w:r>
      <w:r>
        <w:rPr>
          <w:sz w:val="28"/>
          <w:szCs w:val="28"/>
          <w:u w:val="single"/>
        </w:rPr>
        <w:t>:</w:t>
      </w:r>
    </w:p>
    <w:p w:rsidR="008F04C0" w:rsidRDefault="008F04C0" w:rsidP="008F04C0">
      <w:pPr>
        <w:rPr>
          <w:sz w:val="28"/>
          <w:szCs w:val="28"/>
        </w:rPr>
      </w:pPr>
      <w:r>
        <w:rPr>
          <w:sz w:val="28"/>
          <w:szCs w:val="28"/>
        </w:rPr>
        <w:t xml:space="preserve">  Х = 24362,9/10 = 2436, 29</w:t>
      </w:r>
    </w:p>
    <w:p w:rsidR="008F04C0" w:rsidRDefault="008F04C0" w:rsidP="008F04C0">
      <w:pPr>
        <w:rPr>
          <w:sz w:val="28"/>
          <w:szCs w:val="28"/>
        </w:rPr>
      </w:pPr>
      <w:r>
        <w:rPr>
          <w:sz w:val="28"/>
          <w:szCs w:val="28"/>
        </w:rPr>
        <w:t xml:space="preserve">        = 52,49</w:t>
      </w:r>
    </w:p>
    <w:p w:rsidR="008F04C0" w:rsidRDefault="008F04C0" w:rsidP="008F04C0">
      <w:pPr>
        <w:rPr>
          <w:sz w:val="28"/>
          <w:szCs w:val="28"/>
        </w:rPr>
      </w:pPr>
      <w:r>
        <w:rPr>
          <w:sz w:val="28"/>
          <w:szCs w:val="28"/>
        </w:rPr>
        <w:t>Линейное отклонение составляет 2,15% от Х</w:t>
      </w:r>
    </w:p>
    <w:p w:rsidR="008F04C0" w:rsidRDefault="008F04C0" w:rsidP="008F04C0">
      <w:pPr>
        <w:rPr>
          <w:sz w:val="28"/>
          <w:szCs w:val="28"/>
        </w:rPr>
      </w:pPr>
      <w:r>
        <w:rPr>
          <w:sz w:val="28"/>
          <w:szCs w:val="28"/>
        </w:rPr>
        <w:t xml:space="preserve">    а) Х</w:t>
      </w:r>
      <w:r w:rsidRPr="00D6312B">
        <w:rPr>
          <w:sz w:val="28"/>
          <w:szCs w:val="28"/>
          <w:vertAlign w:val="subscript"/>
          <w:lang w:val="en-US"/>
        </w:rPr>
        <w:t>max</w:t>
      </w:r>
      <w:r>
        <w:rPr>
          <w:sz w:val="28"/>
          <w:szCs w:val="28"/>
          <w:vertAlign w:val="subscript"/>
        </w:rPr>
        <w:t xml:space="preserve"> </w:t>
      </w:r>
      <w:r>
        <w:rPr>
          <w:sz w:val="28"/>
          <w:szCs w:val="28"/>
        </w:rPr>
        <w:t>= Х +     = 2462,54</w:t>
      </w:r>
    </w:p>
    <w:p w:rsidR="008F04C0" w:rsidRDefault="008F04C0" w:rsidP="008F04C0">
      <w:pPr>
        <w:rPr>
          <w:sz w:val="28"/>
          <w:szCs w:val="28"/>
        </w:rPr>
      </w:pPr>
      <w:r>
        <w:rPr>
          <w:sz w:val="28"/>
          <w:szCs w:val="28"/>
        </w:rPr>
        <w:t xml:space="preserve">    б) Х</w:t>
      </w:r>
      <w:r w:rsidRPr="00D6312B">
        <w:rPr>
          <w:sz w:val="28"/>
          <w:szCs w:val="28"/>
          <w:vertAlign w:val="subscript"/>
          <w:lang w:val="en-US"/>
        </w:rPr>
        <w:t>min</w:t>
      </w:r>
      <w:r w:rsidRPr="00D6312B">
        <w:rPr>
          <w:sz w:val="28"/>
          <w:szCs w:val="28"/>
        </w:rPr>
        <w:t xml:space="preserve"> = </w:t>
      </w:r>
      <w:r>
        <w:rPr>
          <w:sz w:val="28"/>
          <w:szCs w:val="28"/>
        </w:rPr>
        <w:t xml:space="preserve">Х -      = 2410,04    </w:t>
      </w:r>
    </w:p>
    <w:p w:rsidR="008F04C0" w:rsidRDefault="008F04C0" w:rsidP="008F04C0">
      <w:pPr>
        <w:rPr>
          <w:sz w:val="28"/>
          <w:szCs w:val="28"/>
        </w:rPr>
      </w:pPr>
    </w:p>
    <w:p w:rsidR="008F04C0" w:rsidRDefault="008F04C0" w:rsidP="008F04C0">
      <w:pPr>
        <w:rPr>
          <w:sz w:val="28"/>
          <w:szCs w:val="28"/>
        </w:rPr>
      </w:pPr>
      <w:r w:rsidRPr="00D6312B">
        <w:rPr>
          <w:sz w:val="28"/>
          <w:szCs w:val="28"/>
          <w:u w:val="single"/>
        </w:rPr>
        <w:t>Индексный метод</w:t>
      </w:r>
      <w:r>
        <w:rPr>
          <w:sz w:val="28"/>
          <w:szCs w:val="28"/>
        </w:rPr>
        <w:t>:</w:t>
      </w:r>
    </w:p>
    <w:p w:rsidR="008F04C0" w:rsidRPr="00432D50" w:rsidRDefault="008F04C0" w:rsidP="008F04C0">
      <w:pPr>
        <w:rPr>
          <w:sz w:val="28"/>
          <w:szCs w:val="28"/>
        </w:rPr>
      </w:pPr>
      <w:r>
        <w:rPr>
          <w:sz w:val="28"/>
          <w:szCs w:val="28"/>
        </w:rPr>
        <w:t xml:space="preserve">  </w:t>
      </w:r>
      <w:r>
        <w:rPr>
          <w:sz w:val="28"/>
          <w:szCs w:val="28"/>
          <w:lang w:val="en-US"/>
        </w:rPr>
        <w:t>Y</w:t>
      </w:r>
      <w:r>
        <w:rPr>
          <w:sz w:val="28"/>
          <w:szCs w:val="28"/>
        </w:rPr>
        <w:t xml:space="preserve"> = 8,9225/9 = 0,993</w:t>
      </w:r>
    </w:p>
    <w:p w:rsidR="008F04C0" w:rsidRDefault="008F04C0" w:rsidP="008F04C0">
      <w:pPr>
        <w:rPr>
          <w:sz w:val="28"/>
          <w:szCs w:val="28"/>
        </w:rPr>
      </w:pPr>
      <w:r>
        <w:rPr>
          <w:sz w:val="28"/>
          <w:szCs w:val="28"/>
        </w:rPr>
        <w:t xml:space="preserve">    а) Х</w:t>
      </w:r>
      <w:r>
        <w:rPr>
          <w:sz w:val="28"/>
          <w:szCs w:val="28"/>
          <w:lang w:val="en-US"/>
        </w:rPr>
        <w:t>y</w:t>
      </w:r>
      <w:r w:rsidRPr="007660C0">
        <w:rPr>
          <w:sz w:val="28"/>
          <w:szCs w:val="28"/>
        </w:rPr>
        <w:t xml:space="preserve"> = </w:t>
      </w:r>
      <w:r>
        <w:rPr>
          <w:sz w:val="28"/>
          <w:szCs w:val="28"/>
        </w:rPr>
        <w:t>2436,29 * 0,993 = 2419,24 (тыс. чел.)</w:t>
      </w:r>
    </w:p>
    <w:p w:rsidR="008F04C0" w:rsidRDefault="008F04C0" w:rsidP="008F04C0">
      <w:pPr>
        <w:rPr>
          <w:sz w:val="28"/>
          <w:szCs w:val="28"/>
        </w:rPr>
      </w:pPr>
      <w:r>
        <w:rPr>
          <w:sz w:val="28"/>
          <w:szCs w:val="28"/>
        </w:rPr>
        <w:t xml:space="preserve">    б) Х</w:t>
      </w:r>
      <w:r>
        <w:rPr>
          <w:sz w:val="28"/>
          <w:szCs w:val="28"/>
          <w:lang w:val="en-US"/>
        </w:rPr>
        <w:t>y</w:t>
      </w:r>
      <w:r>
        <w:rPr>
          <w:sz w:val="28"/>
          <w:szCs w:val="28"/>
        </w:rPr>
        <w:t xml:space="preserve"> = 2473,4 * 0,993 = 2459,09 (тыс. чел.)</w:t>
      </w:r>
    </w:p>
    <w:p w:rsidR="008F04C0" w:rsidRDefault="007E4672" w:rsidP="008F04C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285pt">
            <v:imagedata r:id="rId7" o:title=""/>
          </v:shape>
        </w:pict>
      </w:r>
    </w:p>
    <w:p w:rsidR="008F04C0" w:rsidRDefault="008F04C0" w:rsidP="008F04C0">
      <w:pPr>
        <w:jc w:val="center"/>
      </w:pPr>
    </w:p>
    <w:p w:rsidR="008F04C0" w:rsidRDefault="008F04C0" w:rsidP="008F04C0">
      <w:pPr>
        <w:jc w:val="right"/>
      </w:pPr>
      <w:r>
        <w:t>Рис. 1 Графический метод прогнозирования</w:t>
      </w:r>
    </w:p>
    <w:p w:rsidR="008F04C0" w:rsidRDefault="008F04C0" w:rsidP="008F04C0">
      <w:pPr>
        <w:jc w:val="right"/>
      </w:pPr>
    </w:p>
    <w:p w:rsidR="008F04C0" w:rsidRDefault="008F04C0" w:rsidP="008F04C0">
      <w:pPr>
        <w:jc w:val="right"/>
      </w:pPr>
    </w:p>
    <w:p w:rsidR="008F04C0" w:rsidRPr="00BC4172" w:rsidRDefault="008F04C0" w:rsidP="008F04C0">
      <w:pPr>
        <w:spacing w:line="360" w:lineRule="auto"/>
        <w:rPr>
          <w:sz w:val="28"/>
          <w:szCs w:val="28"/>
        </w:rPr>
      </w:pPr>
      <w:r w:rsidRPr="00B23A70">
        <w:rPr>
          <w:b/>
          <w:sz w:val="28"/>
          <w:szCs w:val="28"/>
          <w:u w:val="single"/>
        </w:rPr>
        <w:t>Считаю</w:t>
      </w:r>
      <w:r>
        <w:rPr>
          <w:sz w:val="28"/>
          <w:szCs w:val="28"/>
        </w:rPr>
        <w:t xml:space="preserve">: Среднегодовая численность занятых в экономике СПб в </w:t>
      </w:r>
      <w:smartTag w:uri="urn:schemas-microsoft-com:office:smarttags" w:element="metricconverter">
        <w:smartTagPr>
          <w:attr w:name="ProductID" w:val="2008 г"/>
        </w:smartTagPr>
        <w:r>
          <w:rPr>
            <w:sz w:val="28"/>
            <w:szCs w:val="28"/>
          </w:rPr>
          <w:t>2008 г</w:t>
        </w:r>
      </w:smartTag>
      <w:r>
        <w:rPr>
          <w:sz w:val="28"/>
          <w:szCs w:val="28"/>
        </w:rPr>
        <w:t>. составит 2459,09 тыс. чел. Прогноз получен индексным методом (б)</w:t>
      </w:r>
    </w:p>
    <w:p w:rsidR="00612502" w:rsidRDefault="00B2602F" w:rsidP="00EE256F">
      <w:pPr>
        <w:pStyle w:val="a3"/>
        <w:spacing w:line="360" w:lineRule="auto"/>
        <w:ind w:firstLine="540"/>
        <w:jc w:val="both"/>
        <w:rPr>
          <w:sz w:val="28"/>
          <w:szCs w:val="28"/>
        </w:rPr>
      </w:pPr>
      <w:r w:rsidRPr="00555BA2">
        <w:rPr>
          <w:sz w:val="28"/>
          <w:szCs w:val="28"/>
        </w:rPr>
        <w:t>Выявленные экономические факторы оказывают влияние на  планирование получение прибыли. Они  указывают на сильную сторону плана сбыта</w:t>
      </w:r>
      <w:r w:rsidR="00357BD8" w:rsidRPr="00555BA2">
        <w:rPr>
          <w:sz w:val="28"/>
          <w:szCs w:val="28"/>
        </w:rPr>
        <w:t xml:space="preserve"> </w:t>
      </w:r>
      <w:r w:rsidRPr="00555BA2">
        <w:rPr>
          <w:sz w:val="28"/>
          <w:szCs w:val="28"/>
        </w:rPr>
        <w:t>- ценообразование. Фирма проводит активную деятельность в сфе</w:t>
      </w:r>
      <w:r w:rsidR="00612502">
        <w:rPr>
          <w:sz w:val="28"/>
          <w:szCs w:val="28"/>
        </w:rPr>
        <w:t>ре эффективного ценообразования.</w:t>
      </w:r>
      <w:r w:rsidRPr="00555BA2">
        <w:rPr>
          <w:sz w:val="28"/>
          <w:szCs w:val="28"/>
        </w:rPr>
        <w:t xml:space="preserve"> </w:t>
      </w:r>
      <w:r w:rsidR="00612502">
        <w:rPr>
          <w:sz w:val="28"/>
          <w:szCs w:val="28"/>
        </w:rPr>
        <w:t xml:space="preserve">Розничная сеть ОАО «Буше» </w:t>
      </w:r>
      <w:r w:rsidR="00E76108" w:rsidRPr="00E76108">
        <w:rPr>
          <w:sz w:val="28"/>
          <w:szCs w:val="28"/>
        </w:rPr>
        <w:t xml:space="preserve"> </w:t>
      </w:r>
      <w:r w:rsidR="00612502">
        <w:rPr>
          <w:sz w:val="28"/>
          <w:szCs w:val="28"/>
        </w:rPr>
        <w:t>устанавливает цены на продукцию</w:t>
      </w:r>
      <w:r w:rsidR="00E76108" w:rsidRPr="00E76108">
        <w:rPr>
          <w:sz w:val="28"/>
          <w:szCs w:val="28"/>
        </w:rPr>
        <w:t xml:space="preserve"> таким образом, чтобы получать прибыль и удовлетворять потребности покупателей, одновременно приспосабли</w:t>
      </w:r>
      <w:r w:rsidR="00612502">
        <w:rPr>
          <w:sz w:val="28"/>
          <w:szCs w:val="28"/>
        </w:rPr>
        <w:t>ваясь к различным ограничениям.</w:t>
      </w:r>
    </w:p>
    <w:p w:rsidR="00E76108" w:rsidRPr="00E76108" w:rsidRDefault="00E76108" w:rsidP="00EE256F">
      <w:pPr>
        <w:pStyle w:val="a3"/>
        <w:spacing w:line="360" w:lineRule="auto"/>
        <w:ind w:firstLine="540"/>
        <w:jc w:val="both"/>
        <w:rPr>
          <w:sz w:val="28"/>
          <w:szCs w:val="28"/>
        </w:rPr>
      </w:pPr>
      <w:r w:rsidRPr="00E76108">
        <w:rPr>
          <w:sz w:val="28"/>
          <w:szCs w:val="28"/>
        </w:rPr>
        <w:t xml:space="preserve">Ценообразование </w:t>
      </w:r>
      <w:r w:rsidR="005F5F19">
        <w:rPr>
          <w:sz w:val="28"/>
          <w:szCs w:val="28"/>
        </w:rPr>
        <w:t>–</w:t>
      </w:r>
      <w:r w:rsidRPr="00E76108">
        <w:rPr>
          <w:sz w:val="28"/>
          <w:szCs w:val="28"/>
        </w:rPr>
        <w:t xml:space="preserve"> важнейший стратегический фактор, так как оно непосредственно связано с целями компании</w:t>
      </w:r>
      <w:r w:rsidR="005F5F19">
        <w:rPr>
          <w:sz w:val="28"/>
          <w:szCs w:val="28"/>
        </w:rPr>
        <w:t xml:space="preserve">. </w:t>
      </w:r>
      <w:r w:rsidRPr="00E76108">
        <w:rPr>
          <w:sz w:val="28"/>
          <w:szCs w:val="28"/>
        </w:rPr>
        <w:t>Ценовая стратегия</w:t>
      </w:r>
      <w:r w:rsidR="005F5F19">
        <w:rPr>
          <w:sz w:val="28"/>
          <w:szCs w:val="28"/>
        </w:rPr>
        <w:t xml:space="preserve"> ОАО «Буше»</w:t>
      </w:r>
      <w:r w:rsidRPr="00E76108">
        <w:rPr>
          <w:sz w:val="28"/>
          <w:szCs w:val="28"/>
        </w:rPr>
        <w:t xml:space="preserve"> </w:t>
      </w:r>
      <w:r w:rsidR="005F5F19">
        <w:rPr>
          <w:sz w:val="28"/>
          <w:szCs w:val="28"/>
        </w:rPr>
        <w:t>соответствует</w:t>
      </w:r>
      <w:r w:rsidRPr="00E76108">
        <w:rPr>
          <w:sz w:val="28"/>
          <w:szCs w:val="28"/>
        </w:rPr>
        <w:t xml:space="preserve"> общем</w:t>
      </w:r>
      <w:r w:rsidR="005F5F19">
        <w:rPr>
          <w:sz w:val="28"/>
          <w:szCs w:val="28"/>
        </w:rPr>
        <w:t>у имиджу розничной сети,</w:t>
      </w:r>
      <w:r w:rsidRPr="00E76108">
        <w:rPr>
          <w:sz w:val="28"/>
          <w:szCs w:val="28"/>
        </w:rPr>
        <w:t xml:space="preserve"> а также ее целям относительно объемов продаж</w:t>
      </w:r>
      <w:r w:rsidR="005F5F19">
        <w:rPr>
          <w:sz w:val="28"/>
          <w:szCs w:val="28"/>
        </w:rPr>
        <w:t xml:space="preserve"> и </w:t>
      </w:r>
      <w:r w:rsidRPr="00E76108">
        <w:rPr>
          <w:sz w:val="28"/>
          <w:szCs w:val="28"/>
        </w:rPr>
        <w:t>прибылей</w:t>
      </w:r>
      <w:r w:rsidR="005F5F19">
        <w:rPr>
          <w:sz w:val="28"/>
          <w:szCs w:val="28"/>
        </w:rPr>
        <w:t>.</w:t>
      </w:r>
    </w:p>
    <w:p w:rsidR="007F75AE" w:rsidRDefault="00B4018D" w:rsidP="007F75AE">
      <w:pPr>
        <w:spacing w:line="360" w:lineRule="auto"/>
        <w:ind w:firstLine="540"/>
        <w:jc w:val="both"/>
        <w:rPr>
          <w:sz w:val="28"/>
          <w:szCs w:val="28"/>
        </w:rPr>
      </w:pPr>
      <w:r>
        <w:rPr>
          <w:sz w:val="28"/>
          <w:szCs w:val="28"/>
        </w:rPr>
        <w:t>Среднюю степень влияния на деятельность ОАО «Буше» оказывает научно-техническая среда, что говорит о возможных проблемах в 3 разделе плана – Новые виды продукции. ОАО «Буше» уделяет недостаточное внимание внедрению новой продукции и разработке новых идей.</w:t>
      </w:r>
    </w:p>
    <w:p w:rsidR="007F75AE" w:rsidRDefault="007F75AE" w:rsidP="007F75AE">
      <w:pPr>
        <w:spacing w:line="360" w:lineRule="auto"/>
        <w:ind w:firstLine="540"/>
        <w:jc w:val="both"/>
        <w:rPr>
          <w:sz w:val="28"/>
          <w:szCs w:val="28"/>
        </w:rPr>
      </w:pPr>
      <w:r>
        <w:rPr>
          <w:sz w:val="28"/>
          <w:szCs w:val="28"/>
        </w:rPr>
        <w:t>Ассортимент каждой пекарни-</w:t>
      </w:r>
      <w:r w:rsidRPr="007F75AE">
        <w:rPr>
          <w:sz w:val="28"/>
          <w:szCs w:val="28"/>
        </w:rPr>
        <w:t xml:space="preserve">кондитерской демонстрирует </w:t>
      </w:r>
      <w:r>
        <w:rPr>
          <w:sz w:val="28"/>
          <w:szCs w:val="28"/>
        </w:rPr>
        <w:t>р</w:t>
      </w:r>
      <w:r w:rsidRPr="007F75AE">
        <w:rPr>
          <w:sz w:val="28"/>
          <w:szCs w:val="28"/>
        </w:rPr>
        <w:t>азнообразие</w:t>
      </w:r>
      <w:r>
        <w:rPr>
          <w:sz w:val="28"/>
          <w:szCs w:val="28"/>
        </w:rPr>
        <w:t xml:space="preserve"> европейских пекарских традиций, но всё же внедрение новых видов продукции необходимо для дальнейшего развития. На данный момент в ассортимент входит </w:t>
      </w:r>
      <w:r w:rsidRPr="007F75AE">
        <w:rPr>
          <w:sz w:val="28"/>
          <w:szCs w:val="28"/>
        </w:rPr>
        <w:t xml:space="preserve"> и классический русский хлеб, и французский багет, и немецкий мишброт и итальянская чиабатта</w:t>
      </w:r>
      <w:r w:rsidR="00F348A3">
        <w:rPr>
          <w:sz w:val="28"/>
          <w:szCs w:val="28"/>
        </w:rPr>
        <w:t>, б</w:t>
      </w:r>
      <w:r w:rsidRPr="007F75AE">
        <w:rPr>
          <w:sz w:val="28"/>
          <w:szCs w:val="28"/>
        </w:rPr>
        <w:t>олее 20 видов булочек и сдобы, ру</w:t>
      </w:r>
      <w:r>
        <w:rPr>
          <w:sz w:val="28"/>
          <w:szCs w:val="28"/>
        </w:rPr>
        <w:t xml:space="preserve">сские пироги и слоёные изделия, вкусные торты и пирожные. </w:t>
      </w:r>
    </w:p>
    <w:p w:rsidR="007F75AE" w:rsidRPr="007F75AE" w:rsidRDefault="00F348A3" w:rsidP="007F75AE">
      <w:pPr>
        <w:spacing w:line="360" w:lineRule="auto"/>
        <w:ind w:firstLine="540"/>
        <w:jc w:val="both"/>
        <w:rPr>
          <w:sz w:val="28"/>
          <w:szCs w:val="28"/>
        </w:rPr>
      </w:pPr>
      <w:r>
        <w:rPr>
          <w:sz w:val="28"/>
          <w:szCs w:val="28"/>
        </w:rPr>
        <w:t xml:space="preserve">Одним видом разработки новых идей является услуга пекарен-кондитерских – когда вы </w:t>
      </w:r>
      <w:r w:rsidR="007F75AE" w:rsidRPr="007F75AE">
        <w:rPr>
          <w:sz w:val="28"/>
          <w:szCs w:val="28"/>
        </w:rPr>
        <w:t>можете купить приглянувшуюся продукцию на вынос в красивой удобной упаковке ил</w:t>
      </w:r>
      <w:r>
        <w:rPr>
          <w:sz w:val="28"/>
          <w:szCs w:val="28"/>
        </w:rPr>
        <w:t>и провести время в самой кондитерской</w:t>
      </w:r>
      <w:r w:rsidR="007F75AE" w:rsidRPr="007F75AE">
        <w:rPr>
          <w:sz w:val="28"/>
          <w:szCs w:val="28"/>
        </w:rPr>
        <w:t xml:space="preserve">, уютно устроившись за столиком с чашечкой ароматного чая и свежими маленькими булочками. </w:t>
      </w:r>
      <w:r>
        <w:rPr>
          <w:sz w:val="28"/>
          <w:szCs w:val="28"/>
        </w:rPr>
        <w:t xml:space="preserve">В данных кондитерских </w:t>
      </w:r>
      <w:r w:rsidR="007F75AE" w:rsidRPr="007F75AE">
        <w:rPr>
          <w:sz w:val="28"/>
          <w:szCs w:val="28"/>
        </w:rPr>
        <w:t xml:space="preserve">принято начинать деловой день чашечкой кофе с круассанами, а в обед </w:t>
      </w:r>
      <w:r>
        <w:rPr>
          <w:sz w:val="28"/>
          <w:szCs w:val="28"/>
        </w:rPr>
        <w:t>- питательными и разнообразными сэндвичами</w:t>
      </w:r>
      <w:r w:rsidR="007F75AE" w:rsidRPr="007F75AE">
        <w:rPr>
          <w:sz w:val="28"/>
          <w:szCs w:val="28"/>
        </w:rPr>
        <w:t>.</w:t>
      </w:r>
    </w:p>
    <w:p w:rsidR="006C1D67" w:rsidRPr="006C1D67" w:rsidRDefault="00B4018D" w:rsidP="00EE256F">
      <w:pPr>
        <w:pStyle w:val="a3"/>
        <w:spacing w:line="360" w:lineRule="auto"/>
        <w:ind w:firstLine="540"/>
        <w:jc w:val="both"/>
        <w:rPr>
          <w:color w:val="auto"/>
          <w:sz w:val="28"/>
          <w:szCs w:val="28"/>
        </w:rPr>
      </w:pPr>
      <w:r w:rsidRPr="006C1D67">
        <w:rPr>
          <w:color w:val="auto"/>
          <w:sz w:val="28"/>
          <w:szCs w:val="28"/>
        </w:rPr>
        <w:t xml:space="preserve">Слабую степень влияния на деятельность ОАО «Буше» оказывает природная среда. </w:t>
      </w:r>
      <w:r w:rsidR="006C1D67" w:rsidRPr="006C1D67">
        <w:rPr>
          <w:color w:val="auto"/>
          <w:sz w:val="28"/>
          <w:szCs w:val="28"/>
        </w:rPr>
        <w:t>Этот фактор практически не учитывается, но следует заметить, что ОАО</w:t>
      </w:r>
      <w:r w:rsidRPr="006C1D67">
        <w:rPr>
          <w:color w:val="auto"/>
          <w:sz w:val="28"/>
          <w:szCs w:val="28"/>
        </w:rPr>
        <w:t xml:space="preserve"> «Буше</w:t>
      </w:r>
      <w:r w:rsidR="006C1D67" w:rsidRPr="006C1D67">
        <w:rPr>
          <w:color w:val="auto"/>
          <w:sz w:val="28"/>
          <w:szCs w:val="28"/>
        </w:rPr>
        <w:t xml:space="preserve">» </w:t>
      </w:r>
      <w:r w:rsidR="00815128" w:rsidRPr="006C1D67">
        <w:rPr>
          <w:color w:val="auto"/>
          <w:sz w:val="28"/>
          <w:szCs w:val="28"/>
        </w:rPr>
        <w:t>производит продукцию</w:t>
      </w:r>
      <w:r w:rsidR="006C1D67" w:rsidRPr="006C1D67">
        <w:rPr>
          <w:color w:val="auto"/>
          <w:sz w:val="28"/>
          <w:szCs w:val="28"/>
        </w:rPr>
        <w:t xml:space="preserve"> самостоятельно и </w:t>
      </w:r>
      <w:r w:rsidRPr="006C1D67">
        <w:rPr>
          <w:color w:val="auto"/>
          <w:sz w:val="28"/>
          <w:szCs w:val="28"/>
        </w:rPr>
        <w:t xml:space="preserve"> </w:t>
      </w:r>
      <w:r w:rsidR="006C1D67" w:rsidRPr="006C1D67">
        <w:rPr>
          <w:color w:val="auto"/>
          <w:sz w:val="28"/>
          <w:szCs w:val="28"/>
        </w:rPr>
        <w:t xml:space="preserve">все кондитерские изделия полностью соответствуют экологическим и санитарно-гигиеническим нормам. </w:t>
      </w:r>
      <w:r w:rsidRPr="006C1D67">
        <w:rPr>
          <w:color w:val="auto"/>
          <w:sz w:val="28"/>
          <w:szCs w:val="28"/>
        </w:rPr>
        <w:t>Влияние этой среды может относиться к последнему разделу плана сбыта –</w:t>
      </w:r>
      <w:r w:rsidR="00815128" w:rsidRPr="006C1D67">
        <w:rPr>
          <w:color w:val="auto"/>
          <w:sz w:val="28"/>
          <w:szCs w:val="28"/>
        </w:rPr>
        <w:t xml:space="preserve"> </w:t>
      </w:r>
      <w:r w:rsidRPr="006C1D67">
        <w:rPr>
          <w:color w:val="auto"/>
          <w:sz w:val="28"/>
          <w:szCs w:val="28"/>
        </w:rPr>
        <w:t>Ка</w:t>
      </w:r>
      <w:r w:rsidR="006C1D67" w:rsidRPr="006C1D67">
        <w:rPr>
          <w:color w:val="auto"/>
          <w:sz w:val="28"/>
          <w:szCs w:val="28"/>
        </w:rPr>
        <w:t>чество продукции и обслуживания.</w:t>
      </w:r>
    </w:p>
    <w:p w:rsidR="00184DB4" w:rsidRPr="00184DB4" w:rsidRDefault="006C1D67" w:rsidP="00EE256F">
      <w:pPr>
        <w:pStyle w:val="a3"/>
        <w:spacing w:line="360" w:lineRule="auto"/>
        <w:ind w:firstLine="540"/>
        <w:jc w:val="both"/>
        <w:rPr>
          <w:sz w:val="28"/>
          <w:szCs w:val="28"/>
        </w:rPr>
      </w:pPr>
      <w:r w:rsidRPr="00184DB4">
        <w:rPr>
          <w:sz w:val="28"/>
          <w:szCs w:val="28"/>
        </w:rPr>
        <w:t>Одним из важных условий данной розничной сети является соблюдение высоких стандартов качества обслуживания горожан (Санкт-Петербурга), к которым они привыкли, делая покупки. На настоящий момент ОАО «Буше» обслуживает покупателей во многих районах города в местах наибольшей проходимости, что позволяет сделать покупку быстро и легко.</w:t>
      </w:r>
    </w:p>
    <w:p w:rsidR="006C1D67" w:rsidRPr="00184DB4" w:rsidRDefault="008E6629" w:rsidP="00EE256F">
      <w:pPr>
        <w:pStyle w:val="a3"/>
        <w:spacing w:line="360" w:lineRule="auto"/>
        <w:ind w:firstLine="540"/>
        <w:jc w:val="both"/>
        <w:rPr>
          <w:sz w:val="28"/>
          <w:szCs w:val="28"/>
        </w:rPr>
      </w:pPr>
      <w:r>
        <w:rPr>
          <w:sz w:val="28"/>
          <w:szCs w:val="28"/>
        </w:rPr>
        <w:t xml:space="preserve">В том числе </w:t>
      </w:r>
      <w:r w:rsidR="006C1D67" w:rsidRPr="00184DB4">
        <w:rPr>
          <w:sz w:val="28"/>
          <w:szCs w:val="28"/>
        </w:rPr>
        <w:t xml:space="preserve">магазины на колесах </w:t>
      </w:r>
      <w:r>
        <w:rPr>
          <w:sz w:val="28"/>
          <w:szCs w:val="28"/>
        </w:rPr>
        <w:t xml:space="preserve">ОАО «Буше» </w:t>
      </w:r>
      <w:r w:rsidR="006C1D67" w:rsidRPr="00184DB4">
        <w:rPr>
          <w:sz w:val="28"/>
          <w:szCs w:val="28"/>
        </w:rPr>
        <w:t xml:space="preserve">оборудованы всем необходимым для качественного осуществления мелкорозничной  торговли хлебобулочными и кондитерскими изделиями и полностью соответствует экологическим и санитарно-гигиеническим нормам. Оборудование машины выполнено из экологически чистой древесины, а современное холодильное устройство обеспечивает сохранность продукции. Высокое техническое оснащение машин подтверждается международным сертификатом ISO 9001:2000. </w:t>
      </w:r>
    </w:p>
    <w:p w:rsidR="00B2602F" w:rsidRPr="00555BA2" w:rsidRDefault="00B2602F" w:rsidP="007F75AE">
      <w:pPr>
        <w:spacing w:line="360" w:lineRule="auto"/>
        <w:ind w:firstLine="540"/>
        <w:jc w:val="both"/>
        <w:rPr>
          <w:sz w:val="28"/>
          <w:szCs w:val="28"/>
        </w:rPr>
      </w:pPr>
      <w:r w:rsidRPr="00555BA2">
        <w:rPr>
          <w:sz w:val="28"/>
          <w:szCs w:val="28"/>
        </w:rPr>
        <w:t xml:space="preserve">Выявим сильные и слабые </w:t>
      </w:r>
      <w:r w:rsidR="002C4E26" w:rsidRPr="00555BA2">
        <w:rPr>
          <w:sz w:val="28"/>
          <w:szCs w:val="28"/>
        </w:rPr>
        <w:t>стороны,</w:t>
      </w:r>
      <w:r w:rsidRPr="00555BA2">
        <w:rPr>
          <w:sz w:val="28"/>
          <w:szCs w:val="28"/>
        </w:rPr>
        <w:t xml:space="preserve"> проведя </w:t>
      </w:r>
      <w:r w:rsidRPr="00555BA2">
        <w:rPr>
          <w:sz w:val="28"/>
          <w:szCs w:val="28"/>
          <w:lang w:val="en-US"/>
        </w:rPr>
        <w:t>SWOT</w:t>
      </w:r>
      <w:r w:rsidRPr="00555BA2">
        <w:rPr>
          <w:sz w:val="28"/>
          <w:szCs w:val="28"/>
        </w:rPr>
        <w:t xml:space="preserve"> </w:t>
      </w:r>
      <w:r w:rsidR="002C4E26" w:rsidRPr="00555BA2">
        <w:rPr>
          <w:sz w:val="28"/>
          <w:szCs w:val="28"/>
        </w:rPr>
        <w:t xml:space="preserve">анализ системы планирования </w:t>
      </w:r>
      <w:r w:rsidR="00A337DF">
        <w:rPr>
          <w:sz w:val="28"/>
          <w:szCs w:val="28"/>
        </w:rPr>
        <w:t xml:space="preserve">ОАО «Буше» </w:t>
      </w:r>
      <w:r w:rsidRPr="00555BA2">
        <w:rPr>
          <w:sz w:val="28"/>
          <w:szCs w:val="28"/>
        </w:rPr>
        <w:t>(см</w:t>
      </w:r>
      <w:r w:rsidR="00181F1D" w:rsidRPr="00555BA2">
        <w:rPr>
          <w:sz w:val="28"/>
          <w:szCs w:val="28"/>
        </w:rPr>
        <w:t>.</w:t>
      </w:r>
      <w:r w:rsidR="00513317">
        <w:rPr>
          <w:sz w:val="28"/>
          <w:szCs w:val="28"/>
        </w:rPr>
        <w:t xml:space="preserve"> приложения</w:t>
      </w:r>
      <w:r w:rsidR="0067190B">
        <w:rPr>
          <w:sz w:val="28"/>
          <w:szCs w:val="28"/>
        </w:rPr>
        <w:t>, таблица 3</w:t>
      </w:r>
      <w:r w:rsidRPr="00555BA2">
        <w:rPr>
          <w:sz w:val="28"/>
          <w:szCs w:val="28"/>
        </w:rPr>
        <w:t>)</w:t>
      </w:r>
      <w:r w:rsidR="002C4E26" w:rsidRPr="00555BA2">
        <w:rPr>
          <w:sz w:val="28"/>
          <w:szCs w:val="28"/>
        </w:rPr>
        <w:t>.</w:t>
      </w:r>
    </w:p>
    <w:p w:rsidR="00B2602F" w:rsidRPr="00555BA2" w:rsidRDefault="00B2602F" w:rsidP="00B2602F">
      <w:pPr>
        <w:spacing w:line="360" w:lineRule="auto"/>
        <w:rPr>
          <w:sz w:val="28"/>
          <w:szCs w:val="28"/>
        </w:rPr>
      </w:pPr>
      <w:r w:rsidRPr="00555BA2">
        <w:rPr>
          <w:sz w:val="28"/>
          <w:szCs w:val="28"/>
        </w:rPr>
        <w:t>Рассмотрим анализ полученных результатов.</w:t>
      </w:r>
    </w:p>
    <w:p w:rsidR="00B2602F" w:rsidRPr="00555BA2" w:rsidRDefault="00FF44D8" w:rsidP="00B2602F">
      <w:pPr>
        <w:spacing w:line="360" w:lineRule="auto"/>
        <w:rPr>
          <w:sz w:val="28"/>
          <w:szCs w:val="28"/>
        </w:rPr>
      </w:pPr>
      <w:r>
        <w:rPr>
          <w:sz w:val="28"/>
          <w:szCs w:val="28"/>
        </w:rPr>
        <w:t>1. Г</w:t>
      </w:r>
      <w:r w:rsidR="00B2602F" w:rsidRPr="00555BA2">
        <w:rPr>
          <w:sz w:val="28"/>
          <w:szCs w:val="28"/>
        </w:rPr>
        <w:t>оризонтальный</w:t>
      </w:r>
      <w:r>
        <w:rPr>
          <w:sz w:val="28"/>
          <w:szCs w:val="28"/>
        </w:rPr>
        <w:t xml:space="preserve"> анализ:</w:t>
      </w:r>
      <w:r w:rsidR="00B2602F" w:rsidRPr="00555BA2">
        <w:rPr>
          <w:sz w:val="28"/>
          <w:szCs w:val="28"/>
        </w:rPr>
        <w:t xml:space="preserve"> </w:t>
      </w:r>
    </w:p>
    <w:p w:rsidR="00B2602F" w:rsidRPr="00555BA2" w:rsidRDefault="00FF44D8" w:rsidP="00B2602F">
      <w:pPr>
        <w:spacing w:line="360" w:lineRule="auto"/>
        <w:rPr>
          <w:sz w:val="28"/>
          <w:szCs w:val="28"/>
        </w:rPr>
      </w:pPr>
      <w:r>
        <w:rPr>
          <w:sz w:val="28"/>
          <w:szCs w:val="28"/>
        </w:rPr>
        <w:t>а) В</w:t>
      </w:r>
      <w:r w:rsidR="00B2602F" w:rsidRPr="00555BA2">
        <w:rPr>
          <w:sz w:val="28"/>
          <w:szCs w:val="28"/>
        </w:rPr>
        <w:t xml:space="preserve">озможности сильных </w:t>
      </w:r>
      <w:r w:rsidR="00181F1D" w:rsidRPr="00555BA2">
        <w:rPr>
          <w:sz w:val="28"/>
          <w:szCs w:val="28"/>
        </w:rPr>
        <w:t xml:space="preserve">сторон </w:t>
      </w:r>
      <w:r>
        <w:rPr>
          <w:sz w:val="28"/>
          <w:szCs w:val="28"/>
        </w:rPr>
        <w:t>- У</w:t>
      </w:r>
      <w:r w:rsidR="00B2602F" w:rsidRPr="00555BA2">
        <w:rPr>
          <w:sz w:val="28"/>
          <w:szCs w:val="28"/>
        </w:rPr>
        <w:t xml:space="preserve">грозы сильных </w:t>
      </w:r>
      <w:r w:rsidR="00181F1D" w:rsidRPr="00555BA2">
        <w:rPr>
          <w:sz w:val="28"/>
          <w:szCs w:val="28"/>
        </w:rPr>
        <w:t xml:space="preserve">сторон = </w:t>
      </w:r>
      <w:r w:rsidR="00B2602F" w:rsidRPr="00555BA2">
        <w:rPr>
          <w:sz w:val="28"/>
          <w:szCs w:val="28"/>
        </w:rPr>
        <w:t xml:space="preserve">30-19=11 </w:t>
      </w:r>
      <w:r>
        <w:rPr>
          <w:sz w:val="28"/>
          <w:szCs w:val="28"/>
        </w:rPr>
        <w:t>(</w:t>
      </w:r>
      <w:r w:rsidR="00B2602F" w:rsidRPr="00555BA2">
        <w:rPr>
          <w:sz w:val="28"/>
          <w:szCs w:val="28"/>
        </w:rPr>
        <w:t>баллов</w:t>
      </w:r>
      <w:r>
        <w:rPr>
          <w:sz w:val="28"/>
          <w:szCs w:val="28"/>
        </w:rPr>
        <w:t>)</w:t>
      </w:r>
    </w:p>
    <w:p w:rsidR="00B2602F" w:rsidRPr="00555BA2" w:rsidRDefault="00FF44D8" w:rsidP="00B2602F">
      <w:pPr>
        <w:spacing w:line="360" w:lineRule="auto"/>
        <w:rPr>
          <w:sz w:val="28"/>
          <w:szCs w:val="28"/>
        </w:rPr>
      </w:pPr>
      <w:r>
        <w:rPr>
          <w:sz w:val="28"/>
          <w:szCs w:val="28"/>
        </w:rPr>
        <w:t>б</w:t>
      </w:r>
      <w:r w:rsidR="00B2602F" w:rsidRPr="00555BA2">
        <w:rPr>
          <w:sz w:val="28"/>
          <w:szCs w:val="28"/>
        </w:rPr>
        <w:t xml:space="preserve">) возможности слабых </w:t>
      </w:r>
      <w:r w:rsidR="00181F1D" w:rsidRPr="00555BA2">
        <w:rPr>
          <w:sz w:val="28"/>
          <w:szCs w:val="28"/>
        </w:rPr>
        <w:t xml:space="preserve">сторон </w:t>
      </w:r>
      <w:r>
        <w:rPr>
          <w:sz w:val="28"/>
          <w:szCs w:val="28"/>
        </w:rPr>
        <w:t>-</w:t>
      </w:r>
      <w:r w:rsidR="00181F1D" w:rsidRPr="00555BA2">
        <w:rPr>
          <w:sz w:val="28"/>
          <w:szCs w:val="28"/>
        </w:rPr>
        <w:t xml:space="preserve"> </w:t>
      </w:r>
      <w:r w:rsidR="00B2602F" w:rsidRPr="00555BA2">
        <w:rPr>
          <w:sz w:val="28"/>
          <w:szCs w:val="28"/>
        </w:rPr>
        <w:t>угрозы слабых</w:t>
      </w:r>
      <w:r w:rsidR="00181F1D" w:rsidRPr="00555BA2">
        <w:rPr>
          <w:sz w:val="28"/>
          <w:szCs w:val="28"/>
        </w:rPr>
        <w:t xml:space="preserve"> сторон</w:t>
      </w:r>
      <w:r w:rsidR="00B2602F" w:rsidRPr="00555BA2">
        <w:rPr>
          <w:sz w:val="28"/>
          <w:szCs w:val="28"/>
        </w:rPr>
        <w:t xml:space="preserve"> </w:t>
      </w:r>
      <w:r w:rsidR="00181F1D" w:rsidRPr="00555BA2">
        <w:rPr>
          <w:sz w:val="28"/>
          <w:szCs w:val="28"/>
        </w:rPr>
        <w:t xml:space="preserve">= </w:t>
      </w:r>
      <w:r w:rsidR="00B2602F" w:rsidRPr="00555BA2">
        <w:rPr>
          <w:sz w:val="28"/>
          <w:szCs w:val="28"/>
        </w:rPr>
        <w:t>17.7-19.3=</w:t>
      </w:r>
      <w:r w:rsidR="00181F1D" w:rsidRPr="00555BA2">
        <w:rPr>
          <w:sz w:val="28"/>
          <w:szCs w:val="28"/>
        </w:rPr>
        <w:t xml:space="preserve"> </w:t>
      </w:r>
      <w:r w:rsidR="00B2602F" w:rsidRPr="00555BA2">
        <w:rPr>
          <w:sz w:val="28"/>
          <w:szCs w:val="28"/>
        </w:rPr>
        <w:t>-1.66</w:t>
      </w:r>
      <w:r>
        <w:rPr>
          <w:sz w:val="28"/>
          <w:szCs w:val="28"/>
        </w:rPr>
        <w:t xml:space="preserve"> (балла)</w:t>
      </w:r>
    </w:p>
    <w:p w:rsidR="00B2602F" w:rsidRPr="00555BA2" w:rsidRDefault="00B2602F" w:rsidP="00B2602F">
      <w:pPr>
        <w:spacing w:line="360" w:lineRule="auto"/>
        <w:rPr>
          <w:sz w:val="28"/>
          <w:szCs w:val="28"/>
        </w:rPr>
      </w:pPr>
      <w:r w:rsidRPr="00555BA2">
        <w:rPr>
          <w:sz w:val="28"/>
          <w:szCs w:val="28"/>
        </w:rPr>
        <w:t xml:space="preserve">2.  </w:t>
      </w:r>
      <w:r w:rsidR="00FF44D8">
        <w:rPr>
          <w:sz w:val="28"/>
          <w:szCs w:val="28"/>
        </w:rPr>
        <w:t>В</w:t>
      </w:r>
      <w:r w:rsidRPr="00555BA2">
        <w:rPr>
          <w:sz w:val="28"/>
          <w:szCs w:val="28"/>
        </w:rPr>
        <w:t xml:space="preserve">ертикальный </w:t>
      </w:r>
      <w:r w:rsidR="00FF44D8">
        <w:rPr>
          <w:sz w:val="28"/>
          <w:szCs w:val="28"/>
        </w:rPr>
        <w:t>анализ:</w:t>
      </w:r>
    </w:p>
    <w:p w:rsidR="00B2602F" w:rsidRPr="00555BA2" w:rsidRDefault="00FF44D8" w:rsidP="00B2602F">
      <w:pPr>
        <w:spacing w:line="360" w:lineRule="auto"/>
        <w:rPr>
          <w:sz w:val="28"/>
          <w:szCs w:val="28"/>
        </w:rPr>
      </w:pPr>
      <w:r>
        <w:rPr>
          <w:sz w:val="28"/>
          <w:szCs w:val="28"/>
        </w:rPr>
        <w:t>а) В</w:t>
      </w:r>
      <w:r w:rsidR="00B2602F" w:rsidRPr="00555BA2">
        <w:rPr>
          <w:sz w:val="28"/>
          <w:szCs w:val="28"/>
        </w:rPr>
        <w:t>озможности сильных</w:t>
      </w:r>
      <w:r w:rsidR="00181F1D" w:rsidRPr="00555BA2">
        <w:rPr>
          <w:sz w:val="28"/>
          <w:szCs w:val="28"/>
        </w:rPr>
        <w:t xml:space="preserve"> сторон -</w:t>
      </w:r>
      <w:r>
        <w:rPr>
          <w:sz w:val="28"/>
          <w:szCs w:val="28"/>
        </w:rPr>
        <w:t xml:space="preserve"> В</w:t>
      </w:r>
      <w:r w:rsidR="00B2602F" w:rsidRPr="00555BA2">
        <w:rPr>
          <w:sz w:val="28"/>
          <w:szCs w:val="28"/>
        </w:rPr>
        <w:t>озможности слабых</w:t>
      </w:r>
      <w:r w:rsidR="00181F1D" w:rsidRPr="00555BA2">
        <w:rPr>
          <w:sz w:val="28"/>
          <w:szCs w:val="28"/>
        </w:rPr>
        <w:t xml:space="preserve"> сторон =</w:t>
      </w:r>
      <w:r w:rsidR="00B2602F" w:rsidRPr="00555BA2">
        <w:rPr>
          <w:sz w:val="28"/>
          <w:szCs w:val="28"/>
        </w:rPr>
        <w:t>30-17.7=12.3</w:t>
      </w:r>
      <w:r>
        <w:rPr>
          <w:sz w:val="28"/>
          <w:szCs w:val="28"/>
        </w:rPr>
        <w:t xml:space="preserve"> (балла)</w:t>
      </w:r>
    </w:p>
    <w:p w:rsidR="00B2602F" w:rsidRPr="00555BA2" w:rsidRDefault="00FF44D8" w:rsidP="00B2602F">
      <w:pPr>
        <w:spacing w:line="360" w:lineRule="auto"/>
        <w:rPr>
          <w:sz w:val="28"/>
          <w:szCs w:val="28"/>
        </w:rPr>
      </w:pPr>
      <w:r>
        <w:rPr>
          <w:sz w:val="28"/>
          <w:szCs w:val="28"/>
        </w:rPr>
        <w:t>б) У</w:t>
      </w:r>
      <w:r w:rsidR="00B2602F" w:rsidRPr="00555BA2">
        <w:rPr>
          <w:sz w:val="28"/>
          <w:szCs w:val="28"/>
        </w:rPr>
        <w:t>грозы сильных</w:t>
      </w:r>
      <w:r w:rsidR="00181F1D" w:rsidRPr="00555BA2">
        <w:rPr>
          <w:sz w:val="28"/>
          <w:szCs w:val="28"/>
        </w:rPr>
        <w:t xml:space="preserve"> сторон </w:t>
      </w:r>
      <w:r>
        <w:rPr>
          <w:sz w:val="28"/>
          <w:szCs w:val="28"/>
        </w:rPr>
        <w:t>- У</w:t>
      </w:r>
      <w:r w:rsidR="00B2602F" w:rsidRPr="00555BA2">
        <w:rPr>
          <w:sz w:val="28"/>
          <w:szCs w:val="28"/>
        </w:rPr>
        <w:t xml:space="preserve">грозы слабых </w:t>
      </w:r>
      <w:r w:rsidR="00181F1D" w:rsidRPr="00555BA2">
        <w:rPr>
          <w:sz w:val="28"/>
          <w:szCs w:val="28"/>
        </w:rPr>
        <w:t xml:space="preserve">сторон = </w:t>
      </w:r>
      <w:r w:rsidR="00B2602F" w:rsidRPr="00555BA2">
        <w:rPr>
          <w:sz w:val="28"/>
          <w:szCs w:val="28"/>
        </w:rPr>
        <w:t>19</w:t>
      </w:r>
      <w:r w:rsidR="00181F1D" w:rsidRPr="00555BA2">
        <w:rPr>
          <w:sz w:val="28"/>
          <w:szCs w:val="28"/>
        </w:rPr>
        <w:t xml:space="preserve"> </w:t>
      </w:r>
      <w:r w:rsidR="00B2602F" w:rsidRPr="00555BA2">
        <w:rPr>
          <w:sz w:val="28"/>
          <w:szCs w:val="28"/>
        </w:rPr>
        <w:t>- 19.3=</w:t>
      </w:r>
      <w:r w:rsidR="00181F1D" w:rsidRPr="00555BA2">
        <w:rPr>
          <w:sz w:val="28"/>
          <w:szCs w:val="28"/>
        </w:rPr>
        <w:t xml:space="preserve"> </w:t>
      </w:r>
      <w:r w:rsidR="00B2602F" w:rsidRPr="00555BA2">
        <w:rPr>
          <w:sz w:val="28"/>
          <w:szCs w:val="28"/>
        </w:rPr>
        <w:t>-</w:t>
      </w:r>
      <w:r w:rsidR="00181F1D" w:rsidRPr="00555BA2">
        <w:rPr>
          <w:sz w:val="28"/>
          <w:szCs w:val="28"/>
        </w:rPr>
        <w:t xml:space="preserve"> </w:t>
      </w:r>
      <w:r w:rsidR="00B2602F" w:rsidRPr="00555BA2">
        <w:rPr>
          <w:sz w:val="28"/>
          <w:szCs w:val="28"/>
        </w:rPr>
        <w:t>0.3</w:t>
      </w:r>
      <w:r>
        <w:rPr>
          <w:sz w:val="28"/>
          <w:szCs w:val="28"/>
        </w:rPr>
        <w:t xml:space="preserve"> (балла)</w:t>
      </w:r>
    </w:p>
    <w:p w:rsidR="000A58AC" w:rsidRDefault="00181F1D" w:rsidP="00B91B75">
      <w:pPr>
        <w:spacing w:line="360" w:lineRule="auto"/>
        <w:ind w:firstLine="540"/>
        <w:jc w:val="both"/>
        <w:rPr>
          <w:sz w:val="28"/>
        </w:rPr>
      </w:pPr>
      <w:r w:rsidRPr="00555BA2">
        <w:rPr>
          <w:sz w:val="28"/>
        </w:rPr>
        <w:t>Из данного анализа видно, что в</w:t>
      </w:r>
      <w:r w:rsidR="00B2602F" w:rsidRPr="00555BA2">
        <w:rPr>
          <w:sz w:val="28"/>
        </w:rPr>
        <w:t xml:space="preserve"> первую очередь разрабатываем планы конкретных мероприятий по использованию возможностей сильных сторон. К таким возможностям относятся привлечение новых клиентов и завоевание </w:t>
      </w:r>
      <w:r w:rsidR="00353D8A">
        <w:rPr>
          <w:sz w:val="28"/>
        </w:rPr>
        <w:t xml:space="preserve"> преданности </w:t>
      </w:r>
      <w:r w:rsidR="00B2602F" w:rsidRPr="00555BA2">
        <w:rPr>
          <w:sz w:val="28"/>
        </w:rPr>
        <w:t>старых, сокращение времени на поставку продукции в магазины</w:t>
      </w:r>
      <w:r w:rsidRPr="00555BA2">
        <w:rPr>
          <w:sz w:val="28"/>
        </w:rPr>
        <w:t>.</w:t>
      </w:r>
      <w:r w:rsidR="00B2602F" w:rsidRPr="00555BA2">
        <w:rPr>
          <w:sz w:val="28"/>
        </w:rPr>
        <w:t xml:space="preserve"> </w:t>
      </w:r>
      <w:r w:rsidRPr="00555BA2">
        <w:rPr>
          <w:sz w:val="28"/>
        </w:rPr>
        <w:t xml:space="preserve"> </w:t>
      </w:r>
    </w:p>
    <w:p w:rsidR="000A58AC" w:rsidRDefault="000A58AC" w:rsidP="00B91B75">
      <w:pPr>
        <w:spacing w:line="360" w:lineRule="auto"/>
        <w:ind w:firstLine="540"/>
        <w:jc w:val="both"/>
        <w:rPr>
          <w:sz w:val="28"/>
          <w:szCs w:val="28"/>
        </w:rPr>
      </w:pPr>
      <w:r w:rsidRPr="000A58AC">
        <w:rPr>
          <w:sz w:val="28"/>
          <w:szCs w:val="28"/>
        </w:rPr>
        <w:t>Привлечение клиентов, равно как и удержание клиентов в условиях конкурентного рынка для большинства компаний является приоритетной задачей, поэтому ОАО «Буше» задумывается о новых способах привлечь клиентов сегодня. Очень часто, на рекламу, направленную на стимулирование сбыта, а также на зарплаты менеджеров продаж уходят значительные бюджеты.</w:t>
      </w:r>
      <w:r>
        <w:rPr>
          <w:sz w:val="28"/>
          <w:szCs w:val="28"/>
        </w:rPr>
        <w:t xml:space="preserve"> </w:t>
      </w:r>
    </w:p>
    <w:p w:rsidR="000A58AC" w:rsidRDefault="000A58AC" w:rsidP="00B91B75">
      <w:pPr>
        <w:spacing w:line="360" w:lineRule="auto"/>
        <w:ind w:firstLine="540"/>
        <w:jc w:val="both"/>
        <w:rPr>
          <w:sz w:val="28"/>
          <w:szCs w:val="28"/>
        </w:rPr>
      </w:pPr>
      <w:r w:rsidRPr="000A58AC">
        <w:rPr>
          <w:sz w:val="28"/>
          <w:szCs w:val="28"/>
        </w:rPr>
        <w:t>Часто руководители выбирают какой-то один проверенный способ поиска клиентов, очень часто им оказывается такой метод, как активные продажи</w:t>
      </w:r>
      <w:r>
        <w:rPr>
          <w:sz w:val="28"/>
          <w:szCs w:val="28"/>
        </w:rPr>
        <w:t xml:space="preserve"> (активный сбыт)</w:t>
      </w:r>
      <w:r w:rsidRPr="000A58AC">
        <w:rPr>
          <w:sz w:val="28"/>
          <w:szCs w:val="28"/>
        </w:rPr>
        <w:t>.  Это</w:t>
      </w:r>
      <w:r>
        <w:rPr>
          <w:sz w:val="28"/>
          <w:szCs w:val="28"/>
        </w:rPr>
        <w:t>т подход – большая ошибка в стратегии сбыта</w:t>
      </w:r>
      <w:r w:rsidRPr="000A58AC">
        <w:rPr>
          <w:sz w:val="28"/>
          <w:szCs w:val="28"/>
        </w:rPr>
        <w:t xml:space="preserve">. Дело в том, что все меняется, вчера хорошо работали печатные СМИ, </w:t>
      </w:r>
      <w:r>
        <w:rPr>
          <w:sz w:val="28"/>
          <w:szCs w:val="28"/>
        </w:rPr>
        <w:t xml:space="preserve">а </w:t>
      </w:r>
      <w:r w:rsidRPr="000A58AC">
        <w:rPr>
          <w:sz w:val="28"/>
          <w:szCs w:val="28"/>
        </w:rPr>
        <w:t>сегодня Интернет реклама. Комплексны</w:t>
      </w:r>
      <w:r>
        <w:rPr>
          <w:sz w:val="28"/>
          <w:szCs w:val="28"/>
        </w:rPr>
        <w:t>й подход к стимулированию сбыта</w:t>
      </w:r>
      <w:r w:rsidRPr="000A58AC">
        <w:rPr>
          <w:sz w:val="28"/>
          <w:szCs w:val="28"/>
        </w:rPr>
        <w:t>, постоянный анализ эффективности методов привлечения новых клиентов – правильное решение в условиях постоянно меняющейся конъюнктуры.</w:t>
      </w:r>
    </w:p>
    <w:p w:rsidR="00353D8A" w:rsidRDefault="00353D8A" w:rsidP="00B91B75">
      <w:pPr>
        <w:spacing w:line="360" w:lineRule="auto"/>
        <w:ind w:firstLine="540"/>
        <w:jc w:val="both"/>
        <w:rPr>
          <w:sz w:val="28"/>
          <w:szCs w:val="28"/>
        </w:rPr>
      </w:pPr>
      <w:r w:rsidRPr="00710375">
        <w:rPr>
          <w:sz w:val="28"/>
          <w:szCs w:val="28"/>
        </w:rPr>
        <w:t>Для привлечения и поддержания клиентов ОАО «Буше» очень важно следовать таким способам, как “при</w:t>
      </w:r>
      <w:r w:rsidR="00710375">
        <w:rPr>
          <w:sz w:val="28"/>
          <w:szCs w:val="28"/>
        </w:rPr>
        <w:t>влечение клиентов</w:t>
      </w:r>
      <w:r w:rsidR="00710375" w:rsidRPr="00710375">
        <w:rPr>
          <w:sz w:val="28"/>
          <w:szCs w:val="28"/>
        </w:rPr>
        <w:t xml:space="preserve"> </w:t>
      </w:r>
      <w:r w:rsidR="00710375">
        <w:rPr>
          <w:sz w:val="28"/>
          <w:szCs w:val="28"/>
        </w:rPr>
        <w:t>с помощью буклетов и флаеров</w:t>
      </w:r>
      <w:r w:rsidR="00710375" w:rsidRPr="00710375">
        <w:rPr>
          <w:sz w:val="28"/>
          <w:szCs w:val="28"/>
        </w:rPr>
        <w:t>”</w:t>
      </w:r>
      <w:r w:rsidR="00710375">
        <w:rPr>
          <w:sz w:val="28"/>
          <w:szCs w:val="28"/>
        </w:rPr>
        <w:t>. Б</w:t>
      </w:r>
      <w:r w:rsidR="00710375" w:rsidRPr="00710375">
        <w:rPr>
          <w:sz w:val="28"/>
          <w:szCs w:val="28"/>
        </w:rPr>
        <w:t>уклеты, посвященные продукции ОАО «Буше»</w:t>
      </w:r>
      <w:r w:rsidR="00710375">
        <w:rPr>
          <w:sz w:val="28"/>
          <w:szCs w:val="28"/>
        </w:rPr>
        <w:t xml:space="preserve"> могут раздаваться как по городу, так и на каких-либо выставках, презентациях и т.п</w:t>
      </w:r>
      <w:r w:rsidRPr="00710375">
        <w:rPr>
          <w:sz w:val="28"/>
          <w:szCs w:val="28"/>
        </w:rPr>
        <w:t>. Кстати, вместо буклета можно использовать флаеры с текстом, их печать дешевле, и они более компактны.</w:t>
      </w:r>
    </w:p>
    <w:p w:rsidR="00933C0A" w:rsidRDefault="00933C0A" w:rsidP="00B91B75">
      <w:pPr>
        <w:spacing w:line="360" w:lineRule="auto"/>
        <w:ind w:firstLine="540"/>
        <w:jc w:val="both"/>
        <w:rPr>
          <w:sz w:val="28"/>
          <w:szCs w:val="28"/>
        </w:rPr>
      </w:pPr>
      <w:r>
        <w:rPr>
          <w:sz w:val="28"/>
          <w:szCs w:val="28"/>
        </w:rPr>
        <w:t xml:space="preserve">Для расширения потребителей ОАО «Буше» необходимо внедрить систему </w:t>
      </w:r>
      <w:r w:rsidR="001A0170">
        <w:rPr>
          <w:sz w:val="28"/>
          <w:szCs w:val="28"/>
        </w:rPr>
        <w:t>интернет</w:t>
      </w:r>
      <w:r>
        <w:rPr>
          <w:sz w:val="28"/>
          <w:szCs w:val="28"/>
        </w:rPr>
        <w:t>-заказов</w:t>
      </w:r>
      <w:r w:rsidR="001A0170">
        <w:rPr>
          <w:sz w:val="28"/>
          <w:szCs w:val="28"/>
        </w:rPr>
        <w:t xml:space="preserve">. Система будет представлять собой Интернет-ресурс, с помощью которого потребители могут ознакомиться с ассортиментом  и ценами кондитерской для дальнейшего заказа различной продукции ОАО «Буше». </w:t>
      </w:r>
      <w:r>
        <w:rPr>
          <w:sz w:val="28"/>
          <w:szCs w:val="28"/>
        </w:rPr>
        <w:t xml:space="preserve"> </w:t>
      </w:r>
    </w:p>
    <w:p w:rsidR="00B91B75" w:rsidRDefault="00B2602F" w:rsidP="00B91B75">
      <w:pPr>
        <w:spacing w:line="360" w:lineRule="auto"/>
        <w:ind w:firstLine="540"/>
        <w:jc w:val="both"/>
        <w:rPr>
          <w:sz w:val="28"/>
        </w:rPr>
      </w:pPr>
      <w:r w:rsidRPr="00555BA2">
        <w:rPr>
          <w:sz w:val="28"/>
          <w:szCs w:val="28"/>
        </w:rPr>
        <w:t>Во</w:t>
      </w:r>
      <w:r w:rsidR="00181F1D" w:rsidRPr="00555BA2">
        <w:rPr>
          <w:sz w:val="28"/>
          <w:szCs w:val="28"/>
        </w:rPr>
        <w:t xml:space="preserve"> </w:t>
      </w:r>
      <w:r w:rsidRPr="00555BA2">
        <w:rPr>
          <w:sz w:val="28"/>
          <w:szCs w:val="28"/>
        </w:rPr>
        <w:t>вторую очередь нужно разобрать планы конкретных мероприятий по предотвращению угроз слабых сторон.</w:t>
      </w:r>
      <w:r w:rsidR="00181F1D" w:rsidRPr="00555BA2">
        <w:rPr>
          <w:sz w:val="28"/>
        </w:rPr>
        <w:t xml:space="preserve"> </w:t>
      </w:r>
      <w:r w:rsidRPr="00555BA2">
        <w:rPr>
          <w:sz w:val="28"/>
          <w:szCs w:val="28"/>
        </w:rPr>
        <w:t xml:space="preserve">Основная слабая </w:t>
      </w:r>
      <w:r w:rsidR="00181F1D" w:rsidRPr="00555BA2">
        <w:rPr>
          <w:sz w:val="28"/>
          <w:szCs w:val="28"/>
        </w:rPr>
        <w:t>сторона,</w:t>
      </w:r>
      <w:r w:rsidRPr="00555BA2">
        <w:rPr>
          <w:sz w:val="28"/>
          <w:szCs w:val="28"/>
        </w:rPr>
        <w:t xml:space="preserve"> выявленная </w:t>
      </w:r>
      <w:r w:rsidRPr="00555BA2">
        <w:rPr>
          <w:sz w:val="28"/>
          <w:szCs w:val="28"/>
          <w:lang w:val="en-US"/>
        </w:rPr>
        <w:t>SWOT</w:t>
      </w:r>
      <w:r w:rsidR="00181F1D" w:rsidRPr="00555BA2">
        <w:rPr>
          <w:sz w:val="28"/>
          <w:szCs w:val="28"/>
        </w:rPr>
        <w:t xml:space="preserve"> </w:t>
      </w:r>
      <w:r w:rsidRPr="00555BA2">
        <w:rPr>
          <w:sz w:val="28"/>
          <w:szCs w:val="28"/>
        </w:rPr>
        <w:t>анали</w:t>
      </w:r>
      <w:r w:rsidR="00181F1D" w:rsidRPr="00555BA2">
        <w:rPr>
          <w:sz w:val="28"/>
          <w:szCs w:val="28"/>
        </w:rPr>
        <w:t>зом - это условие сбыта</w:t>
      </w:r>
      <w:r w:rsidRPr="00555BA2">
        <w:rPr>
          <w:sz w:val="28"/>
          <w:szCs w:val="28"/>
        </w:rPr>
        <w:t xml:space="preserve">, издержки обращения и каналы распределения. Это указывает на то, что </w:t>
      </w:r>
      <w:r w:rsidR="00181F1D" w:rsidRPr="00555BA2">
        <w:rPr>
          <w:sz w:val="28"/>
          <w:szCs w:val="28"/>
        </w:rPr>
        <w:t>главной проблемной ситуацией   О</w:t>
      </w:r>
      <w:r w:rsidRPr="00555BA2">
        <w:rPr>
          <w:sz w:val="28"/>
          <w:szCs w:val="28"/>
        </w:rPr>
        <w:t xml:space="preserve">АО </w:t>
      </w:r>
      <w:r w:rsidR="006E54EF" w:rsidRPr="00555BA2">
        <w:rPr>
          <w:sz w:val="28"/>
          <w:szCs w:val="28"/>
        </w:rPr>
        <w:t>«</w:t>
      </w:r>
      <w:r w:rsidR="00143FDA">
        <w:rPr>
          <w:sz w:val="28"/>
          <w:szCs w:val="28"/>
        </w:rPr>
        <w:t>Буше</w:t>
      </w:r>
      <w:r w:rsidR="006E54EF" w:rsidRPr="00555BA2">
        <w:rPr>
          <w:sz w:val="28"/>
          <w:szCs w:val="28"/>
        </w:rPr>
        <w:t xml:space="preserve">» </w:t>
      </w:r>
      <w:r w:rsidRPr="00555BA2">
        <w:rPr>
          <w:sz w:val="28"/>
          <w:szCs w:val="28"/>
        </w:rPr>
        <w:t>является  поиск и аренд</w:t>
      </w:r>
      <w:r w:rsidR="006E54EF" w:rsidRPr="00555BA2">
        <w:rPr>
          <w:sz w:val="28"/>
          <w:szCs w:val="28"/>
        </w:rPr>
        <w:t xml:space="preserve">а помещений </w:t>
      </w:r>
      <w:r w:rsidR="00143FDA">
        <w:rPr>
          <w:sz w:val="28"/>
          <w:szCs w:val="28"/>
        </w:rPr>
        <w:t xml:space="preserve"> (мест) </w:t>
      </w:r>
      <w:r w:rsidR="006E54EF" w:rsidRPr="00555BA2">
        <w:rPr>
          <w:sz w:val="28"/>
          <w:szCs w:val="28"/>
        </w:rPr>
        <w:t>для новых кондитерских</w:t>
      </w:r>
      <w:r w:rsidRPr="00555BA2">
        <w:rPr>
          <w:sz w:val="28"/>
          <w:szCs w:val="28"/>
        </w:rPr>
        <w:t xml:space="preserve">. В настоящее время </w:t>
      </w:r>
      <w:r w:rsidR="006E54EF" w:rsidRPr="00555BA2">
        <w:rPr>
          <w:sz w:val="28"/>
          <w:szCs w:val="28"/>
        </w:rPr>
        <w:t>«</w:t>
      </w:r>
      <w:r w:rsidR="00143FDA">
        <w:rPr>
          <w:sz w:val="28"/>
          <w:szCs w:val="28"/>
        </w:rPr>
        <w:t>Буше</w:t>
      </w:r>
      <w:r w:rsidR="006E54EF" w:rsidRPr="00555BA2">
        <w:rPr>
          <w:sz w:val="28"/>
          <w:szCs w:val="28"/>
        </w:rPr>
        <w:t xml:space="preserve">» </w:t>
      </w:r>
      <w:r w:rsidRPr="00555BA2">
        <w:rPr>
          <w:sz w:val="28"/>
          <w:szCs w:val="28"/>
        </w:rPr>
        <w:t>занят</w:t>
      </w:r>
      <w:r w:rsidR="006E54EF" w:rsidRPr="00555BA2">
        <w:rPr>
          <w:sz w:val="28"/>
          <w:szCs w:val="28"/>
        </w:rPr>
        <w:t>а</w:t>
      </w:r>
      <w:r w:rsidRPr="00555BA2">
        <w:rPr>
          <w:sz w:val="28"/>
          <w:szCs w:val="28"/>
        </w:rPr>
        <w:t xml:space="preserve"> поиском помещений находящихся в местах с удобным расположением и большой проходимостью. </w:t>
      </w:r>
      <w:r w:rsidR="006E54EF" w:rsidRPr="00555BA2">
        <w:rPr>
          <w:sz w:val="28"/>
          <w:szCs w:val="28"/>
        </w:rPr>
        <w:t>О</w:t>
      </w:r>
      <w:r w:rsidRPr="00555BA2">
        <w:rPr>
          <w:sz w:val="28"/>
          <w:szCs w:val="28"/>
        </w:rPr>
        <w:t xml:space="preserve">АО </w:t>
      </w:r>
      <w:r w:rsidR="006E54EF" w:rsidRPr="00555BA2">
        <w:rPr>
          <w:sz w:val="28"/>
          <w:szCs w:val="28"/>
        </w:rPr>
        <w:t>«</w:t>
      </w:r>
      <w:r w:rsidR="00143FDA">
        <w:rPr>
          <w:sz w:val="28"/>
          <w:szCs w:val="28"/>
        </w:rPr>
        <w:t>Буше</w:t>
      </w:r>
      <w:r w:rsidR="006E54EF" w:rsidRPr="00555BA2">
        <w:rPr>
          <w:sz w:val="28"/>
          <w:szCs w:val="28"/>
        </w:rPr>
        <w:t xml:space="preserve">» </w:t>
      </w:r>
      <w:r w:rsidRPr="00555BA2">
        <w:rPr>
          <w:sz w:val="28"/>
          <w:szCs w:val="28"/>
        </w:rPr>
        <w:t xml:space="preserve"> сталкивается с такими угрозами, как по</w:t>
      </w:r>
      <w:r w:rsidR="006E54EF" w:rsidRPr="00555BA2">
        <w:rPr>
          <w:sz w:val="28"/>
          <w:szCs w:val="28"/>
        </w:rPr>
        <w:t xml:space="preserve">вышение арендной платы и отказ </w:t>
      </w:r>
      <w:r w:rsidRPr="00555BA2">
        <w:rPr>
          <w:sz w:val="28"/>
          <w:szCs w:val="28"/>
        </w:rPr>
        <w:t>арендодателей в продлени</w:t>
      </w:r>
      <w:r w:rsidR="006E54EF" w:rsidRPr="00555BA2">
        <w:rPr>
          <w:sz w:val="28"/>
          <w:szCs w:val="28"/>
        </w:rPr>
        <w:t>и</w:t>
      </w:r>
      <w:r w:rsidRPr="00555BA2">
        <w:rPr>
          <w:sz w:val="28"/>
          <w:szCs w:val="28"/>
        </w:rPr>
        <w:t xml:space="preserve"> договора аренды. Слишком дорогая арендная плата</w:t>
      </w:r>
      <w:r w:rsidR="006E54EF" w:rsidRPr="00555BA2">
        <w:rPr>
          <w:sz w:val="28"/>
          <w:szCs w:val="28"/>
        </w:rPr>
        <w:t xml:space="preserve"> (особенно в центральных районах Санкт-Петербурга)</w:t>
      </w:r>
      <w:r w:rsidRPr="00555BA2">
        <w:rPr>
          <w:sz w:val="28"/>
          <w:szCs w:val="28"/>
        </w:rPr>
        <w:t xml:space="preserve"> и помещения </w:t>
      </w:r>
      <w:r w:rsidR="00B86EF5">
        <w:rPr>
          <w:sz w:val="28"/>
          <w:szCs w:val="28"/>
        </w:rPr>
        <w:t xml:space="preserve">(места) </w:t>
      </w:r>
      <w:r w:rsidRPr="00555BA2">
        <w:rPr>
          <w:sz w:val="28"/>
          <w:szCs w:val="28"/>
        </w:rPr>
        <w:t xml:space="preserve">в неудачно расположенных районах ведут к повышению затрат и издержек. Разветвленная сеть филиалов сталкивается со слабой </w:t>
      </w:r>
      <w:r w:rsidR="006E54EF" w:rsidRPr="00555BA2">
        <w:rPr>
          <w:sz w:val="28"/>
          <w:szCs w:val="28"/>
        </w:rPr>
        <w:t>стороной,</w:t>
      </w:r>
      <w:r w:rsidRPr="00555BA2">
        <w:rPr>
          <w:sz w:val="28"/>
          <w:szCs w:val="28"/>
        </w:rPr>
        <w:t xml:space="preserve"> такой как транспортные потоки.</w:t>
      </w:r>
    </w:p>
    <w:p w:rsidR="00B2602F" w:rsidRPr="00B91B75" w:rsidRDefault="00B2602F" w:rsidP="00B91B75">
      <w:pPr>
        <w:spacing w:line="360" w:lineRule="auto"/>
        <w:ind w:firstLine="540"/>
        <w:jc w:val="both"/>
        <w:rPr>
          <w:sz w:val="28"/>
        </w:rPr>
      </w:pPr>
      <w:r w:rsidRPr="00555BA2">
        <w:rPr>
          <w:sz w:val="28"/>
          <w:szCs w:val="28"/>
        </w:rPr>
        <w:t xml:space="preserve">Проанализировав  </w:t>
      </w:r>
      <w:r w:rsidRPr="00555BA2">
        <w:rPr>
          <w:sz w:val="28"/>
          <w:szCs w:val="28"/>
          <w:lang w:val="en-US"/>
        </w:rPr>
        <w:t>SWOT</w:t>
      </w:r>
      <w:r w:rsidRPr="00555BA2">
        <w:rPr>
          <w:sz w:val="28"/>
          <w:szCs w:val="28"/>
        </w:rPr>
        <w:t>- анализ внешней среды по клиентурным рынкам, были выявлены основные конкуренты и параметры их конкурентных преимуществ.</w:t>
      </w:r>
    </w:p>
    <w:p w:rsidR="00B91B75" w:rsidRDefault="00B2602F" w:rsidP="00B91B75">
      <w:pPr>
        <w:spacing w:line="360" w:lineRule="auto"/>
        <w:rPr>
          <w:sz w:val="28"/>
          <w:szCs w:val="28"/>
        </w:rPr>
      </w:pPr>
      <w:r w:rsidRPr="00555BA2">
        <w:rPr>
          <w:sz w:val="28"/>
          <w:szCs w:val="28"/>
        </w:rPr>
        <w:t>Рассмотрим анализ полученных данных</w:t>
      </w:r>
    </w:p>
    <w:p w:rsidR="00B2602F" w:rsidRPr="00555BA2" w:rsidRDefault="00B91B75" w:rsidP="00B91B75">
      <w:pPr>
        <w:spacing w:line="360" w:lineRule="auto"/>
        <w:rPr>
          <w:sz w:val="28"/>
          <w:szCs w:val="28"/>
        </w:rPr>
      </w:pPr>
      <w:r>
        <w:rPr>
          <w:sz w:val="28"/>
          <w:szCs w:val="28"/>
        </w:rPr>
        <w:t xml:space="preserve">1. </w:t>
      </w:r>
      <w:r w:rsidR="007C4B0F">
        <w:rPr>
          <w:sz w:val="28"/>
          <w:szCs w:val="28"/>
        </w:rPr>
        <w:t>Го</w:t>
      </w:r>
      <w:r w:rsidR="00B2602F" w:rsidRPr="00555BA2">
        <w:rPr>
          <w:sz w:val="28"/>
          <w:szCs w:val="28"/>
        </w:rPr>
        <w:t>ризонтальный</w:t>
      </w:r>
      <w:r w:rsidR="007C4B0F">
        <w:rPr>
          <w:sz w:val="28"/>
          <w:szCs w:val="28"/>
        </w:rPr>
        <w:t xml:space="preserve"> анализ:</w:t>
      </w:r>
    </w:p>
    <w:p w:rsidR="00B2602F" w:rsidRPr="00555BA2" w:rsidRDefault="007C4B0F" w:rsidP="00B2602F">
      <w:pPr>
        <w:spacing w:line="360" w:lineRule="auto"/>
        <w:rPr>
          <w:sz w:val="28"/>
          <w:szCs w:val="28"/>
        </w:rPr>
      </w:pPr>
      <w:r>
        <w:rPr>
          <w:sz w:val="28"/>
          <w:szCs w:val="28"/>
        </w:rPr>
        <w:t xml:space="preserve"> а) В</w:t>
      </w:r>
      <w:r w:rsidR="00B2602F" w:rsidRPr="00555BA2">
        <w:rPr>
          <w:sz w:val="28"/>
          <w:szCs w:val="28"/>
        </w:rPr>
        <w:t xml:space="preserve">озможности сильных </w:t>
      </w:r>
      <w:r w:rsidR="002C4E26" w:rsidRPr="00555BA2">
        <w:rPr>
          <w:sz w:val="28"/>
          <w:szCs w:val="28"/>
        </w:rPr>
        <w:t xml:space="preserve">сторон </w:t>
      </w:r>
      <w:r w:rsidR="00B2602F" w:rsidRPr="00555BA2">
        <w:rPr>
          <w:sz w:val="28"/>
          <w:szCs w:val="28"/>
        </w:rPr>
        <w:t>–</w:t>
      </w:r>
      <w:r w:rsidR="002C4E26" w:rsidRPr="00555BA2">
        <w:rPr>
          <w:sz w:val="28"/>
          <w:szCs w:val="28"/>
        </w:rPr>
        <w:t xml:space="preserve"> </w:t>
      </w:r>
      <w:r>
        <w:rPr>
          <w:sz w:val="28"/>
          <w:szCs w:val="28"/>
        </w:rPr>
        <w:t>У</w:t>
      </w:r>
      <w:r w:rsidR="00B2602F" w:rsidRPr="00555BA2">
        <w:rPr>
          <w:sz w:val="28"/>
          <w:szCs w:val="28"/>
        </w:rPr>
        <w:t xml:space="preserve">грозы сильных </w:t>
      </w:r>
      <w:r w:rsidR="002C4E26" w:rsidRPr="00555BA2">
        <w:rPr>
          <w:sz w:val="28"/>
          <w:szCs w:val="28"/>
        </w:rPr>
        <w:t xml:space="preserve">сторон = </w:t>
      </w:r>
      <w:r w:rsidR="00B2602F" w:rsidRPr="00555BA2">
        <w:rPr>
          <w:sz w:val="28"/>
          <w:szCs w:val="28"/>
        </w:rPr>
        <w:t>24.</w:t>
      </w:r>
      <w:r w:rsidR="00FE7170">
        <w:rPr>
          <w:sz w:val="28"/>
          <w:szCs w:val="28"/>
        </w:rPr>
        <w:t>3-21.7</w:t>
      </w:r>
      <w:r w:rsidR="002C4E26" w:rsidRPr="00555BA2">
        <w:rPr>
          <w:sz w:val="28"/>
          <w:szCs w:val="28"/>
        </w:rPr>
        <w:t xml:space="preserve"> </w:t>
      </w:r>
      <w:r w:rsidR="00B2602F" w:rsidRPr="00555BA2">
        <w:rPr>
          <w:sz w:val="28"/>
          <w:szCs w:val="28"/>
        </w:rPr>
        <w:t>=</w:t>
      </w:r>
      <w:r w:rsidR="002C4E26" w:rsidRPr="00555BA2">
        <w:rPr>
          <w:sz w:val="28"/>
          <w:szCs w:val="28"/>
        </w:rPr>
        <w:t xml:space="preserve"> </w:t>
      </w:r>
      <w:r w:rsidR="00FE7170">
        <w:rPr>
          <w:sz w:val="28"/>
          <w:szCs w:val="28"/>
        </w:rPr>
        <w:t>2.6 (балла)</w:t>
      </w:r>
    </w:p>
    <w:p w:rsidR="00B2602F" w:rsidRPr="00555BA2" w:rsidRDefault="007C4B0F" w:rsidP="00B2602F">
      <w:pPr>
        <w:spacing w:line="360" w:lineRule="auto"/>
        <w:rPr>
          <w:sz w:val="28"/>
          <w:szCs w:val="28"/>
        </w:rPr>
      </w:pPr>
      <w:r>
        <w:rPr>
          <w:sz w:val="28"/>
          <w:szCs w:val="28"/>
        </w:rPr>
        <w:t>б) В</w:t>
      </w:r>
      <w:r w:rsidR="00B2602F" w:rsidRPr="00555BA2">
        <w:rPr>
          <w:sz w:val="28"/>
          <w:szCs w:val="28"/>
        </w:rPr>
        <w:t xml:space="preserve">озможности слабых </w:t>
      </w:r>
      <w:r w:rsidR="002C4E26" w:rsidRPr="00555BA2">
        <w:rPr>
          <w:sz w:val="28"/>
          <w:szCs w:val="28"/>
        </w:rPr>
        <w:t xml:space="preserve">сторон </w:t>
      </w:r>
      <w:r w:rsidR="00B2602F" w:rsidRPr="00555BA2">
        <w:rPr>
          <w:sz w:val="28"/>
          <w:szCs w:val="28"/>
        </w:rPr>
        <w:t xml:space="preserve">– </w:t>
      </w:r>
      <w:r>
        <w:rPr>
          <w:sz w:val="28"/>
          <w:szCs w:val="28"/>
        </w:rPr>
        <w:t>У</w:t>
      </w:r>
      <w:r w:rsidR="00B2602F" w:rsidRPr="00555BA2">
        <w:rPr>
          <w:sz w:val="28"/>
          <w:szCs w:val="28"/>
        </w:rPr>
        <w:t>грозы слабых</w:t>
      </w:r>
      <w:r w:rsidR="002C4E26" w:rsidRPr="00555BA2">
        <w:rPr>
          <w:sz w:val="28"/>
          <w:szCs w:val="28"/>
        </w:rPr>
        <w:t xml:space="preserve"> сторон = </w:t>
      </w:r>
      <w:r w:rsidR="009E3AA6">
        <w:rPr>
          <w:sz w:val="28"/>
          <w:szCs w:val="28"/>
        </w:rPr>
        <w:t>21-27.7</w:t>
      </w:r>
      <w:r w:rsidR="00B2602F" w:rsidRPr="00555BA2">
        <w:rPr>
          <w:sz w:val="28"/>
          <w:szCs w:val="28"/>
        </w:rPr>
        <w:t>=</w:t>
      </w:r>
      <w:r w:rsidR="002C4E26" w:rsidRPr="00555BA2">
        <w:rPr>
          <w:sz w:val="28"/>
          <w:szCs w:val="28"/>
        </w:rPr>
        <w:t xml:space="preserve"> </w:t>
      </w:r>
      <w:r w:rsidR="009E3AA6">
        <w:rPr>
          <w:sz w:val="28"/>
          <w:szCs w:val="28"/>
        </w:rPr>
        <w:t xml:space="preserve">- </w:t>
      </w:r>
      <w:r w:rsidR="00B2602F" w:rsidRPr="00555BA2">
        <w:rPr>
          <w:sz w:val="28"/>
          <w:szCs w:val="28"/>
        </w:rPr>
        <w:t>6</w:t>
      </w:r>
      <w:r w:rsidR="009E3AA6">
        <w:rPr>
          <w:sz w:val="28"/>
          <w:szCs w:val="28"/>
        </w:rPr>
        <w:t>.7</w:t>
      </w:r>
      <w:r>
        <w:rPr>
          <w:sz w:val="28"/>
          <w:szCs w:val="28"/>
        </w:rPr>
        <w:t xml:space="preserve"> (балла)</w:t>
      </w:r>
    </w:p>
    <w:p w:rsidR="00B2602F" w:rsidRPr="00555BA2" w:rsidRDefault="007C4B0F" w:rsidP="00B2602F">
      <w:pPr>
        <w:spacing w:line="360" w:lineRule="auto"/>
        <w:rPr>
          <w:sz w:val="28"/>
          <w:szCs w:val="28"/>
        </w:rPr>
      </w:pPr>
      <w:r>
        <w:rPr>
          <w:sz w:val="28"/>
          <w:szCs w:val="28"/>
        </w:rPr>
        <w:t>2. В</w:t>
      </w:r>
      <w:r w:rsidR="00B2602F" w:rsidRPr="00555BA2">
        <w:rPr>
          <w:sz w:val="28"/>
          <w:szCs w:val="28"/>
        </w:rPr>
        <w:t>ертикальный</w:t>
      </w:r>
      <w:r>
        <w:rPr>
          <w:sz w:val="28"/>
          <w:szCs w:val="28"/>
        </w:rPr>
        <w:t xml:space="preserve"> анализ: </w:t>
      </w:r>
    </w:p>
    <w:p w:rsidR="00B2602F" w:rsidRPr="00555BA2" w:rsidRDefault="007C4B0F" w:rsidP="00B2602F">
      <w:pPr>
        <w:spacing w:line="360" w:lineRule="auto"/>
        <w:rPr>
          <w:sz w:val="28"/>
          <w:szCs w:val="28"/>
        </w:rPr>
      </w:pPr>
      <w:r>
        <w:rPr>
          <w:sz w:val="28"/>
          <w:szCs w:val="28"/>
        </w:rPr>
        <w:t>а) В</w:t>
      </w:r>
      <w:r w:rsidR="00B2602F" w:rsidRPr="00555BA2">
        <w:rPr>
          <w:sz w:val="28"/>
          <w:szCs w:val="28"/>
        </w:rPr>
        <w:t>озможности сильных</w:t>
      </w:r>
      <w:r w:rsidR="00F83480" w:rsidRPr="00555BA2">
        <w:rPr>
          <w:sz w:val="28"/>
          <w:szCs w:val="28"/>
        </w:rPr>
        <w:t xml:space="preserve"> сторон </w:t>
      </w:r>
      <w:r>
        <w:rPr>
          <w:sz w:val="28"/>
          <w:szCs w:val="28"/>
        </w:rPr>
        <w:t>- В</w:t>
      </w:r>
      <w:r w:rsidR="00B2602F" w:rsidRPr="00555BA2">
        <w:rPr>
          <w:sz w:val="28"/>
          <w:szCs w:val="28"/>
        </w:rPr>
        <w:t>озможности слабых</w:t>
      </w:r>
      <w:r w:rsidR="00F83480" w:rsidRPr="00555BA2">
        <w:rPr>
          <w:sz w:val="28"/>
          <w:szCs w:val="28"/>
        </w:rPr>
        <w:t xml:space="preserve"> сторон = </w:t>
      </w:r>
      <w:r w:rsidR="009E3AA6">
        <w:rPr>
          <w:sz w:val="28"/>
          <w:szCs w:val="28"/>
        </w:rPr>
        <w:t xml:space="preserve"> 24.3-21=3.3</w:t>
      </w:r>
      <w:r>
        <w:rPr>
          <w:sz w:val="28"/>
          <w:szCs w:val="28"/>
        </w:rPr>
        <w:t xml:space="preserve"> (балла)</w:t>
      </w:r>
    </w:p>
    <w:p w:rsidR="00B2602F" w:rsidRPr="00555BA2" w:rsidRDefault="007C4B0F" w:rsidP="00B2602F">
      <w:pPr>
        <w:spacing w:line="360" w:lineRule="auto"/>
        <w:rPr>
          <w:sz w:val="28"/>
          <w:szCs w:val="28"/>
        </w:rPr>
      </w:pPr>
      <w:r>
        <w:rPr>
          <w:sz w:val="28"/>
          <w:szCs w:val="28"/>
        </w:rPr>
        <w:t>б) У</w:t>
      </w:r>
      <w:r w:rsidR="00B2602F" w:rsidRPr="00555BA2">
        <w:rPr>
          <w:sz w:val="28"/>
          <w:szCs w:val="28"/>
        </w:rPr>
        <w:t>грозы сильных</w:t>
      </w:r>
      <w:r w:rsidR="00F83480" w:rsidRPr="00555BA2">
        <w:rPr>
          <w:sz w:val="28"/>
          <w:szCs w:val="28"/>
        </w:rPr>
        <w:t xml:space="preserve"> сторон </w:t>
      </w:r>
      <w:r w:rsidR="00B2602F" w:rsidRPr="00555BA2">
        <w:rPr>
          <w:sz w:val="28"/>
          <w:szCs w:val="28"/>
        </w:rPr>
        <w:t>-</w:t>
      </w:r>
      <w:r w:rsidR="00F83480" w:rsidRPr="00555BA2">
        <w:rPr>
          <w:sz w:val="28"/>
          <w:szCs w:val="28"/>
        </w:rPr>
        <w:t xml:space="preserve"> </w:t>
      </w:r>
      <w:r>
        <w:rPr>
          <w:sz w:val="28"/>
          <w:szCs w:val="28"/>
        </w:rPr>
        <w:t>У</w:t>
      </w:r>
      <w:r w:rsidR="00B2602F" w:rsidRPr="00555BA2">
        <w:rPr>
          <w:sz w:val="28"/>
          <w:szCs w:val="28"/>
        </w:rPr>
        <w:t xml:space="preserve">грозы слабых </w:t>
      </w:r>
      <w:r w:rsidR="00F83480" w:rsidRPr="00555BA2">
        <w:rPr>
          <w:sz w:val="28"/>
          <w:szCs w:val="28"/>
        </w:rPr>
        <w:t xml:space="preserve">сторон = </w:t>
      </w:r>
      <w:r w:rsidR="009E3AA6">
        <w:rPr>
          <w:sz w:val="28"/>
          <w:szCs w:val="28"/>
        </w:rPr>
        <w:t>21.7-27.7</w:t>
      </w:r>
      <w:r w:rsidR="00B2602F" w:rsidRPr="00555BA2">
        <w:rPr>
          <w:sz w:val="28"/>
          <w:szCs w:val="28"/>
        </w:rPr>
        <w:t>=</w:t>
      </w:r>
      <w:r w:rsidR="00F83480" w:rsidRPr="00555BA2">
        <w:rPr>
          <w:sz w:val="28"/>
          <w:szCs w:val="28"/>
        </w:rPr>
        <w:t xml:space="preserve"> </w:t>
      </w:r>
      <w:r w:rsidR="0005491B">
        <w:rPr>
          <w:sz w:val="28"/>
          <w:szCs w:val="28"/>
        </w:rPr>
        <w:t>-6 (баллов</w:t>
      </w:r>
      <w:r>
        <w:rPr>
          <w:sz w:val="28"/>
          <w:szCs w:val="28"/>
        </w:rPr>
        <w:t>)</w:t>
      </w:r>
    </w:p>
    <w:p w:rsidR="00320224" w:rsidRDefault="00F83480" w:rsidP="00320224">
      <w:pPr>
        <w:spacing w:line="360" w:lineRule="auto"/>
        <w:ind w:firstLine="540"/>
        <w:jc w:val="both"/>
        <w:rPr>
          <w:sz w:val="28"/>
          <w:szCs w:val="28"/>
        </w:rPr>
      </w:pPr>
      <w:r w:rsidRPr="00555BA2">
        <w:rPr>
          <w:sz w:val="28"/>
        </w:rPr>
        <w:t xml:space="preserve">Из данного анализа видно, что в </w:t>
      </w:r>
      <w:r w:rsidR="00B2602F" w:rsidRPr="00555BA2">
        <w:rPr>
          <w:sz w:val="28"/>
          <w:szCs w:val="28"/>
        </w:rPr>
        <w:t>первую очередь нужно провести конкретные мероприятия по предотвращению угроз слабых сторон. К угрозам относятся увеличен</w:t>
      </w:r>
      <w:r w:rsidRPr="00555BA2">
        <w:rPr>
          <w:sz w:val="28"/>
          <w:szCs w:val="28"/>
        </w:rPr>
        <w:t>ие транспортных издержек</w:t>
      </w:r>
      <w:r w:rsidR="00320224">
        <w:rPr>
          <w:sz w:val="28"/>
          <w:szCs w:val="28"/>
        </w:rPr>
        <w:t xml:space="preserve"> (в особенности для «магазинов на колесах»)</w:t>
      </w:r>
      <w:r w:rsidR="00B2602F" w:rsidRPr="00555BA2">
        <w:rPr>
          <w:sz w:val="28"/>
          <w:szCs w:val="28"/>
        </w:rPr>
        <w:t xml:space="preserve">, повышенная стоимость аренды помещений, проблемы заключения договоров с жилищными службами на расширение помещений. </w:t>
      </w:r>
    </w:p>
    <w:p w:rsidR="00B2602F" w:rsidRPr="00555BA2" w:rsidRDefault="00B2602F" w:rsidP="00320224">
      <w:pPr>
        <w:spacing w:line="360" w:lineRule="auto"/>
        <w:ind w:firstLine="540"/>
        <w:jc w:val="both"/>
        <w:rPr>
          <w:sz w:val="28"/>
          <w:szCs w:val="28"/>
        </w:rPr>
      </w:pPr>
      <w:r w:rsidRPr="00555BA2">
        <w:rPr>
          <w:sz w:val="28"/>
          <w:szCs w:val="28"/>
        </w:rPr>
        <w:t xml:space="preserve">Анализ выявил, что серьезными конкурентами </w:t>
      </w:r>
      <w:r w:rsidR="00F83480" w:rsidRPr="00555BA2">
        <w:rPr>
          <w:sz w:val="28"/>
          <w:szCs w:val="28"/>
        </w:rPr>
        <w:t>ОАО «</w:t>
      </w:r>
      <w:r w:rsidR="00B86EF5">
        <w:rPr>
          <w:sz w:val="28"/>
          <w:szCs w:val="28"/>
        </w:rPr>
        <w:t>Буше</w:t>
      </w:r>
      <w:r w:rsidR="00F83480" w:rsidRPr="00555BA2">
        <w:rPr>
          <w:sz w:val="28"/>
          <w:szCs w:val="28"/>
        </w:rPr>
        <w:t xml:space="preserve">» </w:t>
      </w:r>
      <w:r w:rsidRPr="00555BA2">
        <w:rPr>
          <w:sz w:val="28"/>
          <w:szCs w:val="28"/>
        </w:rPr>
        <w:t xml:space="preserve">являются </w:t>
      </w:r>
      <w:r w:rsidR="00F83480" w:rsidRPr="00555BA2">
        <w:rPr>
          <w:sz w:val="28"/>
          <w:szCs w:val="28"/>
        </w:rPr>
        <w:t xml:space="preserve">такие кондитерские как </w:t>
      </w:r>
      <w:r w:rsidR="00A004F0" w:rsidRPr="00555BA2">
        <w:rPr>
          <w:sz w:val="28"/>
          <w:szCs w:val="28"/>
        </w:rPr>
        <w:t>«</w:t>
      </w:r>
      <w:r w:rsidR="00A004F0" w:rsidRPr="00555BA2">
        <w:rPr>
          <w:rStyle w:val="n"/>
          <w:sz w:val="28"/>
          <w:szCs w:val="28"/>
        </w:rPr>
        <w:t>Сладкоежка»</w:t>
      </w:r>
      <w:r w:rsidR="00B86EF5">
        <w:rPr>
          <w:rStyle w:val="n"/>
          <w:sz w:val="28"/>
          <w:szCs w:val="28"/>
        </w:rPr>
        <w:t>, «Гарсон»</w:t>
      </w:r>
      <w:r w:rsidR="00A004F0" w:rsidRPr="00555BA2">
        <w:rPr>
          <w:rStyle w:val="n"/>
          <w:sz w:val="28"/>
          <w:szCs w:val="28"/>
        </w:rPr>
        <w:t xml:space="preserve"> и</w:t>
      </w:r>
      <w:r w:rsidR="00A004F0" w:rsidRPr="00555BA2">
        <w:rPr>
          <w:sz w:val="28"/>
          <w:szCs w:val="28"/>
        </w:rPr>
        <w:t xml:space="preserve"> </w:t>
      </w:r>
      <w:r w:rsidR="00F83480" w:rsidRPr="00555BA2">
        <w:rPr>
          <w:sz w:val="28"/>
          <w:szCs w:val="28"/>
        </w:rPr>
        <w:t>«</w:t>
      </w:r>
      <w:r w:rsidR="00B86EF5" w:rsidRPr="00B86EF5">
        <w:rPr>
          <w:rStyle w:val="n"/>
          <w:sz w:val="28"/>
          <w:szCs w:val="28"/>
        </w:rPr>
        <w:t>Британские пекарни</w:t>
      </w:r>
      <w:r w:rsidR="00F83480" w:rsidRPr="00555BA2">
        <w:rPr>
          <w:rStyle w:val="n"/>
          <w:sz w:val="28"/>
          <w:szCs w:val="28"/>
        </w:rPr>
        <w:t>»</w:t>
      </w:r>
      <w:r w:rsidR="00A004F0" w:rsidRPr="00555BA2">
        <w:rPr>
          <w:rStyle w:val="n"/>
          <w:sz w:val="28"/>
          <w:szCs w:val="28"/>
        </w:rPr>
        <w:t>.</w:t>
      </w:r>
      <w:r w:rsidR="00D41EB0">
        <w:rPr>
          <w:rStyle w:val="n"/>
          <w:sz w:val="28"/>
          <w:szCs w:val="28"/>
        </w:rPr>
        <w:t xml:space="preserve"> Главным преимуществом кондитерских </w:t>
      </w:r>
      <w:r w:rsidR="001B439A">
        <w:rPr>
          <w:rStyle w:val="n"/>
          <w:sz w:val="28"/>
          <w:szCs w:val="28"/>
        </w:rPr>
        <w:t xml:space="preserve">конкурентов </w:t>
      </w:r>
      <w:r w:rsidR="00D41EB0">
        <w:rPr>
          <w:rStyle w:val="n"/>
          <w:sz w:val="28"/>
          <w:szCs w:val="28"/>
        </w:rPr>
        <w:t xml:space="preserve">является их удачное расположение </w:t>
      </w:r>
      <w:r w:rsidR="00F83480" w:rsidRPr="00555BA2">
        <w:rPr>
          <w:rStyle w:val="n"/>
        </w:rPr>
        <w:t xml:space="preserve"> </w:t>
      </w:r>
      <w:r w:rsidR="00D41EB0" w:rsidRPr="00D41EB0">
        <w:rPr>
          <w:rStyle w:val="n"/>
          <w:sz w:val="28"/>
          <w:szCs w:val="28"/>
        </w:rPr>
        <w:t>по городу</w:t>
      </w:r>
      <w:r w:rsidR="00D41EB0">
        <w:rPr>
          <w:rStyle w:val="n"/>
          <w:sz w:val="28"/>
          <w:szCs w:val="28"/>
        </w:rPr>
        <w:t xml:space="preserve">, </w:t>
      </w:r>
      <w:r w:rsidR="001B439A">
        <w:rPr>
          <w:rStyle w:val="n"/>
          <w:sz w:val="28"/>
          <w:szCs w:val="28"/>
        </w:rPr>
        <w:t>ведь</w:t>
      </w:r>
      <w:r w:rsidR="00D41EB0">
        <w:rPr>
          <w:rStyle w:val="n"/>
          <w:sz w:val="28"/>
          <w:szCs w:val="28"/>
        </w:rPr>
        <w:t xml:space="preserve"> для потребителей </w:t>
      </w:r>
      <w:r w:rsidR="001B439A">
        <w:rPr>
          <w:rStyle w:val="n"/>
          <w:sz w:val="28"/>
          <w:szCs w:val="28"/>
        </w:rPr>
        <w:t xml:space="preserve">- </w:t>
      </w:r>
      <w:r w:rsidR="00D41EB0">
        <w:rPr>
          <w:rStyle w:val="n"/>
          <w:sz w:val="28"/>
          <w:szCs w:val="28"/>
        </w:rPr>
        <w:t xml:space="preserve">это один из важнейших показателей. </w:t>
      </w:r>
      <w:r w:rsidR="00A004F0" w:rsidRPr="00555BA2">
        <w:rPr>
          <w:rStyle w:val="n"/>
        </w:rPr>
        <w:t>Д</w:t>
      </w:r>
      <w:r w:rsidRPr="00555BA2">
        <w:rPr>
          <w:sz w:val="28"/>
          <w:szCs w:val="28"/>
        </w:rPr>
        <w:t>ля улучшения положения</w:t>
      </w:r>
      <w:r w:rsidR="00A004F0" w:rsidRPr="00555BA2">
        <w:rPr>
          <w:sz w:val="28"/>
          <w:szCs w:val="28"/>
        </w:rPr>
        <w:t xml:space="preserve"> среди конкурентов</w:t>
      </w:r>
      <w:r w:rsidRPr="00555BA2">
        <w:rPr>
          <w:sz w:val="28"/>
          <w:szCs w:val="28"/>
        </w:rPr>
        <w:t xml:space="preserve"> </w:t>
      </w:r>
      <w:r w:rsidR="00A004F0" w:rsidRPr="00555BA2">
        <w:rPr>
          <w:sz w:val="28"/>
          <w:szCs w:val="28"/>
        </w:rPr>
        <w:t>О</w:t>
      </w:r>
      <w:r w:rsidRPr="00555BA2">
        <w:rPr>
          <w:sz w:val="28"/>
          <w:szCs w:val="28"/>
        </w:rPr>
        <w:t>АО</w:t>
      </w:r>
      <w:r w:rsidR="00A004F0" w:rsidRPr="00555BA2">
        <w:rPr>
          <w:sz w:val="28"/>
          <w:szCs w:val="28"/>
        </w:rPr>
        <w:t xml:space="preserve"> «</w:t>
      </w:r>
      <w:r w:rsidR="00AB57A1">
        <w:rPr>
          <w:sz w:val="28"/>
          <w:szCs w:val="28"/>
        </w:rPr>
        <w:t>Буше</w:t>
      </w:r>
      <w:r w:rsidR="00A004F0" w:rsidRPr="00555BA2">
        <w:rPr>
          <w:sz w:val="28"/>
          <w:szCs w:val="28"/>
        </w:rPr>
        <w:t>»</w:t>
      </w:r>
      <w:r w:rsidRPr="00555BA2">
        <w:rPr>
          <w:sz w:val="28"/>
          <w:szCs w:val="28"/>
        </w:rPr>
        <w:t xml:space="preserve"> </w:t>
      </w:r>
      <w:r w:rsidR="00A004F0" w:rsidRPr="00555BA2">
        <w:rPr>
          <w:sz w:val="28"/>
          <w:szCs w:val="28"/>
        </w:rPr>
        <w:t>необходимо</w:t>
      </w:r>
      <w:r w:rsidRPr="00555BA2">
        <w:rPr>
          <w:sz w:val="28"/>
          <w:szCs w:val="28"/>
        </w:rPr>
        <w:t xml:space="preserve"> провести конкретные мероприятия по снижению </w:t>
      </w:r>
      <w:r w:rsidR="00A004F0" w:rsidRPr="00555BA2">
        <w:rPr>
          <w:sz w:val="28"/>
          <w:szCs w:val="28"/>
        </w:rPr>
        <w:t>издержек</w:t>
      </w:r>
      <w:r w:rsidRPr="00555BA2">
        <w:rPr>
          <w:sz w:val="28"/>
          <w:szCs w:val="28"/>
        </w:rPr>
        <w:t xml:space="preserve"> на товародвижение и условия сбыта, в</w:t>
      </w:r>
      <w:r w:rsidR="00A004F0" w:rsidRPr="00555BA2">
        <w:rPr>
          <w:sz w:val="28"/>
          <w:szCs w:val="28"/>
        </w:rPr>
        <w:t xml:space="preserve"> том числе содержание помещений</w:t>
      </w:r>
      <w:r w:rsidR="001B439A">
        <w:rPr>
          <w:sz w:val="28"/>
          <w:szCs w:val="28"/>
        </w:rPr>
        <w:t xml:space="preserve"> в более удобных местах для покупателей.</w:t>
      </w:r>
    </w:p>
    <w:p w:rsidR="00B2602F" w:rsidRPr="00555BA2" w:rsidRDefault="00E2611F" w:rsidP="00930E64">
      <w:pPr>
        <w:spacing w:line="360" w:lineRule="auto"/>
        <w:ind w:firstLine="360"/>
        <w:jc w:val="both"/>
        <w:rPr>
          <w:sz w:val="28"/>
        </w:rPr>
      </w:pPr>
      <w:r w:rsidRPr="00555BA2">
        <w:rPr>
          <w:sz w:val="28"/>
          <w:szCs w:val="28"/>
        </w:rPr>
        <w:t>Изучив анализы можно выявить</w:t>
      </w:r>
      <w:r w:rsidR="00B2602F" w:rsidRPr="00555BA2">
        <w:rPr>
          <w:sz w:val="28"/>
          <w:szCs w:val="28"/>
        </w:rPr>
        <w:t>,</w:t>
      </w:r>
      <w:r w:rsidRPr="00555BA2">
        <w:rPr>
          <w:sz w:val="28"/>
          <w:szCs w:val="28"/>
        </w:rPr>
        <w:t xml:space="preserve"> </w:t>
      </w:r>
      <w:r w:rsidR="00B2602F" w:rsidRPr="00555BA2">
        <w:rPr>
          <w:sz w:val="28"/>
          <w:szCs w:val="28"/>
        </w:rPr>
        <w:t xml:space="preserve">что </w:t>
      </w:r>
      <w:r w:rsidRPr="00555BA2">
        <w:rPr>
          <w:sz w:val="28"/>
        </w:rPr>
        <w:t>в</w:t>
      </w:r>
      <w:r w:rsidR="00B2602F" w:rsidRPr="00555BA2">
        <w:rPr>
          <w:sz w:val="28"/>
        </w:rPr>
        <w:t xml:space="preserve"> качестве проблемной ситуации для компании </w:t>
      </w:r>
      <w:r w:rsidRPr="00555BA2">
        <w:rPr>
          <w:sz w:val="28"/>
          <w:szCs w:val="28"/>
        </w:rPr>
        <w:t>«</w:t>
      </w:r>
      <w:r w:rsidR="00E42DF5">
        <w:rPr>
          <w:sz w:val="28"/>
          <w:szCs w:val="28"/>
        </w:rPr>
        <w:t>Буше</w:t>
      </w:r>
      <w:r w:rsidRPr="00555BA2">
        <w:rPr>
          <w:sz w:val="28"/>
          <w:szCs w:val="28"/>
        </w:rPr>
        <w:t xml:space="preserve">» </w:t>
      </w:r>
      <w:r w:rsidR="00B2602F" w:rsidRPr="00555BA2">
        <w:rPr>
          <w:sz w:val="28"/>
        </w:rPr>
        <w:t xml:space="preserve">является </w:t>
      </w:r>
      <w:r w:rsidRPr="00555BA2">
        <w:rPr>
          <w:sz w:val="28"/>
        </w:rPr>
        <w:t>трудность получения необходимых</w:t>
      </w:r>
      <w:r w:rsidR="00B2602F" w:rsidRPr="00555BA2">
        <w:rPr>
          <w:sz w:val="28"/>
        </w:rPr>
        <w:t xml:space="preserve"> мест для расширения с помощью открыти</w:t>
      </w:r>
      <w:r w:rsidRPr="00555BA2">
        <w:rPr>
          <w:sz w:val="28"/>
        </w:rPr>
        <w:t xml:space="preserve">я новых торговых точек.  Для </w:t>
      </w:r>
      <w:r w:rsidR="00B2602F" w:rsidRPr="00555BA2">
        <w:rPr>
          <w:sz w:val="28"/>
        </w:rPr>
        <w:t>успешн</w:t>
      </w:r>
      <w:r w:rsidRPr="00555BA2">
        <w:rPr>
          <w:sz w:val="28"/>
        </w:rPr>
        <w:t>ого функционирования необходимо</w:t>
      </w:r>
      <w:r w:rsidR="00B2602F" w:rsidRPr="00555BA2">
        <w:rPr>
          <w:sz w:val="28"/>
        </w:rPr>
        <w:t xml:space="preserve"> их открытие в людных, удобных местах, рядом с маршрутами общественного транспорта. При этом трудности заключаются как в наличии таких мест</w:t>
      </w:r>
      <w:r w:rsidRPr="00555BA2">
        <w:rPr>
          <w:sz w:val="28"/>
        </w:rPr>
        <w:t>,</w:t>
      </w:r>
      <w:r w:rsidR="00B2602F" w:rsidRPr="00555BA2">
        <w:rPr>
          <w:sz w:val="28"/>
        </w:rPr>
        <w:t xml:space="preserve"> так и в стоимости их получения (покупки или аренды).</w:t>
      </w:r>
    </w:p>
    <w:p w:rsidR="00930E64" w:rsidRPr="00555BA2" w:rsidRDefault="00B2602F" w:rsidP="00930E64">
      <w:pPr>
        <w:spacing w:line="360" w:lineRule="auto"/>
        <w:ind w:firstLine="360"/>
        <w:jc w:val="both"/>
        <w:rPr>
          <w:sz w:val="28"/>
          <w:szCs w:val="28"/>
        </w:rPr>
      </w:pPr>
      <w:r w:rsidRPr="00555BA2">
        <w:rPr>
          <w:sz w:val="28"/>
          <w:szCs w:val="28"/>
        </w:rPr>
        <w:t xml:space="preserve">Высокая стоимость помещений и высокая арендная плата мешают удачному планированию сбыта.  При составлении плана сбыта, </w:t>
      </w:r>
      <w:r w:rsidR="007775CD">
        <w:rPr>
          <w:sz w:val="28"/>
          <w:szCs w:val="28"/>
        </w:rPr>
        <w:t xml:space="preserve">именно этому </w:t>
      </w:r>
      <w:r w:rsidRPr="007775CD">
        <w:rPr>
          <w:sz w:val="28"/>
          <w:szCs w:val="28"/>
        </w:rPr>
        <w:t>разделу</w:t>
      </w:r>
      <w:r w:rsidRPr="00555BA2">
        <w:rPr>
          <w:sz w:val="28"/>
          <w:szCs w:val="28"/>
        </w:rPr>
        <w:t xml:space="preserve">, уделено мало внимания, из-за чего </w:t>
      </w:r>
      <w:r w:rsidR="00930E64" w:rsidRPr="00555BA2">
        <w:rPr>
          <w:sz w:val="28"/>
          <w:szCs w:val="28"/>
        </w:rPr>
        <w:t>«</w:t>
      </w:r>
      <w:r w:rsidR="00E42DF5">
        <w:rPr>
          <w:sz w:val="28"/>
          <w:szCs w:val="28"/>
        </w:rPr>
        <w:t>Буше</w:t>
      </w:r>
      <w:r w:rsidR="00930E64" w:rsidRPr="00555BA2">
        <w:rPr>
          <w:sz w:val="28"/>
          <w:szCs w:val="28"/>
        </w:rPr>
        <w:t xml:space="preserve">» </w:t>
      </w:r>
      <w:r w:rsidRPr="00555BA2">
        <w:rPr>
          <w:sz w:val="28"/>
          <w:szCs w:val="28"/>
        </w:rPr>
        <w:t>сталкивается с подобными проблемами.</w:t>
      </w:r>
    </w:p>
    <w:p w:rsidR="00B2602F" w:rsidRDefault="00B2602F" w:rsidP="00930E64">
      <w:pPr>
        <w:spacing w:line="360" w:lineRule="auto"/>
        <w:ind w:firstLine="360"/>
        <w:jc w:val="both"/>
        <w:rPr>
          <w:sz w:val="28"/>
        </w:rPr>
      </w:pPr>
      <w:r w:rsidRPr="00555BA2">
        <w:rPr>
          <w:sz w:val="28"/>
        </w:rPr>
        <w:t xml:space="preserve">Если не предпринимать активных мер по достижению поставленных целей, то нарушатся запланированные темпы развития, предусмотренные стратегической политикой компании. Это повлечет за собой также трудности, связанные с изменением объемов покупок у поставщиков, т. к. с ними заключены долгосрочные </w:t>
      </w:r>
      <w:r w:rsidR="00930E64" w:rsidRPr="00555BA2">
        <w:rPr>
          <w:sz w:val="28"/>
        </w:rPr>
        <w:t>соглашения, а также</w:t>
      </w:r>
      <w:r w:rsidRPr="00555BA2">
        <w:rPr>
          <w:sz w:val="28"/>
        </w:rPr>
        <w:t xml:space="preserve"> предварител</w:t>
      </w:r>
      <w:r w:rsidR="00FE2CFF">
        <w:rPr>
          <w:sz w:val="28"/>
        </w:rPr>
        <w:t>ьные договора на поставку ингредиентов</w:t>
      </w:r>
      <w:r w:rsidRPr="00555BA2">
        <w:rPr>
          <w:sz w:val="28"/>
        </w:rPr>
        <w:t xml:space="preserve"> заключаются еще на стадии открытия новых магазинов. Кроме того, бездействие может привести к потере ключевых желаемых мест. Вместо этого, компания откроет нов</w:t>
      </w:r>
      <w:r w:rsidR="00FE2CFF">
        <w:rPr>
          <w:sz w:val="28"/>
        </w:rPr>
        <w:t>ые точки в менее выгодных районах города</w:t>
      </w:r>
      <w:r w:rsidRPr="00555BA2">
        <w:rPr>
          <w:sz w:val="28"/>
        </w:rPr>
        <w:t xml:space="preserve">. Это повлечет за собой снижение </w:t>
      </w:r>
      <w:r w:rsidR="00930E64" w:rsidRPr="00555BA2">
        <w:rPr>
          <w:sz w:val="28"/>
        </w:rPr>
        <w:t>планируемого числа покупателей</w:t>
      </w:r>
      <w:r w:rsidRPr="00555BA2">
        <w:rPr>
          <w:sz w:val="28"/>
        </w:rPr>
        <w:t>,</w:t>
      </w:r>
      <w:r w:rsidR="00930E64" w:rsidRPr="00555BA2">
        <w:rPr>
          <w:sz w:val="28"/>
        </w:rPr>
        <w:t xml:space="preserve"> а как следствие, и</w:t>
      </w:r>
      <w:r w:rsidR="00FE2CFF">
        <w:rPr>
          <w:sz w:val="28"/>
        </w:rPr>
        <w:t xml:space="preserve"> меньшую</w:t>
      </w:r>
      <w:r w:rsidRPr="00555BA2">
        <w:rPr>
          <w:sz w:val="28"/>
        </w:rPr>
        <w:t xml:space="preserve"> окупаемость. В то же время, более активные конкуренты могут получить стратегически важные места для собственных магазинов, усилив тем самым свое положение на рынке.</w:t>
      </w:r>
    </w:p>
    <w:p w:rsidR="00FE2CFF" w:rsidRPr="00555BA2" w:rsidRDefault="00FE2CFF" w:rsidP="00930E64">
      <w:pPr>
        <w:spacing w:line="360" w:lineRule="auto"/>
        <w:ind w:firstLine="360"/>
        <w:jc w:val="both"/>
        <w:rPr>
          <w:sz w:val="28"/>
          <w:szCs w:val="28"/>
        </w:rPr>
      </w:pPr>
      <w:r>
        <w:rPr>
          <w:sz w:val="28"/>
        </w:rPr>
        <w:t xml:space="preserve">Таким образом, для усовершенствования существующего состояния процесса планирования сбыта кондитерской продукции ОАО «Буше» необходимо выполнить все выше перечисленные задачи. </w:t>
      </w:r>
    </w:p>
    <w:p w:rsidR="00B2602F" w:rsidRPr="00555BA2" w:rsidRDefault="00B2602F" w:rsidP="00B2602F">
      <w:pPr>
        <w:spacing w:line="360" w:lineRule="auto"/>
        <w:rPr>
          <w:sz w:val="28"/>
          <w:szCs w:val="28"/>
        </w:rPr>
      </w:pPr>
    </w:p>
    <w:p w:rsidR="00B2602F" w:rsidRDefault="008F04C0" w:rsidP="00253E73">
      <w:pPr>
        <w:pStyle w:val="1"/>
        <w:jc w:val="center"/>
        <w:rPr>
          <w:rFonts w:ascii="Times New Roman" w:hAnsi="Times New Roman" w:cs="Times New Roman"/>
        </w:rPr>
      </w:pPr>
      <w:bookmarkStart w:id="7" w:name="_Toc260338326"/>
      <w:bookmarkStart w:id="8" w:name="_Toc261389438"/>
      <w:bookmarkStart w:id="9" w:name="_Toc261389513"/>
      <w:r>
        <w:rPr>
          <w:rFonts w:ascii="Times New Roman" w:hAnsi="Times New Roman" w:cs="Times New Roman"/>
        </w:rPr>
        <w:br w:type="page"/>
      </w:r>
      <w:r w:rsidR="00B2602F" w:rsidRPr="00392362">
        <w:rPr>
          <w:rFonts w:ascii="Times New Roman" w:hAnsi="Times New Roman" w:cs="Times New Roman"/>
        </w:rPr>
        <w:t>Глава 3</w:t>
      </w:r>
      <w:r w:rsidR="005102C3">
        <w:rPr>
          <w:rFonts w:ascii="Times New Roman" w:hAnsi="Times New Roman" w:cs="Times New Roman"/>
        </w:rPr>
        <w:t>. П</w:t>
      </w:r>
      <w:r w:rsidR="00392362" w:rsidRPr="00392362">
        <w:rPr>
          <w:rFonts w:ascii="Times New Roman" w:hAnsi="Times New Roman" w:cs="Times New Roman"/>
        </w:rPr>
        <w:t>ланы конкретных мероприятий по совершенствованию планирования сбыта кондитерской продукции</w:t>
      </w:r>
      <w:bookmarkEnd w:id="7"/>
      <w:bookmarkEnd w:id="8"/>
      <w:bookmarkEnd w:id="9"/>
      <w:r w:rsidR="00EC6B62">
        <w:rPr>
          <w:rFonts w:ascii="Times New Roman" w:hAnsi="Times New Roman" w:cs="Times New Roman"/>
        </w:rPr>
        <w:t xml:space="preserve"> ОАО «Буше»</w:t>
      </w:r>
    </w:p>
    <w:p w:rsidR="00253E73" w:rsidRPr="00253E73" w:rsidRDefault="00253E73" w:rsidP="00253E73"/>
    <w:p w:rsidR="00B2602F" w:rsidRDefault="00B2602F" w:rsidP="00AE10BE">
      <w:pPr>
        <w:spacing w:line="360" w:lineRule="auto"/>
        <w:ind w:firstLine="540"/>
        <w:jc w:val="both"/>
        <w:rPr>
          <w:sz w:val="28"/>
          <w:szCs w:val="28"/>
        </w:rPr>
      </w:pPr>
      <w:r w:rsidRPr="00555BA2">
        <w:rPr>
          <w:sz w:val="28"/>
          <w:szCs w:val="28"/>
        </w:rPr>
        <w:t xml:space="preserve">Для успешного планирования сбытовой деятельности, должен быть верно составлен план сбыта. В компании </w:t>
      </w:r>
      <w:r w:rsidR="00EF616C" w:rsidRPr="00555BA2">
        <w:rPr>
          <w:sz w:val="28"/>
          <w:szCs w:val="28"/>
        </w:rPr>
        <w:t>«</w:t>
      </w:r>
      <w:r w:rsidR="006850A2">
        <w:rPr>
          <w:sz w:val="28"/>
          <w:szCs w:val="28"/>
        </w:rPr>
        <w:t>Буше</w:t>
      </w:r>
      <w:r w:rsidR="00EF616C" w:rsidRPr="00555BA2">
        <w:rPr>
          <w:sz w:val="28"/>
          <w:szCs w:val="28"/>
        </w:rPr>
        <w:t xml:space="preserve">» </w:t>
      </w:r>
      <w:r w:rsidRPr="00555BA2">
        <w:rPr>
          <w:sz w:val="28"/>
          <w:szCs w:val="28"/>
        </w:rPr>
        <w:t>в плане сбыта следует усовершенствовать разделы</w:t>
      </w:r>
      <w:r w:rsidR="00EF616C">
        <w:rPr>
          <w:sz w:val="28"/>
          <w:szCs w:val="28"/>
        </w:rPr>
        <w:t>:</w:t>
      </w:r>
      <w:r w:rsidRPr="00555BA2">
        <w:rPr>
          <w:sz w:val="28"/>
          <w:szCs w:val="28"/>
        </w:rPr>
        <w:t xml:space="preserve"> каналы распределения, усл</w:t>
      </w:r>
      <w:r w:rsidR="00EF616C">
        <w:rPr>
          <w:sz w:val="28"/>
          <w:szCs w:val="28"/>
        </w:rPr>
        <w:t>овия сбыта и издержки обращения</w:t>
      </w:r>
      <w:r w:rsidRPr="00555BA2">
        <w:rPr>
          <w:sz w:val="28"/>
          <w:szCs w:val="28"/>
        </w:rPr>
        <w:t>.</w:t>
      </w:r>
      <w:r w:rsidR="00EF616C">
        <w:rPr>
          <w:sz w:val="28"/>
          <w:szCs w:val="28"/>
        </w:rPr>
        <w:t xml:space="preserve"> </w:t>
      </w:r>
      <w:r w:rsidRPr="00555BA2">
        <w:rPr>
          <w:sz w:val="28"/>
          <w:szCs w:val="28"/>
        </w:rPr>
        <w:t>Не верность составления этих</w:t>
      </w:r>
      <w:r w:rsidR="00EF616C">
        <w:rPr>
          <w:sz w:val="28"/>
          <w:szCs w:val="28"/>
        </w:rPr>
        <w:t xml:space="preserve"> разделов, привела к тому, что О</w:t>
      </w:r>
      <w:r w:rsidRPr="00555BA2">
        <w:rPr>
          <w:sz w:val="28"/>
          <w:szCs w:val="28"/>
        </w:rPr>
        <w:t xml:space="preserve">АО </w:t>
      </w:r>
      <w:r w:rsidR="00EF616C" w:rsidRPr="00555BA2">
        <w:rPr>
          <w:sz w:val="28"/>
          <w:szCs w:val="28"/>
        </w:rPr>
        <w:t>«</w:t>
      </w:r>
      <w:r w:rsidR="006850A2">
        <w:rPr>
          <w:sz w:val="28"/>
          <w:szCs w:val="28"/>
        </w:rPr>
        <w:t>Буше</w:t>
      </w:r>
      <w:r w:rsidR="00EF616C" w:rsidRPr="00555BA2">
        <w:rPr>
          <w:sz w:val="28"/>
          <w:szCs w:val="28"/>
        </w:rPr>
        <w:t xml:space="preserve">» </w:t>
      </w:r>
      <w:r w:rsidRPr="00555BA2">
        <w:rPr>
          <w:sz w:val="28"/>
          <w:szCs w:val="28"/>
        </w:rPr>
        <w:t xml:space="preserve"> столкнул</w:t>
      </w:r>
      <w:r w:rsidR="00EF616C">
        <w:rPr>
          <w:sz w:val="28"/>
          <w:szCs w:val="28"/>
        </w:rPr>
        <w:t>ась</w:t>
      </w:r>
      <w:r w:rsidRPr="00555BA2">
        <w:rPr>
          <w:sz w:val="28"/>
          <w:szCs w:val="28"/>
        </w:rPr>
        <w:t xml:space="preserve"> с проблемой невозможности увеличения доли рынка. Для решения этой проблемы и выявления конкретных мероприятий по совершенствованию существующей системы планирования сбыта составим модель целевой ориентации</w:t>
      </w:r>
      <w:r w:rsidR="00055895">
        <w:rPr>
          <w:sz w:val="28"/>
          <w:szCs w:val="28"/>
        </w:rPr>
        <w:t xml:space="preserve"> (см. приложения рис.1)</w:t>
      </w:r>
      <w:r w:rsidRPr="00555BA2">
        <w:rPr>
          <w:sz w:val="28"/>
          <w:szCs w:val="28"/>
        </w:rPr>
        <w:t>.</w:t>
      </w:r>
    </w:p>
    <w:p w:rsidR="00C742C2" w:rsidRDefault="00C742C2" w:rsidP="00AE10BE">
      <w:pPr>
        <w:spacing w:line="360" w:lineRule="auto"/>
        <w:ind w:firstLine="540"/>
        <w:jc w:val="both"/>
        <w:rPr>
          <w:sz w:val="28"/>
          <w:szCs w:val="20"/>
        </w:rPr>
      </w:pPr>
      <w:r w:rsidRPr="00555BA2">
        <w:rPr>
          <w:sz w:val="28"/>
          <w:szCs w:val="20"/>
        </w:rPr>
        <w:t>Д</w:t>
      </w:r>
      <w:r>
        <w:rPr>
          <w:sz w:val="28"/>
          <w:szCs w:val="20"/>
        </w:rPr>
        <w:t>ля решения проблемной ситуации ОАО «Буше» необходимо</w:t>
      </w:r>
      <w:r w:rsidRPr="00555BA2">
        <w:rPr>
          <w:sz w:val="28"/>
          <w:szCs w:val="20"/>
        </w:rPr>
        <w:t xml:space="preserve"> рассмотреть полученные из модели целевой ориентации цели. Благодаря этой модели, можно выяв</w:t>
      </w:r>
      <w:r>
        <w:rPr>
          <w:sz w:val="28"/>
          <w:szCs w:val="20"/>
        </w:rPr>
        <w:t xml:space="preserve">ить несколько путей решения данной проблемы. </w:t>
      </w:r>
    </w:p>
    <w:p w:rsidR="00D71D29" w:rsidRDefault="00C742C2" w:rsidP="00AE10BE">
      <w:pPr>
        <w:spacing w:line="360" w:lineRule="auto"/>
        <w:ind w:firstLine="540"/>
        <w:jc w:val="both"/>
        <w:rPr>
          <w:sz w:val="28"/>
          <w:szCs w:val="28"/>
        </w:rPr>
      </w:pPr>
      <w:r w:rsidRPr="00555BA2">
        <w:rPr>
          <w:sz w:val="28"/>
        </w:rPr>
        <w:t xml:space="preserve">Для того чтобы снизить потери от сложившейся ситуации, руководство может пойти на расширение своей сети в других регионах (Ленинградская область, Псков, Новгород и т. д.). Рынки других регионов менее насыщены, также меньше проблем возникает при поиске и получении нужных площадей для торговых точек, а стоимость помещений значительно ниже. </w:t>
      </w:r>
      <w:r w:rsidR="00D71D29" w:rsidRPr="00D71D29">
        <w:rPr>
          <w:sz w:val="28"/>
          <w:szCs w:val="28"/>
        </w:rPr>
        <w:t xml:space="preserve">Для продвижения продукции в регионы широко используется участие в общероссийских и региональных </w:t>
      </w:r>
      <w:r w:rsidR="00D71D29">
        <w:rPr>
          <w:sz w:val="28"/>
          <w:szCs w:val="28"/>
        </w:rPr>
        <w:t>выставках, где продукция кондитерской может быть</w:t>
      </w:r>
      <w:r w:rsidR="00D71D29" w:rsidRPr="00D71D29">
        <w:rPr>
          <w:sz w:val="28"/>
          <w:szCs w:val="28"/>
        </w:rPr>
        <w:t xml:space="preserve"> отмечена многочисленными дипломами и медалями. Получит</w:t>
      </w:r>
      <w:r w:rsidR="00D71D29">
        <w:rPr>
          <w:sz w:val="28"/>
          <w:szCs w:val="28"/>
        </w:rPr>
        <w:t>ь столь высокую оценку позволит</w:t>
      </w:r>
      <w:r w:rsidR="00D71D29" w:rsidRPr="00D71D29">
        <w:rPr>
          <w:sz w:val="28"/>
          <w:szCs w:val="28"/>
        </w:rPr>
        <w:t xml:space="preserve"> сочетание современного изысканного дизайна упако</w:t>
      </w:r>
      <w:r w:rsidR="00D71D29">
        <w:rPr>
          <w:sz w:val="28"/>
          <w:szCs w:val="28"/>
        </w:rPr>
        <w:t xml:space="preserve">вки и великолепного вкуса самих изделий данной кондитерской. </w:t>
      </w:r>
    </w:p>
    <w:p w:rsidR="00C742C2" w:rsidRDefault="00C742C2" w:rsidP="00AE10BE">
      <w:pPr>
        <w:spacing w:line="360" w:lineRule="auto"/>
        <w:ind w:firstLine="540"/>
        <w:jc w:val="both"/>
        <w:rPr>
          <w:sz w:val="28"/>
        </w:rPr>
      </w:pPr>
      <w:r w:rsidRPr="00555BA2">
        <w:rPr>
          <w:sz w:val="28"/>
        </w:rPr>
        <w:t>Сп</w:t>
      </w:r>
      <w:r>
        <w:rPr>
          <w:sz w:val="28"/>
        </w:rPr>
        <w:t>рос в других регионах на кондитерскую</w:t>
      </w:r>
      <w:r w:rsidRPr="00555BA2">
        <w:rPr>
          <w:sz w:val="28"/>
        </w:rPr>
        <w:t xml:space="preserve"> продукцию не значительно ниже и поэтому доход от продаж не понизится. С другой стороны фирма может столкнут</w:t>
      </w:r>
      <w:r w:rsidR="002668F6">
        <w:rPr>
          <w:sz w:val="28"/>
        </w:rPr>
        <w:t>ь</w:t>
      </w:r>
      <w:r w:rsidRPr="00555BA2">
        <w:rPr>
          <w:sz w:val="28"/>
        </w:rPr>
        <w:t>ся с увеличением затрат  на транспортировку, поставку и хранение продукции.</w:t>
      </w:r>
    </w:p>
    <w:p w:rsidR="00A13435" w:rsidRDefault="00C742C2" w:rsidP="00FF354E">
      <w:pPr>
        <w:spacing w:line="360" w:lineRule="auto"/>
        <w:ind w:firstLine="540"/>
        <w:jc w:val="both"/>
        <w:rPr>
          <w:sz w:val="28"/>
          <w:szCs w:val="28"/>
        </w:rPr>
      </w:pPr>
      <w:r w:rsidRPr="00555BA2">
        <w:rPr>
          <w:sz w:val="28"/>
        </w:rPr>
        <w:t>Другим альтернативным вариантом разрешения проблемы может стать размещение своей продукции в других магазинах (открытие своих отделов внутри супермаркетов, универмагов</w:t>
      </w:r>
      <w:r w:rsidR="00E66047">
        <w:rPr>
          <w:sz w:val="28"/>
        </w:rPr>
        <w:t>, торговых центрах</w:t>
      </w:r>
      <w:r w:rsidRPr="00555BA2">
        <w:rPr>
          <w:sz w:val="28"/>
        </w:rPr>
        <w:t xml:space="preserve"> и т. д.). </w:t>
      </w:r>
      <w:r w:rsidR="00625791">
        <w:rPr>
          <w:sz w:val="28"/>
        </w:rPr>
        <w:t xml:space="preserve">Одним из ярких примеров, является </w:t>
      </w:r>
      <w:r w:rsidR="00625791" w:rsidRPr="00625791">
        <w:rPr>
          <w:color w:val="000000"/>
          <w:sz w:val="28"/>
          <w:szCs w:val="28"/>
        </w:rPr>
        <w:t>знаменитый парижский универмаг “Printemps”</w:t>
      </w:r>
      <w:r w:rsidR="00625791">
        <w:rPr>
          <w:color w:val="000000"/>
          <w:sz w:val="28"/>
          <w:szCs w:val="28"/>
        </w:rPr>
        <w:t xml:space="preserve">, который на сегодняшний день </w:t>
      </w:r>
      <w:r w:rsidR="00625791" w:rsidRPr="00625791">
        <w:rPr>
          <w:color w:val="000000"/>
          <w:sz w:val="28"/>
          <w:szCs w:val="28"/>
        </w:rPr>
        <w:t>объединяет мир моды</w:t>
      </w:r>
      <w:r w:rsidR="00625791">
        <w:rPr>
          <w:color w:val="000000"/>
          <w:sz w:val="28"/>
          <w:szCs w:val="28"/>
        </w:rPr>
        <w:t xml:space="preserve">, </w:t>
      </w:r>
      <w:r w:rsidR="00625791" w:rsidRPr="00625791">
        <w:rPr>
          <w:color w:val="000000"/>
          <w:sz w:val="28"/>
          <w:szCs w:val="28"/>
        </w:rPr>
        <w:t xml:space="preserve">кино </w:t>
      </w:r>
      <w:r w:rsidR="00625791">
        <w:rPr>
          <w:color w:val="000000"/>
          <w:sz w:val="28"/>
          <w:szCs w:val="28"/>
        </w:rPr>
        <w:t xml:space="preserve"> и кондитерских. </w:t>
      </w:r>
      <w:r w:rsidR="00625791" w:rsidRPr="00625791">
        <w:rPr>
          <w:sz w:val="28"/>
          <w:szCs w:val="28"/>
        </w:rPr>
        <w:t xml:space="preserve">В честь премьеры нового фильма Тима Бартона «Алиса в </w:t>
      </w:r>
      <w:r w:rsidR="00625791">
        <w:rPr>
          <w:sz w:val="28"/>
          <w:szCs w:val="28"/>
        </w:rPr>
        <w:t>стране чудес», которая состоялась</w:t>
      </w:r>
      <w:r w:rsidR="00625791" w:rsidRPr="00625791">
        <w:rPr>
          <w:sz w:val="28"/>
          <w:szCs w:val="28"/>
        </w:rPr>
        <w:t xml:space="preserve"> 7 апреля 2010 года, универмаг “Printemps”</w:t>
      </w:r>
      <w:r w:rsidR="001F0F18">
        <w:rPr>
          <w:sz w:val="28"/>
          <w:szCs w:val="28"/>
        </w:rPr>
        <w:t xml:space="preserve"> передал часть помещений одной  известной парижской кондитерской </w:t>
      </w:r>
      <w:r w:rsidR="001F0F18" w:rsidRPr="001F0F18">
        <w:rPr>
          <w:sz w:val="28"/>
          <w:szCs w:val="28"/>
        </w:rPr>
        <w:t>“</w:t>
      </w:r>
      <w:r w:rsidR="001F0F18" w:rsidRPr="00625791">
        <w:rPr>
          <w:sz w:val="28"/>
          <w:szCs w:val="28"/>
        </w:rPr>
        <w:t>Laduree</w:t>
      </w:r>
      <w:r w:rsidR="001F0F18" w:rsidRPr="001F0F18">
        <w:rPr>
          <w:sz w:val="28"/>
          <w:szCs w:val="28"/>
        </w:rPr>
        <w:t>”</w:t>
      </w:r>
      <w:r w:rsidR="001F0F18">
        <w:rPr>
          <w:sz w:val="28"/>
          <w:szCs w:val="28"/>
        </w:rPr>
        <w:t xml:space="preserve">, а также оборудовал кинозал для просмотра кино-новинок. Таким образом, количество посетителей одновременно </w:t>
      </w:r>
      <w:r w:rsidR="00A13435">
        <w:rPr>
          <w:sz w:val="28"/>
          <w:szCs w:val="28"/>
        </w:rPr>
        <w:t xml:space="preserve">значительно </w:t>
      </w:r>
      <w:r w:rsidR="001F0F18">
        <w:rPr>
          <w:sz w:val="28"/>
          <w:szCs w:val="28"/>
        </w:rPr>
        <w:t xml:space="preserve">увеличилось как у кондитерской, так и у универмага. </w:t>
      </w:r>
    </w:p>
    <w:p w:rsidR="00A12214" w:rsidRDefault="001F0F18" w:rsidP="00A12214">
      <w:pPr>
        <w:spacing w:line="360" w:lineRule="auto"/>
        <w:ind w:firstLine="540"/>
        <w:jc w:val="both"/>
        <w:rPr>
          <w:sz w:val="28"/>
          <w:szCs w:val="28"/>
        </w:rPr>
      </w:pPr>
      <w:r>
        <w:rPr>
          <w:sz w:val="28"/>
          <w:szCs w:val="28"/>
        </w:rPr>
        <w:t>В день премьерного показа фильма «Алиса в стране чудес» прошло легендарное чаепитие для клиентов. В общей сложности было реализовано продукции на 60% больше, чем в предыдущие дни работы универмага</w:t>
      </w:r>
      <w:r w:rsidR="00A13435">
        <w:rPr>
          <w:sz w:val="28"/>
          <w:szCs w:val="28"/>
        </w:rPr>
        <w:t xml:space="preserve"> и кондитерской</w:t>
      </w:r>
      <w:r>
        <w:rPr>
          <w:sz w:val="28"/>
          <w:szCs w:val="28"/>
        </w:rPr>
        <w:t xml:space="preserve">. </w:t>
      </w:r>
    </w:p>
    <w:p w:rsidR="00A12214" w:rsidRDefault="00A12214" w:rsidP="00A12214">
      <w:pPr>
        <w:spacing w:line="360" w:lineRule="auto"/>
        <w:ind w:firstLine="540"/>
        <w:jc w:val="both"/>
        <w:rPr>
          <w:sz w:val="28"/>
          <w:szCs w:val="28"/>
        </w:rPr>
      </w:pPr>
      <w:r>
        <w:rPr>
          <w:sz w:val="28"/>
          <w:szCs w:val="28"/>
        </w:rPr>
        <w:t xml:space="preserve">Также возможно осуществить план по созданию кафе-кондитерской.  </w:t>
      </w:r>
      <w:r w:rsidRPr="00A12214">
        <w:rPr>
          <w:sz w:val="28"/>
          <w:szCs w:val="28"/>
        </w:rPr>
        <w:t>Отличительная черта такого кафе в том</w:t>
      </w:r>
      <w:r>
        <w:rPr>
          <w:sz w:val="28"/>
          <w:szCs w:val="28"/>
        </w:rPr>
        <w:t>,</w:t>
      </w:r>
      <w:r w:rsidRPr="00A12214">
        <w:rPr>
          <w:sz w:val="28"/>
          <w:szCs w:val="28"/>
        </w:rPr>
        <w:t xml:space="preserve"> что такого рода кафе позволяет привлечь разных клиентов - любой возрастной категории, сладкое любят все. Кроме того, в таких кафе можно праздновать </w:t>
      </w:r>
      <w:r>
        <w:rPr>
          <w:sz w:val="28"/>
          <w:szCs w:val="28"/>
        </w:rPr>
        <w:t>как дни рождения, так</w:t>
      </w:r>
      <w:r w:rsidRPr="00A12214">
        <w:rPr>
          <w:sz w:val="28"/>
          <w:szCs w:val="28"/>
        </w:rPr>
        <w:t xml:space="preserve"> и любые </w:t>
      </w:r>
      <w:r>
        <w:rPr>
          <w:sz w:val="28"/>
          <w:szCs w:val="28"/>
        </w:rPr>
        <w:t xml:space="preserve">другие </w:t>
      </w:r>
      <w:r w:rsidRPr="00A12214">
        <w:rPr>
          <w:sz w:val="28"/>
          <w:szCs w:val="28"/>
        </w:rPr>
        <w:t>праздники. К тому же, отсутствие алкоголя облегчает получение всей разрешительной документации для открытия и функционирования кафе пирожных. А это не маловажно, потому что не нужно платить дополнительные деньги, ждать лишние недели.</w:t>
      </w:r>
    </w:p>
    <w:p w:rsidR="00BD3FA6" w:rsidRDefault="00A12214" w:rsidP="00BD3FA6">
      <w:pPr>
        <w:spacing w:line="360" w:lineRule="auto"/>
        <w:ind w:firstLine="540"/>
        <w:jc w:val="both"/>
        <w:rPr>
          <w:sz w:val="28"/>
          <w:szCs w:val="28"/>
        </w:rPr>
      </w:pPr>
      <w:r w:rsidRPr="00A12214">
        <w:rPr>
          <w:sz w:val="28"/>
          <w:szCs w:val="28"/>
        </w:rPr>
        <w:t xml:space="preserve">Идеальный вариант </w:t>
      </w:r>
      <w:r>
        <w:rPr>
          <w:sz w:val="28"/>
          <w:szCs w:val="28"/>
        </w:rPr>
        <w:t xml:space="preserve">для размещения кафе-кондитерской </w:t>
      </w:r>
      <w:r w:rsidRPr="00A12214">
        <w:rPr>
          <w:sz w:val="28"/>
          <w:szCs w:val="28"/>
        </w:rPr>
        <w:t xml:space="preserve">— </w:t>
      </w:r>
      <w:r>
        <w:rPr>
          <w:sz w:val="28"/>
          <w:szCs w:val="28"/>
        </w:rPr>
        <w:t xml:space="preserve">это, конечно же, центр города. </w:t>
      </w:r>
      <w:r w:rsidRPr="00A12214">
        <w:rPr>
          <w:sz w:val="28"/>
          <w:szCs w:val="28"/>
        </w:rPr>
        <w:t>Но</w:t>
      </w:r>
      <w:r>
        <w:rPr>
          <w:sz w:val="28"/>
          <w:szCs w:val="28"/>
        </w:rPr>
        <w:t xml:space="preserve"> аренда в центре стоит недешево. З</w:t>
      </w:r>
      <w:r w:rsidRPr="00A12214">
        <w:rPr>
          <w:sz w:val="28"/>
          <w:szCs w:val="28"/>
        </w:rPr>
        <w:t xml:space="preserve">ато — это стопроцентно выгодное местоположение. О вас быстрее узнают, а значит, и клиентов будет гораздо больше, </w:t>
      </w:r>
      <w:r w:rsidR="00E5188E">
        <w:rPr>
          <w:sz w:val="28"/>
          <w:szCs w:val="28"/>
        </w:rPr>
        <w:t xml:space="preserve">поэтому возможно </w:t>
      </w:r>
      <w:r w:rsidRPr="00A12214">
        <w:rPr>
          <w:sz w:val="28"/>
          <w:szCs w:val="28"/>
        </w:rPr>
        <w:t>на этом не стоит экономить.</w:t>
      </w:r>
    </w:p>
    <w:p w:rsidR="00102448" w:rsidRDefault="00A12214" w:rsidP="00102448">
      <w:pPr>
        <w:spacing w:line="360" w:lineRule="auto"/>
        <w:ind w:firstLine="540"/>
        <w:jc w:val="both"/>
        <w:rPr>
          <w:sz w:val="28"/>
          <w:szCs w:val="28"/>
        </w:rPr>
      </w:pPr>
      <w:r w:rsidRPr="00A12214">
        <w:rPr>
          <w:sz w:val="28"/>
          <w:szCs w:val="28"/>
        </w:rPr>
        <w:t>Отдельное слово хочется сказать об оборудовани</w:t>
      </w:r>
      <w:r w:rsidR="00BD3FA6">
        <w:rPr>
          <w:sz w:val="28"/>
          <w:szCs w:val="28"/>
        </w:rPr>
        <w:t>и помещения. В</w:t>
      </w:r>
      <w:r w:rsidRPr="00A12214">
        <w:rPr>
          <w:sz w:val="28"/>
          <w:szCs w:val="28"/>
        </w:rPr>
        <w:t xml:space="preserve"> кухне должно быть достаточно места, чтобы поставить плиты, холодильники, разделочные столы, печи, раковины.</w:t>
      </w:r>
      <w:r w:rsidR="00BD3FA6">
        <w:rPr>
          <w:sz w:val="28"/>
          <w:szCs w:val="28"/>
        </w:rPr>
        <w:t xml:space="preserve"> </w:t>
      </w:r>
      <w:r w:rsidRPr="00A12214">
        <w:rPr>
          <w:sz w:val="28"/>
          <w:szCs w:val="28"/>
        </w:rPr>
        <w:t>Необходимо закупить комплекты столов со стульями. Можно поставить</w:t>
      </w:r>
      <w:r w:rsidR="00BD3FA6">
        <w:rPr>
          <w:sz w:val="28"/>
          <w:szCs w:val="28"/>
        </w:rPr>
        <w:t xml:space="preserve"> кресла и диванчики, тогда </w:t>
      </w:r>
      <w:r w:rsidRPr="00A12214">
        <w:rPr>
          <w:sz w:val="28"/>
          <w:szCs w:val="28"/>
        </w:rPr>
        <w:t>кафе</w:t>
      </w:r>
      <w:r w:rsidR="00BD3FA6">
        <w:rPr>
          <w:sz w:val="28"/>
          <w:szCs w:val="28"/>
        </w:rPr>
        <w:t>-кондитерская</w:t>
      </w:r>
      <w:r w:rsidRPr="00A12214">
        <w:rPr>
          <w:sz w:val="28"/>
          <w:szCs w:val="28"/>
        </w:rPr>
        <w:t xml:space="preserve"> точно привлечет больше внимания. </w:t>
      </w:r>
      <w:r w:rsidR="00BD3FA6">
        <w:rPr>
          <w:sz w:val="28"/>
          <w:szCs w:val="28"/>
        </w:rPr>
        <w:t>Также д</w:t>
      </w:r>
      <w:r w:rsidRPr="00A12214">
        <w:rPr>
          <w:sz w:val="28"/>
          <w:szCs w:val="28"/>
        </w:rPr>
        <w:t xml:space="preserve">олжна быть барная стойка, кофе-машина. </w:t>
      </w:r>
    </w:p>
    <w:p w:rsidR="00102448" w:rsidRDefault="00A12214" w:rsidP="00102448">
      <w:pPr>
        <w:spacing w:line="360" w:lineRule="auto"/>
        <w:ind w:firstLine="540"/>
        <w:jc w:val="both"/>
        <w:rPr>
          <w:sz w:val="28"/>
          <w:szCs w:val="28"/>
        </w:rPr>
      </w:pPr>
      <w:r w:rsidRPr="00A12214">
        <w:rPr>
          <w:sz w:val="28"/>
          <w:szCs w:val="28"/>
        </w:rPr>
        <w:t>Красивые скатерти, посудные наборы, приборы, стекло — все должно быть куплено с расчетом</w:t>
      </w:r>
      <w:r w:rsidR="00102448">
        <w:rPr>
          <w:sz w:val="28"/>
          <w:szCs w:val="28"/>
        </w:rPr>
        <w:t xml:space="preserve"> на возможный бой, порчу. Одновременно учитываются</w:t>
      </w:r>
      <w:r w:rsidRPr="00A12214">
        <w:rPr>
          <w:sz w:val="28"/>
          <w:szCs w:val="28"/>
        </w:rPr>
        <w:t xml:space="preserve"> расходы на электроэнергию, воду, арендные п</w:t>
      </w:r>
      <w:r w:rsidR="00102448">
        <w:rPr>
          <w:sz w:val="28"/>
          <w:szCs w:val="28"/>
        </w:rPr>
        <w:t>латежи, закупку продовольствия.</w:t>
      </w:r>
    </w:p>
    <w:p w:rsidR="00102448" w:rsidRDefault="00102448" w:rsidP="00102448">
      <w:pPr>
        <w:spacing w:line="360" w:lineRule="auto"/>
        <w:ind w:firstLine="540"/>
        <w:jc w:val="both"/>
        <w:rPr>
          <w:sz w:val="28"/>
          <w:szCs w:val="28"/>
        </w:rPr>
      </w:pPr>
      <w:r>
        <w:rPr>
          <w:sz w:val="28"/>
          <w:szCs w:val="28"/>
        </w:rPr>
        <w:t>В штате сотрудников</w:t>
      </w:r>
      <w:r w:rsidR="00A12214" w:rsidRPr="00A12214">
        <w:rPr>
          <w:sz w:val="28"/>
          <w:szCs w:val="28"/>
        </w:rPr>
        <w:t xml:space="preserve"> понадобятся кондитеры, бармен и официанты. В виду того, что кафе</w:t>
      </w:r>
      <w:r>
        <w:rPr>
          <w:sz w:val="28"/>
          <w:szCs w:val="28"/>
        </w:rPr>
        <w:t>-кондитерская</w:t>
      </w:r>
      <w:r w:rsidR="00A12214" w:rsidRPr="00A12214">
        <w:rPr>
          <w:sz w:val="28"/>
          <w:szCs w:val="28"/>
        </w:rPr>
        <w:t xml:space="preserve"> специализируется на </w:t>
      </w:r>
      <w:r>
        <w:rPr>
          <w:sz w:val="28"/>
          <w:szCs w:val="28"/>
        </w:rPr>
        <w:t xml:space="preserve">и </w:t>
      </w:r>
      <w:r w:rsidR="00A12214" w:rsidRPr="00A12214">
        <w:rPr>
          <w:sz w:val="28"/>
          <w:szCs w:val="28"/>
        </w:rPr>
        <w:t>выпечке, к подбору кондитеров стоит подойти особенно внимательно, для того, чтобы они обладали необходимым опытом, умели импровизировать, предлагать что-то новое.</w:t>
      </w:r>
    </w:p>
    <w:p w:rsidR="00772EDE" w:rsidRDefault="00A12214" w:rsidP="00772EDE">
      <w:pPr>
        <w:spacing w:line="360" w:lineRule="auto"/>
        <w:ind w:firstLine="540"/>
        <w:jc w:val="both"/>
        <w:rPr>
          <w:sz w:val="28"/>
          <w:szCs w:val="28"/>
        </w:rPr>
      </w:pPr>
      <w:r w:rsidRPr="00A12214">
        <w:rPr>
          <w:sz w:val="28"/>
          <w:szCs w:val="28"/>
        </w:rPr>
        <w:t>Если позволяют средства не лишним будет поставить камеры слежения в самом кафе</w:t>
      </w:r>
      <w:r w:rsidR="0042454F">
        <w:rPr>
          <w:sz w:val="28"/>
          <w:szCs w:val="28"/>
        </w:rPr>
        <w:t>-кондитерской</w:t>
      </w:r>
      <w:r w:rsidRPr="00A12214">
        <w:rPr>
          <w:sz w:val="28"/>
          <w:szCs w:val="28"/>
        </w:rPr>
        <w:t xml:space="preserve"> и подсобных помещениях, это предотвратит случаи воровства. Для того</w:t>
      </w:r>
      <w:r w:rsidR="0042454F">
        <w:rPr>
          <w:sz w:val="28"/>
          <w:szCs w:val="28"/>
        </w:rPr>
        <w:t xml:space="preserve"> чтобы данная </w:t>
      </w:r>
      <w:r w:rsidRPr="00A12214">
        <w:rPr>
          <w:sz w:val="28"/>
          <w:szCs w:val="28"/>
        </w:rPr>
        <w:t>кафе</w:t>
      </w:r>
      <w:r w:rsidR="0042454F">
        <w:rPr>
          <w:sz w:val="28"/>
          <w:szCs w:val="28"/>
        </w:rPr>
        <w:t>-кондинская</w:t>
      </w:r>
      <w:r w:rsidRPr="00A12214">
        <w:rPr>
          <w:sz w:val="28"/>
          <w:szCs w:val="28"/>
        </w:rPr>
        <w:t xml:space="preserve"> стал</w:t>
      </w:r>
      <w:r w:rsidR="0042454F">
        <w:rPr>
          <w:sz w:val="28"/>
          <w:szCs w:val="28"/>
        </w:rPr>
        <w:t>а</w:t>
      </w:r>
      <w:r w:rsidRPr="00A12214">
        <w:rPr>
          <w:sz w:val="28"/>
          <w:szCs w:val="28"/>
        </w:rPr>
        <w:t xml:space="preserve"> пользоваться популярностью, важно продумать ценовую политику. Она не должна сильно отличаться от конкурентов, цены должны соответствовать предоставляемому качес</w:t>
      </w:r>
      <w:r w:rsidR="0042454F">
        <w:rPr>
          <w:sz w:val="28"/>
          <w:szCs w:val="28"/>
        </w:rPr>
        <w:t>тву. Делая чуть меньшую наценку на продукции</w:t>
      </w:r>
      <w:r w:rsidRPr="00A12214">
        <w:rPr>
          <w:sz w:val="28"/>
          <w:szCs w:val="28"/>
        </w:rPr>
        <w:t xml:space="preserve">, </w:t>
      </w:r>
      <w:r w:rsidR="0042454F">
        <w:rPr>
          <w:sz w:val="28"/>
          <w:szCs w:val="28"/>
        </w:rPr>
        <w:t>можно</w:t>
      </w:r>
      <w:r w:rsidRPr="00A12214">
        <w:rPr>
          <w:sz w:val="28"/>
          <w:szCs w:val="28"/>
        </w:rPr>
        <w:t xml:space="preserve"> привлечь больше посетителей.</w:t>
      </w:r>
    </w:p>
    <w:p w:rsidR="00772EDE" w:rsidRDefault="00772EDE" w:rsidP="00772EDE">
      <w:pPr>
        <w:spacing w:line="360" w:lineRule="auto"/>
        <w:ind w:firstLine="540"/>
        <w:jc w:val="both"/>
        <w:rPr>
          <w:sz w:val="28"/>
          <w:szCs w:val="28"/>
        </w:rPr>
      </w:pPr>
      <w:r>
        <w:rPr>
          <w:sz w:val="28"/>
          <w:szCs w:val="28"/>
        </w:rPr>
        <w:t>Теперь о рекламе</w:t>
      </w:r>
      <w:r w:rsidR="00A12214" w:rsidRPr="00A12214">
        <w:rPr>
          <w:sz w:val="28"/>
          <w:szCs w:val="28"/>
        </w:rPr>
        <w:t xml:space="preserve">: рационально будет распечатать листовки с рекламой в типографии и разнести по почтовым ящикам близлежащих домов, зайдя один раз в </w:t>
      </w:r>
      <w:r>
        <w:rPr>
          <w:sz w:val="28"/>
          <w:szCs w:val="28"/>
        </w:rPr>
        <w:t xml:space="preserve">такую кафе-кондитерскую, клиент должен удостовериться в ее удобстве и качестве, а уже потом он </w:t>
      </w:r>
      <w:r w:rsidR="00A12214" w:rsidRPr="00A12214">
        <w:rPr>
          <w:sz w:val="28"/>
          <w:szCs w:val="28"/>
        </w:rPr>
        <w:t>обязательно зайдет еще и еще. Этот бизнес строится на постоянных клиентах.</w:t>
      </w:r>
    </w:p>
    <w:p w:rsidR="00A12214" w:rsidRPr="00A12214" w:rsidRDefault="00A12214" w:rsidP="00772EDE">
      <w:pPr>
        <w:spacing w:line="360" w:lineRule="auto"/>
        <w:ind w:firstLine="540"/>
        <w:jc w:val="both"/>
        <w:rPr>
          <w:sz w:val="28"/>
          <w:szCs w:val="28"/>
        </w:rPr>
      </w:pPr>
      <w:r w:rsidRPr="00A12214">
        <w:rPr>
          <w:sz w:val="28"/>
          <w:szCs w:val="28"/>
        </w:rPr>
        <w:t xml:space="preserve">Учитывая все расходы, </w:t>
      </w:r>
      <w:r w:rsidRPr="00C6144F">
        <w:rPr>
          <w:bCs/>
          <w:sz w:val="28"/>
          <w:szCs w:val="28"/>
        </w:rPr>
        <w:t>открытие кафе пирожных</w:t>
      </w:r>
      <w:r w:rsidRPr="00A12214">
        <w:rPr>
          <w:sz w:val="28"/>
          <w:szCs w:val="28"/>
        </w:rPr>
        <w:t xml:space="preserve"> окупится в течение полугода — года. И последнее - для того, чтобы ваш бизнес  конкурентоспособным, </w:t>
      </w:r>
      <w:r w:rsidR="00C6144F">
        <w:rPr>
          <w:sz w:val="28"/>
          <w:szCs w:val="28"/>
        </w:rPr>
        <w:t xml:space="preserve">очень важно </w:t>
      </w:r>
      <w:r w:rsidRPr="00A12214">
        <w:rPr>
          <w:sz w:val="28"/>
          <w:szCs w:val="28"/>
        </w:rPr>
        <w:t>прислушивайтесь к пож</w:t>
      </w:r>
      <w:r w:rsidR="00C6144F">
        <w:rPr>
          <w:sz w:val="28"/>
          <w:szCs w:val="28"/>
        </w:rPr>
        <w:t xml:space="preserve">еланиям клиентов. Пусть в </w:t>
      </w:r>
      <w:r w:rsidRPr="00A12214">
        <w:rPr>
          <w:sz w:val="28"/>
          <w:szCs w:val="28"/>
        </w:rPr>
        <w:t>кафе</w:t>
      </w:r>
      <w:r w:rsidR="00C6144F">
        <w:rPr>
          <w:sz w:val="28"/>
          <w:szCs w:val="28"/>
        </w:rPr>
        <w:t>-кондитерской</w:t>
      </w:r>
      <w:r w:rsidRPr="00A12214">
        <w:rPr>
          <w:sz w:val="28"/>
          <w:szCs w:val="28"/>
        </w:rPr>
        <w:t xml:space="preserve"> всегда будет играть тихая, ненавя</w:t>
      </w:r>
      <w:r w:rsidR="00C6144F">
        <w:rPr>
          <w:sz w:val="28"/>
          <w:szCs w:val="28"/>
        </w:rPr>
        <w:t>зчивая, приятная музыка. Необходимо следить</w:t>
      </w:r>
      <w:r w:rsidRPr="00A12214">
        <w:rPr>
          <w:sz w:val="28"/>
          <w:szCs w:val="28"/>
        </w:rPr>
        <w:t xml:space="preserve"> за работой персонала, чтобы у клиента не сложилось впечатления, что официанты не обладают нужной квалификацией</w:t>
      </w:r>
      <w:r w:rsidR="00C6144F">
        <w:rPr>
          <w:sz w:val="28"/>
          <w:szCs w:val="28"/>
        </w:rPr>
        <w:t xml:space="preserve">; </w:t>
      </w:r>
      <w:r w:rsidRPr="00A12214">
        <w:rPr>
          <w:sz w:val="28"/>
          <w:szCs w:val="28"/>
        </w:rPr>
        <w:t xml:space="preserve"> </w:t>
      </w:r>
      <w:r w:rsidR="00C6144F">
        <w:rPr>
          <w:sz w:val="28"/>
          <w:szCs w:val="28"/>
        </w:rPr>
        <w:t>старат</w:t>
      </w:r>
      <w:r w:rsidRPr="00A12214">
        <w:rPr>
          <w:sz w:val="28"/>
          <w:szCs w:val="28"/>
        </w:rPr>
        <w:t>ь</w:t>
      </w:r>
      <w:r w:rsidR="00C6144F">
        <w:rPr>
          <w:sz w:val="28"/>
          <w:szCs w:val="28"/>
        </w:rPr>
        <w:t>ся менять свое меню, придумывать акции, делать</w:t>
      </w:r>
      <w:r w:rsidRPr="00A12214">
        <w:rPr>
          <w:sz w:val="28"/>
          <w:szCs w:val="28"/>
        </w:rPr>
        <w:t xml:space="preserve"> скидки</w:t>
      </w:r>
      <w:r w:rsidR="00C6144F">
        <w:rPr>
          <w:sz w:val="28"/>
          <w:szCs w:val="28"/>
        </w:rPr>
        <w:t xml:space="preserve"> постоянным клиентам, сезонные вставки </w:t>
      </w:r>
      <w:r w:rsidRPr="00A12214">
        <w:rPr>
          <w:sz w:val="28"/>
          <w:szCs w:val="28"/>
        </w:rPr>
        <w:t xml:space="preserve">и т.д. </w:t>
      </w:r>
      <w:r w:rsidR="00510BAB">
        <w:rPr>
          <w:sz w:val="28"/>
          <w:szCs w:val="28"/>
        </w:rPr>
        <w:t xml:space="preserve">Учитывая все эти </w:t>
      </w:r>
      <w:r w:rsidR="00511860">
        <w:rPr>
          <w:sz w:val="28"/>
          <w:szCs w:val="28"/>
        </w:rPr>
        <w:t>нюансы</w:t>
      </w:r>
      <w:r w:rsidR="00510BAB">
        <w:rPr>
          <w:sz w:val="28"/>
          <w:szCs w:val="28"/>
        </w:rPr>
        <w:t xml:space="preserve"> такая кафе-кондитерская приобретет популярность</w:t>
      </w:r>
      <w:r w:rsidR="00511860">
        <w:rPr>
          <w:sz w:val="28"/>
          <w:szCs w:val="28"/>
        </w:rPr>
        <w:t xml:space="preserve"> среди горожан</w:t>
      </w:r>
      <w:r w:rsidR="00510BAB">
        <w:rPr>
          <w:sz w:val="28"/>
          <w:szCs w:val="28"/>
        </w:rPr>
        <w:t xml:space="preserve"> и будет приносить непрерывный рост прибыльности ОАО «Буше»</w:t>
      </w:r>
      <w:r w:rsidR="00511860">
        <w:rPr>
          <w:sz w:val="28"/>
          <w:szCs w:val="28"/>
        </w:rPr>
        <w:t>, путем сбыта значительных объемов кондитерской продукции</w:t>
      </w:r>
      <w:r w:rsidR="00510BAB">
        <w:rPr>
          <w:sz w:val="28"/>
          <w:szCs w:val="28"/>
        </w:rPr>
        <w:t>.</w:t>
      </w:r>
    </w:p>
    <w:p w:rsidR="00FF354E" w:rsidRDefault="004D7406" w:rsidP="00FF354E">
      <w:pPr>
        <w:spacing w:line="360" w:lineRule="auto"/>
        <w:ind w:firstLine="540"/>
        <w:jc w:val="both"/>
        <w:rPr>
          <w:b/>
          <w:sz w:val="28"/>
          <w:szCs w:val="28"/>
        </w:rPr>
      </w:pPr>
      <w:r>
        <w:rPr>
          <w:sz w:val="28"/>
          <w:szCs w:val="28"/>
        </w:rPr>
        <w:t>Еще одним решение</w:t>
      </w:r>
      <w:r w:rsidR="00033B13">
        <w:rPr>
          <w:sz w:val="28"/>
          <w:szCs w:val="28"/>
        </w:rPr>
        <w:t>м</w:t>
      </w:r>
      <w:r>
        <w:rPr>
          <w:sz w:val="28"/>
          <w:szCs w:val="28"/>
        </w:rPr>
        <w:t xml:space="preserve"> проблемы </w:t>
      </w:r>
      <w:r w:rsidR="00033B13">
        <w:rPr>
          <w:sz w:val="28"/>
          <w:szCs w:val="28"/>
        </w:rPr>
        <w:t xml:space="preserve">для ОАО «Буше» </w:t>
      </w:r>
      <w:r>
        <w:rPr>
          <w:sz w:val="28"/>
          <w:szCs w:val="28"/>
        </w:rPr>
        <w:t>является п</w:t>
      </w:r>
      <w:r w:rsidR="00C742C2" w:rsidRPr="00555BA2">
        <w:rPr>
          <w:sz w:val="28"/>
        </w:rPr>
        <w:t>окупка первых и цокольных жилых этажей, перевод их в нежилые помещения. Часто гораздо проще осуществить покупку жилого помещения, цена которого будет ниже, чем цена помещения для торговли (помещения уже переведенного в н</w:t>
      </w:r>
      <w:r w:rsidR="00C742C2">
        <w:rPr>
          <w:sz w:val="28"/>
        </w:rPr>
        <w:t>ежилой фонд). Приобретая жилое помещение</w:t>
      </w:r>
      <w:r w:rsidR="00AE10BE">
        <w:rPr>
          <w:sz w:val="28"/>
        </w:rPr>
        <w:t>,</w:t>
      </w:r>
      <w:r w:rsidR="00C742C2">
        <w:rPr>
          <w:sz w:val="28"/>
        </w:rPr>
        <w:t xml:space="preserve"> </w:t>
      </w:r>
      <w:r w:rsidR="00AE10BE">
        <w:rPr>
          <w:sz w:val="28"/>
        </w:rPr>
        <w:t xml:space="preserve">есть </w:t>
      </w:r>
      <w:r w:rsidR="00C742C2">
        <w:rPr>
          <w:sz w:val="28"/>
        </w:rPr>
        <w:t>возможно</w:t>
      </w:r>
      <w:r w:rsidR="00AE10BE">
        <w:rPr>
          <w:sz w:val="28"/>
        </w:rPr>
        <w:t>сть</w:t>
      </w:r>
      <w:r w:rsidR="00C742C2">
        <w:rPr>
          <w:sz w:val="28"/>
        </w:rPr>
        <w:t xml:space="preserve"> купить площадь</w:t>
      </w:r>
      <w:r w:rsidR="00C742C2" w:rsidRPr="00555BA2">
        <w:rPr>
          <w:sz w:val="28"/>
        </w:rPr>
        <w:t xml:space="preserve"> в удачно расположенном месте.  </w:t>
      </w:r>
      <w:r w:rsidR="00B25137" w:rsidRPr="00555BA2">
        <w:rPr>
          <w:sz w:val="28"/>
        </w:rPr>
        <w:t>Аренда подвальных помещений или мест в павильонах гораздо дешевле и как правило, они находятся в близости от метро.</w:t>
      </w:r>
    </w:p>
    <w:p w:rsidR="00B2602F" w:rsidRPr="00FF354E" w:rsidRDefault="003E5461" w:rsidP="00FF354E">
      <w:pPr>
        <w:spacing w:line="360" w:lineRule="auto"/>
        <w:ind w:firstLine="540"/>
        <w:jc w:val="both"/>
        <w:rPr>
          <w:b/>
          <w:sz w:val="28"/>
          <w:szCs w:val="28"/>
        </w:rPr>
      </w:pPr>
      <w:r>
        <w:rPr>
          <w:sz w:val="28"/>
        </w:rPr>
        <w:t xml:space="preserve">С другой стороны, открытие кондитерских </w:t>
      </w:r>
      <w:r w:rsidR="00B2602F" w:rsidRPr="00555BA2">
        <w:rPr>
          <w:sz w:val="28"/>
        </w:rPr>
        <w:t xml:space="preserve"> в павильонах</w:t>
      </w:r>
      <w:r>
        <w:rPr>
          <w:sz w:val="28"/>
        </w:rPr>
        <w:t xml:space="preserve"> </w:t>
      </w:r>
      <w:r w:rsidR="00B2602F" w:rsidRPr="00555BA2">
        <w:rPr>
          <w:sz w:val="28"/>
        </w:rPr>
        <w:t>может нести временный характер, из-за частых сносов.</w:t>
      </w:r>
    </w:p>
    <w:p w:rsidR="00907830" w:rsidRDefault="00B2602F" w:rsidP="00AE10BE">
      <w:pPr>
        <w:spacing w:line="360" w:lineRule="auto"/>
        <w:ind w:firstLine="540"/>
        <w:jc w:val="both"/>
        <w:rPr>
          <w:sz w:val="28"/>
          <w:szCs w:val="28"/>
        </w:rPr>
      </w:pPr>
      <w:r w:rsidRPr="00555BA2">
        <w:rPr>
          <w:sz w:val="28"/>
          <w:szCs w:val="28"/>
        </w:rPr>
        <w:t xml:space="preserve">Выходом из проблемной ситуации может быть прямая аренда у города, с условием получения льгот и скидок, учитывая </w:t>
      </w:r>
      <w:r w:rsidR="003E5461" w:rsidRPr="003E5461">
        <w:rPr>
          <w:sz w:val="28"/>
          <w:szCs w:val="28"/>
        </w:rPr>
        <w:t>содействие в создании и развитии</w:t>
      </w:r>
      <w:r w:rsidR="00AE10BE">
        <w:rPr>
          <w:sz w:val="28"/>
          <w:szCs w:val="28"/>
        </w:rPr>
        <w:t xml:space="preserve"> общегородского</w:t>
      </w:r>
      <w:r w:rsidR="003E5461" w:rsidRPr="003E5461">
        <w:rPr>
          <w:sz w:val="28"/>
          <w:szCs w:val="28"/>
        </w:rPr>
        <w:t xml:space="preserve"> потребления. </w:t>
      </w:r>
    </w:p>
    <w:p w:rsidR="006E193D" w:rsidRDefault="00B2602F" w:rsidP="00AE10BE">
      <w:pPr>
        <w:spacing w:line="360" w:lineRule="auto"/>
        <w:ind w:firstLine="540"/>
        <w:jc w:val="both"/>
        <w:rPr>
          <w:sz w:val="28"/>
          <w:szCs w:val="28"/>
        </w:rPr>
      </w:pPr>
      <w:r w:rsidRPr="00555BA2">
        <w:rPr>
          <w:sz w:val="28"/>
          <w:szCs w:val="28"/>
        </w:rPr>
        <w:t xml:space="preserve">Для проведения подобной деятельности нужно организовать группу специалистов, которые бы </w:t>
      </w:r>
      <w:r w:rsidR="00907830">
        <w:rPr>
          <w:sz w:val="28"/>
          <w:szCs w:val="28"/>
        </w:rPr>
        <w:t>изучили спрос на кондитерскую</w:t>
      </w:r>
      <w:r w:rsidRPr="00555BA2">
        <w:rPr>
          <w:sz w:val="28"/>
          <w:szCs w:val="28"/>
        </w:rPr>
        <w:t xml:space="preserve"> продукцию в других регионах, провели бы анализ стоимости недвижимости, по Санкт-Петербургу, провели исследование в области наличия свободных помещений жилого и нежилого фонда находящихся в непосредственной близости от остановок общественного транспорта и географически удачно расположенных районов.</w:t>
      </w:r>
    </w:p>
    <w:p w:rsidR="00C31BC2" w:rsidRDefault="006E193D" w:rsidP="00C31BC2">
      <w:pPr>
        <w:spacing w:line="360" w:lineRule="auto"/>
        <w:ind w:firstLine="540"/>
        <w:jc w:val="both"/>
        <w:rPr>
          <w:sz w:val="28"/>
        </w:rPr>
      </w:pPr>
      <w:r>
        <w:rPr>
          <w:sz w:val="28"/>
        </w:rPr>
        <w:t>Другой путь решения проблемы</w:t>
      </w:r>
      <w:r w:rsidR="00B2602F" w:rsidRPr="00555BA2">
        <w:rPr>
          <w:sz w:val="28"/>
        </w:rPr>
        <w:t xml:space="preserve"> </w:t>
      </w:r>
      <w:r>
        <w:rPr>
          <w:sz w:val="28"/>
        </w:rPr>
        <w:t>- это</w:t>
      </w:r>
      <w:r w:rsidR="00B2602F" w:rsidRPr="00555BA2">
        <w:rPr>
          <w:sz w:val="28"/>
        </w:rPr>
        <w:t xml:space="preserve"> откры</w:t>
      </w:r>
      <w:r>
        <w:rPr>
          <w:sz w:val="28"/>
        </w:rPr>
        <w:t>тие он-лайн магазина. В настояще</w:t>
      </w:r>
      <w:r w:rsidR="00B2602F" w:rsidRPr="00555BA2">
        <w:rPr>
          <w:sz w:val="28"/>
        </w:rPr>
        <w:t>е время</w:t>
      </w:r>
      <w:r>
        <w:rPr>
          <w:sz w:val="28"/>
        </w:rPr>
        <w:t xml:space="preserve"> торговля через Интернет станови</w:t>
      </w:r>
      <w:r w:rsidR="00B2602F" w:rsidRPr="00555BA2">
        <w:rPr>
          <w:sz w:val="28"/>
        </w:rPr>
        <w:t>тся все более популярной. Открытие он-лайн магазина значительно сокращает издержки, фирма будет нуждаться лишь в складе. При осуществлении продажи продукции через Интернет, возможно сокращение арендованных помещений. Продажа через Интернет значительно бы упростила планирование сбытов</w:t>
      </w:r>
      <w:r w:rsidR="00DB47A4">
        <w:rPr>
          <w:sz w:val="28"/>
        </w:rPr>
        <w:t xml:space="preserve">ой деятельности и составление </w:t>
      </w:r>
      <w:r w:rsidR="00B2602F" w:rsidRPr="00555BA2">
        <w:rPr>
          <w:sz w:val="28"/>
        </w:rPr>
        <w:t>главы плана –</w:t>
      </w:r>
      <w:r w:rsidR="00910DCD">
        <w:rPr>
          <w:sz w:val="28"/>
        </w:rPr>
        <w:t xml:space="preserve"> </w:t>
      </w:r>
      <w:r w:rsidR="00B2602F" w:rsidRPr="00555BA2">
        <w:rPr>
          <w:sz w:val="28"/>
        </w:rPr>
        <w:t xml:space="preserve">каналов </w:t>
      </w:r>
      <w:r>
        <w:rPr>
          <w:sz w:val="28"/>
        </w:rPr>
        <w:t>распределения</w:t>
      </w:r>
      <w:r w:rsidR="00B2602F" w:rsidRPr="00555BA2">
        <w:rPr>
          <w:sz w:val="28"/>
        </w:rPr>
        <w:t>. Это помогло бы справиться  со сложившейся проблемой и привести фирму в состояние высокой прибыльности и процветания. Для разработки он-лайн магазина необходимо нанять штаб высококвалифицированных специалистов в области информационных технологий, которые смогли бы разработать веб</w:t>
      </w:r>
      <w:r>
        <w:rPr>
          <w:sz w:val="28"/>
        </w:rPr>
        <w:t>-</w:t>
      </w:r>
      <w:r w:rsidR="00B2602F" w:rsidRPr="00555BA2">
        <w:rPr>
          <w:sz w:val="28"/>
        </w:rPr>
        <w:t>сайт</w:t>
      </w:r>
      <w:r w:rsidR="00910DCD">
        <w:rPr>
          <w:sz w:val="28"/>
        </w:rPr>
        <w:t xml:space="preserve"> для заказов</w:t>
      </w:r>
      <w:r w:rsidR="00B2602F" w:rsidRPr="00555BA2">
        <w:rPr>
          <w:sz w:val="28"/>
        </w:rPr>
        <w:t xml:space="preserve"> и заняться его продвижением в сети Интернет.</w:t>
      </w:r>
    </w:p>
    <w:p w:rsidR="008146F6" w:rsidRPr="009D6D75" w:rsidRDefault="008146F6" w:rsidP="00A61BFA">
      <w:pPr>
        <w:spacing w:line="360" w:lineRule="auto"/>
        <w:ind w:firstLine="540"/>
        <w:jc w:val="both"/>
        <w:rPr>
          <w:sz w:val="28"/>
          <w:szCs w:val="28"/>
        </w:rPr>
      </w:pPr>
      <w:r w:rsidRPr="009D6D75">
        <w:rPr>
          <w:sz w:val="28"/>
          <w:szCs w:val="28"/>
        </w:rPr>
        <w:t>Во главе с</w:t>
      </w:r>
      <w:r w:rsidR="00A61BFA">
        <w:rPr>
          <w:sz w:val="28"/>
          <w:szCs w:val="28"/>
        </w:rPr>
        <w:t>труктуры управления ОАО «Буше»</w:t>
      </w:r>
      <w:r w:rsidR="00511860">
        <w:rPr>
          <w:sz w:val="28"/>
          <w:szCs w:val="28"/>
        </w:rPr>
        <w:t xml:space="preserve"> </w:t>
      </w:r>
      <w:r w:rsidRPr="009D6D75">
        <w:rPr>
          <w:sz w:val="28"/>
          <w:szCs w:val="28"/>
        </w:rPr>
        <w:t>находится генеральный директор. Далее идет заместитель ген. директора, коммерческий директор, главный бухгалтер и юрисконсульт.</w:t>
      </w:r>
    </w:p>
    <w:p w:rsidR="00923B2E" w:rsidRPr="00511860" w:rsidRDefault="008146F6" w:rsidP="00923B2E">
      <w:pPr>
        <w:spacing w:line="360" w:lineRule="auto"/>
        <w:ind w:firstLine="709"/>
        <w:jc w:val="both"/>
        <w:rPr>
          <w:sz w:val="28"/>
          <w:szCs w:val="28"/>
        </w:rPr>
      </w:pPr>
      <w:r w:rsidRPr="00511860">
        <w:rPr>
          <w:sz w:val="28"/>
          <w:szCs w:val="28"/>
        </w:rPr>
        <w:t>В подчинении у заместителя ген. директора находятся:</w:t>
      </w:r>
      <w:r w:rsidR="00923B2E" w:rsidRPr="00511860">
        <w:rPr>
          <w:sz w:val="28"/>
          <w:szCs w:val="28"/>
        </w:rPr>
        <w:t xml:space="preserve"> заместитель по снабжению, заместитель по сбыту, менеджер по снабжению, менеджер по сбыту, менеджер по обслуживанию торговой сети, менеджер мелкооптового склада, заведующий складом. Главному бухгалтеру подчиняются заместитель главного бухгалтера, экономист по бух. учету и АХД, 4 бухгалтера.</w:t>
      </w:r>
    </w:p>
    <w:p w:rsidR="00CF2A58" w:rsidRDefault="00CF2A58" w:rsidP="00923B2E">
      <w:pPr>
        <w:spacing w:line="360" w:lineRule="auto"/>
        <w:ind w:firstLine="540"/>
        <w:jc w:val="both"/>
        <w:rPr>
          <w:sz w:val="28"/>
          <w:szCs w:val="28"/>
        </w:rPr>
      </w:pPr>
      <w:r w:rsidRPr="009D6D75">
        <w:rPr>
          <w:sz w:val="28"/>
          <w:szCs w:val="28"/>
        </w:rPr>
        <w:t>Реализацией продукции занимается отдел менеджмента, а именно менеджер по сбыту продукции, менеджер по обслуживанию торговой сети. Они должны следить за тем кому, сколько, когда реализовывать продукцию.</w:t>
      </w:r>
      <w:r>
        <w:rPr>
          <w:sz w:val="28"/>
          <w:szCs w:val="28"/>
        </w:rPr>
        <w:t xml:space="preserve"> </w:t>
      </w:r>
    </w:p>
    <w:p w:rsidR="00D445FC" w:rsidRPr="009D6D75" w:rsidRDefault="00923B2E" w:rsidP="00923B2E">
      <w:pPr>
        <w:spacing w:line="360" w:lineRule="auto"/>
        <w:ind w:firstLine="540"/>
        <w:jc w:val="both"/>
        <w:rPr>
          <w:sz w:val="28"/>
          <w:szCs w:val="28"/>
        </w:rPr>
      </w:pPr>
      <w:r>
        <w:rPr>
          <w:sz w:val="28"/>
          <w:szCs w:val="28"/>
        </w:rPr>
        <w:t>Одним из мероприятий, связанным</w:t>
      </w:r>
      <w:r w:rsidR="00D445FC" w:rsidRPr="009D6D75">
        <w:rPr>
          <w:sz w:val="28"/>
          <w:szCs w:val="28"/>
        </w:rPr>
        <w:t xml:space="preserve"> с увеличением объем</w:t>
      </w:r>
      <w:r>
        <w:rPr>
          <w:sz w:val="28"/>
          <w:szCs w:val="28"/>
        </w:rPr>
        <w:t>ов реализованной продукции является</w:t>
      </w:r>
      <w:r w:rsidR="00D445FC" w:rsidRPr="009D6D75">
        <w:rPr>
          <w:sz w:val="28"/>
          <w:szCs w:val="28"/>
        </w:rPr>
        <w:t xml:space="preserve"> проведение выставки-ярмарки. </w:t>
      </w:r>
    </w:p>
    <w:p w:rsidR="00D445FC" w:rsidRPr="009D6D75" w:rsidRDefault="00D445FC" w:rsidP="00923B2E">
      <w:pPr>
        <w:spacing w:line="360" w:lineRule="auto"/>
        <w:ind w:firstLine="540"/>
        <w:jc w:val="both"/>
        <w:rPr>
          <w:sz w:val="28"/>
          <w:szCs w:val="28"/>
        </w:rPr>
      </w:pPr>
      <w:r>
        <w:rPr>
          <w:sz w:val="28"/>
          <w:szCs w:val="28"/>
        </w:rPr>
        <w:t>Выставка-ярмарка будет проходить</w:t>
      </w:r>
      <w:r w:rsidRPr="009D6D75">
        <w:rPr>
          <w:sz w:val="28"/>
          <w:szCs w:val="28"/>
        </w:rPr>
        <w:t xml:space="preserve"> в г.</w:t>
      </w:r>
      <w:r w:rsidR="003B22B4">
        <w:rPr>
          <w:sz w:val="28"/>
          <w:szCs w:val="28"/>
        </w:rPr>
        <w:t xml:space="preserve"> </w:t>
      </w:r>
      <w:r>
        <w:rPr>
          <w:sz w:val="28"/>
          <w:szCs w:val="28"/>
        </w:rPr>
        <w:t>Санкт-Петербурге</w:t>
      </w:r>
      <w:r w:rsidRPr="009D6D75">
        <w:rPr>
          <w:sz w:val="28"/>
          <w:szCs w:val="28"/>
        </w:rPr>
        <w:t xml:space="preserve"> в центре города, для этого ОАО «</w:t>
      </w:r>
      <w:r>
        <w:rPr>
          <w:sz w:val="28"/>
          <w:szCs w:val="28"/>
        </w:rPr>
        <w:t>Буше</w:t>
      </w:r>
      <w:r w:rsidRPr="009D6D75">
        <w:rPr>
          <w:sz w:val="28"/>
          <w:szCs w:val="28"/>
        </w:rPr>
        <w:t>» догов</w:t>
      </w:r>
      <w:r>
        <w:rPr>
          <w:sz w:val="28"/>
          <w:szCs w:val="28"/>
        </w:rPr>
        <w:t>аривается</w:t>
      </w:r>
      <w:r w:rsidRPr="009D6D75">
        <w:rPr>
          <w:sz w:val="28"/>
          <w:szCs w:val="28"/>
        </w:rPr>
        <w:t xml:space="preserve"> об аренде помещения. </w:t>
      </w:r>
      <w:r>
        <w:rPr>
          <w:sz w:val="28"/>
          <w:szCs w:val="28"/>
        </w:rPr>
        <w:t>Данное мероприятие будет проходить 2 дня</w:t>
      </w:r>
      <w:r w:rsidRPr="009D6D75">
        <w:rPr>
          <w:sz w:val="28"/>
          <w:szCs w:val="28"/>
        </w:rPr>
        <w:t xml:space="preserve">. Для проведения мероприятия </w:t>
      </w:r>
      <w:r>
        <w:rPr>
          <w:sz w:val="28"/>
          <w:szCs w:val="28"/>
        </w:rPr>
        <w:t xml:space="preserve">необходимо </w:t>
      </w:r>
      <w:r w:rsidRPr="009D6D75">
        <w:rPr>
          <w:sz w:val="28"/>
          <w:szCs w:val="28"/>
        </w:rPr>
        <w:t>привлекать работников, лучше это делат</w:t>
      </w:r>
      <w:r>
        <w:rPr>
          <w:sz w:val="28"/>
          <w:szCs w:val="28"/>
        </w:rPr>
        <w:t xml:space="preserve">ь не со стороны, а с организацией уже более опытной </w:t>
      </w:r>
      <w:r w:rsidRPr="009D6D75">
        <w:rPr>
          <w:sz w:val="28"/>
          <w:szCs w:val="28"/>
        </w:rPr>
        <w:t>и знающий персонал, который см</w:t>
      </w:r>
      <w:r>
        <w:rPr>
          <w:sz w:val="28"/>
          <w:szCs w:val="28"/>
        </w:rPr>
        <w:t>ожет рассказать клиенту о продукции</w:t>
      </w:r>
      <w:r w:rsidRPr="009D6D75">
        <w:rPr>
          <w:sz w:val="28"/>
          <w:szCs w:val="28"/>
        </w:rPr>
        <w:t>, за неделю до выставки-ярмарки дать рекламу на телевидение, радио, в газеты,</w:t>
      </w:r>
      <w:r>
        <w:rPr>
          <w:sz w:val="28"/>
          <w:szCs w:val="28"/>
        </w:rPr>
        <w:t xml:space="preserve"> </w:t>
      </w:r>
      <w:r w:rsidR="00923B2E">
        <w:rPr>
          <w:sz w:val="28"/>
          <w:szCs w:val="28"/>
        </w:rPr>
        <w:t>на афишах, буклетах и флаерах.</w:t>
      </w:r>
    </w:p>
    <w:p w:rsidR="00D445FC" w:rsidRPr="009D6D75" w:rsidRDefault="00D445FC" w:rsidP="001A640D">
      <w:pPr>
        <w:spacing w:line="360" w:lineRule="auto"/>
        <w:ind w:firstLine="540"/>
        <w:jc w:val="both"/>
        <w:rPr>
          <w:sz w:val="28"/>
          <w:szCs w:val="28"/>
        </w:rPr>
      </w:pPr>
      <w:r w:rsidRPr="009D6D75">
        <w:rPr>
          <w:sz w:val="28"/>
          <w:szCs w:val="28"/>
        </w:rPr>
        <w:t>После пров</w:t>
      </w:r>
      <w:r>
        <w:rPr>
          <w:sz w:val="28"/>
          <w:szCs w:val="28"/>
        </w:rPr>
        <w:t>едения этого мероприятия ОАО «Буше»</w:t>
      </w:r>
      <w:r w:rsidRPr="009D6D75">
        <w:rPr>
          <w:sz w:val="28"/>
          <w:szCs w:val="28"/>
        </w:rPr>
        <w:t xml:space="preserve"> намерена реализовать</w:t>
      </w:r>
      <w:r>
        <w:rPr>
          <w:sz w:val="28"/>
          <w:szCs w:val="28"/>
        </w:rPr>
        <w:t xml:space="preserve"> продукции в общем объеме </w:t>
      </w:r>
      <w:r w:rsidRPr="009D6D75">
        <w:rPr>
          <w:sz w:val="28"/>
          <w:szCs w:val="28"/>
        </w:rPr>
        <w:t>10,931 тыс. т. в год.</w:t>
      </w:r>
      <w:r>
        <w:rPr>
          <w:sz w:val="28"/>
          <w:szCs w:val="28"/>
        </w:rPr>
        <w:t xml:space="preserve"> </w:t>
      </w:r>
    </w:p>
    <w:p w:rsidR="00D445FC" w:rsidRPr="009D6D75" w:rsidRDefault="00D445FC" w:rsidP="001A640D">
      <w:pPr>
        <w:spacing w:line="360" w:lineRule="auto"/>
        <w:ind w:firstLine="540"/>
        <w:jc w:val="both"/>
        <w:rPr>
          <w:sz w:val="28"/>
          <w:szCs w:val="28"/>
        </w:rPr>
      </w:pPr>
      <w:r>
        <w:rPr>
          <w:sz w:val="28"/>
          <w:szCs w:val="28"/>
        </w:rPr>
        <w:t>На выставке-ярмарке</w:t>
      </w:r>
      <w:r w:rsidRPr="009D6D75">
        <w:rPr>
          <w:sz w:val="28"/>
          <w:szCs w:val="28"/>
        </w:rPr>
        <w:t xml:space="preserve"> будут представлены все виды </w:t>
      </w:r>
      <w:r w:rsidR="001A640D">
        <w:rPr>
          <w:sz w:val="28"/>
          <w:szCs w:val="28"/>
        </w:rPr>
        <w:t>пекарно-</w:t>
      </w:r>
      <w:r w:rsidRPr="009D6D75">
        <w:rPr>
          <w:sz w:val="28"/>
          <w:szCs w:val="28"/>
        </w:rPr>
        <w:t>кондитерских изделий. Некоторые виды кондитерских изделий можно попробовать. У продавцов-консультантов можно узнать всю необходимую и интересующую информацию.</w:t>
      </w:r>
    </w:p>
    <w:p w:rsidR="00F8470D" w:rsidRDefault="001A640D" w:rsidP="001A640D">
      <w:pPr>
        <w:spacing w:line="360" w:lineRule="auto"/>
        <w:ind w:firstLine="540"/>
        <w:jc w:val="both"/>
        <w:rPr>
          <w:sz w:val="28"/>
          <w:szCs w:val="28"/>
        </w:rPr>
      </w:pPr>
      <w:r>
        <w:rPr>
          <w:sz w:val="28"/>
          <w:szCs w:val="28"/>
        </w:rPr>
        <w:t>На данном этапе требуется</w:t>
      </w:r>
      <w:r w:rsidR="00D445FC" w:rsidRPr="009D6D75">
        <w:rPr>
          <w:sz w:val="28"/>
          <w:szCs w:val="28"/>
        </w:rPr>
        <w:t xml:space="preserve"> составить план реализации продукции. </w:t>
      </w:r>
      <w:r w:rsidR="00F8470D">
        <w:rPr>
          <w:sz w:val="28"/>
          <w:szCs w:val="28"/>
        </w:rPr>
        <w:t xml:space="preserve">Покажем содержание нескольких разделов. </w:t>
      </w:r>
    </w:p>
    <w:p w:rsidR="00D445FC" w:rsidRPr="00D445FC" w:rsidRDefault="00D445FC" w:rsidP="001A640D">
      <w:pPr>
        <w:spacing w:line="360" w:lineRule="auto"/>
        <w:ind w:firstLine="540"/>
        <w:jc w:val="both"/>
        <w:rPr>
          <w:sz w:val="28"/>
          <w:szCs w:val="28"/>
        </w:rPr>
      </w:pPr>
      <w:r w:rsidRPr="009D6D75">
        <w:rPr>
          <w:sz w:val="28"/>
          <w:szCs w:val="28"/>
        </w:rPr>
        <w:t>Раздел 1.</w:t>
      </w:r>
      <w:r w:rsidR="00F8470D" w:rsidRPr="00F8470D">
        <w:rPr>
          <w:sz w:val="28"/>
        </w:rPr>
        <w:t xml:space="preserve"> </w:t>
      </w:r>
      <w:r w:rsidR="00F8470D" w:rsidRPr="004505B3">
        <w:rPr>
          <w:sz w:val="28"/>
        </w:rPr>
        <w:t>Наименование продукции — объем и ассортимент</w:t>
      </w:r>
      <w:r w:rsidR="00F8470D">
        <w:rPr>
          <w:sz w:val="28"/>
        </w:rPr>
        <w:t>.</w:t>
      </w:r>
      <w:r w:rsidRPr="009D6D75">
        <w:rPr>
          <w:sz w:val="28"/>
          <w:szCs w:val="28"/>
        </w:rPr>
        <w:t xml:space="preserve"> ОАО «</w:t>
      </w:r>
      <w:r>
        <w:rPr>
          <w:sz w:val="28"/>
          <w:szCs w:val="28"/>
        </w:rPr>
        <w:t xml:space="preserve">Буше» выпускает кондитерскую продукцию. Она </w:t>
      </w:r>
      <w:r w:rsidRPr="009D6D75">
        <w:rPr>
          <w:sz w:val="28"/>
          <w:szCs w:val="28"/>
        </w:rPr>
        <w:t>включ</w:t>
      </w:r>
      <w:r>
        <w:rPr>
          <w:sz w:val="28"/>
          <w:szCs w:val="28"/>
        </w:rPr>
        <w:t>ае</w:t>
      </w:r>
      <w:r w:rsidRPr="009D6D75">
        <w:rPr>
          <w:sz w:val="28"/>
          <w:szCs w:val="28"/>
        </w:rPr>
        <w:t xml:space="preserve">т в себя </w:t>
      </w:r>
      <w:r w:rsidRPr="00D445FC">
        <w:rPr>
          <w:sz w:val="28"/>
          <w:szCs w:val="28"/>
        </w:rPr>
        <w:t>хлеб, свежую выпечку, воздушны</w:t>
      </w:r>
      <w:r w:rsidR="00510853">
        <w:rPr>
          <w:sz w:val="28"/>
          <w:szCs w:val="28"/>
        </w:rPr>
        <w:t xml:space="preserve">е слоёные изделия, торты, </w:t>
      </w:r>
      <w:r w:rsidRPr="00D445FC">
        <w:rPr>
          <w:sz w:val="28"/>
          <w:szCs w:val="28"/>
        </w:rPr>
        <w:t>десерты и пирожные, содержащие только натуральные компоненты</w:t>
      </w:r>
      <w:r w:rsidR="00510853">
        <w:rPr>
          <w:sz w:val="28"/>
          <w:szCs w:val="28"/>
        </w:rPr>
        <w:t>.</w:t>
      </w:r>
    </w:p>
    <w:p w:rsidR="00D445FC" w:rsidRPr="009D6D75" w:rsidRDefault="00F8470D" w:rsidP="001A640D">
      <w:pPr>
        <w:spacing w:line="360" w:lineRule="auto"/>
        <w:ind w:firstLine="540"/>
        <w:jc w:val="both"/>
        <w:rPr>
          <w:sz w:val="28"/>
          <w:szCs w:val="28"/>
        </w:rPr>
      </w:pPr>
      <w:r>
        <w:rPr>
          <w:sz w:val="28"/>
          <w:szCs w:val="28"/>
        </w:rPr>
        <w:t>Рассмотрим таблицу 5</w:t>
      </w:r>
      <w:r w:rsidR="00D445FC" w:rsidRPr="009D6D75">
        <w:rPr>
          <w:sz w:val="28"/>
          <w:szCs w:val="28"/>
        </w:rPr>
        <w:t xml:space="preserve">, когда происходит изучение доли </w:t>
      </w:r>
      <w:r w:rsidR="00510853">
        <w:rPr>
          <w:sz w:val="28"/>
          <w:szCs w:val="28"/>
        </w:rPr>
        <w:t>сбыта по периодам прошлого (2008 – 2009</w:t>
      </w:r>
      <w:r w:rsidR="00D445FC" w:rsidRPr="009D6D75">
        <w:rPr>
          <w:sz w:val="28"/>
          <w:szCs w:val="28"/>
        </w:rPr>
        <w:t xml:space="preserve"> гг.) и ее экстраполяции на перспективу с учетом предполагаемых изменений.</w:t>
      </w:r>
    </w:p>
    <w:p w:rsidR="00871C9D" w:rsidRDefault="00510853" w:rsidP="001A640D">
      <w:pPr>
        <w:spacing w:line="360" w:lineRule="auto"/>
        <w:ind w:firstLine="540"/>
        <w:jc w:val="both"/>
        <w:rPr>
          <w:sz w:val="28"/>
          <w:szCs w:val="28"/>
        </w:rPr>
      </w:pPr>
      <w:r>
        <w:rPr>
          <w:sz w:val="28"/>
          <w:szCs w:val="28"/>
        </w:rPr>
        <w:t xml:space="preserve">В </w:t>
      </w:r>
      <w:smartTag w:uri="urn:schemas-microsoft-com:office:smarttags" w:element="metricconverter">
        <w:smartTagPr>
          <w:attr w:name="ProductID" w:val="2008 г"/>
        </w:smartTagPr>
        <w:r>
          <w:rPr>
            <w:sz w:val="28"/>
            <w:szCs w:val="28"/>
          </w:rPr>
          <w:t>2008</w:t>
        </w:r>
        <w:r w:rsidR="00D445FC" w:rsidRPr="009D6D75">
          <w:rPr>
            <w:sz w:val="28"/>
            <w:szCs w:val="28"/>
          </w:rPr>
          <w:t xml:space="preserve"> г</w:t>
        </w:r>
      </w:smartTag>
      <w:r w:rsidR="00D445FC" w:rsidRPr="009D6D75">
        <w:rPr>
          <w:sz w:val="28"/>
          <w:szCs w:val="28"/>
        </w:rPr>
        <w:t>. из 9087 т. продукции реализовано 9009 т</w:t>
      </w:r>
      <w:r w:rsidR="001A640D">
        <w:rPr>
          <w:sz w:val="28"/>
          <w:szCs w:val="28"/>
        </w:rPr>
        <w:t>.</w:t>
      </w:r>
      <w:r>
        <w:rPr>
          <w:sz w:val="28"/>
          <w:szCs w:val="28"/>
        </w:rPr>
        <w:t xml:space="preserve">, а в </w:t>
      </w:r>
      <w:smartTag w:uri="urn:schemas-microsoft-com:office:smarttags" w:element="metricconverter">
        <w:smartTagPr>
          <w:attr w:name="ProductID" w:val="2009 г"/>
        </w:smartTagPr>
        <w:r>
          <w:rPr>
            <w:sz w:val="28"/>
            <w:szCs w:val="28"/>
          </w:rPr>
          <w:t>2009</w:t>
        </w:r>
        <w:r w:rsidR="00D445FC" w:rsidRPr="009D6D75">
          <w:rPr>
            <w:sz w:val="28"/>
            <w:szCs w:val="28"/>
          </w:rPr>
          <w:t xml:space="preserve"> г</w:t>
        </w:r>
      </w:smartTag>
      <w:r w:rsidR="00D445FC" w:rsidRPr="009D6D75">
        <w:rPr>
          <w:sz w:val="28"/>
          <w:szCs w:val="28"/>
        </w:rPr>
        <w:t>. из 8071 т. реализовано 8050 т</w:t>
      </w:r>
      <w:r w:rsidR="001A640D">
        <w:rPr>
          <w:sz w:val="28"/>
          <w:szCs w:val="28"/>
        </w:rPr>
        <w:t>.</w:t>
      </w:r>
    </w:p>
    <w:p w:rsidR="00D445FC" w:rsidRPr="009D6D75" w:rsidRDefault="00D445FC" w:rsidP="001A640D">
      <w:pPr>
        <w:spacing w:line="360" w:lineRule="auto"/>
        <w:ind w:firstLine="540"/>
        <w:jc w:val="both"/>
        <w:rPr>
          <w:sz w:val="28"/>
          <w:szCs w:val="28"/>
        </w:rPr>
      </w:pPr>
      <w:r w:rsidRPr="009D6D75">
        <w:rPr>
          <w:sz w:val="28"/>
          <w:szCs w:val="28"/>
        </w:rPr>
        <w:t>С учетом выпуска продукции на имеющемся оборудовании объем производства увеличится на 2,86 тыс. т. Значит, объем</w:t>
      </w:r>
      <w:r w:rsidR="00510853">
        <w:rPr>
          <w:sz w:val="28"/>
          <w:szCs w:val="28"/>
        </w:rPr>
        <w:t xml:space="preserve"> реализованной продукции на </w:t>
      </w:r>
      <w:smartTag w:uri="urn:schemas-microsoft-com:office:smarttags" w:element="metricconverter">
        <w:smartTagPr>
          <w:attr w:name="ProductID" w:val="2010 г"/>
        </w:smartTagPr>
        <w:r w:rsidR="00510853">
          <w:rPr>
            <w:sz w:val="28"/>
            <w:szCs w:val="28"/>
          </w:rPr>
          <w:t>2010</w:t>
        </w:r>
        <w:r w:rsidRPr="009D6D75">
          <w:rPr>
            <w:sz w:val="28"/>
            <w:szCs w:val="28"/>
          </w:rPr>
          <w:t xml:space="preserve"> г</w:t>
        </w:r>
      </w:smartTag>
      <w:r w:rsidRPr="009D6D75">
        <w:rPr>
          <w:sz w:val="28"/>
          <w:szCs w:val="28"/>
        </w:rPr>
        <w:t>. должен составить 10,91 тыс. т.</w:t>
      </w:r>
    </w:p>
    <w:p w:rsidR="00D445FC" w:rsidRPr="009D6D75" w:rsidRDefault="00F8470D" w:rsidP="00871C9D">
      <w:pPr>
        <w:spacing w:line="360" w:lineRule="auto"/>
        <w:ind w:firstLine="540"/>
        <w:jc w:val="both"/>
        <w:rPr>
          <w:b/>
          <w:bCs/>
          <w:sz w:val="28"/>
          <w:szCs w:val="28"/>
        </w:rPr>
      </w:pPr>
      <w:r>
        <w:rPr>
          <w:sz w:val="28"/>
          <w:szCs w:val="28"/>
        </w:rPr>
        <w:t>В таблице 5</w:t>
      </w:r>
      <w:r w:rsidR="00D445FC" w:rsidRPr="009D6D75">
        <w:rPr>
          <w:sz w:val="28"/>
          <w:szCs w:val="28"/>
        </w:rPr>
        <w:t xml:space="preserve"> приведены данные по реализаци</w:t>
      </w:r>
      <w:r w:rsidR="005C530E">
        <w:rPr>
          <w:sz w:val="28"/>
          <w:szCs w:val="28"/>
        </w:rPr>
        <w:t>и продукции по кварталам за 2008-2009</w:t>
      </w:r>
      <w:r w:rsidR="00D445FC" w:rsidRPr="009D6D75">
        <w:rPr>
          <w:sz w:val="28"/>
          <w:szCs w:val="28"/>
        </w:rPr>
        <w:t xml:space="preserve"> гг. и</w:t>
      </w:r>
      <w:r w:rsidR="005C530E">
        <w:rPr>
          <w:sz w:val="28"/>
          <w:szCs w:val="28"/>
        </w:rPr>
        <w:t xml:space="preserve"> проект плана реализации на </w:t>
      </w:r>
      <w:smartTag w:uri="urn:schemas-microsoft-com:office:smarttags" w:element="metricconverter">
        <w:smartTagPr>
          <w:attr w:name="ProductID" w:val="2010 г"/>
        </w:smartTagPr>
        <w:r w:rsidR="005C530E">
          <w:rPr>
            <w:sz w:val="28"/>
            <w:szCs w:val="28"/>
          </w:rPr>
          <w:t>2010</w:t>
        </w:r>
        <w:r w:rsidR="00D445FC" w:rsidRPr="009D6D75">
          <w:rPr>
            <w:sz w:val="28"/>
            <w:szCs w:val="28"/>
          </w:rPr>
          <w:t xml:space="preserve"> г</w:t>
        </w:r>
      </w:smartTag>
      <w:r w:rsidR="00D445FC" w:rsidRPr="009D6D75">
        <w:rPr>
          <w:sz w:val="28"/>
          <w:szCs w:val="28"/>
        </w:rPr>
        <w:t>. Также рассмотрим объемы реализации продукции графически.</w:t>
      </w:r>
    </w:p>
    <w:p w:rsidR="00871C9D" w:rsidRDefault="00871C9D" w:rsidP="00F8470D">
      <w:pPr>
        <w:spacing w:line="360" w:lineRule="auto"/>
        <w:ind w:firstLine="709"/>
        <w:rPr>
          <w:sz w:val="28"/>
          <w:szCs w:val="28"/>
        </w:rPr>
      </w:pPr>
    </w:p>
    <w:p w:rsidR="00D445FC" w:rsidRPr="00EE5AF8" w:rsidRDefault="00F8470D" w:rsidP="00F8470D">
      <w:pPr>
        <w:spacing w:line="360" w:lineRule="auto"/>
        <w:ind w:firstLine="709"/>
        <w:rPr>
          <w:sz w:val="28"/>
          <w:szCs w:val="28"/>
        </w:rPr>
      </w:pPr>
      <w:r>
        <w:rPr>
          <w:sz w:val="28"/>
          <w:szCs w:val="28"/>
        </w:rPr>
        <w:t xml:space="preserve">Таблица 5. </w:t>
      </w:r>
      <w:r w:rsidR="00D445FC" w:rsidRPr="00EE5AF8">
        <w:rPr>
          <w:sz w:val="28"/>
          <w:szCs w:val="28"/>
        </w:rPr>
        <w:t>Проек</w:t>
      </w:r>
      <w:r w:rsidR="005C530E">
        <w:rPr>
          <w:sz w:val="28"/>
          <w:szCs w:val="28"/>
        </w:rPr>
        <w:t xml:space="preserve">т плана реализации продукции </w:t>
      </w:r>
      <w:r w:rsidR="00D445FC" w:rsidRPr="00EE5AF8">
        <w:rPr>
          <w:sz w:val="28"/>
          <w:szCs w:val="28"/>
        </w:rPr>
        <w:t>ОАО «</w:t>
      </w:r>
      <w:r w:rsidR="005C530E">
        <w:rPr>
          <w:sz w:val="28"/>
          <w:szCs w:val="28"/>
        </w:rPr>
        <w:t>Буше</w:t>
      </w:r>
      <w:r w:rsidR="00D445FC" w:rsidRPr="00EE5AF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612"/>
        <w:gridCol w:w="1612"/>
        <w:gridCol w:w="1613"/>
        <w:gridCol w:w="1613"/>
        <w:gridCol w:w="1613"/>
      </w:tblGrid>
      <w:tr w:rsidR="00D445FC" w:rsidRPr="002908E9" w:rsidTr="002908E9">
        <w:tc>
          <w:tcPr>
            <w:tcW w:w="1612" w:type="dxa"/>
            <w:vMerge w:val="restart"/>
          </w:tcPr>
          <w:p w:rsidR="00D445FC" w:rsidRPr="002908E9" w:rsidRDefault="00D445FC" w:rsidP="002908E9">
            <w:pPr>
              <w:jc w:val="both"/>
              <w:rPr>
                <w:sz w:val="20"/>
                <w:szCs w:val="20"/>
              </w:rPr>
            </w:pPr>
            <w:r w:rsidRPr="002908E9">
              <w:rPr>
                <w:sz w:val="20"/>
                <w:szCs w:val="20"/>
              </w:rPr>
              <w:t>Показатели реализации</w:t>
            </w:r>
          </w:p>
        </w:tc>
        <w:tc>
          <w:tcPr>
            <w:tcW w:w="4837" w:type="dxa"/>
            <w:gridSpan w:val="3"/>
          </w:tcPr>
          <w:p w:rsidR="00D445FC" w:rsidRPr="002908E9" w:rsidRDefault="00D445FC" w:rsidP="002908E9">
            <w:pPr>
              <w:jc w:val="both"/>
              <w:rPr>
                <w:sz w:val="20"/>
                <w:szCs w:val="20"/>
              </w:rPr>
            </w:pPr>
            <w:r w:rsidRPr="002908E9">
              <w:rPr>
                <w:sz w:val="20"/>
                <w:szCs w:val="20"/>
              </w:rPr>
              <w:t>Фактическое выполнение</w:t>
            </w:r>
          </w:p>
        </w:tc>
        <w:tc>
          <w:tcPr>
            <w:tcW w:w="3226" w:type="dxa"/>
            <w:gridSpan w:val="2"/>
          </w:tcPr>
          <w:p w:rsidR="00D445FC" w:rsidRPr="002908E9" w:rsidRDefault="00D445FC" w:rsidP="002908E9">
            <w:pPr>
              <w:jc w:val="both"/>
              <w:rPr>
                <w:sz w:val="20"/>
                <w:szCs w:val="20"/>
              </w:rPr>
            </w:pPr>
            <w:r w:rsidRPr="002908E9">
              <w:rPr>
                <w:sz w:val="20"/>
                <w:szCs w:val="20"/>
              </w:rPr>
              <w:t>Ожидаемое выполнение</w:t>
            </w:r>
          </w:p>
        </w:tc>
      </w:tr>
      <w:tr w:rsidR="00D445FC" w:rsidRPr="002908E9" w:rsidTr="002908E9">
        <w:tc>
          <w:tcPr>
            <w:tcW w:w="1612" w:type="dxa"/>
            <w:vMerge/>
          </w:tcPr>
          <w:p w:rsidR="00D445FC" w:rsidRPr="002908E9" w:rsidRDefault="00D445FC" w:rsidP="002908E9">
            <w:pPr>
              <w:jc w:val="both"/>
              <w:rPr>
                <w:sz w:val="20"/>
                <w:szCs w:val="20"/>
              </w:rPr>
            </w:pPr>
          </w:p>
        </w:tc>
        <w:tc>
          <w:tcPr>
            <w:tcW w:w="1612" w:type="dxa"/>
          </w:tcPr>
          <w:p w:rsidR="00D445FC" w:rsidRPr="002908E9" w:rsidRDefault="00D445FC" w:rsidP="002908E9">
            <w:pPr>
              <w:jc w:val="both"/>
              <w:rPr>
                <w:sz w:val="20"/>
                <w:szCs w:val="20"/>
              </w:rPr>
            </w:pPr>
          </w:p>
          <w:p w:rsidR="00D445FC" w:rsidRPr="002908E9" w:rsidRDefault="005C530E" w:rsidP="002908E9">
            <w:pPr>
              <w:jc w:val="both"/>
              <w:rPr>
                <w:sz w:val="20"/>
                <w:szCs w:val="20"/>
              </w:rPr>
            </w:pPr>
            <w:smartTag w:uri="urn:schemas-microsoft-com:office:smarttags" w:element="metricconverter">
              <w:smartTagPr>
                <w:attr w:name="ProductID" w:val="2008 г"/>
              </w:smartTagPr>
              <w:r w:rsidRPr="002908E9">
                <w:rPr>
                  <w:sz w:val="20"/>
                  <w:szCs w:val="20"/>
                </w:rPr>
                <w:t>2008</w:t>
              </w:r>
              <w:r w:rsidR="00D445FC" w:rsidRPr="002908E9">
                <w:rPr>
                  <w:sz w:val="20"/>
                  <w:szCs w:val="20"/>
                </w:rPr>
                <w:t xml:space="preserve"> г</w:t>
              </w:r>
            </w:smartTag>
            <w:r w:rsidR="00D445FC" w:rsidRPr="002908E9">
              <w:rPr>
                <w:sz w:val="20"/>
                <w:szCs w:val="20"/>
              </w:rPr>
              <w:t>.</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smartTag w:uri="urn:schemas-microsoft-com:office:smarttags" w:element="metricconverter">
              <w:smartTagPr>
                <w:attr w:name="ProductID" w:val="2009 г"/>
              </w:smartTagPr>
              <w:r w:rsidRPr="002908E9">
                <w:rPr>
                  <w:sz w:val="20"/>
                  <w:szCs w:val="20"/>
                </w:rPr>
                <w:t>200</w:t>
              </w:r>
              <w:r w:rsidR="005C530E" w:rsidRPr="002908E9">
                <w:rPr>
                  <w:sz w:val="20"/>
                  <w:szCs w:val="20"/>
                </w:rPr>
                <w:t>9</w:t>
              </w:r>
              <w:r w:rsidRPr="002908E9">
                <w:rPr>
                  <w:sz w:val="20"/>
                  <w:szCs w:val="20"/>
                </w:rPr>
                <w:t xml:space="preserve"> г</w:t>
              </w:r>
            </w:smartTag>
            <w:r w:rsidRPr="002908E9">
              <w:rPr>
                <w:sz w:val="20"/>
                <w:szCs w:val="20"/>
              </w:rPr>
              <w:t>.</w:t>
            </w:r>
          </w:p>
        </w:tc>
        <w:tc>
          <w:tcPr>
            <w:tcW w:w="1613" w:type="dxa"/>
          </w:tcPr>
          <w:p w:rsidR="00D445FC" w:rsidRPr="002908E9" w:rsidRDefault="00D445FC" w:rsidP="002908E9">
            <w:pPr>
              <w:jc w:val="both"/>
              <w:rPr>
                <w:sz w:val="20"/>
                <w:szCs w:val="20"/>
              </w:rPr>
            </w:pPr>
            <w:r w:rsidRPr="002908E9">
              <w:rPr>
                <w:sz w:val="20"/>
                <w:szCs w:val="20"/>
              </w:rPr>
              <w:t>% изменений</w:t>
            </w:r>
          </w:p>
        </w:tc>
        <w:tc>
          <w:tcPr>
            <w:tcW w:w="1613" w:type="dxa"/>
          </w:tcPr>
          <w:p w:rsidR="00D445FC" w:rsidRPr="002908E9" w:rsidRDefault="00D445FC" w:rsidP="002908E9">
            <w:pPr>
              <w:jc w:val="both"/>
              <w:rPr>
                <w:sz w:val="20"/>
                <w:szCs w:val="20"/>
              </w:rPr>
            </w:pPr>
          </w:p>
          <w:p w:rsidR="00D445FC" w:rsidRPr="002908E9" w:rsidRDefault="005C530E" w:rsidP="002908E9">
            <w:pPr>
              <w:jc w:val="both"/>
              <w:rPr>
                <w:sz w:val="20"/>
                <w:szCs w:val="20"/>
              </w:rPr>
            </w:pPr>
            <w:smartTag w:uri="urn:schemas-microsoft-com:office:smarttags" w:element="metricconverter">
              <w:smartTagPr>
                <w:attr w:name="ProductID" w:val="2010 г"/>
              </w:smartTagPr>
              <w:r w:rsidRPr="002908E9">
                <w:rPr>
                  <w:sz w:val="20"/>
                  <w:szCs w:val="20"/>
                </w:rPr>
                <w:t>2010</w:t>
              </w:r>
              <w:r w:rsidR="00D445FC" w:rsidRPr="002908E9">
                <w:rPr>
                  <w:sz w:val="20"/>
                  <w:szCs w:val="20"/>
                </w:rPr>
                <w:t xml:space="preserve"> г</w:t>
              </w:r>
            </w:smartTag>
            <w:r w:rsidR="00D445FC" w:rsidRPr="002908E9">
              <w:rPr>
                <w:sz w:val="20"/>
                <w:szCs w:val="20"/>
              </w:rPr>
              <w:t>.</w:t>
            </w:r>
          </w:p>
        </w:tc>
        <w:tc>
          <w:tcPr>
            <w:tcW w:w="1613" w:type="dxa"/>
          </w:tcPr>
          <w:p w:rsidR="00D445FC" w:rsidRPr="002908E9" w:rsidRDefault="005C530E" w:rsidP="002908E9">
            <w:pPr>
              <w:jc w:val="both"/>
              <w:rPr>
                <w:sz w:val="20"/>
                <w:szCs w:val="20"/>
              </w:rPr>
            </w:pPr>
            <w:r w:rsidRPr="002908E9">
              <w:rPr>
                <w:sz w:val="20"/>
                <w:szCs w:val="20"/>
              </w:rPr>
              <w:t xml:space="preserve">% к </w:t>
            </w:r>
            <w:smartTag w:uri="urn:schemas-microsoft-com:office:smarttags" w:element="metricconverter">
              <w:smartTagPr>
                <w:attr w:name="ProductID" w:val="2010 г"/>
              </w:smartTagPr>
              <w:r w:rsidRPr="002908E9">
                <w:rPr>
                  <w:sz w:val="20"/>
                  <w:szCs w:val="20"/>
                </w:rPr>
                <w:t>2010</w:t>
              </w:r>
              <w:r w:rsidR="00D445FC" w:rsidRPr="002908E9">
                <w:rPr>
                  <w:sz w:val="20"/>
                  <w:szCs w:val="20"/>
                </w:rPr>
                <w:t xml:space="preserve"> г</w:t>
              </w:r>
            </w:smartTag>
            <w:r w:rsidRPr="002908E9">
              <w:rPr>
                <w:sz w:val="20"/>
                <w:szCs w:val="20"/>
              </w:rPr>
              <w:t xml:space="preserve">. к </w:t>
            </w:r>
            <w:smartTag w:uri="urn:schemas-microsoft-com:office:smarttags" w:element="metricconverter">
              <w:smartTagPr>
                <w:attr w:name="ProductID" w:val="2009 г"/>
              </w:smartTagPr>
              <w:r w:rsidRPr="002908E9">
                <w:rPr>
                  <w:sz w:val="20"/>
                  <w:szCs w:val="20"/>
                </w:rPr>
                <w:t>2009</w:t>
              </w:r>
              <w:r w:rsidR="00D445FC" w:rsidRPr="002908E9">
                <w:rPr>
                  <w:sz w:val="20"/>
                  <w:szCs w:val="20"/>
                </w:rPr>
                <w:t xml:space="preserve"> г</w:t>
              </w:r>
            </w:smartTag>
            <w:r w:rsidR="00D445FC" w:rsidRPr="002908E9">
              <w:rPr>
                <w:sz w:val="20"/>
                <w:szCs w:val="20"/>
              </w:rPr>
              <w:t>.</w:t>
            </w:r>
          </w:p>
        </w:tc>
      </w:tr>
      <w:tr w:rsidR="00D445FC" w:rsidRPr="002908E9" w:rsidTr="002908E9">
        <w:tc>
          <w:tcPr>
            <w:tcW w:w="1612" w:type="dxa"/>
          </w:tcPr>
          <w:p w:rsidR="00D445FC" w:rsidRPr="002908E9" w:rsidRDefault="00D445FC" w:rsidP="002908E9">
            <w:pPr>
              <w:jc w:val="both"/>
              <w:rPr>
                <w:sz w:val="20"/>
                <w:szCs w:val="20"/>
              </w:rPr>
            </w:pPr>
            <w:r w:rsidRPr="002908E9">
              <w:rPr>
                <w:sz w:val="20"/>
                <w:szCs w:val="20"/>
              </w:rPr>
              <w:t>1 квартал</w:t>
            </w:r>
          </w:p>
          <w:p w:rsidR="00D445FC" w:rsidRPr="002908E9" w:rsidRDefault="00D445FC" w:rsidP="002908E9">
            <w:pPr>
              <w:jc w:val="both"/>
              <w:rPr>
                <w:sz w:val="20"/>
                <w:szCs w:val="20"/>
              </w:rPr>
            </w:pPr>
            <w:r w:rsidRPr="002908E9">
              <w:rPr>
                <w:sz w:val="20"/>
                <w:szCs w:val="20"/>
              </w:rPr>
              <w:t>Всего, т.</w:t>
            </w:r>
          </w:p>
          <w:p w:rsidR="00D445FC" w:rsidRPr="002908E9" w:rsidRDefault="00D445FC" w:rsidP="002908E9">
            <w:pPr>
              <w:jc w:val="both"/>
              <w:rPr>
                <w:sz w:val="20"/>
                <w:szCs w:val="20"/>
              </w:rPr>
            </w:pPr>
            <w:r w:rsidRPr="002908E9">
              <w:rPr>
                <w:sz w:val="20"/>
                <w:szCs w:val="20"/>
              </w:rPr>
              <w:t>В %</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2231</w:t>
            </w:r>
          </w:p>
          <w:p w:rsidR="00D445FC" w:rsidRPr="002908E9" w:rsidRDefault="00D445FC" w:rsidP="002908E9">
            <w:pPr>
              <w:jc w:val="both"/>
              <w:rPr>
                <w:sz w:val="20"/>
                <w:szCs w:val="20"/>
              </w:rPr>
            </w:pPr>
            <w:r w:rsidRPr="002908E9">
              <w:rPr>
                <w:sz w:val="20"/>
                <w:szCs w:val="20"/>
              </w:rPr>
              <w:t>24,76</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2003</w:t>
            </w:r>
          </w:p>
          <w:p w:rsidR="00D445FC" w:rsidRPr="002908E9" w:rsidRDefault="00D445FC" w:rsidP="002908E9">
            <w:pPr>
              <w:jc w:val="both"/>
              <w:rPr>
                <w:sz w:val="20"/>
                <w:szCs w:val="20"/>
              </w:rPr>
            </w:pPr>
            <w:r w:rsidRPr="002908E9">
              <w:rPr>
                <w:sz w:val="20"/>
                <w:szCs w:val="20"/>
              </w:rPr>
              <w:t>24,88</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89,78</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2729</w:t>
            </w:r>
          </w:p>
          <w:p w:rsidR="00D445FC" w:rsidRPr="002908E9" w:rsidRDefault="00D445FC" w:rsidP="002908E9">
            <w:pPr>
              <w:jc w:val="both"/>
              <w:rPr>
                <w:sz w:val="20"/>
                <w:szCs w:val="20"/>
              </w:rPr>
            </w:pPr>
            <w:r w:rsidRPr="002908E9">
              <w:rPr>
                <w:sz w:val="20"/>
                <w:szCs w:val="20"/>
              </w:rPr>
              <w:t>25,01</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136,25</w:t>
            </w:r>
          </w:p>
        </w:tc>
      </w:tr>
      <w:tr w:rsidR="00D445FC" w:rsidRPr="002908E9" w:rsidTr="002908E9">
        <w:tc>
          <w:tcPr>
            <w:tcW w:w="1612" w:type="dxa"/>
          </w:tcPr>
          <w:p w:rsidR="00D445FC" w:rsidRPr="002908E9" w:rsidRDefault="00D445FC" w:rsidP="002908E9">
            <w:pPr>
              <w:jc w:val="both"/>
              <w:rPr>
                <w:sz w:val="20"/>
                <w:szCs w:val="20"/>
              </w:rPr>
            </w:pPr>
            <w:r w:rsidRPr="002908E9">
              <w:rPr>
                <w:sz w:val="20"/>
                <w:szCs w:val="20"/>
              </w:rPr>
              <w:t>2 квартал</w:t>
            </w:r>
          </w:p>
          <w:p w:rsidR="00D445FC" w:rsidRPr="002908E9" w:rsidRDefault="00D445FC" w:rsidP="002908E9">
            <w:pPr>
              <w:jc w:val="both"/>
              <w:rPr>
                <w:sz w:val="20"/>
                <w:szCs w:val="20"/>
              </w:rPr>
            </w:pPr>
            <w:r w:rsidRPr="002908E9">
              <w:rPr>
                <w:sz w:val="20"/>
                <w:szCs w:val="20"/>
              </w:rPr>
              <w:t>Всего, т.</w:t>
            </w:r>
          </w:p>
          <w:p w:rsidR="00D445FC" w:rsidRPr="002908E9" w:rsidRDefault="00D445FC" w:rsidP="002908E9">
            <w:pPr>
              <w:jc w:val="both"/>
              <w:rPr>
                <w:sz w:val="20"/>
                <w:szCs w:val="20"/>
              </w:rPr>
            </w:pPr>
            <w:r w:rsidRPr="002908E9">
              <w:rPr>
                <w:sz w:val="20"/>
                <w:szCs w:val="20"/>
              </w:rPr>
              <w:t>В %</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2044</w:t>
            </w:r>
          </w:p>
          <w:p w:rsidR="00D445FC" w:rsidRPr="002908E9" w:rsidRDefault="00D445FC" w:rsidP="002908E9">
            <w:pPr>
              <w:jc w:val="both"/>
              <w:rPr>
                <w:sz w:val="20"/>
                <w:szCs w:val="20"/>
              </w:rPr>
            </w:pPr>
            <w:r w:rsidRPr="002908E9">
              <w:rPr>
                <w:sz w:val="20"/>
                <w:szCs w:val="20"/>
              </w:rPr>
              <w:t>22,68</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2015</w:t>
            </w:r>
          </w:p>
          <w:p w:rsidR="00D445FC" w:rsidRPr="002908E9" w:rsidRDefault="00D445FC" w:rsidP="002908E9">
            <w:pPr>
              <w:jc w:val="both"/>
              <w:rPr>
                <w:sz w:val="20"/>
                <w:szCs w:val="20"/>
              </w:rPr>
            </w:pPr>
            <w:r w:rsidRPr="002908E9">
              <w:rPr>
                <w:sz w:val="20"/>
                <w:szCs w:val="20"/>
              </w:rPr>
              <w:t>25,03</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98,58</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2843</w:t>
            </w:r>
          </w:p>
          <w:p w:rsidR="00D445FC" w:rsidRPr="002908E9" w:rsidRDefault="00D445FC" w:rsidP="002908E9">
            <w:pPr>
              <w:jc w:val="both"/>
              <w:rPr>
                <w:sz w:val="20"/>
                <w:szCs w:val="20"/>
              </w:rPr>
            </w:pPr>
            <w:r w:rsidRPr="002908E9">
              <w:rPr>
                <w:sz w:val="20"/>
                <w:szCs w:val="20"/>
              </w:rPr>
              <w:t>26,06</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141,09</w:t>
            </w:r>
          </w:p>
        </w:tc>
      </w:tr>
      <w:tr w:rsidR="00D445FC" w:rsidRPr="002908E9" w:rsidTr="002908E9">
        <w:tc>
          <w:tcPr>
            <w:tcW w:w="1612" w:type="dxa"/>
          </w:tcPr>
          <w:p w:rsidR="00D445FC" w:rsidRPr="002908E9" w:rsidRDefault="00D445FC" w:rsidP="002908E9">
            <w:pPr>
              <w:jc w:val="both"/>
              <w:rPr>
                <w:sz w:val="20"/>
                <w:szCs w:val="20"/>
              </w:rPr>
            </w:pPr>
            <w:r w:rsidRPr="002908E9">
              <w:rPr>
                <w:sz w:val="20"/>
                <w:szCs w:val="20"/>
              </w:rPr>
              <w:t>3 квартал</w:t>
            </w:r>
          </w:p>
          <w:p w:rsidR="00D445FC" w:rsidRPr="002908E9" w:rsidRDefault="00D445FC" w:rsidP="002908E9">
            <w:pPr>
              <w:jc w:val="both"/>
              <w:rPr>
                <w:sz w:val="20"/>
                <w:szCs w:val="20"/>
              </w:rPr>
            </w:pPr>
            <w:r w:rsidRPr="002908E9">
              <w:rPr>
                <w:sz w:val="20"/>
                <w:szCs w:val="20"/>
              </w:rPr>
              <w:t>Всего, т.</w:t>
            </w:r>
          </w:p>
          <w:p w:rsidR="00D445FC" w:rsidRPr="002908E9" w:rsidRDefault="00D445FC" w:rsidP="002908E9">
            <w:pPr>
              <w:jc w:val="both"/>
              <w:rPr>
                <w:sz w:val="20"/>
                <w:szCs w:val="20"/>
              </w:rPr>
            </w:pPr>
            <w:r w:rsidRPr="002908E9">
              <w:rPr>
                <w:sz w:val="20"/>
                <w:szCs w:val="20"/>
              </w:rPr>
              <w:t>В %</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2268</w:t>
            </w:r>
          </w:p>
          <w:p w:rsidR="00D445FC" w:rsidRPr="002908E9" w:rsidRDefault="00D445FC" w:rsidP="002908E9">
            <w:pPr>
              <w:jc w:val="both"/>
              <w:rPr>
                <w:sz w:val="20"/>
                <w:szCs w:val="20"/>
              </w:rPr>
            </w:pPr>
            <w:r w:rsidRPr="002908E9">
              <w:rPr>
                <w:sz w:val="20"/>
                <w:szCs w:val="20"/>
              </w:rPr>
              <w:t>25,18</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2304</w:t>
            </w:r>
          </w:p>
          <w:p w:rsidR="00D445FC" w:rsidRPr="002908E9" w:rsidRDefault="00D445FC" w:rsidP="002908E9">
            <w:pPr>
              <w:jc w:val="both"/>
              <w:rPr>
                <w:sz w:val="20"/>
                <w:szCs w:val="20"/>
              </w:rPr>
            </w:pPr>
            <w:r w:rsidRPr="002908E9">
              <w:rPr>
                <w:sz w:val="20"/>
                <w:szCs w:val="20"/>
              </w:rPr>
              <w:t>28,63</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101,58</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1998</w:t>
            </w:r>
          </w:p>
          <w:p w:rsidR="00D445FC" w:rsidRPr="002908E9" w:rsidRDefault="00D445FC" w:rsidP="002908E9">
            <w:pPr>
              <w:jc w:val="both"/>
              <w:rPr>
                <w:sz w:val="20"/>
                <w:szCs w:val="20"/>
              </w:rPr>
            </w:pPr>
            <w:r w:rsidRPr="002908E9">
              <w:rPr>
                <w:sz w:val="20"/>
                <w:szCs w:val="20"/>
              </w:rPr>
              <w:t>18,31</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86,72</w:t>
            </w:r>
          </w:p>
        </w:tc>
      </w:tr>
      <w:tr w:rsidR="00D445FC" w:rsidRPr="002908E9" w:rsidTr="002908E9">
        <w:tc>
          <w:tcPr>
            <w:tcW w:w="1612" w:type="dxa"/>
          </w:tcPr>
          <w:p w:rsidR="00D445FC" w:rsidRPr="002908E9" w:rsidRDefault="00D445FC" w:rsidP="002908E9">
            <w:pPr>
              <w:jc w:val="both"/>
              <w:rPr>
                <w:sz w:val="20"/>
                <w:szCs w:val="20"/>
              </w:rPr>
            </w:pPr>
            <w:r w:rsidRPr="002908E9">
              <w:rPr>
                <w:sz w:val="20"/>
                <w:szCs w:val="20"/>
              </w:rPr>
              <w:t>4 квартал</w:t>
            </w:r>
          </w:p>
          <w:p w:rsidR="00D445FC" w:rsidRPr="002908E9" w:rsidRDefault="00D445FC" w:rsidP="002908E9">
            <w:pPr>
              <w:jc w:val="both"/>
              <w:rPr>
                <w:sz w:val="20"/>
                <w:szCs w:val="20"/>
              </w:rPr>
            </w:pPr>
            <w:r w:rsidRPr="002908E9">
              <w:rPr>
                <w:sz w:val="20"/>
                <w:szCs w:val="20"/>
              </w:rPr>
              <w:t>Всего, т.</w:t>
            </w:r>
          </w:p>
          <w:p w:rsidR="00D445FC" w:rsidRPr="002908E9" w:rsidRDefault="00D445FC" w:rsidP="002908E9">
            <w:pPr>
              <w:jc w:val="both"/>
              <w:rPr>
                <w:sz w:val="20"/>
                <w:szCs w:val="20"/>
              </w:rPr>
            </w:pPr>
            <w:r w:rsidRPr="002908E9">
              <w:rPr>
                <w:sz w:val="20"/>
                <w:szCs w:val="20"/>
              </w:rPr>
              <w:t>В %</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2466</w:t>
            </w:r>
          </w:p>
          <w:p w:rsidR="00D445FC" w:rsidRPr="002908E9" w:rsidRDefault="00D445FC" w:rsidP="002908E9">
            <w:pPr>
              <w:jc w:val="both"/>
              <w:rPr>
                <w:sz w:val="20"/>
                <w:szCs w:val="20"/>
              </w:rPr>
            </w:pPr>
            <w:r w:rsidRPr="002908E9">
              <w:rPr>
                <w:sz w:val="20"/>
                <w:szCs w:val="20"/>
              </w:rPr>
              <w:t>27,38</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1728</w:t>
            </w:r>
          </w:p>
          <w:p w:rsidR="00D445FC" w:rsidRPr="002908E9" w:rsidRDefault="00D445FC" w:rsidP="002908E9">
            <w:pPr>
              <w:jc w:val="both"/>
              <w:rPr>
                <w:sz w:val="20"/>
                <w:szCs w:val="20"/>
              </w:rPr>
            </w:pPr>
            <w:r w:rsidRPr="002908E9">
              <w:rPr>
                <w:sz w:val="20"/>
                <w:szCs w:val="20"/>
              </w:rPr>
              <w:t>21,46</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70,07</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3340</w:t>
            </w:r>
          </w:p>
          <w:p w:rsidR="00D445FC" w:rsidRPr="002908E9" w:rsidRDefault="00D445FC" w:rsidP="002908E9">
            <w:pPr>
              <w:jc w:val="both"/>
              <w:rPr>
                <w:sz w:val="20"/>
                <w:szCs w:val="20"/>
              </w:rPr>
            </w:pPr>
            <w:r w:rsidRPr="002908E9">
              <w:rPr>
                <w:sz w:val="20"/>
                <w:szCs w:val="20"/>
              </w:rPr>
              <w:t>30,62</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193,29</w:t>
            </w:r>
          </w:p>
        </w:tc>
      </w:tr>
      <w:tr w:rsidR="00D445FC" w:rsidRPr="002908E9" w:rsidTr="002908E9">
        <w:tc>
          <w:tcPr>
            <w:tcW w:w="1612" w:type="dxa"/>
          </w:tcPr>
          <w:p w:rsidR="00D445FC" w:rsidRPr="002908E9" w:rsidRDefault="00D445FC" w:rsidP="002908E9">
            <w:pPr>
              <w:jc w:val="both"/>
              <w:rPr>
                <w:sz w:val="20"/>
                <w:szCs w:val="20"/>
              </w:rPr>
            </w:pPr>
            <w:r w:rsidRPr="002908E9">
              <w:rPr>
                <w:sz w:val="20"/>
                <w:szCs w:val="20"/>
              </w:rPr>
              <w:t>Год</w:t>
            </w:r>
          </w:p>
          <w:p w:rsidR="00D445FC" w:rsidRPr="002908E9" w:rsidRDefault="00D445FC" w:rsidP="002908E9">
            <w:pPr>
              <w:jc w:val="both"/>
              <w:rPr>
                <w:sz w:val="20"/>
                <w:szCs w:val="20"/>
              </w:rPr>
            </w:pPr>
            <w:r w:rsidRPr="002908E9">
              <w:rPr>
                <w:sz w:val="20"/>
                <w:szCs w:val="20"/>
              </w:rPr>
              <w:t>Всего, т.</w:t>
            </w:r>
          </w:p>
          <w:p w:rsidR="00D445FC" w:rsidRPr="002908E9" w:rsidRDefault="00D445FC" w:rsidP="002908E9">
            <w:pPr>
              <w:jc w:val="both"/>
              <w:rPr>
                <w:sz w:val="20"/>
                <w:szCs w:val="20"/>
              </w:rPr>
            </w:pPr>
            <w:r w:rsidRPr="002908E9">
              <w:rPr>
                <w:sz w:val="20"/>
                <w:szCs w:val="20"/>
              </w:rPr>
              <w:t>В %</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9009</w:t>
            </w:r>
          </w:p>
          <w:p w:rsidR="00D445FC" w:rsidRPr="002908E9" w:rsidRDefault="00D445FC" w:rsidP="002908E9">
            <w:pPr>
              <w:jc w:val="both"/>
              <w:rPr>
                <w:sz w:val="20"/>
                <w:szCs w:val="20"/>
              </w:rPr>
            </w:pPr>
            <w:r w:rsidRPr="002908E9">
              <w:rPr>
                <w:sz w:val="20"/>
                <w:szCs w:val="20"/>
              </w:rPr>
              <w:t>100</w:t>
            </w:r>
          </w:p>
        </w:tc>
        <w:tc>
          <w:tcPr>
            <w:tcW w:w="1612"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8050</w:t>
            </w:r>
          </w:p>
          <w:p w:rsidR="00D445FC" w:rsidRPr="002908E9" w:rsidRDefault="00D445FC" w:rsidP="002908E9">
            <w:pPr>
              <w:jc w:val="both"/>
              <w:rPr>
                <w:sz w:val="20"/>
                <w:szCs w:val="20"/>
              </w:rPr>
            </w:pPr>
            <w:r w:rsidRPr="002908E9">
              <w:rPr>
                <w:sz w:val="20"/>
                <w:szCs w:val="20"/>
              </w:rPr>
              <w:t>100</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89,35</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10910</w:t>
            </w:r>
          </w:p>
          <w:p w:rsidR="00D445FC" w:rsidRPr="002908E9" w:rsidRDefault="00D445FC" w:rsidP="002908E9">
            <w:pPr>
              <w:jc w:val="both"/>
              <w:rPr>
                <w:sz w:val="20"/>
                <w:szCs w:val="20"/>
              </w:rPr>
            </w:pPr>
            <w:r w:rsidRPr="002908E9">
              <w:rPr>
                <w:sz w:val="20"/>
                <w:szCs w:val="20"/>
              </w:rPr>
              <w:t>100</w:t>
            </w:r>
          </w:p>
        </w:tc>
        <w:tc>
          <w:tcPr>
            <w:tcW w:w="1613" w:type="dxa"/>
          </w:tcPr>
          <w:p w:rsidR="00D445FC" w:rsidRPr="002908E9" w:rsidRDefault="00D445FC" w:rsidP="002908E9">
            <w:pPr>
              <w:jc w:val="both"/>
              <w:rPr>
                <w:sz w:val="20"/>
                <w:szCs w:val="20"/>
              </w:rPr>
            </w:pPr>
          </w:p>
          <w:p w:rsidR="00D445FC" w:rsidRPr="002908E9" w:rsidRDefault="00D445FC" w:rsidP="002908E9">
            <w:pPr>
              <w:jc w:val="both"/>
              <w:rPr>
                <w:sz w:val="20"/>
                <w:szCs w:val="20"/>
              </w:rPr>
            </w:pPr>
            <w:r w:rsidRPr="002908E9">
              <w:rPr>
                <w:sz w:val="20"/>
                <w:szCs w:val="20"/>
              </w:rPr>
              <w:t>135,53</w:t>
            </w:r>
          </w:p>
        </w:tc>
      </w:tr>
    </w:tbl>
    <w:p w:rsidR="00D445FC" w:rsidRPr="009D6D75" w:rsidRDefault="00D445FC" w:rsidP="005C530E">
      <w:pPr>
        <w:spacing w:line="360" w:lineRule="auto"/>
        <w:ind w:firstLine="709"/>
        <w:jc w:val="both"/>
        <w:rPr>
          <w:b/>
          <w:bCs/>
          <w:sz w:val="28"/>
          <w:szCs w:val="28"/>
        </w:rPr>
      </w:pPr>
      <w:r w:rsidRPr="009D6D75">
        <w:rPr>
          <w:sz w:val="28"/>
          <w:szCs w:val="28"/>
        </w:rPr>
        <w:t xml:space="preserve"> </w:t>
      </w:r>
    </w:p>
    <w:p w:rsidR="002C0950" w:rsidRPr="009D6D75" w:rsidRDefault="00D445FC" w:rsidP="000B75D2">
      <w:pPr>
        <w:spacing w:line="360" w:lineRule="auto"/>
        <w:ind w:firstLine="540"/>
        <w:jc w:val="both"/>
        <w:rPr>
          <w:sz w:val="28"/>
          <w:szCs w:val="28"/>
        </w:rPr>
      </w:pPr>
      <w:r w:rsidRPr="009D6D75">
        <w:rPr>
          <w:sz w:val="28"/>
          <w:szCs w:val="28"/>
        </w:rPr>
        <w:t>Раздел 2. Ценооб</w:t>
      </w:r>
      <w:r w:rsidR="00E3125C">
        <w:rPr>
          <w:sz w:val="28"/>
          <w:szCs w:val="28"/>
        </w:rPr>
        <w:t>разование. В данной компании</w:t>
      </w:r>
      <w:r w:rsidRPr="009D6D75">
        <w:rPr>
          <w:sz w:val="28"/>
          <w:szCs w:val="28"/>
        </w:rPr>
        <w:t xml:space="preserve"> при определении цены применялся метод «себестоимость плюс», т.е. метод, основанный на использовании данных о себестоимости продукции. Все цены на </w:t>
      </w:r>
      <w:r w:rsidR="00E3125C">
        <w:rPr>
          <w:sz w:val="28"/>
          <w:szCs w:val="28"/>
        </w:rPr>
        <w:t>продукцию изложены в прайс-листах</w:t>
      </w:r>
      <w:r w:rsidR="000B75D2">
        <w:rPr>
          <w:sz w:val="28"/>
          <w:szCs w:val="28"/>
        </w:rPr>
        <w:t xml:space="preserve"> (см. на сайте ОАО «Буше» - </w:t>
      </w:r>
      <w:r w:rsidR="000B75D2" w:rsidRPr="000B75D2">
        <w:rPr>
          <w:sz w:val="28"/>
          <w:szCs w:val="28"/>
        </w:rPr>
        <w:t>http://www.bushe.ru/</w:t>
      </w:r>
      <w:r w:rsidR="000B75D2">
        <w:rPr>
          <w:sz w:val="28"/>
          <w:szCs w:val="28"/>
        </w:rPr>
        <w:t>)</w:t>
      </w:r>
      <w:r w:rsidR="00E3125C">
        <w:rPr>
          <w:sz w:val="28"/>
          <w:szCs w:val="28"/>
        </w:rPr>
        <w:t>.</w:t>
      </w:r>
      <w:r w:rsidRPr="009D6D75">
        <w:rPr>
          <w:sz w:val="28"/>
          <w:szCs w:val="28"/>
        </w:rPr>
        <w:t xml:space="preserve"> </w:t>
      </w:r>
      <w:r w:rsidR="00E3125C">
        <w:rPr>
          <w:sz w:val="28"/>
          <w:szCs w:val="28"/>
        </w:rPr>
        <w:t>С</w:t>
      </w:r>
      <w:r w:rsidRPr="009D6D75">
        <w:rPr>
          <w:sz w:val="28"/>
          <w:szCs w:val="28"/>
        </w:rPr>
        <w:t>редняя цена 1 тонны выпущенной проду</w:t>
      </w:r>
      <w:r w:rsidR="00E3125C">
        <w:rPr>
          <w:sz w:val="28"/>
          <w:szCs w:val="28"/>
        </w:rPr>
        <w:t xml:space="preserve">кции на </w:t>
      </w:r>
      <w:smartTag w:uri="urn:schemas-microsoft-com:office:smarttags" w:element="metricconverter">
        <w:smartTagPr>
          <w:attr w:name="ProductID" w:val="2009 г"/>
        </w:smartTagPr>
        <w:r w:rsidR="00E3125C">
          <w:rPr>
            <w:sz w:val="28"/>
            <w:szCs w:val="28"/>
          </w:rPr>
          <w:t>2009</w:t>
        </w:r>
        <w:r w:rsidRPr="009D6D75">
          <w:rPr>
            <w:sz w:val="28"/>
            <w:szCs w:val="28"/>
          </w:rPr>
          <w:t xml:space="preserve"> г</w:t>
        </w:r>
      </w:smartTag>
      <w:r w:rsidR="00E3125C">
        <w:rPr>
          <w:sz w:val="28"/>
          <w:szCs w:val="28"/>
        </w:rPr>
        <w:t>. составила 49,910 тыс. руб.</w:t>
      </w:r>
      <w:r w:rsidR="002C0950">
        <w:rPr>
          <w:sz w:val="28"/>
          <w:szCs w:val="28"/>
        </w:rPr>
        <w:t>,</w:t>
      </w:r>
      <w:r w:rsidR="002C0950" w:rsidRPr="002C0950">
        <w:rPr>
          <w:sz w:val="28"/>
          <w:szCs w:val="28"/>
        </w:rPr>
        <w:t xml:space="preserve"> </w:t>
      </w:r>
      <w:r w:rsidR="002C0950" w:rsidRPr="009D6D75">
        <w:rPr>
          <w:sz w:val="28"/>
          <w:szCs w:val="28"/>
        </w:rPr>
        <w:t>в том чи</w:t>
      </w:r>
      <w:r w:rsidR="002C0950">
        <w:rPr>
          <w:sz w:val="28"/>
          <w:szCs w:val="28"/>
        </w:rPr>
        <w:t>сле по хлебобулочным</w:t>
      </w:r>
      <w:r w:rsidR="002C0950" w:rsidRPr="009D6D75">
        <w:rPr>
          <w:sz w:val="28"/>
          <w:szCs w:val="28"/>
        </w:rPr>
        <w:t xml:space="preserve"> изделиям 11,65 тыс. руб.; по кондитерским изделиям 38,26 тыс. руб.</w:t>
      </w:r>
    </w:p>
    <w:p w:rsidR="00D445FC" w:rsidRPr="009D6D75" w:rsidRDefault="00D445FC" w:rsidP="003F2E51">
      <w:pPr>
        <w:spacing w:line="360" w:lineRule="auto"/>
        <w:ind w:firstLine="540"/>
        <w:jc w:val="both"/>
        <w:rPr>
          <w:sz w:val="28"/>
          <w:szCs w:val="28"/>
        </w:rPr>
      </w:pPr>
      <w:r w:rsidRPr="009D6D75">
        <w:rPr>
          <w:sz w:val="28"/>
          <w:szCs w:val="28"/>
        </w:rPr>
        <w:t xml:space="preserve">Раздел 3. Каналы распределения продукции. </w:t>
      </w:r>
      <w:r w:rsidR="00783BFA">
        <w:rPr>
          <w:sz w:val="28"/>
          <w:szCs w:val="28"/>
        </w:rPr>
        <w:t>У компании</w:t>
      </w:r>
      <w:r w:rsidRPr="009D6D75">
        <w:rPr>
          <w:sz w:val="28"/>
          <w:szCs w:val="28"/>
        </w:rPr>
        <w:t xml:space="preserve"> в первую очередь есть собственная система сбыта продукции – эт</w:t>
      </w:r>
      <w:r w:rsidR="002C0950">
        <w:rPr>
          <w:sz w:val="28"/>
          <w:szCs w:val="28"/>
        </w:rPr>
        <w:t xml:space="preserve">о наличие собственной сети кондитерских </w:t>
      </w:r>
      <w:r w:rsidR="00A01752">
        <w:rPr>
          <w:sz w:val="28"/>
          <w:szCs w:val="28"/>
        </w:rPr>
        <w:t>пекарен</w:t>
      </w:r>
      <w:r w:rsidRPr="009D6D75">
        <w:rPr>
          <w:sz w:val="28"/>
          <w:szCs w:val="28"/>
        </w:rPr>
        <w:t>,</w:t>
      </w:r>
      <w:r w:rsidR="002C0950">
        <w:rPr>
          <w:sz w:val="28"/>
          <w:szCs w:val="28"/>
        </w:rPr>
        <w:t xml:space="preserve"> а также</w:t>
      </w:r>
      <w:r w:rsidR="00070A55">
        <w:rPr>
          <w:sz w:val="28"/>
          <w:szCs w:val="28"/>
        </w:rPr>
        <w:t xml:space="preserve"> магазины </w:t>
      </w:r>
      <w:r w:rsidR="00F8470D">
        <w:rPr>
          <w:sz w:val="28"/>
          <w:szCs w:val="28"/>
        </w:rPr>
        <w:t>«</w:t>
      </w:r>
      <w:r w:rsidR="00070A55">
        <w:rPr>
          <w:sz w:val="28"/>
          <w:szCs w:val="28"/>
        </w:rPr>
        <w:t>на колесах</w:t>
      </w:r>
      <w:r w:rsidR="00F8470D">
        <w:rPr>
          <w:sz w:val="28"/>
          <w:szCs w:val="28"/>
        </w:rPr>
        <w:t>»</w:t>
      </w:r>
      <w:r w:rsidR="003F2E51">
        <w:rPr>
          <w:sz w:val="28"/>
          <w:szCs w:val="28"/>
        </w:rPr>
        <w:t>.</w:t>
      </w:r>
      <w:r w:rsidR="00070A55">
        <w:rPr>
          <w:sz w:val="28"/>
          <w:szCs w:val="28"/>
        </w:rPr>
        <w:t xml:space="preserve"> </w:t>
      </w:r>
      <w:r w:rsidR="003F2E51">
        <w:rPr>
          <w:sz w:val="28"/>
          <w:szCs w:val="28"/>
        </w:rPr>
        <w:t>В том числе это</w:t>
      </w:r>
      <w:r w:rsidRPr="009D6D75">
        <w:rPr>
          <w:sz w:val="28"/>
          <w:szCs w:val="28"/>
        </w:rPr>
        <w:t xml:space="preserve"> предлагаемое мероприятие по увеличению объема реализованной продукции – проведение выставки-ярмарки. Расходы на проведение выставки-ярмарки составят </w:t>
      </w:r>
      <w:r w:rsidR="007B60DA">
        <w:rPr>
          <w:sz w:val="28"/>
          <w:szCs w:val="28"/>
        </w:rPr>
        <w:t>55</w:t>
      </w:r>
      <w:r w:rsidRPr="009D6D75">
        <w:rPr>
          <w:sz w:val="28"/>
          <w:szCs w:val="28"/>
        </w:rPr>
        <w:t>,6 тыс. руб.</w:t>
      </w:r>
    </w:p>
    <w:p w:rsidR="00D445FC" w:rsidRPr="00F8470D" w:rsidRDefault="00F8470D" w:rsidP="00BB0EEF">
      <w:pPr>
        <w:jc w:val="center"/>
        <w:rPr>
          <w:sz w:val="28"/>
          <w:szCs w:val="28"/>
        </w:rPr>
      </w:pPr>
      <w:r>
        <w:rPr>
          <w:sz w:val="28"/>
          <w:szCs w:val="28"/>
        </w:rPr>
        <w:t xml:space="preserve">Таблица 6. </w:t>
      </w:r>
      <w:r w:rsidR="00D445FC" w:rsidRPr="00F8470D">
        <w:rPr>
          <w:sz w:val="28"/>
          <w:szCs w:val="28"/>
        </w:rPr>
        <w:t>Экономическая эффективность мероприятий по совершенствованию реализации продукции ОАО «</w:t>
      </w:r>
      <w:r w:rsidR="004F15C8" w:rsidRPr="00F8470D">
        <w:rPr>
          <w:sz w:val="28"/>
          <w:szCs w:val="28"/>
        </w:rPr>
        <w:t>Буше»</w:t>
      </w:r>
      <w:r w:rsidR="00BB0EE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787"/>
        <w:gridCol w:w="1459"/>
        <w:gridCol w:w="1500"/>
        <w:gridCol w:w="1299"/>
        <w:gridCol w:w="1159"/>
        <w:gridCol w:w="1148"/>
      </w:tblGrid>
      <w:tr w:rsidR="00D445FC" w:rsidRPr="00EE5AF8" w:rsidTr="00BB0EEF">
        <w:tc>
          <w:tcPr>
            <w:tcW w:w="0" w:type="auto"/>
          </w:tcPr>
          <w:p w:rsidR="00D445FC" w:rsidRPr="00EE5AF8" w:rsidRDefault="00D445FC" w:rsidP="00D445FC">
            <w:pPr>
              <w:jc w:val="both"/>
              <w:rPr>
                <w:i/>
                <w:iCs/>
                <w:sz w:val="20"/>
                <w:szCs w:val="20"/>
              </w:rPr>
            </w:pPr>
            <w:r w:rsidRPr="00EE5AF8">
              <w:rPr>
                <w:i/>
                <w:iCs/>
                <w:sz w:val="20"/>
                <w:szCs w:val="20"/>
              </w:rPr>
              <w:t>Наименование мероприятий</w:t>
            </w:r>
          </w:p>
        </w:tc>
        <w:tc>
          <w:tcPr>
            <w:tcW w:w="0" w:type="auto"/>
          </w:tcPr>
          <w:p w:rsidR="00D445FC" w:rsidRPr="00EE5AF8" w:rsidRDefault="00D445FC" w:rsidP="00D445FC">
            <w:pPr>
              <w:jc w:val="both"/>
              <w:rPr>
                <w:i/>
                <w:iCs/>
                <w:sz w:val="20"/>
                <w:szCs w:val="20"/>
              </w:rPr>
            </w:pPr>
            <w:r w:rsidRPr="00EE5AF8">
              <w:rPr>
                <w:i/>
                <w:iCs/>
                <w:sz w:val="20"/>
                <w:szCs w:val="20"/>
              </w:rPr>
              <w:t>Прирост объема производства в натур. вырож., тыс. т.</w:t>
            </w:r>
          </w:p>
        </w:tc>
        <w:tc>
          <w:tcPr>
            <w:tcW w:w="0" w:type="auto"/>
          </w:tcPr>
          <w:p w:rsidR="00D445FC" w:rsidRPr="00EE5AF8" w:rsidRDefault="00D445FC" w:rsidP="00D445FC">
            <w:pPr>
              <w:jc w:val="both"/>
              <w:rPr>
                <w:i/>
                <w:iCs/>
                <w:sz w:val="20"/>
                <w:szCs w:val="20"/>
              </w:rPr>
            </w:pPr>
            <w:r w:rsidRPr="00EE5AF8">
              <w:rPr>
                <w:i/>
                <w:iCs/>
                <w:sz w:val="20"/>
                <w:szCs w:val="20"/>
              </w:rPr>
              <w:t>Прирост объема реализ. продукции, тыс. руб.</w:t>
            </w:r>
          </w:p>
        </w:tc>
        <w:tc>
          <w:tcPr>
            <w:tcW w:w="0" w:type="auto"/>
          </w:tcPr>
          <w:p w:rsidR="00D445FC" w:rsidRPr="00EE5AF8" w:rsidRDefault="00D445FC" w:rsidP="00D445FC">
            <w:pPr>
              <w:jc w:val="both"/>
              <w:rPr>
                <w:i/>
                <w:iCs/>
                <w:sz w:val="20"/>
                <w:szCs w:val="20"/>
              </w:rPr>
            </w:pPr>
            <w:r w:rsidRPr="00EE5AF8">
              <w:rPr>
                <w:i/>
                <w:iCs/>
                <w:sz w:val="20"/>
                <w:szCs w:val="20"/>
              </w:rPr>
              <w:t>Прирост прибыли от реализ. продукции, тыс. руб.</w:t>
            </w:r>
          </w:p>
        </w:tc>
        <w:tc>
          <w:tcPr>
            <w:tcW w:w="0" w:type="auto"/>
          </w:tcPr>
          <w:p w:rsidR="00D445FC" w:rsidRPr="00EE5AF8" w:rsidRDefault="00D445FC" w:rsidP="00D445FC">
            <w:pPr>
              <w:jc w:val="both"/>
              <w:rPr>
                <w:i/>
                <w:iCs/>
                <w:sz w:val="20"/>
                <w:szCs w:val="20"/>
              </w:rPr>
            </w:pPr>
            <w:r w:rsidRPr="00EE5AF8">
              <w:rPr>
                <w:i/>
                <w:iCs/>
                <w:sz w:val="20"/>
                <w:szCs w:val="20"/>
              </w:rPr>
              <w:t>Снижение себест-ти тыс. руб.</w:t>
            </w:r>
          </w:p>
        </w:tc>
        <w:tc>
          <w:tcPr>
            <w:tcW w:w="0" w:type="auto"/>
          </w:tcPr>
          <w:p w:rsidR="00D445FC" w:rsidRPr="00EE5AF8" w:rsidRDefault="00D445FC" w:rsidP="00D445FC">
            <w:pPr>
              <w:jc w:val="both"/>
              <w:rPr>
                <w:i/>
                <w:iCs/>
                <w:sz w:val="20"/>
                <w:szCs w:val="20"/>
              </w:rPr>
            </w:pPr>
            <w:r w:rsidRPr="00EE5AF8">
              <w:rPr>
                <w:i/>
                <w:iCs/>
                <w:sz w:val="20"/>
                <w:szCs w:val="20"/>
              </w:rPr>
              <w:t>Общий</w:t>
            </w:r>
          </w:p>
          <w:p w:rsidR="00D445FC" w:rsidRPr="00EE5AF8" w:rsidRDefault="00D445FC" w:rsidP="00D445FC">
            <w:pPr>
              <w:jc w:val="both"/>
              <w:rPr>
                <w:i/>
                <w:iCs/>
                <w:sz w:val="20"/>
                <w:szCs w:val="20"/>
              </w:rPr>
            </w:pPr>
            <w:r w:rsidRPr="00EE5AF8">
              <w:rPr>
                <w:i/>
                <w:iCs/>
                <w:sz w:val="20"/>
                <w:szCs w:val="20"/>
              </w:rPr>
              <w:t>прирост прибыли, тыс. руб.</w:t>
            </w:r>
          </w:p>
        </w:tc>
        <w:tc>
          <w:tcPr>
            <w:tcW w:w="0" w:type="auto"/>
          </w:tcPr>
          <w:p w:rsidR="00D445FC" w:rsidRPr="00EE5AF8" w:rsidRDefault="00D445FC" w:rsidP="00D445FC">
            <w:pPr>
              <w:jc w:val="both"/>
              <w:rPr>
                <w:i/>
                <w:iCs/>
                <w:sz w:val="20"/>
                <w:szCs w:val="20"/>
              </w:rPr>
            </w:pPr>
            <w:r w:rsidRPr="00EE5AF8">
              <w:rPr>
                <w:i/>
                <w:iCs/>
                <w:sz w:val="20"/>
                <w:szCs w:val="20"/>
              </w:rPr>
              <w:t>Годовой экономич.</w:t>
            </w:r>
          </w:p>
          <w:p w:rsidR="00D445FC" w:rsidRPr="00EE5AF8" w:rsidRDefault="00D445FC" w:rsidP="00D445FC">
            <w:pPr>
              <w:jc w:val="both"/>
              <w:rPr>
                <w:i/>
                <w:iCs/>
                <w:sz w:val="20"/>
                <w:szCs w:val="20"/>
              </w:rPr>
            </w:pPr>
            <w:r w:rsidRPr="00EE5AF8">
              <w:rPr>
                <w:i/>
                <w:iCs/>
                <w:sz w:val="20"/>
                <w:szCs w:val="20"/>
              </w:rPr>
              <w:t>эффект, тыс. руб.</w:t>
            </w:r>
          </w:p>
        </w:tc>
      </w:tr>
      <w:tr w:rsidR="00D445FC" w:rsidRPr="00EE5AF8" w:rsidTr="00BB0EEF">
        <w:tc>
          <w:tcPr>
            <w:tcW w:w="0" w:type="auto"/>
          </w:tcPr>
          <w:p w:rsidR="00D445FC" w:rsidRPr="00EE5AF8" w:rsidRDefault="00D445FC" w:rsidP="00D445FC">
            <w:pPr>
              <w:jc w:val="both"/>
              <w:rPr>
                <w:b/>
                <w:bCs/>
                <w:sz w:val="20"/>
                <w:szCs w:val="20"/>
              </w:rPr>
            </w:pPr>
            <w:r w:rsidRPr="00EE5AF8">
              <w:rPr>
                <w:b/>
                <w:bCs/>
                <w:sz w:val="20"/>
                <w:szCs w:val="20"/>
              </w:rPr>
              <w:t>1.</w:t>
            </w:r>
          </w:p>
        </w:tc>
        <w:tc>
          <w:tcPr>
            <w:tcW w:w="0" w:type="auto"/>
          </w:tcPr>
          <w:p w:rsidR="00D445FC" w:rsidRPr="00EE5AF8" w:rsidRDefault="00D445FC" w:rsidP="00D445FC">
            <w:pPr>
              <w:jc w:val="both"/>
              <w:rPr>
                <w:b/>
                <w:bCs/>
                <w:sz w:val="20"/>
                <w:szCs w:val="20"/>
              </w:rPr>
            </w:pPr>
            <w:r w:rsidRPr="00EE5AF8">
              <w:rPr>
                <w:b/>
                <w:bCs/>
                <w:sz w:val="20"/>
                <w:szCs w:val="20"/>
              </w:rPr>
              <w:t>2.</w:t>
            </w:r>
          </w:p>
        </w:tc>
        <w:tc>
          <w:tcPr>
            <w:tcW w:w="0" w:type="auto"/>
          </w:tcPr>
          <w:p w:rsidR="00D445FC" w:rsidRPr="00EE5AF8" w:rsidRDefault="00D445FC" w:rsidP="00D445FC">
            <w:pPr>
              <w:jc w:val="both"/>
              <w:rPr>
                <w:b/>
                <w:bCs/>
                <w:sz w:val="20"/>
                <w:szCs w:val="20"/>
              </w:rPr>
            </w:pPr>
            <w:r w:rsidRPr="00EE5AF8">
              <w:rPr>
                <w:b/>
                <w:bCs/>
                <w:sz w:val="20"/>
                <w:szCs w:val="20"/>
              </w:rPr>
              <w:t>3.</w:t>
            </w:r>
          </w:p>
        </w:tc>
        <w:tc>
          <w:tcPr>
            <w:tcW w:w="0" w:type="auto"/>
          </w:tcPr>
          <w:p w:rsidR="00D445FC" w:rsidRPr="00EE5AF8" w:rsidRDefault="00D445FC" w:rsidP="00D445FC">
            <w:pPr>
              <w:jc w:val="both"/>
              <w:rPr>
                <w:b/>
                <w:bCs/>
                <w:sz w:val="20"/>
                <w:szCs w:val="20"/>
              </w:rPr>
            </w:pPr>
            <w:r w:rsidRPr="00EE5AF8">
              <w:rPr>
                <w:b/>
                <w:bCs/>
                <w:sz w:val="20"/>
                <w:szCs w:val="20"/>
              </w:rPr>
              <w:t>4.</w:t>
            </w:r>
          </w:p>
        </w:tc>
        <w:tc>
          <w:tcPr>
            <w:tcW w:w="0" w:type="auto"/>
          </w:tcPr>
          <w:p w:rsidR="00D445FC" w:rsidRPr="00EE5AF8" w:rsidRDefault="00D445FC" w:rsidP="00D445FC">
            <w:pPr>
              <w:jc w:val="both"/>
              <w:rPr>
                <w:b/>
                <w:bCs/>
                <w:sz w:val="20"/>
                <w:szCs w:val="20"/>
              </w:rPr>
            </w:pPr>
            <w:r w:rsidRPr="00EE5AF8">
              <w:rPr>
                <w:b/>
                <w:bCs/>
                <w:sz w:val="20"/>
                <w:szCs w:val="20"/>
              </w:rPr>
              <w:t>5.</w:t>
            </w:r>
          </w:p>
        </w:tc>
        <w:tc>
          <w:tcPr>
            <w:tcW w:w="0" w:type="auto"/>
          </w:tcPr>
          <w:p w:rsidR="00D445FC" w:rsidRPr="00EE5AF8" w:rsidRDefault="00D445FC" w:rsidP="00D445FC">
            <w:pPr>
              <w:jc w:val="both"/>
              <w:rPr>
                <w:b/>
                <w:bCs/>
                <w:sz w:val="20"/>
                <w:szCs w:val="20"/>
              </w:rPr>
            </w:pPr>
            <w:r w:rsidRPr="00EE5AF8">
              <w:rPr>
                <w:b/>
                <w:bCs/>
                <w:sz w:val="20"/>
                <w:szCs w:val="20"/>
              </w:rPr>
              <w:t>6.</w:t>
            </w:r>
          </w:p>
        </w:tc>
        <w:tc>
          <w:tcPr>
            <w:tcW w:w="0" w:type="auto"/>
          </w:tcPr>
          <w:p w:rsidR="00D445FC" w:rsidRPr="00EE5AF8" w:rsidRDefault="00D445FC" w:rsidP="00D445FC">
            <w:pPr>
              <w:jc w:val="both"/>
              <w:rPr>
                <w:b/>
                <w:bCs/>
                <w:sz w:val="20"/>
                <w:szCs w:val="20"/>
              </w:rPr>
            </w:pPr>
            <w:r w:rsidRPr="00EE5AF8">
              <w:rPr>
                <w:b/>
                <w:bCs/>
                <w:sz w:val="20"/>
                <w:szCs w:val="20"/>
              </w:rPr>
              <w:t>7.</w:t>
            </w:r>
          </w:p>
        </w:tc>
      </w:tr>
      <w:tr w:rsidR="00D445FC" w:rsidRPr="00EE5AF8" w:rsidTr="00BB0EEF">
        <w:tc>
          <w:tcPr>
            <w:tcW w:w="0" w:type="auto"/>
          </w:tcPr>
          <w:p w:rsidR="00D445FC" w:rsidRPr="00EE5AF8" w:rsidRDefault="00D445FC" w:rsidP="00D445FC">
            <w:pPr>
              <w:jc w:val="both"/>
              <w:rPr>
                <w:sz w:val="20"/>
                <w:szCs w:val="20"/>
              </w:rPr>
            </w:pPr>
            <w:r w:rsidRPr="00EE5AF8">
              <w:rPr>
                <w:sz w:val="20"/>
                <w:szCs w:val="20"/>
              </w:rPr>
              <w:t>1. Более полная загрузка имеющегося оборудования</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2,86</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tc>
      </w:tr>
      <w:tr w:rsidR="00D445FC" w:rsidRPr="00EE5AF8" w:rsidTr="00BB0EEF">
        <w:tc>
          <w:tcPr>
            <w:tcW w:w="0" w:type="auto"/>
          </w:tcPr>
          <w:p w:rsidR="00D445FC" w:rsidRPr="00EE5AF8" w:rsidRDefault="00D445FC" w:rsidP="00D445FC">
            <w:pPr>
              <w:jc w:val="both"/>
              <w:rPr>
                <w:sz w:val="20"/>
                <w:szCs w:val="20"/>
              </w:rPr>
            </w:pPr>
            <w:r w:rsidRPr="00EE5AF8">
              <w:rPr>
                <w:sz w:val="20"/>
                <w:szCs w:val="20"/>
              </w:rPr>
              <w:t>2. Проведение выставки-ярмарки</w:t>
            </w: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p w:rsidR="00D445FC" w:rsidRPr="00EE5AF8" w:rsidRDefault="00D445FC" w:rsidP="00D445FC">
            <w:pPr>
              <w:jc w:val="both"/>
              <w:rPr>
                <w:sz w:val="20"/>
                <w:szCs w:val="20"/>
              </w:rPr>
            </w:pP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48600</w:t>
            </w:r>
          </w:p>
          <w:p w:rsidR="00D445FC" w:rsidRPr="00EE5AF8" w:rsidRDefault="00D445FC" w:rsidP="00D445FC">
            <w:pPr>
              <w:jc w:val="both"/>
              <w:rPr>
                <w:sz w:val="20"/>
                <w:szCs w:val="20"/>
              </w:rPr>
            </w:pP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5291,68</w:t>
            </w:r>
          </w:p>
          <w:p w:rsidR="00D445FC" w:rsidRPr="00EE5AF8" w:rsidRDefault="00D445FC" w:rsidP="00D445FC">
            <w:pPr>
              <w:jc w:val="both"/>
              <w:rPr>
                <w:sz w:val="20"/>
                <w:szCs w:val="20"/>
              </w:rPr>
            </w:pP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w:t>
            </w:r>
          </w:p>
          <w:p w:rsidR="00D445FC" w:rsidRPr="00EE5AF8" w:rsidRDefault="00D445FC" w:rsidP="00D445FC">
            <w:pPr>
              <w:jc w:val="both"/>
              <w:rPr>
                <w:sz w:val="20"/>
                <w:szCs w:val="20"/>
              </w:rPr>
            </w:pP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5291,68</w:t>
            </w:r>
          </w:p>
          <w:p w:rsidR="00D445FC" w:rsidRPr="00EE5AF8" w:rsidRDefault="00D445FC" w:rsidP="00D445FC">
            <w:pPr>
              <w:jc w:val="both"/>
              <w:rPr>
                <w:sz w:val="20"/>
                <w:szCs w:val="20"/>
              </w:rPr>
            </w:pPr>
          </w:p>
        </w:tc>
        <w:tc>
          <w:tcPr>
            <w:tcW w:w="0" w:type="auto"/>
          </w:tcPr>
          <w:p w:rsidR="00D445FC" w:rsidRPr="00EE5AF8" w:rsidRDefault="00D445FC" w:rsidP="00D445FC">
            <w:pPr>
              <w:jc w:val="both"/>
              <w:rPr>
                <w:sz w:val="20"/>
                <w:szCs w:val="20"/>
              </w:rPr>
            </w:pPr>
          </w:p>
          <w:p w:rsidR="00D445FC" w:rsidRPr="00EE5AF8" w:rsidRDefault="00D445FC" w:rsidP="00D445FC">
            <w:pPr>
              <w:jc w:val="both"/>
              <w:rPr>
                <w:sz w:val="20"/>
                <w:szCs w:val="20"/>
              </w:rPr>
            </w:pPr>
            <w:r w:rsidRPr="00EE5AF8">
              <w:rPr>
                <w:sz w:val="20"/>
                <w:szCs w:val="20"/>
              </w:rPr>
              <w:t>5291,68</w:t>
            </w:r>
          </w:p>
          <w:p w:rsidR="00D445FC" w:rsidRPr="00EE5AF8" w:rsidRDefault="00D445FC" w:rsidP="00D445FC">
            <w:pPr>
              <w:jc w:val="both"/>
              <w:rPr>
                <w:sz w:val="20"/>
                <w:szCs w:val="20"/>
              </w:rPr>
            </w:pPr>
          </w:p>
        </w:tc>
      </w:tr>
      <w:tr w:rsidR="00D445FC" w:rsidRPr="00EE5AF8" w:rsidTr="00BB0EEF">
        <w:tc>
          <w:tcPr>
            <w:tcW w:w="0" w:type="auto"/>
          </w:tcPr>
          <w:p w:rsidR="00D445FC" w:rsidRPr="00EE5AF8" w:rsidRDefault="00D445FC" w:rsidP="00D445FC">
            <w:pPr>
              <w:jc w:val="both"/>
              <w:rPr>
                <w:b/>
                <w:bCs/>
                <w:sz w:val="20"/>
                <w:szCs w:val="20"/>
              </w:rPr>
            </w:pPr>
            <w:r w:rsidRPr="00EE5AF8">
              <w:rPr>
                <w:b/>
                <w:bCs/>
                <w:sz w:val="20"/>
                <w:szCs w:val="20"/>
              </w:rPr>
              <w:t>Итого:</w:t>
            </w:r>
          </w:p>
        </w:tc>
        <w:tc>
          <w:tcPr>
            <w:tcW w:w="0" w:type="auto"/>
          </w:tcPr>
          <w:p w:rsidR="00D445FC" w:rsidRPr="00EE5AF8" w:rsidRDefault="00D445FC" w:rsidP="00D445FC">
            <w:pPr>
              <w:jc w:val="both"/>
              <w:rPr>
                <w:b/>
                <w:bCs/>
                <w:sz w:val="20"/>
                <w:szCs w:val="20"/>
              </w:rPr>
            </w:pPr>
            <w:r w:rsidRPr="00EE5AF8">
              <w:rPr>
                <w:b/>
                <w:bCs/>
                <w:sz w:val="20"/>
                <w:szCs w:val="20"/>
              </w:rPr>
              <w:t>2,86</w:t>
            </w:r>
          </w:p>
        </w:tc>
        <w:tc>
          <w:tcPr>
            <w:tcW w:w="0" w:type="auto"/>
          </w:tcPr>
          <w:p w:rsidR="00D445FC" w:rsidRPr="00EE5AF8" w:rsidRDefault="00D445FC" w:rsidP="00D445FC">
            <w:pPr>
              <w:jc w:val="both"/>
              <w:rPr>
                <w:b/>
                <w:bCs/>
                <w:sz w:val="20"/>
                <w:szCs w:val="20"/>
              </w:rPr>
            </w:pPr>
            <w:r w:rsidRPr="00EE5AF8">
              <w:rPr>
                <w:b/>
                <w:bCs/>
                <w:sz w:val="20"/>
                <w:szCs w:val="20"/>
              </w:rPr>
              <w:t>48600</w:t>
            </w:r>
          </w:p>
        </w:tc>
        <w:tc>
          <w:tcPr>
            <w:tcW w:w="0" w:type="auto"/>
          </w:tcPr>
          <w:p w:rsidR="00D445FC" w:rsidRPr="00EE5AF8" w:rsidRDefault="00D445FC" w:rsidP="00D445FC">
            <w:pPr>
              <w:jc w:val="both"/>
              <w:rPr>
                <w:b/>
                <w:bCs/>
                <w:sz w:val="20"/>
                <w:szCs w:val="20"/>
              </w:rPr>
            </w:pPr>
            <w:r w:rsidRPr="00EE5AF8">
              <w:rPr>
                <w:b/>
                <w:bCs/>
                <w:sz w:val="20"/>
                <w:szCs w:val="20"/>
              </w:rPr>
              <w:t>5291,68</w:t>
            </w:r>
          </w:p>
        </w:tc>
        <w:tc>
          <w:tcPr>
            <w:tcW w:w="0" w:type="auto"/>
          </w:tcPr>
          <w:p w:rsidR="00D445FC" w:rsidRPr="00EE5AF8" w:rsidRDefault="00D445FC" w:rsidP="00D445FC">
            <w:pPr>
              <w:jc w:val="both"/>
              <w:rPr>
                <w:b/>
                <w:bCs/>
                <w:sz w:val="20"/>
                <w:szCs w:val="20"/>
              </w:rPr>
            </w:pPr>
            <w:r w:rsidRPr="00EE5AF8">
              <w:rPr>
                <w:b/>
                <w:bCs/>
                <w:sz w:val="20"/>
                <w:szCs w:val="20"/>
              </w:rPr>
              <w:t>-</w:t>
            </w:r>
          </w:p>
        </w:tc>
        <w:tc>
          <w:tcPr>
            <w:tcW w:w="0" w:type="auto"/>
          </w:tcPr>
          <w:p w:rsidR="00D445FC" w:rsidRPr="00EE5AF8" w:rsidRDefault="00D445FC" w:rsidP="00D445FC">
            <w:pPr>
              <w:jc w:val="both"/>
              <w:rPr>
                <w:b/>
                <w:bCs/>
                <w:sz w:val="20"/>
                <w:szCs w:val="20"/>
              </w:rPr>
            </w:pPr>
            <w:r w:rsidRPr="00EE5AF8">
              <w:rPr>
                <w:b/>
                <w:bCs/>
                <w:sz w:val="20"/>
                <w:szCs w:val="20"/>
              </w:rPr>
              <w:t>5291,68</w:t>
            </w:r>
          </w:p>
        </w:tc>
        <w:tc>
          <w:tcPr>
            <w:tcW w:w="0" w:type="auto"/>
          </w:tcPr>
          <w:p w:rsidR="00D445FC" w:rsidRPr="00EE5AF8" w:rsidRDefault="00D445FC" w:rsidP="00D445FC">
            <w:pPr>
              <w:jc w:val="both"/>
              <w:rPr>
                <w:b/>
                <w:bCs/>
                <w:sz w:val="20"/>
                <w:szCs w:val="20"/>
              </w:rPr>
            </w:pPr>
            <w:r w:rsidRPr="00EE5AF8">
              <w:rPr>
                <w:b/>
                <w:bCs/>
                <w:sz w:val="20"/>
                <w:szCs w:val="20"/>
              </w:rPr>
              <w:t>5291,68</w:t>
            </w:r>
          </w:p>
        </w:tc>
      </w:tr>
    </w:tbl>
    <w:p w:rsidR="003F2E51" w:rsidRDefault="003F2E51" w:rsidP="00BB0EEF">
      <w:pPr>
        <w:spacing w:line="360" w:lineRule="auto"/>
        <w:ind w:firstLine="360"/>
        <w:jc w:val="both"/>
        <w:rPr>
          <w:sz w:val="28"/>
          <w:szCs w:val="28"/>
        </w:rPr>
      </w:pPr>
    </w:p>
    <w:p w:rsidR="00982337" w:rsidRPr="009D6D75" w:rsidRDefault="00982337" w:rsidP="003F2E51">
      <w:pPr>
        <w:spacing w:line="360" w:lineRule="auto"/>
        <w:ind w:firstLine="540"/>
        <w:jc w:val="both"/>
        <w:rPr>
          <w:sz w:val="28"/>
          <w:szCs w:val="28"/>
        </w:rPr>
      </w:pPr>
      <w:r w:rsidRPr="009D6D75">
        <w:rPr>
          <w:sz w:val="28"/>
          <w:szCs w:val="28"/>
        </w:rPr>
        <w:t>Раздел 5. Необходимый капитал для сбыта. Здесь проводятся расчет оборотного</w:t>
      </w:r>
      <w:r>
        <w:rPr>
          <w:sz w:val="28"/>
          <w:szCs w:val="28"/>
        </w:rPr>
        <w:t xml:space="preserve"> капитала в денежных средствах. О</w:t>
      </w:r>
      <w:r w:rsidRPr="009D6D75">
        <w:rPr>
          <w:sz w:val="28"/>
          <w:szCs w:val="28"/>
        </w:rPr>
        <w:t>бщие расходы</w:t>
      </w:r>
      <w:r>
        <w:rPr>
          <w:sz w:val="28"/>
          <w:szCs w:val="28"/>
        </w:rPr>
        <w:t xml:space="preserve"> ОАО «Буше»</w:t>
      </w:r>
      <w:r w:rsidRPr="009D6D75">
        <w:rPr>
          <w:sz w:val="28"/>
          <w:szCs w:val="28"/>
        </w:rPr>
        <w:t xml:space="preserve"> за минусом </w:t>
      </w:r>
      <w:r>
        <w:rPr>
          <w:sz w:val="28"/>
          <w:szCs w:val="28"/>
        </w:rPr>
        <w:t>возмещ</w:t>
      </w:r>
      <w:r w:rsidR="007B60DA">
        <w:rPr>
          <w:sz w:val="28"/>
          <w:szCs w:val="28"/>
        </w:rPr>
        <w:t>ения покупателями составляют 70,8</w:t>
      </w:r>
      <w:r w:rsidRPr="009D6D75">
        <w:rPr>
          <w:sz w:val="28"/>
          <w:szCs w:val="28"/>
        </w:rPr>
        <w:t xml:space="preserve"> тыс. руб.</w:t>
      </w:r>
    </w:p>
    <w:p w:rsidR="00BB0EEF" w:rsidRDefault="00D445FC" w:rsidP="003F2E51">
      <w:pPr>
        <w:spacing w:line="360" w:lineRule="auto"/>
        <w:ind w:firstLine="540"/>
        <w:jc w:val="both"/>
        <w:rPr>
          <w:sz w:val="28"/>
          <w:szCs w:val="28"/>
        </w:rPr>
      </w:pPr>
      <w:r w:rsidRPr="009D6D75">
        <w:rPr>
          <w:sz w:val="28"/>
          <w:szCs w:val="28"/>
        </w:rPr>
        <w:t>Раздел 6. Организац</w:t>
      </w:r>
      <w:r w:rsidR="003F2E51">
        <w:rPr>
          <w:sz w:val="28"/>
          <w:szCs w:val="28"/>
        </w:rPr>
        <w:t>ия сбыта.</w:t>
      </w:r>
      <w:r w:rsidR="00545EAF">
        <w:rPr>
          <w:sz w:val="28"/>
          <w:szCs w:val="28"/>
        </w:rPr>
        <w:t xml:space="preserve"> </w:t>
      </w:r>
      <w:r w:rsidR="003F2E51">
        <w:rPr>
          <w:sz w:val="28"/>
          <w:szCs w:val="28"/>
        </w:rPr>
        <w:t>В данный раздел</w:t>
      </w:r>
      <w:r w:rsidRPr="009D6D75">
        <w:rPr>
          <w:sz w:val="28"/>
          <w:szCs w:val="28"/>
        </w:rPr>
        <w:t xml:space="preserve"> входит продвижение </w:t>
      </w:r>
      <w:r w:rsidR="00545EAF">
        <w:rPr>
          <w:sz w:val="28"/>
          <w:szCs w:val="28"/>
        </w:rPr>
        <w:t xml:space="preserve">кондитерской </w:t>
      </w:r>
      <w:r w:rsidRPr="009D6D75">
        <w:rPr>
          <w:sz w:val="28"/>
          <w:szCs w:val="28"/>
        </w:rPr>
        <w:t>продукции, система распространения</w:t>
      </w:r>
      <w:r w:rsidR="00545EAF">
        <w:rPr>
          <w:sz w:val="28"/>
          <w:szCs w:val="28"/>
        </w:rPr>
        <w:t xml:space="preserve"> кондитерской </w:t>
      </w:r>
      <w:r w:rsidR="003F2E51">
        <w:rPr>
          <w:sz w:val="28"/>
          <w:szCs w:val="28"/>
        </w:rPr>
        <w:t xml:space="preserve">продукции и </w:t>
      </w:r>
      <w:r w:rsidRPr="009D6D75">
        <w:rPr>
          <w:sz w:val="28"/>
          <w:szCs w:val="28"/>
        </w:rPr>
        <w:t>меры стимулирования сбыта.</w:t>
      </w:r>
    </w:p>
    <w:p w:rsidR="00D445FC" w:rsidRPr="009D6D75" w:rsidRDefault="00545EAF" w:rsidP="00434F09">
      <w:pPr>
        <w:spacing w:line="360" w:lineRule="auto"/>
        <w:ind w:firstLine="540"/>
        <w:jc w:val="both"/>
        <w:rPr>
          <w:sz w:val="28"/>
          <w:szCs w:val="28"/>
        </w:rPr>
      </w:pPr>
      <w:r>
        <w:rPr>
          <w:sz w:val="28"/>
          <w:szCs w:val="28"/>
        </w:rPr>
        <w:t>Необходимо систематично давать</w:t>
      </w:r>
      <w:r w:rsidR="00D445FC" w:rsidRPr="009D6D75">
        <w:rPr>
          <w:sz w:val="28"/>
          <w:szCs w:val="28"/>
        </w:rPr>
        <w:t xml:space="preserve"> рекламу на телевидении</w:t>
      </w:r>
      <w:r>
        <w:rPr>
          <w:sz w:val="28"/>
          <w:szCs w:val="28"/>
        </w:rPr>
        <w:t>, по радио, на афишах, выпускать</w:t>
      </w:r>
      <w:r w:rsidR="00434F09">
        <w:rPr>
          <w:sz w:val="28"/>
          <w:szCs w:val="28"/>
        </w:rPr>
        <w:t xml:space="preserve"> брошюры и флаеры.</w:t>
      </w:r>
    </w:p>
    <w:p w:rsidR="00D445FC" w:rsidRPr="009D6D75" w:rsidRDefault="00D445FC" w:rsidP="003B5E7F">
      <w:pPr>
        <w:spacing w:line="360" w:lineRule="auto"/>
        <w:ind w:firstLine="540"/>
        <w:jc w:val="both"/>
        <w:rPr>
          <w:sz w:val="28"/>
          <w:szCs w:val="28"/>
        </w:rPr>
      </w:pPr>
      <w:r w:rsidRPr="009D6D75">
        <w:rPr>
          <w:sz w:val="28"/>
          <w:szCs w:val="28"/>
        </w:rPr>
        <w:t xml:space="preserve">Стоимость расходов на </w:t>
      </w:r>
      <w:r w:rsidR="00F3103C">
        <w:rPr>
          <w:sz w:val="28"/>
          <w:szCs w:val="28"/>
        </w:rPr>
        <w:t xml:space="preserve">создание он-лайн кондитерской в интернете </w:t>
      </w:r>
      <w:r w:rsidR="007B60DA">
        <w:rPr>
          <w:sz w:val="28"/>
          <w:szCs w:val="28"/>
        </w:rPr>
        <w:t>составит около 30,</w:t>
      </w:r>
      <w:r w:rsidRPr="009D6D75">
        <w:rPr>
          <w:sz w:val="28"/>
          <w:szCs w:val="28"/>
        </w:rPr>
        <w:t>5 тыс. руб.</w:t>
      </w:r>
    </w:p>
    <w:p w:rsidR="00D445FC" w:rsidRPr="009D6D75" w:rsidRDefault="007B60DA" w:rsidP="00BB0EEF">
      <w:pPr>
        <w:spacing w:line="360" w:lineRule="auto"/>
        <w:jc w:val="both"/>
        <w:rPr>
          <w:sz w:val="28"/>
          <w:szCs w:val="28"/>
        </w:rPr>
      </w:pPr>
      <w:r>
        <w:rPr>
          <w:sz w:val="28"/>
          <w:szCs w:val="28"/>
        </w:rPr>
        <w:t>Итого затраты</w:t>
      </w:r>
      <w:r w:rsidR="00D445FC" w:rsidRPr="009D6D75">
        <w:rPr>
          <w:sz w:val="28"/>
          <w:szCs w:val="28"/>
        </w:rPr>
        <w:t>, связанные с р</w:t>
      </w:r>
      <w:r w:rsidR="00982337">
        <w:rPr>
          <w:sz w:val="28"/>
          <w:szCs w:val="28"/>
        </w:rPr>
        <w:t xml:space="preserve">еализацией продукции составят: </w:t>
      </w:r>
      <w:r>
        <w:rPr>
          <w:sz w:val="28"/>
          <w:szCs w:val="28"/>
        </w:rPr>
        <w:t>55,6</w:t>
      </w:r>
      <w:r w:rsidR="00D445FC" w:rsidRPr="009D6D75">
        <w:rPr>
          <w:sz w:val="28"/>
          <w:szCs w:val="28"/>
        </w:rPr>
        <w:t xml:space="preserve"> +</w:t>
      </w:r>
      <w:r>
        <w:rPr>
          <w:sz w:val="28"/>
          <w:szCs w:val="28"/>
        </w:rPr>
        <w:t xml:space="preserve"> 70,8 + 30,5 = 156,9</w:t>
      </w:r>
      <w:r w:rsidR="00D445FC" w:rsidRPr="009D6D75">
        <w:rPr>
          <w:sz w:val="28"/>
          <w:szCs w:val="28"/>
        </w:rPr>
        <w:t xml:space="preserve"> тыс. руб.</w:t>
      </w:r>
    </w:p>
    <w:p w:rsidR="00D81EAE" w:rsidRDefault="005F2C88" w:rsidP="00D81EAE">
      <w:pPr>
        <w:pStyle w:val="1"/>
        <w:jc w:val="center"/>
        <w:rPr>
          <w:rFonts w:ascii="Times New Roman" w:hAnsi="Times New Roman" w:cs="Times New Roman"/>
        </w:rPr>
      </w:pPr>
      <w:r>
        <w:rPr>
          <w:sz w:val="28"/>
          <w:szCs w:val="28"/>
        </w:rPr>
        <w:br w:type="page"/>
      </w:r>
      <w:bookmarkStart w:id="10" w:name="_Toc260338327"/>
      <w:bookmarkStart w:id="11" w:name="_Toc261389439"/>
      <w:bookmarkStart w:id="12" w:name="_Toc261389514"/>
      <w:r w:rsidR="00D81EAE" w:rsidRPr="00D81EAE">
        <w:rPr>
          <w:rFonts w:ascii="Times New Roman" w:hAnsi="Times New Roman" w:cs="Times New Roman"/>
        </w:rPr>
        <w:t>Заключение</w:t>
      </w:r>
      <w:bookmarkEnd w:id="10"/>
      <w:bookmarkEnd w:id="11"/>
      <w:bookmarkEnd w:id="12"/>
    </w:p>
    <w:p w:rsidR="0059789B" w:rsidRPr="0059789B" w:rsidRDefault="0059789B" w:rsidP="0059789B"/>
    <w:p w:rsidR="0059789B" w:rsidRDefault="00D81EAE" w:rsidP="0059789B">
      <w:pPr>
        <w:spacing w:line="360" w:lineRule="auto"/>
        <w:ind w:firstLine="540"/>
        <w:jc w:val="both"/>
        <w:rPr>
          <w:sz w:val="28"/>
        </w:rPr>
      </w:pPr>
      <w:r>
        <w:rPr>
          <w:sz w:val="28"/>
        </w:rPr>
        <w:t xml:space="preserve">Исследования по совершенствованию </w:t>
      </w:r>
      <w:r w:rsidR="0059789B">
        <w:rPr>
          <w:sz w:val="28"/>
        </w:rPr>
        <w:t xml:space="preserve">процесса </w:t>
      </w:r>
      <w:r>
        <w:rPr>
          <w:sz w:val="28"/>
        </w:rPr>
        <w:t>планирования сбыт</w:t>
      </w:r>
      <w:r w:rsidR="0059789B">
        <w:rPr>
          <w:sz w:val="28"/>
        </w:rPr>
        <w:t xml:space="preserve">овой деятельности </w:t>
      </w:r>
      <w:r>
        <w:rPr>
          <w:sz w:val="28"/>
        </w:rPr>
        <w:t xml:space="preserve"> </w:t>
      </w:r>
      <w:r w:rsidR="0059789B">
        <w:rPr>
          <w:sz w:val="28"/>
        </w:rPr>
        <w:t xml:space="preserve">на примере розничной сети ОАО «Буше» </w:t>
      </w:r>
      <w:r>
        <w:rPr>
          <w:sz w:val="28"/>
        </w:rPr>
        <w:t>показали свою практическую значимость, которая состоит в том, что ожидается возрастание эффективности от планирования сбыт</w:t>
      </w:r>
      <w:r w:rsidR="0059789B">
        <w:rPr>
          <w:sz w:val="28"/>
        </w:rPr>
        <w:t>а и составления плана сбыта на 10-15</w:t>
      </w:r>
      <w:r>
        <w:rPr>
          <w:sz w:val="28"/>
        </w:rPr>
        <w:t>% после проведения конкретных мероприятий.</w:t>
      </w:r>
      <w:r w:rsidR="0059789B">
        <w:rPr>
          <w:sz w:val="28"/>
        </w:rPr>
        <w:t xml:space="preserve">  </w:t>
      </w:r>
      <w:r>
        <w:rPr>
          <w:sz w:val="28"/>
        </w:rPr>
        <w:t>Кроме того</w:t>
      </w:r>
      <w:r w:rsidR="001A200C">
        <w:rPr>
          <w:sz w:val="28"/>
        </w:rPr>
        <w:t>,</w:t>
      </w:r>
      <w:r>
        <w:rPr>
          <w:sz w:val="28"/>
        </w:rPr>
        <w:t xml:space="preserve"> исследование позволяет сделать следующие выводы:</w:t>
      </w:r>
    </w:p>
    <w:p w:rsidR="00D81EAE" w:rsidRDefault="0059789B" w:rsidP="00D66E8F">
      <w:pPr>
        <w:spacing w:line="360" w:lineRule="auto"/>
        <w:ind w:firstLine="540"/>
        <w:jc w:val="both"/>
        <w:rPr>
          <w:sz w:val="28"/>
        </w:rPr>
      </w:pPr>
      <w:r>
        <w:rPr>
          <w:sz w:val="28"/>
        </w:rPr>
        <w:t xml:space="preserve">1) К теоретическим основам </w:t>
      </w:r>
      <w:r w:rsidR="00D66E8F">
        <w:rPr>
          <w:sz w:val="28"/>
        </w:rPr>
        <w:t xml:space="preserve">создания </w:t>
      </w:r>
      <w:r>
        <w:rPr>
          <w:sz w:val="28"/>
        </w:rPr>
        <w:t xml:space="preserve">процесса планирования сбытовой деятельности </w:t>
      </w:r>
      <w:r w:rsidR="00E00F5E">
        <w:rPr>
          <w:sz w:val="28"/>
        </w:rPr>
        <w:t>относится правильно составленный план сбыта</w:t>
      </w:r>
      <w:r w:rsidR="00D81EAE">
        <w:rPr>
          <w:sz w:val="28"/>
        </w:rPr>
        <w:t>, со всеми его разделами</w:t>
      </w:r>
      <w:r w:rsidR="00E00F5E">
        <w:rPr>
          <w:sz w:val="28"/>
        </w:rPr>
        <w:t xml:space="preserve"> </w:t>
      </w:r>
      <w:r w:rsidR="00D66E8F">
        <w:rPr>
          <w:sz w:val="28"/>
        </w:rPr>
        <w:t xml:space="preserve">(1. </w:t>
      </w:r>
      <w:r w:rsidR="00E00F5E">
        <w:rPr>
          <w:sz w:val="28"/>
        </w:rPr>
        <w:t>наименование продукции, 2.ценообразование, 3. новые виды продукции, 4. каналы распределения продукции, 5. условия сбыта продукции, 6. необходимый капитал, 7. издержки обращения, 8.организация сбыта, 9. качество продукции и обслуживания</w:t>
      </w:r>
      <w:r w:rsidR="00251548">
        <w:rPr>
          <w:sz w:val="28"/>
        </w:rPr>
        <w:t>)</w:t>
      </w:r>
      <w:r w:rsidR="009B69B9">
        <w:rPr>
          <w:sz w:val="28"/>
        </w:rPr>
        <w:t xml:space="preserve">. </w:t>
      </w:r>
      <w:r w:rsidR="00D81EAE" w:rsidRPr="00195273">
        <w:rPr>
          <w:sz w:val="28"/>
        </w:rPr>
        <w:t xml:space="preserve">Этот план должен иметь определенную политику, которая отражала бы направления планов сбыта на многие годы вперед и подчинялась целям стратегии, как базовой, так и маркетинга. </w:t>
      </w:r>
      <w:r w:rsidR="00D81EAE">
        <w:rPr>
          <w:sz w:val="28"/>
        </w:rPr>
        <w:t xml:space="preserve">К основным методам совершенствования проблемного раздела </w:t>
      </w:r>
      <w:r w:rsidR="001A200C">
        <w:rPr>
          <w:sz w:val="28"/>
        </w:rPr>
        <w:t>плана сбыта относится</w:t>
      </w:r>
      <w:r w:rsidR="00D81EAE">
        <w:rPr>
          <w:sz w:val="28"/>
        </w:rPr>
        <w:t>:</w:t>
      </w:r>
      <w:r w:rsidR="001A200C">
        <w:rPr>
          <w:sz w:val="28"/>
        </w:rPr>
        <w:t xml:space="preserve"> </w:t>
      </w:r>
      <w:r w:rsidR="00D81EAE">
        <w:rPr>
          <w:sz w:val="28"/>
        </w:rPr>
        <w:t>налаживание активных каналов сбыта, разработка планов по совершенствованию условий сбыта.</w:t>
      </w:r>
    </w:p>
    <w:p w:rsidR="00D81EAE" w:rsidRDefault="009B69B9" w:rsidP="00251548">
      <w:pPr>
        <w:spacing w:line="360" w:lineRule="auto"/>
        <w:ind w:firstLine="540"/>
        <w:jc w:val="both"/>
        <w:rPr>
          <w:sz w:val="28"/>
        </w:rPr>
      </w:pPr>
      <w:r>
        <w:rPr>
          <w:sz w:val="28"/>
        </w:rPr>
        <w:t xml:space="preserve">2) </w:t>
      </w:r>
      <w:r w:rsidR="00D81EAE">
        <w:rPr>
          <w:sz w:val="28"/>
        </w:rPr>
        <w:t xml:space="preserve">Анализ показал, что </w:t>
      </w:r>
      <w:r w:rsidR="00894A84">
        <w:rPr>
          <w:sz w:val="28"/>
        </w:rPr>
        <w:t>позиция, занимаемая ОАО «Буше</w:t>
      </w:r>
      <w:r w:rsidR="00D81EAE">
        <w:rPr>
          <w:sz w:val="28"/>
        </w:rPr>
        <w:t>» среди конкурентов, весьма прочная.</w:t>
      </w:r>
      <w:r w:rsidR="00894A84">
        <w:rPr>
          <w:sz w:val="28"/>
        </w:rPr>
        <w:t xml:space="preserve"> У О</w:t>
      </w:r>
      <w:r w:rsidR="00D81EAE">
        <w:rPr>
          <w:sz w:val="28"/>
        </w:rPr>
        <w:t xml:space="preserve">АО  </w:t>
      </w:r>
      <w:r w:rsidR="00894A84">
        <w:rPr>
          <w:sz w:val="28"/>
        </w:rPr>
        <w:t>«Буше» есть 2 серьезных конкурента. «Сладкоежка</w:t>
      </w:r>
      <w:r w:rsidR="00D81EAE">
        <w:rPr>
          <w:sz w:val="28"/>
        </w:rPr>
        <w:t xml:space="preserve">», </w:t>
      </w:r>
      <w:r w:rsidR="00894A84">
        <w:rPr>
          <w:sz w:val="28"/>
        </w:rPr>
        <w:t>чьи кондитерские</w:t>
      </w:r>
      <w:r w:rsidR="00D81EAE">
        <w:rPr>
          <w:sz w:val="28"/>
        </w:rPr>
        <w:t xml:space="preserve"> более удачно расположены, и доход больше из-за большего числа обслуживаемых клиентов</w:t>
      </w:r>
      <w:r w:rsidR="00894A84">
        <w:rPr>
          <w:sz w:val="28"/>
        </w:rPr>
        <w:t xml:space="preserve"> и высоких наценок. «Гарсон</w:t>
      </w:r>
      <w:r w:rsidR="00D81EAE">
        <w:rPr>
          <w:sz w:val="28"/>
        </w:rPr>
        <w:t>» чей ассортимент обширнее и условия сбыта более комфортны из-за больши</w:t>
      </w:r>
      <w:r w:rsidR="00894A84">
        <w:rPr>
          <w:sz w:val="28"/>
        </w:rPr>
        <w:t>х площадей занимаемых кондитерскими в центре города</w:t>
      </w:r>
      <w:r w:rsidR="00D81EAE">
        <w:rPr>
          <w:sz w:val="28"/>
        </w:rPr>
        <w:t>. Анализ выявил слабые и сильные стороны розничной</w:t>
      </w:r>
      <w:r w:rsidR="00D90F37">
        <w:rPr>
          <w:sz w:val="28"/>
        </w:rPr>
        <w:t xml:space="preserve"> сети. К сильным сторонам относят</w:t>
      </w:r>
      <w:r w:rsidR="00D81EAE">
        <w:rPr>
          <w:sz w:val="28"/>
        </w:rPr>
        <w:t>ся такие разделы п</w:t>
      </w:r>
      <w:r w:rsidR="00D90F37">
        <w:rPr>
          <w:sz w:val="28"/>
        </w:rPr>
        <w:t>лана сбыта, как ценообразование</w:t>
      </w:r>
      <w:r w:rsidR="00D81EAE">
        <w:rPr>
          <w:sz w:val="28"/>
        </w:rPr>
        <w:t>, объем ассортимента и организация сбыта.</w:t>
      </w:r>
      <w:r w:rsidR="00D90F37">
        <w:rPr>
          <w:sz w:val="28"/>
        </w:rPr>
        <w:t xml:space="preserve"> По данным факторам ОАО «Буше» опережает своих конкурентов</w:t>
      </w:r>
      <w:r w:rsidR="00D81EAE">
        <w:rPr>
          <w:sz w:val="28"/>
        </w:rPr>
        <w:t xml:space="preserve">, так же по этим факторам наблюдается дальнейшее прогрессивное развитие. К слабым сторонам  относятся каналы распределения и условия сбыта. А именно </w:t>
      </w:r>
      <w:r w:rsidR="00D81EAE" w:rsidRPr="0001555C">
        <w:rPr>
          <w:sz w:val="28"/>
        </w:rPr>
        <w:t>трудность получения необходимого мест</w:t>
      </w:r>
      <w:r w:rsidR="00D90F37">
        <w:rPr>
          <w:sz w:val="28"/>
        </w:rPr>
        <w:t>а</w:t>
      </w:r>
      <w:r w:rsidR="00D81EAE" w:rsidRPr="0001555C">
        <w:rPr>
          <w:sz w:val="28"/>
        </w:rPr>
        <w:t xml:space="preserve"> для расширения с помощью открытия новых торговых точек</w:t>
      </w:r>
      <w:r w:rsidR="00D4195C">
        <w:rPr>
          <w:sz w:val="28"/>
        </w:rPr>
        <w:t xml:space="preserve">, что </w:t>
      </w:r>
      <w:r w:rsidR="00D81EAE">
        <w:rPr>
          <w:sz w:val="28"/>
        </w:rPr>
        <w:t xml:space="preserve">способствует увеличению доли рынка. </w:t>
      </w:r>
      <w:r w:rsidR="00D4195C">
        <w:rPr>
          <w:sz w:val="28"/>
        </w:rPr>
        <w:t>По этим параметра</w:t>
      </w:r>
      <w:r w:rsidR="00D81EAE">
        <w:rPr>
          <w:sz w:val="28"/>
        </w:rPr>
        <w:t>м конкуренты неско</w:t>
      </w:r>
      <w:r w:rsidR="00D4195C">
        <w:rPr>
          <w:sz w:val="28"/>
        </w:rPr>
        <w:t>лько опережают ОАО «Буше</w:t>
      </w:r>
      <w:r w:rsidR="00D81EAE">
        <w:rPr>
          <w:sz w:val="28"/>
        </w:rPr>
        <w:t>»</w:t>
      </w:r>
      <w:r w:rsidR="00D4195C">
        <w:rPr>
          <w:sz w:val="28"/>
        </w:rPr>
        <w:t>.</w:t>
      </w:r>
    </w:p>
    <w:p w:rsidR="00070A55" w:rsidRPr="004960E7" w:rsidRDefault="009B69B9" w:rsidP="007A7BCC">
      <w:pPr>
        <w:spacing w:line="360" w:lineRule="auto"/>
        <w:ind w:firstLine="540"/>
        <w:jc w:val="both"/>
        <w:rPr>
          <w:sz w:val="28"/>
        </w:rPr>
      </w:pPr>
      <w:r>
        <w:rPr>
          <w:sz w:val="28"/>
        </w:rPr>
        <w:t xml:space="preserve">3) </w:t>
      </w:r>
      <w:r w:rsidR="00D81EAE">
        <w:rPr>
          <w:sz w:val="28"/>
        </w:rPr>
        <w:t xml:space="preserve">К основным </w:t>
      </w:r>
      <w:r w:rsidR="001A3A2E">
        <w:rPr>
          <w:sz w:val="28"/>
        </w:rPr>
        <w:t xml:space="preserve">мероприятиям по созданию процесса планирования сбыта </w:t>
      </w:r>
      <w:r w:rsidR="00D81EAE">
        <w:rPr>
          <w:sz w:val="28"/>
        </w:rPr>
        <w:t>относятся</w:t>
      </w:r>
      <w:r w:rsidR="001A3A2E">
        <w:rPr>
          <w:sz w:val="28"/>
        </w:rPr>
        <w:t>:</w:t>
      </w:r>
      <w:r w:rsidR="00D81EAE">
        <w:rPr>
          <w:sz w:val="28"/>
        </w:rPr>
        <w:t xml:space="preserve"> составление планов по изучению сбытовых рынков ближайших регионов, с цель</w:t>
      </w:r>
      <w:r w:rsidR="001A3A2E">
        <w:rPr>
          <w:sz w:val="28"/>
        </w:rPr>
        <w:t>ю внедрения на эти рынки; п</w:t>
      </w:r>
      <w:r w:rsidR="00D81EAE">
        <w:rPr>
          <w:sz w:val="28"/>
        </w:rPr>
        <w:t>ровед</w:t>
      </w:r>
      <w:r w:rsidR="00313A69">
        <w:rPr>
          <w:sz w:val="28"/>
        </w:rPr>
        <w:t>ение анализа рынка недвижимости</w:t>
      </w:r>
      <w:r w:rsidR="00D81EAE">
        <w:rPr>
          <w:sz w:val="28"/>
        </w:rPr>
        <w:t>, выявление новых более дешевых возможност</w:t>
      </w:r>
      <w:r w:rsidR="00313A69">
        <w:rPr>
          <w:sz w:val="28"/>
        </w:rPr>
        <w:t>ей по размещению своих кондитерских</w:t>
      </w:r>
      <w:r w:rsidR="001A3A2E">
        <w:rPr>
          <w:sz w:val="28"/>
        </w:rPr>
        <w:t>; и</w:t>
      </w:r>
      <w:r w:rsidR="00D81EAE">
        <w:rPr>
          <w:sz w:val="28"/>
        </w:rPr>
        <w:t>спользование таких помещений как павильоны, квартиры первых этажей жилых зданий, отделы супермаркетов</w:t>
      </w:r>
      <w:r w:rsidR="001A3A2E">
        <w:rPr>
          <w:sz w:val="28"/>
        </w:rPr>
        <w:t xml:space="preserve"> и торговых центров</w:t>
      </w:r>
      <w:r w:rsidR="00D81EAE">
        <w:rPr>
          <w:sz w:val="28"/>
        </w:rPr>
        <w:t>.</w:t>
      </w:r>
      <w:r w:rsidR="007A7BCC">
        <w:rPr>
          <w:sz w:val="28"/>
        </w:rPr>
        <w:t xml:space="preserve"> </w:t>
      </w:r>
      <w:r w:rsidR="00D81EAE">
        <w:rPr>
          <w:sz w:val="28"/>
        </w:rPr>
        <w:t>Другой рекомендательной процедурой может быть составление планов по  освоению торговли через Интернет. Изучение он</w:t>
      </w:r>
      <w:r w:rsidR="00EE7B47">
        <w:rPr>
          <w:sz w:val="28"/>
        </w:rPr>
        <w:t>-</w:t>
      </w:r>
      <w:r w:rsidR="00D81EAE">
        <w:rPr>
          <w:sz w:val="28"/>
        </w:rPr>
        <w:t xml:space="preserve">лайн рынка и конкуренции, создание </w:t>
      </w:r>
      <w:r w:rsidR="00EE7B47">
        <w:rPr>
          <w:sz w:val="28"/>
        </w:rPr>
        <w:t>аналитической группы по продвижению</w:t>
      </w:r>
      <w:r w:rsidR="00D81EAE">
        <w:rPr>
          <w:sz w:val="28"/>
        </w:rPr>
        <w:t xml:space="preserve"> веб-сайта</w:t>
      </w:r>
      <w:r w:rsidR="00EE7B47">
        <w:rPr>
          <w:sz w:val="28"/>
        </w:rPr>
        <w:t xml:space="preserve">. Дальнейшее </w:t>
      </w:r>
      <w:r w:rsidR="00D81EAE">
        <w:rPr>
          <w:sz w:val="28"/>
        </w:rPr>
        <w:t>налаживани</w:t>
      </w:r>
      <w:r w:rsidR="00EE7B47">
        <w:rPr>
          <w:sz w:val="28"/>
        </w:rPr>
        <w:t>е</w:t>
      </w:r>
      <w:r w:rsidR="00D81EAE">
        <w:rPr>
          <w:sz w:val="28"/>
        </w:rPr>
        <w:t xml:space="preserve"> связей с потребителями, что позволит значительно сократить издержки на аренду помещений.</w:t>
      </w:r>
      <w:r w:rsidR="004960E7">
        <w:rPr>
          <w:sz w:val="28"/>
        </w:rPr>
        <w:t xml:space="preserve"> </w:t>
      </w:r>
      <w:r w:rsidR="00070A55" w:rsidRPr="009D6D75">
        <w:rPr>
          <w:sz w:val="28"/>
          <w:szCs w:val="28"/>
        </w:rPr>
        <w:t>Также это предлагаемое мероприятие по увеличению объема реализованной продукции – проведение выставки-ярмарки</w:t>
      </w:r>
      <w:r w:rsidR="00070A55">
        <w:rPr>
          <w:sz w:val="28"/>
          <w:szCs w:val="28"/>
        </w:rPr>
        <w:t xml:space="preserve"> и необходимая систематичная  реклама</w:t>
      </w:r>
      <w:r w:rsidR="00070A55" w:rsidRPr="009D6D75">
        <w:rPr>
          <w:sz w:val="28"/>
          <w:szCs w:val="28"/>
        </w:rPr>
        <w:t xml:space="preserve"> на телевидении</w:t>
      </w:r>
      <w:r w:rsidR="004960E7">
        <w:rPr>
          <w:sz w:val="28"/>
          <w:szCs w:val="28"/>
        </w:rPr>
        <w:t xml:space="preserve">, по радио, на афишах, </w:t>
      </w:r>
      <w:r w:rsidR="00070A55">
        <w:rPr>
          <w:sz w:val="28"/>
          <w:szCs w:val="28"/>
        </w:rPr>
        <w:t>брошюрах</w:t>
      </w:r>
      <w:r w:rsidR="004960E7">
        <w:rPr>
          <w:sz w:val="28"/>
          <w:szCs w:val="28"/>
        </w:rPr>
        <w:t xml:space="preserve"> и флаерах</w:t>
      </w:r>
      <w:r w:rsidR="00070A55" w:rsidRPr="009D6D75">
        <w:rPr>
          <w:sz w:val="28"/>
          <w:szCs w:val="28"/>
        </w:rPr>
        <w:t xml:space="preserve">. </w:t>
      </w:r>
    </w:p>
    <w:p w:rsidR="004960E7" w:rsidRDefault="007A316D" w:rsidP="004960E7">
      <w:pPr>
        <w:spacing w:line="360" w:lineRule="auto"/>
        <w:ind w:firstLine="720"/>
        <w:jc w:val="both"/>
        <w:rPr>
          <w:sz w:val="28"/>
          <w:szCs w:val="28"/>
        </w:rPr>
      </w:pPr>
      <w:r>
        <w:rPr>
          <w:sz w:val="28"/>
          <w:szCs w:val="28"/>
        </w:rPr>
        <w:t>Затраты на эти мероприятия составляют</w:t>
      </w:r>
      <w:r w:rsidR="007B60DA">
        <w:rPr>
          <w:sz w:val="28"/>
          <w:szCs w:val="28"/>
        </w:rPr>
        <w:t xml:space="preserve"> </w:t>
      </w:r>
      <w:r w:rsidR="000F0E29">
        <w:rPr>
          <w:sz w:val="28"/>
          <w:szCs w:val="28"/>
        </w:rPr>
        <w:t>1569</w:t>
      </w:r>
      <w:r>
        <w:rPr>
          <w:sz w:val="28"/>
          <w:szCs w:val="28"/>
        </w:rPr>
        <w:t xml:space="preserve">00 рублей. </w:t>
      </w:r>
      <w:r w:rsidR="007B60DA">
        <w:rPr>
          <w:sz w:val="28"/>
          <w:szCs w:val="28"/>
        </w:rPr>
        <w:t>При норме рентабельности в 2</w:t>
      </w:r>
      <w:r w:rsidR="000F0E29">
        <w:rPr>
          <w:sz w:val="28"/>
          <w:szCs w:val="28"/>
        </w:rPr>
        <w:t>4</w:t>
      </w:r>
      <w:r w:rsidR="007B60DA">
        <w:rPr>
          <w:sz w:val="28"/>
          <w:szCs w:val="28"/>
        </w:rPr>
        <w:t xml:space="preserve"> %, прибыль ОАО «Буше»</w:t>
      </w:r>
      <w:r w:rsidR="004960E7">
        <w:rPr>
          <w:sz w:val="28"/>
          <w:szCs w:val="28"/>
        </w:rPr>
        <w:t xml:space="preserve"> равна </w:t>
      </w:r>
      <w:r w:rsidR="002832BE">
        <w:rPr>
          <w:sz w:val="28"/>
          <w:szCs w:val="28"/>
        </w:rPr>
        <w:t>37656</w:t>
      </w:r>
      <w:r w:rsidR="004960E7">
        <w:rPr>
          <w:sz w:val="28"/>
          <w:szCs w:val="28"/>
        </w:rPr>
        <w:t xml:space="preserve"> рублей. Причем эту прибыль фирма получает за месяц, следовательно чтобы окупить затраты на проведение данных мероприятий на должн</w:t>
      </w:r>
      <w:r w:rsidR="002832BE">
        <w:rPr>
          <w:sz w:val="28"/>
          <w:szCs w:val="28"/>
        </w:rPr>
        <w:t>ом уровне ей понадобится примерно 4 месяца</w:t>
      </w:r>
      <w:r w:rsidR="004960E7">
        <w:rPr>
          <w:sz w:val="28"/>
          <w:szCs w:val="28"/>
        </w:rPr>
        <w:t>.</w:t>
      </w:r>
    </w:p>
    <w:p w:rsidR="007A7BCC" w:rsidRDefault="007A7BCC" w:rsidP="007A316D">
      <w:pPr>
        <w:spacing w:line="360" w:lineRule="auto"/>
        <w:ind w:firstLine="540"/>
        <w:jc w:val="both"/>
        <w:rPr>
          <w:sz w:val="28"/>
        </w:rPr>
      </w:pPr>
      <w:r>
        <w:rPr>
          <w:sz w:val="28"/>
        </w:rPr>
        <w:t>Таким образом для розничной сети ОАО «Буше» была выявлена проблемная ситуация и рассмотрены рекомендательные пути ее решения при помощи которых компания добьется совершенствования существующего процесса планирования сбыта.</w:t>
      </w:r>
    </w:p>
    <w:p w:rsidR="007A7BCC" w:rsidRPr="0018023B" w:rsidRDefault="007A7BCC" w:rsidP="004960E7">
      <w:pPr>
        <w:spacing w:line="360" w:lineRule="auto"/>
        <w:ind w:firstLine="720"/>
        <w:jc w:val="both"/>
        <w:rPr>
          <w:sz w:val="28"/>
          <w:szCs w:val="28"/>
        </w:rPr>
      </w:pPr>
    </w:p>
    <w:p w:rsidR="004960E7" w:rsidRDefault="004960E7" w:rsidP="00712D22">
      <w:pPr>
        <w:spacing w:line="360" w:lineRule="auto"/>
        <w:ind w:firstLine="360"/>
        <w:jc w:val="both"/>
        <w:rPr>
          <w:sz w:val="28"/>
        </w:rPr>
      </w:pPr>
    </w:p>
    <w:p w:rsidR="00B005D3" w:rsidRDefault="00B005D3" w:rsidP="00B005D3">
      <w:pPr>
        <w:pStyle w:val="1"/>
        <w:jc w:val="center"/>
        <w:rPr>
          <w:rFonts w:ascii="Times New Roman" w:hAnsi="Times New Roman" w:cs="Times New Roman"/>
        </w:rPr>
      </w:pPr>
      <w:r>
        <w:rPr>
          <w:sz w:val="28"/>
        </w:rPr>
        <w:br w:type="page"/>
      </w:r>
      <w:bookmarkStart w:id="13" w:name="_Toc260338328"/>
      <w:bookmarkStart w:id="14" w:name="_Toc261389440"/>
      <w:bookmarkStart w:id="15" w:name="_Toc261389515"/>
      <w:r w:rsidRPr="00B005D3">
        <w:rPr>
          <w:rFonts w:ascii="Times New Roman" w:hAnsi="Times New Roman" w:cs="Times New Roman"/>
        </w:rPr>
        <w:t>Список литературы</w:t>
      </w:r>
      <w:bookmarkEnd w:id="13"/>
      <w:bookmarkEnd w:id="14"/>
      <w:bookmarkEnd w:id="15"/>
    </w:p>
    <w:p w:rsidR="006C621E" w:rsidRDefault="006C621E" w:rsidP="006C621E"/>
    <w:p w:rsidR="00DB1286" w:rsidRDefault="006C621E" w:rsidP="00DB1286">
      <w:pPr>
        <w:spacing w:line="360" w:lineRule="auto"/>
      </w:pPr>
      <w:r w:rsidRPr="00152B18">
        <w:t xml:space="preserve">1.  </w:t>
      </w:r>
      <w:r w:rsidR="00DB1286" w:rsidRPr="00555BA2">
        <w:t>Федеральный закон №4697-ФЗ от 03.09.08 «О техническом регламенте на кондитерскую продукцию»</w:t>
      </w:r>
      <w:r w:rsidR="009E6B14">
        <w:t>.</w:t>
      </w:r>
    </w:p>
    <w:p w:rsidR="00DB1286" w:rsidRDefault="00DB1286" w:rsidP="00DB1286">
      <w:pPr>
        <w:spacing w:line="360" w:lineRule="auto"/>
      </w:pPr>
      <w:r>
        <w:t xml:space="preserve">2. </w:t>
      </w:r>
      <w:r w:rsidRPr="00555BA2">
        <w:t>Закон о защите прав потребителя (ст. 4; 12-15; 29; 34) от 25.11.2006 (08.02.1992) №2300-1</w:t>
      </w:r>
      <w:r w:rsidR="009E6B14">
        <w:t>.</w:t>
      </w:r>
    </w:p>
    <w:p w:rsidR="00DB1286" w:rsidRPr="00555BA2" w:rsidRDefault="00DB1286" w:rsidP="00DB1286">
      <w:r>
        <w:t xml:space="preserve">3. </w:t>
      </w:r>
      <w:r w:rsidRPr="00555BA2">
        <w:t xml:space="preserve">Постановление г. СПб </w:t>
      </w:r>
      <w:r>
        <w:t xml:space="preserve"> </w:t>
      </w:r>
      <w:r w:rsidRPr="00555BA2">
        <w:t xml:space="preserve">"О штрафных  санкциях за нарушения в работе кондитерских </w:t>
      </w:r>
    </w:p>
    <w:p w:rsidR="00DB1286" w:rsidRDefault="00DB1286" w:rsidP="00DB1286">
      <w:pPr>
        <w:spacing w:line="360" w:lineRule="auto"/>
      </w:pPr>
      <w:r w:rsidRPr="00555BA2">
        <w:t xml:space="preserve">предприятий" от 13 мая </w:t>
      </w:r>
      <w:smartTag w:uri="urn:schemas-microsoft-com:office:smarttags" w:element="metricconverter">
        <w:smartTagPr>
          <w:attr w:name="ProductID" w:val="2006 г"/>
        </w:smartTagPr>
        <w:r w:rsidRPr="00555BA2">
          <w:t>2006 г</w:t>
        </w:r>
      </w:smartTag>
      <w:r w:rsidRPr="00555BA2">
        <w:t>. N 357-ПП</w:t>
      </w:r>
      <w:r w:rsidR="009E6B14">
        <w:t>.</w:t>
      </w:r>
    </w:p>
    <w:p w:rsidR="00DB1286" w:rsidRDefault="00DB1286" w:rsidP="00DB1286">
      <w:pPr>
        <w:spacing w:line="360" w:lineRule="auto"/>
      </w:pPr>
      <w:r>
        <w:t xml:space="preserve">4. </w:t>
      </w:r>
      <w:r w:rsidRPr="00555BA2">
        <w:t>Распоряжение администрации от29.03.2002 №209 "О сертификации предприятия розничной торговли»</w:t>
      </w:r>
      <w:r w:rsidR="009E6B14">
        <w:t>.</w:t>
      </w:r>
    </w:p>
    <w:p w:rsidR="00DB1286" w:rsidRDefault="00DB1286" w:rsidP="00DB1286">
      <w:pPr>
        <w:spacing w:line="360" w:lineRule="auto"/>
      </w:pPr>
      <w:r>
        <w:t xml:space="preserve">5. </w:t>
      </w:r>
      <w:r w:rsidRPr="00555BA2">
        <w:t>Гражданский кодекс РФ (ст. 1084-1098) от 26.01.1996</w:t>
      </w:r>
      <w:r w:rsidR="009E6B14">
        <w:t>.</w:t>
      </w:r>
    </w:p>
    <w:p w:rsidR="003A1F73" w:rsidRPr="00152B18" w:rsidRDefault="00DB1286" w:rsidP="00DB1286">
      <w:pPr>
        <w:spacing w:line="360" w:lineRule="auto"/>
      </w:pPr>
      <w:r>
        <w:t xml:space="preserve">6. </w:t>
      </w:r>
      <w:r w:rsidR="006C621E" w:rsidRPr="00152B18">
        <w:t>Баркан</w:t>
      </w:r>
      <w:r w:rsidR="008C2790">
        <w:t>,</w:t>
      </w:r>
      <w:r w:rsidR="006C621E" w:rsidRPr="00152B18">
        <w:t xml:space="preserve"> Д.И. Управление сбытом: Учеб. пособие. – СПб: </w:t>
      </w:r>
      <w:r w:rsidR="008C2790">
        <w:t>Изд-во С.-Петерб. ун-та, 2006.</w:t>
      </w:r>
      <w:r w:rsidR="008C2790">
        <w:br/>
        <w:t>7</w:t>
      </w:r>
      <w:r w:rsidR="006C621E" w:rsidRPr="00152B18">
        <w:t xml:space="preserve">.  </w:t>
      </w:r>
      <w:r w:rsidR="003A1F73" w:rsidRPr="00152B18">
        <w:t>Басовский</w:t>
      </w:r>
      <w:r w:rsidR="008C2790">
        <w:t>,</w:t>
      </w:r>
      <w:r w:rsidR="003A1F73" w:rsidRPr="00152B18">
        <w:t xml:space="preserve"> Л.Е. Прогнозирование и планирование в условиях рынка: Учебное пособи</w:t>
      </w:r>
      <w:r w:rsidR="008414EF">
        <w:t xml:space="preserve">е. – М.: Инфра-М, 2006. </w:t>
      </w:r>
    </w:p>
    <w:p w:rsidR="00B005D3" w:rsidRPr="008C2790" w:rsidRDefault="008C2790" w:rsidP="00DB1286">
      <w:pPr>
        <w:spacing w:line="360" w:lineRule="auto"/>
      </w:pPr>
      <w:r>
        <w:t>8</w:t>
      </w:r>
      <w:r w:rsidR="006C621E" w:rsidRPr="00152B18">
        <w:t xml:space="preserve">.  </w:t>
      </w:r>
      <w:r w:rsidR="00B005D3" w:rsidRPr="00152B18">
        <w:t>Бахарёв</w:t>
      </w:r>
      <w:r>
        <w:t>,</w:t>
      </w:r>
      <w:r w:rsidR="00B005D3" w:rsidRPr="00152B18">
        <w:t xml:space="preserve"> В.О.  Производственно  –  заготовительная  и  сбытовая  логистика</w:t>
      </w:r>
      <w:r>
        <w:t xml:space="preserve"> </w:t>
      </w:r>
      <w:r w:rsidR="00B005D3" w:rsidRPr="00152B18">
        <w:t>фир</w:t>
      </w:r>
      <w:r w:rsidR="006C621E" w:rsidRPr="00152B18">
        <w:t xml:space="preserve">мы. </w:t>
      </w:r>
      <w:r w:rsidRPr="00152B18">
        <w:t>–</w:t>
      </w:r>
      <w:r w:rsidRPr="008C2790">
        <w:t xml:space="preserve"> </w:t>
      </w:r>
      <w:r w:rsidR="006C621E" w:rsidRPr="00152B18">
        <w:t>СП</w:t>
      </w:r>
      <w:r>
        <w:t xml:space="preserve">б.: Изд-во СПб </w:t>
      </w:r>
      <w:r w:rsidR="006C621E" w:rsidRPr="00152B18">
        <w:t>ГУФЭ, 2005</w:t>
      </w:r>
      <w:r>
        <w:t>.</w:t>
      </w:r>
    </w:p>
    <w:p w:rsidR="006C621E" w:rsidRPr="00152B18" w:rsidRDefault="005401C0" w:rsidP="00DB1286">
      <w:pPr>
        <w:spacing w:line="360" w:lineRule="auto"/>
      </w:pPr>
      <w:r>
        <w:t>9</w:t>
      </w:r>
      <w:r w:rsidR="006C621E" w:rsidRPr="00152B18">
        <w:t>.  Бурцев</w:t>
      </w:r>
      <w:r>
        <w:t>,</w:t>
      </w:r>
      <w:r w:rsidR="006C621E" w:rsidRPr="00152B18">
        <w:t xml:space="preserve"> В.В. Сбытовая и маркетинговая деятельность. Типовые должностные инструкции, внутрифирменные документы. – М.: «Экзамен», 2007.</w:t>
      </w:r>
    </w:p>
    <w:p w:rsidR="008F1E1A" w:rsidRPr="00152B18" w:rsidRDefault="005401C0" w:rsidP="00DB1286">
      <w:pPr>
        <w:spacing w:line="360" w:lineRule="auto"/>
      </w:pPr>
      <w:r>
        <w:t>10</w:t>
      </w:r>
      <w:r w:rsidR="006C621E" w:rsidRPr="00152B18">
        <w:t xml:space="preserve">.  </w:t>
      </w:r>
      <w:r w:rsidR="008F1E1A" w:rsidRPr="00152B18">
        <w:t>Глухов</w:t>
      </w:r>
      <w:r>
        <w:t>,</w:t>
      </w:r>
      <w:r w:rsidR="008F1E1A" w:rsidRPr="00152B18">
        <w:t xml:space="preserve"> В.В. Менеджмент: Учебник. – 2-е изд. испр. и доп. – СПб</w:t>
      </w:r>
      <w:r w:rsidR="00F50A25">
        <w:t>.</w:t>
      </w:r>
      <w:r w:rsidR="008F1E1A" w:rsidRPr="00152B18">
        <w:t>: Издательство «Лань», 200</w:t>
      </w:r>
      <w:r>
        <w:t xml:space="preserve">5. </w:t>
      </w:r>
    </w:p>
    <w:p w:rsidR="00E1342B" w:rsidRPr="00152B18" w:rsidRDefault="00E1342B" w:rsidP="00E1342B">
      <w:pPr>
        <w:spacing w:line="360" w:lineRule="auto"/>
      </w:pPr>
      <w:r>
        <w:t>11</w:t>
      </w:r>
      <w:r w:rsidR="006C621E" w:rsidRPr="00152B18">
        <w:t xml:space="preserve">.  </w:t>
      </w:r>
      <w:r w:rsidR="00B005D3" w:rsidRPr="00152B18">
        <w:t>Гольдштейн</w:t>
      </w:r>
      <w:r>
        <w:t>, Г.Я.</w:t>
      </w:r>
      <w:r w:rsidR="00B005D3" w:rsidRPr="00152B18">
        <w:t xml:space="preserve"> Маркетинговые решения по распределению</w:t>
      </w:r>
      <w:r>
        <w:t xml:space="preserve"> </w:t>
      </w:r>
      <w:r w:rsidR="006C621E" w:rsidRPr="00152B18">
        <w:t>товаров и услуг</w:t>
      </w:r>
      <w:r>
        <w:t>/</w:t>
      </w:r>
      <w:r w:rsidRPr="00E1342B">
        <w:t xml:space="preserve"> </w:t>
      </w:r>
      <w:r>
        <w:t>А.В. Катаев.</w:t>
      </w:r>
      <w:r w:rsidR="006C621E" w:rsidRPr="00152B18">
        <w:t xml:space="preserve"> </w:t>
      </w:r>
      <w:r>
        <w:t>— С</w:t>
      </w:r>
      <w:r w:rsidR="00B00573">
        <w:t>Пб</w:t>
      </w:r>
      <w:r w:rsidR="00F50A25">
        <w:t>.</w:t>
      </w:r>
      <w:r>
        <w:t xml:space="preserve">: </w:t>
      </w:r>
      <w:r w:rsidRPr="00152B18">
        <w:t>Издательство «Лань», 200</w:t>
      </w:r>
      <w:r>
        <w:t xml:space="preserve">5. </w:t>
      </w:r>
    </w:p>
    <w:p w:rsidR="008F1E1A" w:rsidRPr="00152B18" w:rsidRDefault="00E1342B" w:rsidP="00DB1286">
      <w:pPr>
        <w:spacing w:line="360" w:lineRule="auto"/>
      </w:pPr>
      <w:r>
        <w:t>12</w:t>
      </w:r>
      <w:r w:rsidR="006C621E" w:rsidRPr="00152B18">
        <w:t>.  Дейян</w:t>
      </w:r>
      <w:r w:rsidR="00B00573">
        <w:t>,</w:t>
      </w:r>
      <w:r w:rsidR="006C621E" w:rsidRPr="00152B18">
        <w:t xml:space="preserve"> А.</w:t>
      </w:r>
      <w:r w:rsidR="00B00573">
        <w:t>В.</w:t>
      </w:r>
      <w:r w:rsidR="006C621E" w:rsidRPr="00152B18">
        <w:t xml:space="preserve"> Стимулирование сбыта и реклама на месте продажи</w:t>
      </w:r>
      <w:r w:rsidR="00B00573">
        <w:t>/</w:t>
      </w:r>
      <w:r w:rsidR="00B00573" w:rsidRPr="00B00573">
        <w:t xml:space="preserve"> </w:t>
      </w:r>
      <w:r w:rsidR="00B00573" w:rsidRPr="00152B18">
        <w:t>Анна и Лоик Троадек</w:t>
      </w:r>
      <w:r w:rsidR="006C621E" w:rsidRPr="00152B18">
        <w:t xml:space="preserve">. </w:t>
      </w:r>
      <w:r w:rsidR="00F50A25">
        <w:t>–</w:t>
      </w:r>
      <w:r w:rsidR="006C621E" w:rsidRPr="00152B18">
        <w:t xml:space="preserve"> Москва</w:t>
      </w:r>
      <w:r w:rsidR="00F50A25">
        <w:t>.</w:t>
      </w:r>
      <w:r w:rsidR="006C621E" w:rsidRPr="00152B18">
        <w:t xml:space="preserve">: </w:t>
      </w:r>
      <w:r w:rsidR="00B00573">
        <w:t>Из</w:t>
      </w:r>
      <w:r w:rsidR="00226509">
        <w:t>д</w:t>
      </w:r>
      <w:r w:rsidR="00B00573">
        <w:t xml:space="preserve">-во </w:t>
      </w:r>
      <w:r w:rsidR="006C621E" w:rsidRPr="00152B18">
        <w:t>Прогресс, 2004.</w:t>
      </w:r>
      <w:r w:rsidR="006C621E" w:rsidRPr="00152B18">
        <w:br/>
      </w:r>
      <w:r w:rsidR="00BB644E">
        <w:t>13</w:t>
      </w:r>
      <w:r w:rsidR="006C621E" w:rsidRPr="00152B18">
        <w:t xml:space="preserve">. </w:t>
      </w:r>
      <w:r w:rsidR="008F1E1A" w:rsidRPr="00152B18">
        <w:t>Крейнина</w:t>
      </w:r>
      <w:r w:rsidR="00BB644E">
        <w:t>,</w:t>
      </w:r>
      <w:r w:rsidR="008F1E1A" w:rsidRPr="00152B18">
        <w:t xml:space="preserve"> М.Н. Финансовый менеджемент: Учебное пособие. – 2-е изд., перераб. и доп. – М.: Издательство</w:t>
      </w:r>
      <w:r w:rsidR="00BB644E">
        <w:t xml:space="preserve"> «Дело и Сервис», 2007. </w:t>
      </w:r>
    </w:p>
    <w:p w:rsidR="006C621E" w:rsidRDefault="006C621E" w:rsidP="00226509">
      <w:pPr>
        <w:spacing w:line="360" w:lineRule="auto"/>
      </w:pPr>
      <w:r w:rsidRPr="00152B18">
        <w:rPr>
          <w:iCs/>
        </w:rPr>
        <w:t>1</w:t>
      </w:r>
      <w:r w:rsidR="00F50A25">
        <w:rPr>
          <w:iCs/>
        </w:rPr>
        <w:t>4</w:t>
      </w:r>
      <w:r w:rsidRPr="00152B18">
        <w:rPr>
          <w:iCs/>
        </w:rPr>
        <w:t xml:space="preserve">.  </w:t>
      </w:r>
      <w:r w:rsidR="00B005D3" w:rsidRPr="00152B18">
        <w:rPr>
          <w:iCs/>
        </w:rPr>
        <w:t xml:space="preserve">Малинков, О. Б. </w:t>
      </w:r>
      <w:r w:rsidR="00B005D3" w:rsidRPr="00152B18">
        <w:t>Деловая лог</w:t>
      </w:r>
      <w:r w:rsidRPr="00152B18">
        <w:t xml:space="preserve">истика / </w:t>
      </w:r>
      <w:r w:rsidR="00226509">
        <w:t xml:space="preserve">Э.С. </w:t>
      </w:r>
      <w:r w:rsidR="00226509" w:rsidRPr="00152B18">
        <w:t>Минаев</w:t>
      </w:r>
      <w:r w:rsidR="00226509">
        <w:t xml:space="preserve">, </w:t>
      </w:r>
      <w:r w:rsidR="00226509" w:rsidRPr="00152B18">
        <w:t xml:space="preserve"> </w:t>
      </w:r>
      <w:r w:rsidR="00226509">
        <w:t>Н.Г</w:t>
      </w:r>
      <w:r w:rsidR="00226509" w:rsidRPr="00152B18">
        <w:t>.</w:t>
      </w:r>
      <w:r w:rsidR="00226509">
        <w:t xml:space="preserve"> Агеева. – М</w:t>
      </w:r>
      <w:r w:rsidRPr="00152B18">
        <w:t>.</w:t>
      </w:r>
      <w:r w:rsidR="00B005D3" w:rsidRPr="00152B18">
        <w:t>:</w:t>
      </w:r>
      <w:r w:rsidR="00226509">
        <w:t xml:space="preserve"> Изд-во</w:t>
      </w:r>
      <w:r w:rsidRPr="00152B18">
        <w:t xml:space="preserve"> ИНФРА-М, 2005.</w:t>
      </w:r>
    </w:p>
    <w:p w:rsidR="00407B59" w:rsidRPr="00152B18" w:rsidRDefault="00407B59" w:rsidP="00407B59">
      <w:pPr>
        <w:spacing w:line="360" w:lineRule="auto"/>
      </w:pPr>
      <w:r w:rsidRPr="00152B18">
        <w:t>1</w:t>
      </w:r>
      <w:r>
        <w:t>5</w:t>
      </w:r>
      <w:r w:rsidRPr="00152B18">
        <w:t xml:space="preserve">.  </w:t>
      </w:r>
      <w:r>
        <w:t xml:space="preserve">Полонский, А.В. </w:t>
      </w:r>
      <w:r w:rsidRPr="00152B18">
        <w:t>Сбытовая полити</w:t>
      </w:r>
      <w:r>
        <w:t>ка фирмы: практическое пособие –</w:t>
      </w:r>
      <w:r w:rsidRPr="00152B18">
        <w:t xml:space="preserve"> М.: НИИЭС, 2004</w:t>
      </w:r>
      <w:r>
        <w:t>.</w:t>
      </w:r>
    </w:p>
    <w:p w:rsidR="00222319" w:rsidRPr="00152B18" w:rsidRDefault="00407B59" w:rsidP="00DB1286">
      <w:pPr>
        <w:spacing w:line="360" w:lineRule="auto"/>
      </w:pPr>
      <w:r>
        <w:t>1</w:t>
      </w:r>
      <w:r w:rsidR="002714E7">
        <w:t>6</w:t>
      </w:r>
      <w:r w:rsidR="00222319" w:rsidRPr="00152B18">
        <w:t xml:space="preserve">. Ситуация с безработицей в России// </w:t>
      </w:r>
      <w:r w:rsidR="00222319" w:rsidRPr="00152B18">
        <w:rPr>
          <w:lang w:val="en-US"/>
        </w:rPr>
        <w:t>www</w:t>
      </w:r>
      <w:r w:rsidR="00222319" w:rsidRPr="00152B18">
        <w:t>.</w:t>
      </w:r>
      <w:r w:rsidR="00222319" w:rsidRPr="00152B18">
        <w:rPr>
          <w:iCs/>
        </w:rPr>
        <w:t>expert.ru</w:t>
      </w:r>
      <w:r w:rsidR="00222319" w:rsidRPr="00152B18">
        <w:t xml:space="preserve"> М., 2010 – 21 марта.</w:t>
      </w:r>
    </w:p>
    <w:p w:rsidR="00222319" w:rsidRPr="00152B18" w:rsidRDefault="00407B59" w:rsidP="00DB1286">
      <w:pPr>
        <w:spacing w:line="360" w:lineRule="auto"/>
      </w:pPr>
      <w:r>
        <w:t>1</w:t>
      </w:r>
      <w:r w:rsidR="002714E7">
        <w:t>7</w:t>
      </w:r>
      <w:r w:rsidR="00222319" w:rsidRPr="00152B18">
        <w:t xml:space="preserve">. Состояние рынка труда // </w:t>
      </w:r>
      <w:r w:rsidR="00222319" w:rsidRPr="00152B18">
        <w:rPr>
          <w:lang w:val="en-US"/>
        </w:rPr>
        <w:t>Start</w:t>
      </w:r>
      <w:r w:rsidR="00222319" w:rsidRPr="00152B18">
        <w:t xml:space="preserve"> </w:t>
      </w:r>
      <w:r w:rsidR="00222319" w:rsidRPr="00152B18">
        <w:rPr>
          <w:lang w:val="en-US"/>
        </w:rPr>
        <w:t>Capital</w:t>
      </w:r>
      <w:r w:rsidR="00222319" w:rsidRPr="00152B18">
        <w:t>, http://www.start-capital.ru – М., 2009 – 10 марта.</w:t>
      </w:r>
    </w:p>
    <w:p w:rsidR="00DB32C9" w:rsidRPr="00152B18" w:rsidRDefault="00DB32C9" w:rsidP="00DB1286">
      <w:pPr>
        <w:spacing w:line="360" w:lineRule="auto"/>
        <w:rPr>
          <w:rStyle w:val="a9"/>
        </w:rPr>
      </w:pPr>
      <w:r w:rsidRPr="00152B18">
        <w:rPr>
          <w:rStyle w:val="a9"/>
          <w:i w:val="0"/>
        </w:rPr>
        <w:t>1</w:t>
      </w:r>
      <w:r w:rsidR="002714E7">
        <w:rPr>
          <w:rStyle w:val="a9"/>
          <w:i w:val="0"/>
        </w:rPr>
        <w:t>8</w:t>
      </w:r>
      <w:r w:rsidRPr="00152B18">
        <w:rPr>
          <w:rStyle w:val="a9"/>
          <w:i w:val="0"/>
        </w:rPr>
        <w:t xml:space="preserve">. Раздаточный материал В.Н. Наумова авторской программы по теме: </w:t>
      </w:r>
      <w:r w:rsidRPr="007E4672">
        <w:rPr>
          <w:iCs/>
        </w:rPr>
        <w:t>«Планирование и прогнозирование сбыта компании» 27-28 октября 2006 г.</w:t>
      </w:r>
    </w:p>
    <w:p w:rsidR="002B69F1" w:rsidRPr="00152B18" w:rsidRDefault="002714E7" w:rsidP="00DB1286">
      <w:pPr>
        <w:spacing w:line="360" w:lineRule="auto"/>
      </w:pPr>
      <w:r>
        <w:t>19</w:t>
      </w:r>
      <w:r w:rsidR="002B69F1" w:rsidRPr="00152B18">
        <w:t>. Федеральная служба государственной статистики «Росстат», http://www.gks.ru – М., 2009 – 11 апреля.</w:t>
      </w:r>
    </w:p>
    <w:p w:rsidR="00AF7E63" w:rsidRPr="00152B18" w:rsidRDefault="002714E7" w:rsidP="00DB1286">
      <w:pPr>
        <w:spacing w:line="360" w:lineRule="auto"/>
      </w:pPr>
      <w:r>
        <w:t>20</w:t>
      </w:r>
      <w:r w:rsidR="00AF7E63" w:rsidRPr="00152B18">
        <w:t>.  Фролочкина</w:t>
      </w:r>
      <w:r>
        <w:t>,</w:t>
      </w:r>
      <w:r w:rsidR="00AF7E63" w:rsidRPr="00152B18">
        <w:t xml:space="preserve"> Т.В. Организация сбытовой деятельности предприятия// Логистика. </w:t>
      </w:r>
      <w:r>
        <w:t>- №19. – 2008.</w:t>
      </w:r>
    </w:p>
    <w:p w:rsidR="00B005D3" w:rsidRDefault="002714E7" w:rsidP="00DB1286">
      <w:pPr>
        <w:spacing w:line="360" w:lineRule="auto"/>
      </w:pPr>
      <w:r>
        <w:t>21</w:t>
      </w:r>
      <w:r w:rsidR="00B005D3" w:rsidRPr="00152B18">
        <w:t xml:space="preserve">. </w:t>
      </w:r>
      <w:r w:rsidR="00EF6AB9" w:rsidRPr="00152B18">
        <w:t>Соломатина</w:t>
      </w:r>
      <w:r w:rsidR="00EF6AB9">
        <w:t>,</w:t>
      </w:r>
      <w:r w:rsidR="00EF6AB9" w:rsidRPr="00152B18">
        <w:t xml:space="preserve"> А.Н. </w:t>
      </w:r>
      <w:r w:rsidR="00EF6AB9">
        <w:t>О</w:t>
      </w:r>
      <w:r w:rsidR="00B005D3" w:rsidRPr="00152B18">
        <w:t>р</w:t>
      </w:r>
      <w:r w:rsidR="00EF6AB9">
        <w:t>ганизация деятельности розничного</w:t>
      </w:r>
      <w:r w:rsidR="00B005D3" w:rsidRPr="00152B18">
        <w:t xml:space="preserve"> предприятия //</w:t>
      </w:r>
      <w:r w:rsidR="00EF6AB9">
        <w:t xml:space="preserve"> Менеджмент. - №47. – </w:t>
      </w:r>
      <w:r w:rsidR="00AF7E63" w:rsidRPr="00152B18">
        <w:t>200</w:t>
      </w:r>
      <w:r w:rsidR="00EF6AB9">
        <w:t>6.</w:t>
      </w:r>
    </w:p>
    <w:p w:rsidR="00FA76DF" w:rsidRPr="00EF6AB9" w:rsidRDefault="00EF6AB9" w:rsidP="00DB1286">
      <w:pPr>
        <w:spacing w:line="360" w:lineRule="auto"/>
        <w:jc w:val="both"/>
      </w:pPr>
      <w:r w:rsidRPr="00EF6AB9">
        <w:t xml:space="preserve">22. </w:t>
      </w:r>
      <w:r w:rsidR="00946FF9">
        <w:t xml:space="preserve">Сайт сети пекарен-кондитерских ОАО «Буше» </w:t>
      </w:r>
      <w:r w:rsidR="00946FF9" w:rsidRPr="00946FF9">
        <w:t xml:space="preserve">// </w:t>
      </w:r>
      <w:r w:rsidRPr="00EF6AB9">
        <w:rPr>
          <w:rStyle w:val="HTML"/>
          <w:i w:val="0"/>
        </w:rPr>
        <w:t>www.</w:t>
      </w:r>
      <w:r w:rsidRPr="00EF6AB9">
        <w:rPr>
          <w:rStyle w:val="HTML"/>
          <w:bCs/>
          <w:i w:val="0"/>
        </w:rPr>
        <w:t>bushe</w:t>
      </w:r>
      <w:r w:rsidRPr="00EF6AB9">
        <w:rPr>
          <w:rStyle w:val="HTML"/>
          <w:i w:val="0"/>
        </w:rPr>
        <w:t>.ru</w:t>
      </w:r>
      <w:bookmarkStart w:id="16" w:name="_GoBack"/>
      <w:bookmarkEnd w:id="16"/>
    </w:p>
    <w:sectPr w:rsidR="00FA76DF" w:rsidRPr="00EF6AB9" w:rsidSect="00E06BF4">
      <w:footerReference w:type="even" r:id="rId8"/>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E9" w:rsidRDefault="002908E9">
      <w:r>
        <w:separator/>
      </w:r>
    </w:p>
  </w:endnote>
  <w:endnote w:type="continuationSeparator" w:id="0">
    <w:p w:rsidR="002908E9" w:rsidRDefault="0029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FC" w:rsidRDefault="00D445FC" w:rsidP="004D1F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45FC" w:rsidRDefault="00D445FC" w:rsidP="004D1F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FC" w:rsidRDefault="00D445FC" w:rsidP="004D1F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B5731">
      <w:rPr>
        <w:rStyle w:val="a5"/>
        <w:noProof/>
      </w:rPr>
      <w:t>8</w:t>
    </w:r>
    <w:r>
      <w:rPr>
        <w:rStyle w:val="a5"/>
      </w:rPr>
      <w:fldChar w:fldCharType="end"/>
    </w:r>
  </w:p>
  <w:p w:rsidR="00D445FC" w:rsidRDefault="00D445FC" w:rsidP="004D1F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E9" w:rsidRDefault="002908E9">
      <w:r>
        <w:separator/>
      </w:r>
    </w:p>
  </w:footnote>
  <w:footnote w:type="continuationSeparator" w:id="0">
    <w:p w:rsidR="002908E9" w:rsidRDefault="0029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40BD"/>
    <w:multiLevelType w:val="hybridMultilevel"/>
    <w:tmpl w:val="3BF4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06C2F"/>
    <w:multiLevelType w:val="hybridMultilevel"/>
    <w:tmpl w:val="7780F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B8323C"/>
    <w:multiLevelType w:val="hybridMultilevel"/>
    <w:tmpl w:val="108C4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3C7FA0"/>
    <w:multiLevelType w:val="hybridMultilevel"/>
    <w:tmpl w:val="FB4E6C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C902285"/>
    <w:multiLevelType w:val="hybridMultilevel"/>
    <w:tmpl w:val="1AFC8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A10779"/>
    <w:multiLevelType w:val="hybridMultilevel"/>
    <w:tmpl w:val="A918A39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63346B"/>
    <w:multiLevelType w:val="multilevel"/>
    <w:tmpl w:val="92C2BD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02F"/>
    <w:rsid w:val="00012C31"/>
    <w:rsid w:val="000134EA"/>
    <w:rsid w:val="00022368"/>
    <w:rsid w:val="00023F5F"/>
    <w:rsid w:val="00025147"/>
    <w:rsid w:val="00025A9D"/>
    <w:rsid w:val="00033B13"/>
    <w:rsid w:val="000402DD"/>
    <w:rsid w:val="00040944"/>
    <w:rsid w:val="0005491B"/>
    <w:rsid w:val="00055895"/>
    <w:rsid w:val="00060F85"/>
    <w:rsid w:val="00070A55"/>
    <w:rsid w:val="000A1003"/>
    <w:rsid w:val="000A58AC"/>
    <w:rsid w:val="000B75D2"/>
    <w:rsid w:val="000F0E29"/>
    <w:rsid w:val="000F2970"/>
    <w:rsid w:val="000F6652"/>
    <w:rsid w:val="00102448"/>
    <w:rsid w:val="00122C3B"/>
    <w:rsid w:val="00143FDA"/>
    <w:rsid w:val="001517B6"/>
    <w:rsid w:val="00152B18"/>
    <w:rsid w:val="00181F1D"/>
    <w:rsid w:val="00184DB4"/>
    <w:rsid w:val="0019174B"/>
    <w:rsid w:val="00192165"/>
    <w:rsid w:val="001A0170"/>
    <w:rsid w:val="001A200C"/>
    <w:rsid w:val="001A3A2E"/>
    <w:rsid w:val="001A640D"/>
    <w:rsid w:val="001B439A"/>
    <w:rsid w:val="001C698F"/>
    <w:rsid w:val="001D2963"/>
    <w:rsid w:val="001D7C5A"/>
    <w:rsid w:val="001F0F18"/>
    <w:rsid w:val="00200B1B"/>
    <w:rsid w:val="00203E5E"/>
    <w:rsid w:val="00220695"/>
    <w:rsid w:val="00222319"/>
    <w:rsid w:val="00226509"/>
    <w:rsid w:val="00251548"/>
    <w:rsid w:val="00253E73"/>
    <w:rsid w:val="002652AD"/>
    <w:rsid w:val="002668F6"/>
    <w:rsid w:val="002714E7"/>
    <w:rsid w:val="00273B1C"/>
    <w:rsid w:val="002832BE"/>
    <w:rsid w:val="00286C17"/>
    <w:rsid w:val="002908E9"/>
    <w:rsid w:val="002B69F1"/>
    <w:rsid w:val="002B735D"/>
    <w:rsid w:val="002C0950"/>
    <w:rsid w:val="002C4E26"/>
    <w:rsid w:val="002C65C9"/>
    <w:rsid w:val="002D30A6"/>
    <w:rsid w:val="002E0DEB"/>
    <w:rsid w:val="002F258C"/>
    <w:rsid w:val="002F2599"/>
    <w:rsid w:val="00313A69"/>
    <w:rsid w:val="00320224"/>
    <w:rsid w:val="00353D8A"/>
    <w:rsid w:val="00357BD8"/>
    <w:rsid w:val="0036022A"/>
    <w:rsid w:val="00385370"/>
    <w:rsid w:val="00392362"/>
    <w:rsid w:val="003A1F73"/>
    <w:rsid w:val="003A5714"/>
    <w:rsid w:val="003B22B4"/>
    <w:rsid w:val="003B3DE9"/>
    <w:rsid w:val="003B5731"/>
    <w:rsid w:val="003B5E7F"/>
    <w:rsid w:val="003E026D"/>
    <w:rsid w:val="003E5461"/>
    <w:rsid w:val="003F2E51"/>
    <w:rsid w:val="003F7A38"/>
    <w:rsid w:val="00407B59"/>
    <w:rsid w:val="0042454F"/>
    <w:rsid w:val="00434F09"/>
    <w:rsid w:val="00436656"/>
    <w:rsid w:val="004505B3"/>
    <w:rsid w:val="004960E7"/>
    <w:rsid w:val="004A1F22"/>
    <w:rsid w:val="004D1FA7"/>
    <w:rsid w:val="004D7406"/>
    <w:rsid w:val="004E5E1E"/>
    <w:rsid w:val="004F15C8"/>
    <w:rsid w:val="00502178"/>
    <w:rsid w:val="005102C3"/>
    <w:rsid w:val="00510853"/>
    <w:rsid w:val="00510BAB"/>
    <w:rsid w:val="00511860"/>
    <w:rsid w:val="00513317"/>
    <w:rsid w:val="00522BF9"/>
    <w:rsid w:val="00530250"/>
    <w:rsid w:val="005401C0"/>
    <w:rsid w:val="00545EAF"/>
    <w:rsid w:val="00551E80"/>
    <w:rsid w:val="00555BA2"/>
    <w:rsid w:val="00573D94"/>
    <w:rsid w:val="00577CBC"/>
    <w:rsid w:val="00577E10"/>
    <w:rsid w:val="00584743"/>
    <w:rsid w:val="0059789B"/>
    <w:rsid w:val="005A044C"/>
    <w:rsid w:val="005C530E"/>
    <w:rsid w:val="005F2C88"/>
    <w:rsid w:val="005F5F19"/>
    <w:rsid w:val="0060715E"/>
    <w:rsid w:val="00612502"/>
    <w:rsid w:val="00625791"/>
    <w:rsid w:val="0067190B"/>
    <w:rsid w:val="0067750F"/>
    <w:rsid w:val="00677AC0"/>
    <w:rsid w:val="006850A2"/>
    <w:rsid w:val="006A33B6"/>
    <w:rsid w:val="006A5F45"/>
    <w:rsid w:val="006B5E42"/>
    <w:rsid w:val="006C1D67"/>
    <w:rsid w:val="006C3800"/>
    <w:rsid w:val="006C621E"/>
    <w:rsid w:val="006D1C22"/>
    <w:rsid w:val="006D41FB"/>
    <w:rsid w:val="006D5604"/>
    <w:rsid w:val="006E138E"/>
    <w:rsid w:val="006E193D"/>
    <w:rsid w:val="006E54EF"/>
    <w:rsid w:val="00710375"/>
    <w:rsid w:val="00712D22"/>
    <w:rsid w:val="00772EDE"/>
    <w:rsid w:val="007775CD"/>
    <w:rsid w:val="00777F09"/>
    <w:rsid w:val="00783BFA"/>
    <w:rsid w:val="007A316D"/>
    <w:rsid w:val="007A6D1C"/>
    <w:rsid w:val="007A7BCC"/>
    <w:rsid w:val="007B5037"/>
    <w:rsid w:val="007B60DA"/>
    <w:rsid w:val="007C4B0F"/>
    <w:rsid w:val="007E4672"/>
    <w:rsid w:val="007F6AC2"/>
    <w:rsid w:val="007F75AE"/>
    <w:rsid w:val="008146F6"/>
    <w:rsid w:val="00815128"/>
    <w:rsid w:val="008169FC"/>
    <w:rsid w:val="00827D5F"/>
    <w:rsid w:val="008411D6"/>
    <w:rsid w:val="008414EF"/>
    <w:rsid w:val="00844E05"/>
    <w:rsid w:val="008529FE"/>
    <w:rsid w:val="00871C9D"/>
    <w:rsid w:val="00894A84"/>
    <w:rsid w:val="008A10E4"/>
    <w:rsid w:val="008B0CC9"/>
    <w:rsid w:val="008B14D5"/>
    <w:rsid w:val="008C2790"/>
    <w:rsid w:val="008C6969"/>
    <w:rsid w:val="008D12EA"/>
    <w:rsid w:val="008E6629"/>
    <w:rsid w:val="008E6C35"/>
    <w:rsid w:val="008F04C0"/>
    <w:rsid w:val="008F1E1A"/>
    <w:rsid w:val="00905CA1"/>
    <w:rsid w:val="00907830"/>
    <w:rsid w:val="00910DCD"/>
    <w:rsid w:val="0091336B"/>
    <w:rsid w:val="00923B2E"/>
    <w:rsid w:val="0092455D"/>
    <w:rsid w:val="009272E1"/>
    <w:rsid w:val="009276FF"/>
    <w:rsid w:val="00930E64"/>
    <w:rsid w:val="00933C0A"/>
    <w:rsid w:val="00937A0C"/>
    <w:rsid w:val="009410FE"/>
    <w:rsid w:val="00944D57"/>
    <w:rsid w:val="00946FF9"/>
    <w:rsid w:val="009633F8"/>
    <w:rsid w:val="00964A13"/>
    <w:rsid w:val="009756F2"/>
    <w:rsid w:val="00982337"/>
    <w:rsid w:val="00987211"/>
    <w:rsid w:val="00990479"/>
    <w:rsid w:val="009910F8"/>
    <w:rsid w:val="00993959"/>
    <w:rsid w:val="00994CC6"/>
    <w:rsid w:val="009A56EA"/>
    <w:rsid w:val="009B5260"/>
    <w:rsid w:val="009B69B9"/>
    <w:rsid w:val="009C68FB"/>
    <w:rsid w:val="009E1FF8"/>
    <w:rsid w:val="009E3AA6"/>
    <w:rsid w:val="009E582D"/>
    <w:rsid w:val="009E6863"/>
    <w:rsid w:val="009E6B14"/>
    <w:rsid w:val="00A004F0"/>
    <w:rsid w:val="00A01752"/>
    <w:rsid w:val="00A01D1D"/>
    <w:rsid w:val="00A12214"/>
    <w:rsid w:val="00A13435"/>
    <w:rsid w:val="00A337DF"/>
    <w:rsid w:val="00A61BFA"/>
    <w:rsid w:val="00A9781B"/>
    <w:rsid w:val="00A97A60"/>
    <w:rsid w:val="00AA325D"/>
    <w:rsid w:val="00AA3E47"/>
    <w:rsid w:val="00AB57A1"/>
    <w:rsid w:val="00AC589D"/>
    <w:rsid w:val="00AE10BE"/>
    <w:rsid w:val="00AE17CA"/>
    <w:rsid w:val="00AE374E"/>
    <w:rsid w:val="00AF7E63"/>
    <w:rsid w:val="00B00573"/>
    <w:rsid w:val="00B005D3"/>
    <w:rsid w:val="00B140FD"/>
    <w:rsid w:val="00B25137"/>
    <w:rsid w:val="00B2602F"/>
    <w:rsid w:val="00B36AA0"/>
    <w:rsid w:val="00B4018D"/>
    <w:rsid w:val="00B558EF"/>
    <w:rsid w:val="00B73AA4"/>
    <w:rsid w:val="00B86EF5"/>
    <w:rsid w:val="00B915CE"/>
    <w:rsid w:val="00B91B75"/>
    <w:rsid w:val="00B959DD"/>
    <w:rsid w:val="00BB0EEF"/>
    <w:rsid w:val="00BB644E"/>
    <w:rsid w:val="00BC443D"/>
    <w:rsid w:val="00BD0CB2"/>
    <w:rsid w:val="00BD3FA6"/>
    <w:rsid w:val="00BE3E27"/>
    <w:rsid w:val="00C25A19"/>
    <w:rsid w:val="00C31BC2"/>
    <w:rsid w:val="00C3291A"/>
    <w:rsid w:val="00C46619"/>
    <w:rsid w:val="00C6144F"/>
    <w:rsid w:val="00C742C2"/>
    <w:rsid w:val="00C80E3F"/>
    <w:rsid w:val="00C834BB"/>
    <w:rsid w:val="00C915DA"/>
    <w:rsid w:val="00C95F71"/>
    <w:rsid w:val="00CA4171"/>
    <w:rsid w:val="00CF2A58"/>
    <w:rsid w:val="00D4195C"/>
    <w:rsid w:val="00D41EB0"/>
    <w:rsid w:val="00D445FC"/>
    <w:rsid w:val="00D5612E"/>
    <w:rsid w:val="00D64725"/>
    <w:rsid w:val="00D66E8F"/>
    <w:rsid w:val="00D71D29"/>
    <w:rsid w:val="00D75F83"/>
    <w:rsid w:val="00D81EAE"/>
    <w:rsid w:val="00D90F37"/>
    <w:rsid w:val="00DB1286"/>
    <w:rsid w:val="00DB32C9"/>
    <w:rsid w:val="00DB47A4"/>
    <w:rsid w:val="00DB541E"/>
    <w:rsid w:val="00DB71C0"/>
    <w:rsid w:val="00DF308B"/>
    <w:rsid w:val="00E00F5E"/>
    <w:rsid w:val="00E06BF4"/>
    <w:rsid w:val="00E12E28"/>
    <w:rsid w:val="00E1342B"/>
    <w:rsid w:val="00E2611F"/>
    <w:rsid w:val="00E3125C"/>
    <w:rsid w:val="00E42DF5"/>
    <w:rsid w:val="00E51362"/>
    <w:rsid w:val="00E5188E"/>
    <w:rsid w:val="00E66047"/>
    <w:rsid w:val="00E76108"/>
    <w:rsid w:val="00EB5151"/>
    <w:rsid w:val="00EC6177"/>
    <w:rsid w:val="00EC6B62"/>
    <w:rsid w:val="00EE256F"/>
    <w:rsid w:val="00EE79C2"/>
    <w:rsid w:val="00EE7B47"/>
    <w:rsid w:val="00EF08EC"/>
    <w:rsid w:val="00EF616C"/>
    <w:rsid w:val="00EF6AB9"/>
    <w:rsid w:val="00F00027"/>
    <w:rsid w:val="00F04220"/>
    <w:rsid w:val="00F17424"/>
    <w:rsid w:val="00F25BDF"/>
    <w:rsid w:val="00F27E46"/>
    <w:rsid w:val="00F3103C"/>
    <w:rsid w:val="00F348A3"/>
    <w:rsid w:val="00F50A25"/>
    <w:rsid w:val="00F544D9"/>
    <w:rsid w:val="00F728DF"/>
    <w:rsid w:val="00F83480"/>
    <w:rsid w:val="00F8470D"/>
    <w:rsid w:val="00F936CE"/>
    <w:rsid w:val="00F94491"/>
    <w:rsid w:val="00FA76DF"/>
    <w:rsid w:val="00FB32BC"/>
    <w:rsid w:val="00FC0815"/>
    <w:rsid w:val="00FC5AB6"/>
    <w:rsid w:val="00FE2CFF"/>
    <w:rsid w:val="00FE7170"/>
    <w:rsid w:val="00FF0913"/>
    <w:rsid w:val="00FF354E"/>
    <w:rsid w:val="00FF418A"/>
    <w:rsid w:val="00FF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80270EB-B149-4142-AE58-340B1197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2F"/>
    <w:rPr>
      <w:sz w:val="24"/>
      <w:szCs w:val="24"/>
    </w:rPr>
  </w:style>
  <w:style w:type="paragraph" w:styleId="1">
    <w:name w:val="heading 1"/>
    <w:basedOn w:val="a"/>
    <w:next w:val="a"/>
    <w:link w:val="10"/>
    <w:qFormat/>
    <w:rsid w:val="006E138E"/>
    <w:pPr>
      <w:keepNext/>
      <w:spacing w:before="240" w:after="60"/>
      <w:outlineLvl w:val="0"/>
    </w:pPr>
    <w:rPr>
      <w:rFonts w:ascii="Arial" w:hAnsi="Arial" w:cs="Arial"/>
      <w:b/>
      <w:bCs/>
      <w:kern w:val="32"/>
      <w:sz w:val="32"/>
      <w:szCs w:val="32"/>
    </w:rPr>
  </w:style>
  <w:style w:type="paragraph" w:styleId="3">
    <w:name w:val="heading 3"/>
    <w:basedOn w:val="a"/>
    <w:next w:val="a"/>
    <w:qFormat/>
    <w:rsid w:val="006E13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B2602F"/>
    <w:pPr>
      <w:spacing w:before="120" w:after="120"/>
    </w:pPr>
    <w:rPr>
      <w:b/>
      <w:bCs/>
      <w:caps/>
      <w:sz w:val="20"/>
      <w:szCs w:val="20"/>
    </w:rPr>
  </w:style>
  <w:style w:type="paragraph" w:styleId="a3">
    <w:name w:val="Normal (Web)"/>
    <w:basedOn w:val="a"/>
    <w:rsid w:val="00B2602F"/>
    <w:rPr>
      <w:color w:val="000000"/>
    </w:rPr>
  </w:style>
  <w:style w:type="paragraph" w:styleId="a4">
    <w:name w:val="footer"/>
    <w:basedOn w:val="a"/>
    <w:rsid w:val="00B2602F"/>
    <w:pPr>
      <w:tabs>
        <w:tab w:val="center" w:pos="4677"/>
        <w:tab w:val="right" w:pos="9355"/>
      </w:tabs>
    </w:pPr>
  </w:style>
  <w:style w:type="character" w:styleId="a5">
    <w:name w:val="page number"/>
    <w:basedOn w:val="a0"/>
    <w:rsid w:val="00B2602F"/>
  </w:style>
  <w:style w:type="character" w:styleId="a6">
    <w:name w:val="Strong"/>
    <w:basedOn w:val="a0"/>
    <w:qFormat/>
    <w:rsid w:val="00B2602F"/>
    <w:rPr>
      <w:b/>
      <w:bCs/>
    </w:rPr>
  </w:style>
  <w:style w:type="table" w:styleId="a7">
    <w:name w:val="Table Grid"/>
    <w:basedOn w:val="a1"/>
    <w:rsid w:val="007F6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a0"/>
    <w:rsid w:val="00F83480"/>
  </w:style>
  <w:style w:type="paragraph" w:styleId="a8">
    <w:name w:val="Body Text"/>
    <w:basedOn w:val="a"/>
    <w:rsid w:val="005F2C88"/>
    <w:pPr>
      <w:spacing w:after="120"/>
    </w:pPr>
  </w:style>
  <w:style w:type="character" w:styleId="a9">
    <w:name w:val="Emphasis"/>
    <w:basedOn w:val="a0"/>
    <w:qFormat/>
    <w:rsid w:val="00B005D3"/>
    <w:rPr>
      <w:i/>
      <w:iCs/>
    </w:rPr>
  </w:style>
  <w:style w:type="character" w:styleId="aa">
    <w:name w:val="Hyperlink"/>
    <w:basedOn w:val="a0"/>
    <w:rsid w:val="00B005D3"/>
    <w:rPr>
      <w:color w:val="0000FF"/>
      <w:u w:val="single"/>
    </w:rPr>
  </w:style>
  <w:style w:type="character" w:customStyle="1" w:styleId="10">
    <w:name w:val="Заголовок 1 Знак"/>
    <w:basedOn w:val="a0"/>
    <w:link w:val="1"/>
    <w:rsid w:val="00502178"/>
    <w:rPr>
      <w:rFonts w:ascii="Arial" w:hAnsi="Arial" w:cs="Arial"/>
      <w:b/>
      <w:bCs/>
      <w:kern w:val="32"/>
      <w:sz w:val="32"/>
      <w:szCs w:val="32"/>
      <w:lang w:val="ru-RU" w:eastAsia="ru-RU" w:bidi="ar-SA"/>
    </w:rPr>
  </w:style>
  <w:style w:type="character" w:styleId="HTML">
    <w:name w:val="HTML Cite"/>
    <w:basedOn w:val="a0"/>
    <w:rsid w:val="00EF6AB9"/>
    <w:rPr>
      <w:i/>
      <w:iCs/>
    </w:rPr>
  </w:style>
  <w:style w:type="paragraph" w:styleId="ab">
    <w:name w:val="Balloon Text"/>
    <w:basedOn w:val="a"/>
    <w:semiHidden/>
    <w:rsid w:val="00EB5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56952">
      <w:bodyDiv w:val="1"/>
      <w:marLeft w:val="0"/>
      <w:marRight w:val="0"/>
      <w:marTop w:val="0"/>
      <w:marBottom w:val="0"/>
      <w:divBdr>
        <w:top w:val="none" w:sz="0" w:space="0" w:color="auto"/>
        <w:left w:val="none" w:sz="0" w:space="0" w:color="auto"/>
        <w:bottom w:val="none" w:sz="0" w:space="0" w:color="auto"/>
        <w:right w:val="none" w:sz="0" w:space="0" w:color="auto"/>
      </w:divBdr>
      <w:divsChild>
        <w:div w:id="1344477203">
          <w:marLeft w:val="0"/>
          <w:marRight w:val="0"/>
          <w:marTop w:val="0"/>
          <w:marBottom w:val="0"/>
          <w:divBdr>
            <w:top w:val="none" w:sz="0" w:space="0" w:color="auto"/>
            <w:left w:val="none" w:sz="0" w:space="0" w:color="auto"/>
            <w:bottom w:val="none" w:sz="0" w:space="0" w:color="auto"/>
            <w:right w:val="none" w:sz="0" w:space="0" w:color="auto"/>
          </w:divBdr>
        </w:div>
      </w:divsChild>
    </w:div>
    <w:div w:id="969432980">
      <w:bodyDiv w:val="1"/>
      <w:marLeft w:val="0"/>
      <w:marRight w:val="0"/>
      <w:marTop w:val="0"/>
      <w:marBottom w:val="0"/>
      <w:divBdr>
        <w:top w:val="none" w:sz="0" w:space="0" w:color="auto"/>
        <w:left w:val="none" w:sz="0" w:space="0" w:color="auto"/>
        <w:bottom w:val="none" w:sz="0" w:space="0" w:color="auto"/>
        <w:right w:val="none" w:sz="0" w:space="0" w:color="auto"/>
      </w:divBdr>
      <w:divsChild>
        <w:div w:id="1153790685">
          <w:marLeft w:val="0"/>
          <w:marRight w:val="0"/>
          <w:marTop w:val="0"/>
          <w:marBottom w:val="0"/>
          <w:divBdr>
            <w:top w:val="none" w:sz="0" w:space="0" w:color="auto"/>
            <w:left w:val="none" w:sz="0" w:space="0" w:color="auto"/>
            <w:bottom w:val="none" w:sz="0" w:space="0" w:color="auto"/>
            <w:right w:val="none" w:sz="0" w:space="0" w:color="auto"/>
          </w:divBdr>
        </w:div>
      </w:divsChild>
    </w:div>
    <w:div w:id="1345858017">
      <w:bodyDiv w:val="1"/>
      <w:marLeft w:val="0"/>
      <w:marRight w:val="0"/>
      <w:marTop w:val="0"/>
      <w:marBottom w:val="0"/>
      <w:divBdr>
        <w:top w:val="none" w:sz="0" w:space="0" w:color="auto"/>
        <w:left w:val="none" w:sz="0" w:space="0" w:color="auto"/>
        <w:bottom w:val="none" w:sz="0" w:space="0" w:color="auto"/>
        <w:right w:val="none" w:sz="0" w:space="0" w:color="auto"/>
      </w:divBdr>
      <w:divsChild>
        <w:div w:id="1531913094">
          <w:marLeft w:val="0"/>
          <w:marRight w:val="0"/>
          <w:marTop w:val="0"/>
          <w:marBottom w:val="0"/>
          <w:divBdr>
            <w:top w:val="none" w:sz="0" w:space="0" w:color="auto"/>
            <w:left w:val="none" w:sz="0" w:space="0" w:color="auto"/>
            <w:bottom w:val="none" w:sz="0" w:space="0" w:color="auto"/>
            <w:right w:val="none" w:sz="0" w:space="0" w:color="auto"/>
          </w:divBdr>
        </w:div>
      </w:divsChild>
    </w:div>
    <w:div w:id="1932230362">
      <w:bodyDiv w:val="1"/>
      <w:marLeft w:val="0"/>
      <w:marRight w:val="0"/>
      <w:marTop w:val="0"/>
      <w:marBottom w:val="0"/>
      <w:divBdr>
        <w:top w:val="none" w:sz="0" w:space="0" w:color="auto"/>
        <w:left w:val="none" w:sz="0" w:space="0" w:color="auto"/>
        <w:bottom w:val="none" w:sz="0" w:space="0" w:color="auto"/>
        <w:right w:val="none" w:sz="0" w:space="0" w:color="auto"/>
      </w:divBdr>
      <w:divsChild>
        <w:div w:id="1418936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7522</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50304</CharactersWithSpaces>
  <SharedDoc>false</SharedDoc>
  <HLinks>
    <vt:vector size="54" baseType="variant">
      <vt:variant>
        <vt:i4>1441799</vt:i4>
      </vt:variant>
      <vt:variant>
        <vt:i4>45</vt:i4>
      </vt:variant>
      <vt:variant>
        <vt:i4>0</vt:i4>
      </vt:variant>
      <vt:variant>
        <vt:i4>5</vt:i4>
      </vt:variant>
      <vt:variant>
        <vt:lpwstr>http://www.ippnou.ru/program.php?idp=059</vt:lpwstr>
      </vt:variant>
      <vt:variant>
        <vt:lpwstr/>
      </vt:variant>
      <vt:variant>
        <vt:i4>4325449</vt:i4>
      </vt:variant>
      <vt:variant>
        <vt:i4>42</vt:i4>
      </vt:variant>
      <vt:variant>
        <vt:i4>0</vt:i4>
      </vt:variant>
      <vt:variant>
        <vt:i4>5</vt:i4>
      </vt:variant>
      <vt:variant>
        <vt:lpwstr>http://www.jobsmarket.ru/link.php?tourl=expert.ru</vt:lpwstr>
      </vt:variant>
      <vt:variant>
        <vt:lpwstr/>
      </vt:variant>
      <vt:variant>
        <vt:i4>1703998</vt:i4>
      </vt:variant>
      <vt:variant>
        <vt:i4>38</vt:i4>
      </vt:variant>
      <vt:variant>
        <vt:i4>0</vt:i4>
      </vt:variant>
      <vt:variant>
        <vt:i4>5</vt:i4>
      </vt:variant>
      <vt:variant>
        <vt:lpwstr/>
      </vt:variant>
      <vt:variant>
        <vt:lpwstr>_Toc261389516</vt:lpwstr>
      </vt:variant>
      <vt:variant>
        <vt:i4>1703998</vt:i4>
      </vt:variant>
      <vt:variant>
        <vt:i4>32</vt:i4>
      </vt:variant>
      <vt:variant>
        <vt:i4>0</vt:i4>
      </vt:variant>
      <vt:variant>
        <vt:i4>5</vt:i4>
      </vt:variant>
      <vt:variant>
        <vt:lpwstr/>
      </vt:variant>
      <vt:variant>
        <vt:lpwstr>_Toc261389515</vt:lpwstr>
      </vt:variant>
      <vt:variant>
        <vt:i4>1703998</vt:i4>
      </vt:variant>
      <vt:variant>
        <vt:i4>26</vt:i4>
      </vt:variant>
      <vt:variant>
        <vt:i4>0</vt:i4>
      </vt:variant>
      <vt:variant>
        <vt:i4>5</vt:i4>
      </vt:variant>
      <vt:variant>
        <vt:lpwstr/>
      </vt:variant>
      <vt:variant>
        <vt:lpwstr>_Toc261389514</vt:lpwstr>
      </vt:variant>
      <vt:variant>
        <vt:i4>1703998</vt:i4>
      </vt:variant>
      <vt:variant>
        <vt:i4>20</vt:i4>
      </vt:variant>
      <vt:variant>
        <vt:i4>0</vt:i4>
      </vt:variant>
      <vt:variant>
        <vt:i4>5</vt:i4>
      </vt:variant>
      <vt:variant>
        <vt:lpwstr/>
      </vt:variant>
      <vt:variant>
        <vt:lpwstr>_Toc261389513</vt:lpwstr>
      </vt:variant>
      <vt:variant>
        <vt:i4>1703998</vt:i4>
      </vt:variant>
      <vt:variant>
        <vt:i4>14</vt:i4>
      </vt:variant>
      <vt:variant>
        <vt:i4>0</vt:i4>
      </vt:variant>
      <vt:variant>
        <vt:i4>5</vt:i4>
      </vt:variant>
      <vt:variant>
        <vt:lpwstr/>
      </vt:variant>
      <vt:variant>
        <vt:lpwstr>_Toc261389512</vt:lpwstr>
      </vt:variant>
      <vt:variant>
        <vt:i4>1703998</vt:i4>
      </vt:variant>
      <vt:variant>
        <vt:i4>8</vt:i4>
      </vt:variant>
      <vt:variant>
        <vt:i4>0</vt:i4>
      </vt:variant>
      <vt:variant>
        <vt:i4>5</vt:i4>
      </vt:variant>
      <vt:variant>
        <vt:lpwstr/>
      </vt:variant>
      <vt:variant>
        <vt:lpwstr>_Toc261389511</vt:lpwstr>
      </vt:variant>
      <vt:variant>
        <vt:i4>1703998</vt:i4>
      </vt:variant>
      <vt:variant>
        <vt:i4>2</vt:i4>
      </vt:variant>
      <vt:variant>
        <vt:i4>0</vt:i4>
      </vt:variant>
      <vt:variant>
        <vt:i4>5</vt:i4>
      </vt:variant>
      <vt:variant>
        <vt:lpwstr/>
      </vt:variant>
      <vt:variant>
        <vt:lpwstr>_Toc261389510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Ленуська</dc:creator>
  <cp:keywords/>
  <cp:lastModifiedBy>Irina</cp:lastModifiedBy>
  <cp:revision>2</cp:revision>
  <cp:lastPrinted>2010-05-17T21:52:00Z</cp:lastPrinted>
  <dcterms:created xsi:type="dcterms:W3CDTF">2014-09-14T17:33:00Z</dcterms:created>
  <dcterms:modified xsi:type="dcterms:W3CDTF">2014-09-14T17:33:00Z</dcterms:modified>
</cp:coreProperties>
</file>