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8F" w:rsidRDefault="0023658F" w:rsidP="00B23E2E">
      <w:pPr>
        <w:spacing w:line="360" w:lineRule="auto"/>
        <w:ind w:firstLine="709"/>
        <w:jc w:val="both"/>
        <w:rPr>
          <w:sz w:val="28"/>
          <w:szCs w:val="28"/>
        </w:rPr>
      </w:pPr>
    </w:p>
    <w:p w:rsidR="00B23E2E" w:rsidRPr="00743C0A" w:rsidRDefault="00B23E2E" w:rsidP="00B23E2E">
      <w:pPr>
        <w:spacing w:line="360" w:lineRule="auto"/>
        <w:ind w:firstLine="709"/>
        <w:jc w:val="both"/>
        <w:rPr>
          <w:sz w:val="28"/>
          <w:szCs w:val="28"/>
        </w:rPr>
        <w:sectPr w:rsidR="00B23E2E" w:rsidRPr="00743C0A" w:rsidSect="00B23E2E">
          <w:footerReference w:type="even" r:id="rId7"/>
          <w:footerReference w:type="default" r:id="rId8"/>
          <w:type w:val="nextColumn"/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B23E2E" w:rsidRDefault="00B23E2E" w:rsidP="00B23E2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23E2E" w:rsidRDefault="00B23E2E" w:rsidP="00B23E2E">
      <w:pPr>
        <w:spacing w:line="360" w:lineRule="auto"/>
        <w:ind w:firstLine="709"/>
        <w:jc w:val="center"/>
        <w:rPr>
          <w:sz w:val="28"/>
          <w:szCs w:val="28"/>
        </w:rPr>
      </w:pPr>
    </w:p>
    <w:p w:rsidR="00B23E2E" w:rsidRDefault="00B23E2E" w:rsidP="00AB7920">
      <w:pPr>
        <w:spacing w:line="360" w:lineRule="auto"/>
        <w:ind w:firstLine="709"/>
        <w:jc w:val="both"/>
        <w:rPr>
          <w:sz w:val="28"/>
          <w:szCs w:val="28"/>
        </w:rPr>
      </w:pPr>
      <w:r w:rsidRPr="00AB7920">
        <w:rPr>
          <w:b/>
          <w:sz w:val="28"/>
          <w:szCs w:val="28"/>
        </w:rPr>
        <w:t>ВВЕДЕНИЕ</w:t>
      </w:r>
      <w:r w:rsidR="00AB7920">
        <w:rPr>
          <w:sz w:val="28"/>
          <w:szCs w:val="28"/>
        </w:rPr>
        <w:t>………………………………………………………………...</w:t>
      </w:r>
      <w:r w:rsidRPr="00743C0A">
        <w:rPr>
          <w:sz w:val="28"/>
          <w:szCs w:val="28"/>
        </w:rPr>
        <w:t>3</w:t>
      </w:r>
    </w:p>
    <w:p w:rsidR="00B23E2E" w:rsidRPr="00743C0A" w:rsidRDefault="00B23E2E" w:rsidP="00AB7920">
      <w:pPr>
        <w:spacing w:line="360" w:lineRule="auto"/>
        <w:ind w:firstLine="709"/>
        <w:jc w:val="both"/>
        <w:rPr>
          <w:sz w:val="28"/>
          <w:szCs w:val="28"/>
        </w:rPr>
      </w:pPr>
    </w:p>
    <w:p w:rsidR="00B23E2E" w:rsidRPr="00AB7920" w:rsidRDefault="00B23E2E" w:rsidP="00AB7920">
      <w:pPr>
        <w:spacing w:line="360" w:lineRule="auto"/>
        <w:ind w:firstLine="709"/>
        <w:jc w:val="both"/>
        <w:rPr>
          <w:sz w:val="28"/>
          <w:szCs w:val="28"/>
        </w:rPr>
      </w:pPr>
      <w:r w:rsidRPr="00863F13">
        <w:rPr>
          <w:b/>
          <w:sz w:val="28"/>
          <w:szCs w:val="28"/>
        </w:rPr>
        <w:t>Гл</w:t>
      </w:r>
      <w:r w:rsidR="00DB129D" w:rsidRPr="00863F13">
        <w:rPr>
          <w:b/>
          <w:sz w:val="28"/>
          <w:szCs w:val="28"/>
        </w:rPr>
        <w:t>ава </w:t>
      </w:r>
      <w:r w:rsidRPr="00863F13">
        <w:rPr>
          <w:b/>
          <w:sz w:val="28"/>
          <w:szCs w:val="28"/>
          <w:lang w:val="en-US"/>
        </w:rPr>
        <w:t>I</w:t>
      </w:r>
      <w:r w:rsidR="00863F13">
        <w:rPr>
          <w:b/>
          <w:sz w:val="28"/>
          <w:szCs w:val="28"/>
        </w:rPr>
        <w:t xml:space="preserve">. ТЕОРЕТИЧЕСКИЕ </w:t>
      </w:r>
      <w:r w:rsidRPr="00863F13">
        <w:rPr>
          <w:b/>
          <w:sz w:val="28"/>
          <w:szCs w:val="28"/>
        </w:rPr>
        <w:t xml:space="preserve">АСПЕКТЫ СТРАХОВАНИЯ ФИНАНСОВЫХ </w:t>
      </w:r>
      <w:r w:rsidRPr="00AB7920">
        <w:rPr>
          <w:b/>
          <w:sz w:val="28"/>
          <w:szCs w:val="28"/>
        </w:rPr>
        <w:t>РИСКОВ</w:t>
      </w:r>
      <w:r w:rsidR="00AB7920">
        <w:rPr>
          <w:sz w:val="28"/>
          <w:szCs w:val="28"/>
        </w:rPr>
        <w:t>…………………………………………………………</w:t>
      </w:r>
      <w:r w:rsidR="00984AEC">
        <w:rPr>
          <w:sz w:val="28"/>
          <w:szCs w:val="28"/>
        </w:rPr>
        <w:t>5</w:t>
      </w:r>
    </w:p>
    <w:p w:rsidR="00B23E2E" w:rsidRPr="00B23E2E" w:rsidRDefault="00B23E2E" w:rsidP="00AB7920">
      <w:pPr>
        <w:spacing w:line="360" w:lineRule="auto"/>
        <w:ind w:firstLine="709"/>
        <w:jc w:val="both"/>
        <w:rPr>
          <w:sz w:val="28"/>
          <w:szCs w:val="28"/>
        </w:rPr>
      </w:pPr>
    </w:p>
    <w:p w:rsidR="00B23E2E" w:rsidRPr="00743C0A" w:rsidRDefault="00B23E2E" w:rsidP="00AB7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B23E2E">
        <w:rPr>
          <w:sz w:val="28"/>
          <w:szCs w:val="28"/>
        </w:rPr>
        <w:t>онятие и сущность финансовых рисков</w:t>
      </w:r>
      <w:r w:rsidR="00AB7920">
        <w:rPr>
          <w:sz w:val="28"/>
          <w:szCs w:val="28"/>
        </w:rPr>
        <w:t>…………………………………..</w:t>
      </w:r>
      <w:r w:rsidR="00984AEC">
        <w:rPr>
          <w:sz w:val="28"/>
          <w:szCs w:val="28"/>
        </w:rPr>
        <w:t>5</w:t>
      </w:r>
    </w:p>
    <w:p w:rsidR="00B23E2E" w:rsidRPr="00B23E2E" w:rsidRDefault="00B23E2E" w:rsidP="00AB7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К</w:t>
      </w:r>
      <w:r w:rsidRPr="00B23E2E">
        <w:rPr>
          <w:sz w:val="28"/>
          <w:szCs w:val="28"/>
        </w:rPr>
        <w:t>лассификация финансовых рисков</w:t>
      </w:r>
      <w:r w:rsidR="00AB7920">
        <w:rPr>
          <w:sz w:val="28"/>
          <w:szCs w:val="28"/>
        </w:rPr>
        <w:t>……………………………………….</w:t>
      </w:r>
      <w:r w:rsidR="00984AEC">
        <w:rPr>
          <w:sz w:val="28"/>
          <w:szCs w:val="28"/>
        </w:rPr>
        <w:t>10</w:t>
      </w:r>
    </w:p>
    <w:p w:rsidR="00B23E2E" w:rsidRDefault="00B23E2E" w:rsidP="00AB7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Pr="00B23E2E">
        <w:rPr>
          <w:sz w:val="28"/>
          <w:szCs w:val="28"/>
        </w:rPr>
        <w:t>рганизация страхования финансовых рисков</w:t>
      </w:r>
      <w:r w:rsidR="00AB7920">
        <w:rPr>
          <w:sz w:val="28"/>
          <w:szCs w:val="28"/>
        </w:rPr>
        <w:t>…………………………...</w:t>
      </w:r>
      <w:r w:rsidR="00984AEC">
        <w:rPr>
          <w:sz w:val="28"/>
          <w:szCs w:val="28"/>
        </w:rPr>
        <w:t>18</w:t>
      </w:r>
    </w:p>
    <w:p w:rsidR="00B23E2E" w:rsidRPr="00B23E2E" w:rsidRDefault="00B23E2E" w:rsidP="00AB7920">
      <w:pPr>
        <w:spacing w:line="360" w:lineRule="auto"/>
        <w:ind w:firstLine="709"/>
        <w:jc w:val="both"/>
        <w:rPr>
          <w:sz w:val="28"/>
          <w:szCs w:val="28"/>
        </w:rPr>
      </w:pPr>
    </w:p>
    <w:p w:rsidR="00863F13" w:rsidRPr="00083434" w:rsidRDefault="00863F13" w:rsidP="00AB7920">
      <w:pPr>
        <w:spacing w:line="360" w:lineRule="auto"/>
        <w:ind w:firstLine="709"/>
        <w:jc w:val="both"/>
        <w:rPr>
          <w:sz w:val="28"/>
          <w:szCs w:val="28"/>
        </w:rPr>
      </w:pPr>
      <w:r w:rsidRPr="00C503CD">
        <w:rPr>
          <w:b/>
          <w:sz w:val="28"/>
          <w:szCs w:val="28"/>
        </w:rPr>
        <w:t xml:space="preserve">Глава </w:t>
      </w:r>
      <w:r w:rsidRPr="00C503CD">
        <w:rPr>
          <w:b/>
          <w:sz w:val="28"/>
          <w:szCs w:val="28"/>
          <w:lang w:val="en-US"/>
        </w:rPr>
        <w:t>II</w:t>
      </w:r>
      <w:r w:rsidRPr="00C503CD">
        <w:rPr>
          <w:b/>
          <w:sz w:val="28"/>
          <w:szCs w:val="28"/>
        </w:rPr>
        <w:t>. СОВЕРШ</w:t>
      </w:r>
      <w:r>
        <w:rPr>
          <w:b/>
          <w:sz w:val="28"/>
          <w:szCs w:val="28"/>
        </w:rPr>
        <w:t xml:space="preserve">ЕНСТВОВАНИЕ СИСТЕМЫ СТРАХОВАНИЯ </w:t>
      </w:r>
      <w:r w:rsidRPr="00C503CD">
        <w:rPr>
          <w:b/>
          <w:sz w:val="28"/>
          <w:szCs w:val="28"/>
        </w:rPr>
        <w:t>ФИНАНСОВЫХ</w:t>
      </w:r>
      <w:r>
        <w:rPr>
          <w:b/>
          <w:sz w:val="28"/>
          <w:szCs w:val="28"/>
        </w:rPr>
        <w:t xml:space="preserve"> РИСКОВ НА ПРИМЕРЕ МУП «СМОЛЕНСКИЙ ХЛЕБОКОМБИНАТ»</w:t>
      </w:r>
      <w:r w:rsidR="00AB7920" w:rsidRPr="00AB7920">
        <w:rPr>
          <w:sz w:val="28"/>
          <w:szCs w:val="28"/>
        </w:rPr>
        <w:t>………………………………………………………….</w:t>
      </w:r>
      <w:r w:rsidR="00984AEC">
        <w:rPr>
          <w:sz w:val="28"/>
          <w:szCs w:val="28"/>
        </w:rPr>
        <w:t>24</w:t>
      </w:r>
    </w:p>
    <w:p w:rsidR="00AB7920" w:rsidRPr="00083434" w:rsidRDefault="00AB7920" w:rsidP="00AB7920">
      <w:pPr>
        <w:spacing w:line="360" w:lineRule="auto"/>
        <w:ind w:firstLine="709"/>
        <w:jc w:val="both"/>
        <w:rPr>
          <w:sz w:val="28"/>
          <w:szCs w:val="28"/>
        </w:rPr>
      </w:pPr>
    </w:p>
    <w:p w:rsidR="00B23E2E" w:rsidRPr="00DB129D" w:rsidRDefault="00B23E2E" w:rsidP="00AB7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B129D">
        <w:rPr>
          <w:sz w:val="28"/>
          <w:szCs w:val="28"/>
        </w:rPr>
        <w:t>Х</w:t>
      </w:r>
      <w:r w:rsidR="00DB129D" w:rsidRPr="00DB129D">
        <w:rPr>
          <w:sz w:val="28"/>
          <w:szCs w:val="28"/>
        </w:rPr>
        <w:t>арактеристи</w:t>
      </w:r>
      <w:r w:rsidR="00863F13">
        <w:rPr>
          <w:sz w:val="28"/>
          <w:szCs w:val="28"/>
        </w:rPr>
        <w:t>ка деятельности МУП «Смоленский хлебокомбинат»</w:t>
      </w:r>
      <w:r w:rsidR="00AB7920">
        <w:rPr>
          <w:sz w:val="28"/>
          <w:szCs w:val="28"/>
        </w:rPr>
        <w:t>…...</w:t>
      </w:r>
      <w:r w:rsidR="00984AEC">
        <w:rPr>
          <w:sz w:val="28"/>
          <w:szCs w:val="28"/>
        </w:rPr>
        <w:t>24</w:t>
      </w:r>
    </w:p>
    <w:p w:rsidR="00B23E2E" w:rsidRPr="00DB129D" w:rsidRDefault="00B23E2E" w:rsidP="00AB7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B129D">
        <w:rPr>
          <w:sz w:val="28"/>
          <w:szCs w:val="28"/>
        </w:rPr>
        <w:t>А</w:t>
      </w:r>
      <w:r w:rsidR="00DB129D" w:rsidRPr="00DB129D">
        <w:rPr>
          <w:sz w:val="28"/>
          <w:szCs w:val="28"/>
        </w:rPr>
        <w:t>нализ финансовых рисков</w:t>
      </w:r>
      <w:r w:rsidR="00AB7920">
        <w:rPr>
          <w:sz w:val="28"/>
          <w:szCs w:val="28"/>
        </w:rPr>
        <w:t>………………………………………………...</w:t>
      </w:r>
      <w:r w:rsidR="00984AEC">
        <w:rPr>
          <w:sz w:val="28"/>
          <w:szCs w:val="28"/>
        </w:rPr>
        <w:t>26</w:t>
      </w:r>
    </w:p>
    <w:p w:rsidR="00B23E2E" w:rsidRDefault="00DB129D" w:rsidP="00AB79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Н</w:t>
      </w:r>
      <w:r w:rsidRPr="00DB129D">
        <w:rPr>
          <w:sz w:val="28"/>
          <w:szCs w:val="28"/>
        </w:rPr>
        <w:t>аправления совершенствования страхования финансовых рисков</w:t>
      </w:r>
      <w:r w:rsidR="00AB7920">
        <w:rPr>
          <w:sz w:val="28"/>
          <w:szCs w:val="28"/>
        </w:rPr>
        <w:t>……</w:t>
      </w:r>
      <w:r w:rsidR="00984AEC">
        <w:rPr>
          <w:sz w:val="28"/>
          <w:szCs w:val="28"/>
        </w:rPr>
        <w:t>29</w:t>
      </w:r>
    </w:p>
    <w:p w:rsidR="00AB7920" w:rsidRPr="00DB129D" w:rsidRDefault="00AB7920" w:rsidP="00AB7920">
      <w:pPr>
        <w:spacing w:line="360" w:lineRule="auto"/>
        <w:jc w:val="both"/>
        <w:rPr>
          <w:sz w:val="28"/>
          <w:szCs w:val="28"/>
        </w:rPr>
      </w:pPr>
    </w:p>
    <w:p w:rsidR="00B23E2E" w:rsidRDefault="00B23E2E" w:rsidP="00AB7920">
      <w:pPr>
        <w:spacing w:line="360" w:lineRule="auto"/>
        <w:ind w:firstLine="709"/>
        <w:jc w:val="both"/>
        <w:rPr>
          <w:sz w:val="28"/>
          <w:szCs w:val="28"/>
        </w:rPr>
      </w:pPr>
      <w:r w:rsidRPr="00AB7920">
        <w:rPr>
          <w:b/>
          <w:sz w:val="28"/>
          <w:szCs w:val="28"/>
        </w:rPr>
        <w:t>ЗАКЛЮЧЕНИЕ</w:t>
      </w:r>
      <w:r w:rsidR="00AB7920">
        <w:rPr>
          <w:sz w:val="28"/>
          <w:szCs w:val="28"/>
        </w:rPr>
        <w:t>………………………………………………………….</w:t>
      </w:r>
      <w:r w:rsidR="00863F13">
        <w:rPr>
          <w:sz w:val="28"/>
          <w:szCs w:val="28"/>
        </w:rPr>
        <w:t>30</w:t>
      </w:r>
    </w:p>
    <w:p w:rsidR="00AB7920" w:rsidRPr="00743C0A" w:rsidRDefault="00AB7920" w:rsidP="00AB7920">
      <w:pPr>
        <w:spacing w:line="360" w:lineRule="auto"/>
        <w:ind w:firstLine="709"/>
        <w:jc w:val="both"/>
        <w:rPr>
          <w:sz w:val="28"/>
          <w:szCs w:val="28"/>
        </w:rPr>
      </w:pPr>
    </w:p>
    <w:p w:rsidR="00B23E2E" w:rsidRPr="00743C0A" w:rsidRDefault="00B23E2E" w:rsidP="00AB7920">
      <w:pPr>
        <w:spacing w:line="360" w:lineRule="auto"/>
        <w:ind w:firstLine="709"/>
        <w:jc w:val="both"/>
        <w:rPr>
          <w:sz w:val="28"/>
          <w:szCs w:val="28"/>
        </w:rPr>
      </w:pPr>
      <w:r w:rsidRPr="00AB7920">
        <w:rPr>
          <w:b/>
          <w:sz w:val="28"/>
          <w:szCs w:val="28"/>
        </w:rPr>
        <w:t>СПИСОК ИСПОЛЬЗУЕМОЙ ЛИТЕРАТУРЫ</w:t>
      </w:r>
      <w:r w:rsidR="00AB7920">
        <w:rPr>
          <w:sz w:val="28"/>
          <w:szCs w:val="28"/>
        </w:rPr>
        <w:t>……………………...</w:t>
      </w:r>
      <w:r w:rsidR="00863F13">
        <w:rPr>
          <w:sz w:val="28"/>
          <w:szCs w:val="28"/>
        </w:rPr>
        <w:t>32</w:t>
      </w:r>
    </w:p>
    <w:p w:rsidR="00C050DC" w:rsidRPr="001900B1" w:rsidRDefault="00DB129D" w:rsidP="001900B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900B1">
        <w:rPr>
          <w:b/>
          <w:sz w:val="28"/>
          <w:szCs w:val="28"/>
        </w:rPr>
        <w:t>ВВЕДЕНИЕ</w:t>
      </w:r>
    </w:p>
    <w:p w:rsidR="001900B1" w:rsidRPr="001900B1" w:rsidRDefault="001900B1" w:rsidP="001900B1">
      <w:pPr>
        <w:pStyle w:val="a5"/>
        <w:spacing w:line="360" w:lineRule="auto"/>
        <w:ind w:firstLine="709"/>
        <w:rPr>
          <w:sz w:val="28"/>
          <w:szCs w:val="28"/>
        </w:rPr>
      </w:pPr>
      <w:r w:rsidRPr="001900B1">
        <w:rPr>
          <w:sz w:val="28"/>
          <w:szCs w:val="28"/>
        </w:rPr>
        <w:t>Развитие мировых финансовых рынков, характеризующееся усилением процессов глобализации, интернационализации, либерализации, оказывает непосредственное влияние на всех участников мирового экономического пространства, основными членами которого являются крупные финансово-кредитные институты, производственные и торговые корпорации. Все участники мирового рынка непосредственно ощущают на себе влияние всех вышеперечисленных процессов и в своей деятельности должны учитывать новые тенденции развития финансовых рынков. Число рисков, возникающих в деятельности таких компаний, существенно увеличилось в последние годы. Это связано с появлением новых финансовых инструментов, активно используемых участниками рынка. Применение новых инструментов хотя и позволяет снизить принимаемые на себя риски, но также связано с определенными рисками для деятельности участников финансового рынка. Поэтому все большее значение для успешной деятельности компании приобретает в настоящее время осознание ро</w:t>
      </w:r>
      <w:r w:rsidR="00D20698">
        <w:rPr>
          <w:sz w:val="28"/>
          <w:szCs w:val="28"/>
        </w:rPr>
        <w:t>ли риска в деятельности предприятия</w:t>
      </w:r>
      <w:r w:rsidRPr="001900B1">
        <w:rPr>
          <w:sz w:val="28"/>
          <w:szCs w:val="28"/>
        </w:rPr>
        <w:t xml:space="preserve"> и способность риск-менеджера адекватно и своевременно реагировать на сложившуюся ситуацию, принять правильное решение в отношении риска. Для этого необходимо использовать различные инструменты страхования и хеджирования от возможных потерь и убытков, набор которых в последние годы существенно расширился и включает как традиционные приемы страхования, так и методы хеджирования с использованием финансовых инструментов.</w:t>
      </w:r>
    </w:p>
    <w:p w:rsidR="001900B1" w:rsidRPr="001900B1" w:rsidRDefault="001900B1" w:rsidP="001900B1">
      <w:pPr>
        <w:pStyle w:val="a5"/>
        <w:spacing w:line="360" w:lineRule="auto"/>
        <w:ind w:firstLine="709"/>
        <w:rPr>
          <w:sz w:val="28"/>
          <w:szCs w:val="28"/>
        </w:rPr>
      </w:pPr>
      <w:r w:rsidRPr="001900B1">
        <w:rPr>
          <w:sz w:val="28"/>
          <w:szCs w:val="28"/>
        </w:rPr>
        <w:t>От того, насколько правильно будет выбран тот или иной инструмент, будет зависеть, в конечном счете, эффективность д</w:t>
      </w:r>
      <w:r>
        <w:rPr>
          <w:sz w:val="28"/>
          <w:szCs w:val="28"/>
        </w:rPr>
        <w:t>еятельности компании в целом.</w:t>
      </w:r>
    </w:p>
    <w:p w:rsidR="001900B1" w:rsidRPr="001900B1" w:rsidRDefault="001900B1" w:rsidP="00190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00B1">
        <w:rPr>
          <w:color w:val="000000"/>
          <w:sz w:val="28"/>
          <w:szCs w:val="28"/>
        </w:rPr>
        <w:t>Рыночные преобразования в экономике России вызвали коренное изменение роли и места страхования в системе мер, обеспечивающих безопасность хозяйствующих субъектов, населения и российского государства в целом. Развитие отечественного страхового рынка стало одной из важных задач экономического реформирования страны. Ее решение способно во многом обеспечить непрерывность общественного воспроизводства.</w:t>
      </w:r>
    </w:p>
    <w:p w:rsidR="00BE66F6" w:rsidRDefault="00BE66F6" w:rsidP="001900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важно отметить, что</w:t>
      </w:r>
      <w:r w:rsidR="001900B1" w:rsidRPr="001900B1">
        <w:rPr>
          <w:color w:val="000000"/>
          <w:sz w:val="28"/>
          <w:szCs w:val="28"/>
        </w:rPr>
        <w:t>Система воздействия на страховой рынок со стороны государства в России до сих пор окончательно не сформировалась</w:t>
      </w:r>
      <w:r>
        <w:rPr>
          <w:color w:val="000000"/>
          <w:sz w:val="28"/>
          <w:szCs w:val="28"/>
        </w:rPr>
        <w:t>.</w:t>
      </w:r>
    </w:p>
    <w:p w:rsidR="001900B1" w:rsidRDefault="001900B1" w:rsidP="001900B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00B1">
        <w:rPr>
          <w:color w:val="000000"/>
          <w:sz w:val="28"/>
          <w:szCs w:val="28"/>
        </w:rPr>
        <w:t xml:space="preserve">Преодоление неразвитости сферы страхования вообще и финансовых рисков в частности превращается в России в проблему общегосударственную. Между тем, рынок страховых услуг может выступать в качестве важного стабилизирующего фактора экономики. Вышеуказанное позволяет признать </w:t>
      </w:r>
      <w:r w:rsidRPr="001900B1">
        <w:rPr>
          <w:b/>
          <w:color w:val="000000"/>
          <w:sz w:val="28"/>
          <w:szCs w:val="28"/>
        </w:rPr>
        <w:t>актуаль</w:t>
      </w:r>
      <w:r w:rsidR="000B2A04">
        <w:rPr>
          <w:b/>
          <w:color w:val="000000"/>
          <w:sz w:val="28"/>
          <w:szCs w:val="28"/>
        </w:rPr>
        <w:t>ность данной курсовой работы</w:t>
      </w:r>
      <w:r w:rsidRPr="001900B1">
        <w:rPr>
          <w:b/>
          <w:color w:val="000000"/>
          <w:sz w:val="28"/>
          <w:szCs w:val="28"/>
        </w:rPr>
        <w:t>.</w:t>
      </w:r>
    </w:p>
    <w:p w:rsidR="00D20698" w:rsidRDefault="00D20698" w:rsidP="001900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52B">
        <w:rPr>
          <w:b/>
          <w:color w:val="000000"/>
          <w:sz w:val="28"/>
          <w:szCs w:val="28"/>
        </w:rPr>
        <w:t>Объектом</w:t>
      </w:r>
      <w:r w:rsidRPr="00D4152B">
        <w:rPr>
          <w:color w:val="000000"/>
          <w:sz w:val="28"/>
          <w:szCs w:val="28"/>
        </w:rPr>
        <w:t xml:space="preserve"> </w:t>
      </w:r>
      <w:r w:rsidR="00BE66F6">
        <w:rPr>
          <w:color w:val="000000"/>
          <w:sz w:val="28"/>
          <w:szCs w:val="28"/>
        </w:rPr>
        <w:t>исследования являются финансовые риски.</w:t>
      </w:r>
    </w:p>
    <w:p w:rsidR="00D4152B" w:rsidRPr="00D4152B" w:rsidRDefault="00D4152B" w:rsidP="00190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66F6">
        <w:rPr>
          <w:b/>
          <w:color w:val="000000"/>
          <w:sz w:val="28"/>
          <w:szCs w:val="28"/>
        </w:rPr>
        <w:t>Предметом</w:t>
      </w:r>
      <w:r>
        <w:rPr>
          <w:color w:val="000000"/>
          <w:sz w:val="28"/>
          <w:szCs w:val="28"/>
        </w:rPr>
        <w:t xml:space="preserve"> </w:t>
      </w:r>
      <w:r w:rsidR="00BE66F6" w:rsidRPr="00D4152B">
        <w:rPr>
          <w:color w:val="000000"/>
          <w:sz w:val="28"/>
          <w:szCs w:val="28"/>
        </w:rPr>
        <w:t>исследования курсовой работы является финансовая деятельность МУП «Смоленский хлебокомбинат».</w:t>
      </w:r>
    </w:p>
    <w:p w:rsidR="00D20698" w:rsidRPr="00D20698" w:rsidRDefault="00D20698" w:rsidP="00D206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698">
        <w:rPr>
          <w:b/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данной курсовой</w:t>
      </w:r>
      <w:r w:rsidRPr="00D20698">
        <w:rPr>
          <w:color w:val="000000"/>
          <w:sz w:val="28"/>
          <w:szCs w:val="28"/>
        </w:rPr>
        <w:t xml:space="preserve"> работы</w:t>
      </w:r>
      <w:r>
        <w:rPr>
          <w:color w:val="000000"/>
          <w:sz w:val="28"/>
          <w:szCs w:val="28"/>
        </w:rPr>
        <w:t xml:space="preserve"> является изучен</w:t>
      </w:r>
      <w:r w:rsidR="00D4152B">
        <w:rPr>
          <w:color w:val="000000"/>
          <w:sz w:val="28"/>
          <w:szCs w:val="28"/>
        </w:rPr>
        <w:t xml:space="preserve">ие </w:t>
      </w:r>
      <w:r>
        <w:rPr>
          <w:color w:val="000000"/>
          <w:sz w:val="28"/>
          <w:szCs w:val="28"/>
        </w:rPr>
        <w:t>ор</w:t>
      </w:r>
      <w:r w:rsidR="00D4152B">
        <w:rPr>
          <w:color w:val="000000"/>
          <w:sz w:val="28"/>
          <w:szCs w:val="28"/>
        </w:rPr>
        <w:t xml:space="preserve">ганизации </w:t>
      </w:r>
      <w:r>
        <w:rPr>
          <w:color w:val="000000"/>
          <w:sz w:val="28"/>
          <w:szCs w:val="28"/>
        </w:rPr>
        <w:t>страхования</w:t>
      </w:r>
      <w:r w:rsidR="00D4152B">
        <w:rPr>
          <w:color w:val="000000"/>
          <w:sz w:val="28"/>
          <w:szCs w:val="28"/>
        </w:rPr>
        <w:t xml:space="preserve"> финансовых рисков предприятия</w:t>
      </w:r>
      <w:r>
        <w:rPr>
          <w:color w:val="000000"/>
          <w:sz w:val="28"/>
          <w:szCs w:val="28"/>
        </w:rPr>
        <w:t>.</w:t>
      </w:r>
    </w:p>
    <w:p w:rsidR="00D20698" w:rsidRPr="00D20698" w:rsidRDefault="00D20698" w:rsidP="00D206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698">
        <w:rPr>
          <w:color w:val="000000"/>
          <w:sz w:val="28"/>
          <w:szCs w:val="28"/>
        </w:rPr>
        <w:t xml:space="preserve">В соответствии с поставленной целью в ходе проделанной работы решаются следующие </w:t>
      </w:r>
      <w:r w:rsidRPr="00EC4B1A">
        <w:rPr>
          <w:b/>
          <w:color w:val="000000"/>
          <w:sz w:val="28"/>
          <w:szCs w:val="28"/>
        </w:rPr>
        <w:t>задачи</w:t>
      </w:r>
      <w:r w:rsidRPr="00D20698">
        <w:rPr>
          <w:color w:val="000000"/>
          <w:sz w:val="28"/>
          <w:szCs w:val="28"/>
        </w:rPr>
        <w:t xml:space="preserve">: </w:t>
      </w:r>
    </w:p>
    <w:p w:rsidR="00D20698" w:rsidRPr="00D20698" w:rsidRDefault="00BE66F6" w:rsidP="00D206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Изучение понятия и сущности</w:t>
      </w:r>
      <w:r w:rsidR="00D4152B">
        <w:rPr>
          <w:color w:val="000000"/>
          <w:sz w:val="28"/>
          <w:szCs w:val="28"/>
        </w:rPr>
        <w:t xml:space="preserve"> финансовых рисков.</w:t>
      </w:r>
    </w:p>
    <w:p w:rsidR="00D20698" w:rsidRDefault="00BE66F6" w:rsidP="00D206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20698" w:rsidRPr="00D20698">
        <w:rPr>
          <w:color w:val="000000"/>
          <w:sz w:val="28"/>
          <w:szCs w:val="28"/>
        </w:rPr>
        <w:t>Анализ к</w:t>
      </w:r>
      <w:r w:rsidR="00D4152B">
        <w:rPr>
          <w:color w:val="000000"/>
          <w:sz w:val="28"/>
          <w:szCs w:val="28"/>
        </w:rPr>
        <w:t>лассификации финансовых рисков.</w:t>
      </w:r>
    </w:p>
    <w:p w:rsidR="00D4152B" w:rsidRPr="00D20698" w:rsidRDefault="00BE66F6" w:rsidP="00D206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Изучение организации</w:t>
      </w:r>
      <w:r w:rsidR="00D4152B">
        <w:rPr>
          <w:color w:val="000000"/>
          <w:sz w:val="28"/>
          <w:szCs w:val="28"/>
        </w:rPr>
        <w:t xml:space="preserve"> страхования финансовых рисков в России.</w:t>
      </w:r>
    </w:p>
    <w:p w:rsidR="00D20698" w:rsidRPr="00D20698" w:rsidRDefault="00D4152B" w:rsidP="00D206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E66F6">
        <w:rPr>
          <w:color w:val="000000"/>
          <w:sz w:val="28"/>
          <w:szCs w:val="28"/>
        </w:rPr>
        <w:t>. Анализ</w:t>
      </w:r>
      <w:r w:rsidR="00D20698" w:rsidRPr="00D20698">
        <w:rPr>
          <w:color w:val="000000"/>
          <w:sz w:val="28"/>
          <w:szCs w:val="28"/>
        </w:rPr>
        <w:t xml:space="preserve"> финан</w:t>
      </w:r>
      <w:r>
        <w:rPr>
          <w:color w:val="000000"/>
          <w:sz w:val="28"/>
          <w:szCs w:val="28"/>
        </w:rPr>
        <w:t xml:space="preserve">совых рисков </w:t>
      </w:r>
      <w:r w:rsidR="00BE66F6">
        <w:rPr>
          <w:color w:val="000000"/>
          <w:sz w:val="28"/>
          <w:szCs w:val="28"/>
        </w:rPr>
        <w:t xml:space="preserve">на примере </w:t>
      </w:r>
      <w:r>
        <w:rPr>
          <w:color w:val="000000"/>
          <w:sz w:val="28"/>
          <w:szCs w:val="28"/>
        </w:rPr>
        <w:t>МУП «Смоленский хлебокомбинат».</w:t>
      </w:r>
    </w:p>
    <w:p w:rsidR="00D20698" w:rsidRDefault="00D4152B" w:rsidP="00D206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E66F6">
        <w:rPr>
          <w:color w:val="000000"/>
          <w:sz w:val="28"/>
          <w:szCs w:val="28"/>
        </w:rPr>
        <w:t>. </w:t>
      </w:r>
      <w:r w:rsidR="00D56396">
        <w:rPr>
          <w:color w:val="000000"/>
          <w:sz w:val="28"/>
          <w:szCs w:val="28"/>
        </w:rPr>
        <w:t>Разработка</w:t>
      </w:r>
      <w:r w:rsidR="00BE66F6">
        <w:rPr>
          <w:color w:val="000000"/>
          <w:sz w:val="28"/>
          <w:szCs w:val="28"/>
        </w:rPr>
        <w:t xml:space="preserve"> </w:t>
      </w:r>
      <w:r w:rsidR="00BE66F6">
        <w:rPr>
          <w:sz w:val="28"/>
          <w:szCs w:val="28"/>
        </w:rPr>
        <w:t>направлений</w:t>
      </w:r>
      <w:r w:rsidR="00BE66F6" w:rsidRPr="00DB129D">
        <w:rPr>
          <w:sz w:val="28"/>
          <w:szCs w:val="28"/>
        </w:rPr>
        <w:t xml:space="preserve"> совершенствования страхования финансовых рисков</w:t>
      </w:r>
      <w:r w:rsidR="00BE66F6" w:rsidRPr="00D20698">
        <w:rPr>
          <w:color w:val="000000"/>
          <w:sz w:val="28"/>
          <w:szCs w:val="28"/>
        </w:rPr>
        <w:t xml:space="preserve"> </w:t>
      </w:r>
      <w:r w:rsidR="00BE66F6">
        <w:rPr>
          <w:color w:val="000000"/>
          <w:sz w:val="28"/>
          <w:szCs w:val="28"/>
        </w:rPr>
        <w:t>на примере</w:t>
      </w:r>
      <w:r w:rsidR="00D20698" w:rsidRPr="00D206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МУП «Смоленский хлебокомбинат»</w:t>
      </w:r>
      <w:r w:rsidRPr="00D20698">
        <w:rPr>
          <w:color w:val="000000"/>
          <w:sz w:val="28"/>
          <w:szCs w:val="28"/>
        </w:rPr>
        <w:t>.</w:t>
      </w:r>
    </w:p>
    <w:p w:rsidR="00EC4B1A" w:rsidRPr="00D20698" w:rsidRDefault="00EC4B1A" w:rsidP="00D206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написании курсовой работы были использованы следующие </w:t>
      </w:r>
      <w:r w:rsidRPr="00EC4B1A">
        <w:rPr>
          <w:b/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 xml:space="preserve"> исследования: теоретический анализ литературы, изучение и анализ документации предприятия, метод наблюдений.</w:t>
      </w:r>
    </w:p>
    <w:p w:rsidR="00DB129D" w:rsidRDefault="000B2A04" w:rsidP="000B2A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B2A04">
        <w:rPr>
          <w:b/>
          <w:sz w:val="28"/>
          <w:szCs w:val="28"/>
        </w:rPr>
        <w:t>Глава </w:t>
      </w:r>
      <w:r w:rsidRPr="000B2A04">
        <w:rPr>
          <w:b/>
          <w:sz w:val="28"/>
          <w:szCs w:val="28"/>
          <w:lang w:val="en-US"/>
        </w:rPr>
        <w:t>I</w:t>
      </w:r>
      <w:r w:rsidRPr="000B2A04">
        <w:rPr>
          <w:b/>
          <w:sz w:val="28"/>
          <w:szCs w:val="28"/>
        </w:rPr>
        <w:t>. ТЕОРЕТИЧЕСКИЕ АСПЕКТЫ СТРАХОВАНИЯ ФИНАНСОВЫХ РИСКОВ</w:t>
      </w:r>
    </w:p>
    <w:p w:rsidR="000B2A04" w:rsidRPr="000B2A04" w:rsidRDefault="000B2A04" w:rsidP="000B2A0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2A04" w:rsidRPr="000B2A04" w:rsidRDefault="000B2A04" w:rsidP="000B2A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2A04">
        <w:rPr>
          <w:b/>
          <w:sz w:val="28"/>
          <w:szCs w:val="28"/>
        </w:rPr>
        <w:t>1.1. Понятие и сущность финансовых рисков</w:t>
      </w:r>
    </w:p>
    <w:p w:rsidR="000B2A04" w:rsidRPr="00F96E37" w:rsidRDefault="000B2A04" w:rsidP="000B2A04">
      <w:pPr>
        <w:spacing w:line="360" w:lineRule="auto"/>
        <w:ind w:firstLine="720"/>
        <w:jc w:val="both"/>
        <w:rPr>
          <w:sz w:val="28"/>
          <w:szCs w:val="28"/>
        </w:rPr>
      </w:pPr>
      <w:r w:rsidRPr="00F96E37">
        <w:rPr>
          <w:sz w:val="28"/>
          <w:szCs w:val="28"/>
        </w:rPr>
        <w:t>Ра</w:t>
      </w:r>
      <w:r w:rsidR="00146D8D">
        <w:rPr>
          <w:sz w:val="28"/>
          <w:szCs w:val="28"/>
        </w:rPr>
        <w:t>ссматривая понятие и сущность финансовых рисков</w:t>
      </w:r>
      <w:r w:rsidRPr="00F96E37">
        <w:rPr>
          <w:sz w:val="28"/>
          <w:szCs w:val="28"/>
        </w:rPr>
        <w:t xml:space="preserve">, сейчас уже нет необходимости доказывать, что успех предпринимателя, бизнесмена, менеджера </w:t>
      </w:r>
      <w:r w:rsidR="00146D8D">
        <w:rPr>
          <w:sz w:val="28"/>
          <w:szCs w:val="28"/>
        </w:rPr>
        <w:t xml:space="preserve"> </w:t>
      </w:r>
      <w:r w:rsidRPr="00F96E37">
        <w:rPr>
          <w:sz w:val="28"/>
          <w:szCs w:val="28"/>
        </w:rPr>
        <w:t>в значительной степени зав</w:t>
      </w:r>
      <w:r w:rsidR="00E2670E">
        <w:rPr>
          <w:sz w:val="28"/>
          <w:szCs w:val="28"/>
        </w:rPr>
        <w:t xml:space="preserve">исит от понимания отношения к </w:t>
      </w:r>
      <w:r w:rsidR="00146D8D">
        <w:rPr>
          <w:sz w:val="28"/>
          <w:szCs w:val="28"/>
        </w:rPr>
        <w:t>ри</w:t>
      </w:r>
      <w:r w:rsidR="00E2670E">
        <w:rPr>
          <w:sz w:val="28"/>
          <w:szCs w:val="28"/>
        </w:rPr>
        <w:t>скам вообще</w:t>
      </w:r>
      <w:r w:rsidRPr="00F96E37">
        <w:rPr>
          <w:sz w:val="28"/>
          <w:szCs w:val="28"/>
        </w:rPr>
        <w:t>. Эта проблема вызывает особый интерес и заслуживает всестороннего изучения.</w:t>
      </w:r>
    </w:p>
    <w:p w:rsidR="000B2A04" w:rsidRPr="00F96E37" w:rsidRDefault="00E2670E" w:rsidP="000B2A0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Риск –</w:t>
      </w:r>
      <w:r w:rsidR="000B2A04" w:rsidRPr="00F96E37">
        <w:rPr>
          <w:snapToGrid w:val="0"/>
          <w:sz w:val="28"/>
          <w:szCs w:val="28"/>
        </w:rPr>
        <w:t xml:space="preserve"> это экономическая категория. Как экономическая категория</w:t>
      </w:r>
      <w:r w:rsidR="00146D8D">
        <w:rPr>
          <w:snapToGrid w:val="0"/>
          <w:sz w:val="28"/>
          <w:szCs w:val="28"/>
        </w:rPr>
        <w:t>,</w:t>
      </w:r>
      <w:r w:rsidR="000B2A04" w:rsidRPr="00F96E37">
        <w:rPr>
          <w:snapToGrid w:val="0"/>
          <w:sz w:val="28"/>
          <w:szCs w:val="28"/>
        </w:rPr>
        <w:t xml:space="preserve"> он представляет собой возможность совершения события, которое может повлечь за собой три экономических результата: отрицательный (проигрыш, ущерб, убыток);</w:t>
      </w:r>
      <w:r w:rsidR="000B2A04">
        <w:rPr>
          <w:snapToGrid w:val="0"/>
          <w:sz w:val="28"/>
          <w:szCs w:val="28"/>
        </w:rPr>
        <w:t xml:space="preserve"> </w:t>
      </w:r>
      <w:r w:rsidR="000B2A04" w:rsidRPr="00F96E37">
        <w:rPr>
          <w:snapToGrid w:val="0"/>
          <w:sz w:val="28"/>
          <w:szCs w:val="28"/>
        </w:rPr>
        <w:t>нулевой; положительный (выигрыш, выгода, прибыль).</w:t>
      </w:r>
    </w:p>
    <w:p w:rsidR="000B2A04" w:rsidRPr="00F96E37" w:rsidRDefault="000B2A04" w:rsidP="000B2A0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96E37">
        <w:rPr>
          <w:snapToGrid w:val="0"/>
          <w:sz w:val="28"/>
          <w:szCs w:val="28"/>
        </w:rPr>
        <w:t>Анализ экономической литературы, посвященной проблеме риска, показал, что среди исследователей нет единого мнения относительно определения и однозначного понимания сущности риска. Это объясняет, в частности, многоаспектностью этого явления, практически полным игнорированием его нашим хозяйственным законодательством в реальной экономической практике и управленческой деятельности. Кроме того, риск - это сложное явление, имеющее множество несовпадающих, а иногда противоположных реальных основ. Это обуславливает возможность существования нескольких определений риска с разных точек зрения.</w:t>
      </w:r>
    </w:p>
    <w:p w:rsidR="000B2A04" w:rsidRPr="00F96E37" w:rsidRDefault="000B2A04" w:rsidP="000B2A0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96E37">
        <w:rPr>
          <w:snapToGrid w:val="0"/>
          <w:sz w:val="28"/>
          <w:szCs w:val="28"/>
        </w:rPr>
        <w:t>Остановимся на следующем определении риска, которое, на мой взгляд, наиболее полно отражает понятие «риск».</w:t>
      </w:r>
    </w:p>
    <w:p w:rsidR="000B2A04" w:rsidRPr="00F96E37" w:rsidRDefault="00146D8D" w:rsidP="000B2A0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Риск –</w:t>
      </w:r>
      <w:r w:rsidR="000B2A04" w:rsidRPr="00146D8D">
        <w:rPr>
          <w:b/>
          <w:snapToGrid w:val="0"/>
          <w:sz w:val="28"/>
          <w:szCs w:val="28"/>
        </w:rPr>
        <w:t xml:space="preserve"> это деятельность, связанная с преодолением неопределенности в ситуации неизбежного выбора, в процессе которого имеется возможность количественно и качественно оценить вероятность достижения предполагаемого результата, неудачи и отклонения от цели</w:t>
      </w:r>
      <w:r w:rsidR="000B2A04" w:rsidRPr="00F96E37">
        <w:rPr>
          <w:rStyle w:val="a7"/>
          <w:snapToGrid w:val="0"/>
          <w:sz w:val="28"/>
          <w:szCs w:val="28"/>
        </w:rPr>
        <w:footnoteReference w:id="1"/>
      </w:r>
      <w:r w:rsidR="000B2A04" w:rsidRPr="00F96E37">
        <w:rPr>
          <w:snapToGrid w:val="0"/>
          <w:sz w:val="28"/>
          <w:szCs w:val="28"/>
        </w:rPr>
        <w:t xml:space="preserve">. </w:t>
      </w:r>
    </w:p>
    <w:p w:rsidR="000B2A04" w:rsidRPr="00F96E37" w:rsidRDefault="000B2A04" w:rsidP="000B2A0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96E37">
        <w:rPr>
          <w:snapToGrid w:val="0"/>
          <w:sz w:val="28"/>
          <w:szCs w:val="28"/>
        </w:rPr>
        <w:t>Анализ многочисленных определений риска позволил выявить основные моменты, которые являются характерными для рисковой ситуации, такие как:</w:t>
      </w:r>
    </w:p>
    <w:p w:rsidR="000B2A04" w:rsidRPr="00F96E37" w:rsidRDefault="000B2A04" w:rsidP="000B2A04">
      <w:pPr>
        <w:spacing w:line="360" w:lineRule="auto"/>
        <w:ind w:firstLine="720"/>
        <w:jc w:val="both"/>
        <w:rPr>
          <w:sz w:val="28"/>
          <w:szCs w:val="28"/>
        </w:rPr>
      </w:pPr>
      <w:r w:rsidRPr="00F96E37">
        <w:rPr>
          <w:sz w:val="28"/>
          <w:szCs w:val="28"/>
        </w:rPr>
        <w:t>• случайный характер событий, которые определяет, какой из возможных исходов реализуется на практике (наличие неопределенности);</w:t>
      </w:r>
    </w:p>
    <w:p w:rsidR="000B2A04" w:rsidRPr="00F96E37" w:rsidRDefault="000B2A04" w:rsidP="000B2A04">
      <w:pPr>
        <w:spacing w:line="360" w:lineRule="auto"/>
        <w:ind w:firstLine="720"/>
        <w:jc w:val="both"/>
        <w:rPr>
          <w:sz w:val="28"/>
          <w:szCs w:val="28"/>
        </w:rPr>
      </w:pPr>
      <w:r w:rsidRPr="00F96E37">
        <w:rPr>
          <w:sz w:val="28"/>
          <w:szCs w:val="28"/>
        </w:rPr>
        <w:t>• наличие альтернативных решений;</w:t>
      </w:r>
    </w:p>
    <w:p w:rsidR="000B2A04" w:rsidRPr="00F96E37" w:rsidRDefault="000B2A04" w:rsidP="000B2A0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96E37">
        <w:rPr>
          <w:snapToGrid w:val="0"/>
          <w:sz w:val="28"/>
          <w:szCs w:val="28"/>
        </w:rPr>
        <w:t>• известны или можно определить вероятности исходов и ожидаемые результаты;</w:t>
      </w:r>
    </w:p>
    <w:p w:rsidR="000B2A04" w:rsidRPr="00F96E37" w:rsidRDefault="000B2A04" w:rsidP="000B2A0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96E37">
        <w:rPr>
          <w:snapToGrid w:val="0"/>
          <w:sz w:val="28"/>
          <w:szCs w:val="28"/>
        </w:rPr>
        <w:t>• вероятность возникновения убытков или вероятность получения дополнительной прибыли.</w:t>
      </w:r>
    </w:p>
    <w:p w:rsidR="000B2A04" w:rsidRPr="00F96E37" w:rsidRDefault="000B2A04" w:rsidP="000B2A0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96E37">
        <w:rPr>
          <w:snapToGrid w:val="0"/>
          <w:sz w:val="28"/>
          <w:szCs w:val="28"/>
        </w:rPr>
        <w:t>Следует отметить, что разница между риском и неопределенностью относится к способу задания информации и определяется наличием (в случае риска) или отсутствием</w:t>
      </w:r>
      <w:r>
        <w:rPr>
          <w:snapToGrid w:val="0"/>
          <w:sz w:val="28"/>
          <w:szCs w:val="28"/>
        </w:rPr>
        <w:t xml:space="preserve"> </w:t>
      </w:r>
      <w:r w:rsidRPr="00F96E37">
        <w:rPr>
          <w:snapToGrid w:val="0"/>
          <w:sz w:val="28"/>
          <w:szCs w:val="28"/>
        </w:rPr>
        <w:t>(при</w:t>
      </w:r>
      <w:r>
        <w:rPr>
          <w:snapToGrid w:val="0"/>
          <w:sz w:val="28"/>
          <w:szCs w:val="28"/>
        </w:rPr>
        <w:t xml:space="preserve"> </w:t>
      </w:r>
      <w:r w:rsidRPr="00F96E37">
        <w:rPr>
          <w:snapToGrid w:val="0"/>
          <w:sz w:val="28"/>
          <w:szCs w:val="28"/>
        </w:rPr>
        <w:t>неопределенности)</w:t>
      </w:r>
      <w:r>
        <w:rPr>
          <w:snapToGrid w:val="0"/>
          <w:sz w:val="28"/>
          <w:szCs w:val="28"/>
        </w:rPr>
        <w:t xml:space="preserve"> </w:t>
      </w:r>
      <w:r w:rsidRPr="00F96E37">
        <w:rPr>
          <w:snapToGrid w:val="0"/>
          <w:sz w:val="28"/>
          <w:szCs w:val="28"/>
        </w:rPr>
        <w:t>вероятностных</w:t>
      </w:r>
      <w:r>
        <w:rPr>
          <w:snapToGrid w:val="0"/>
          <w:sz w:val="28"/>
          <w:szCs w:val="28"/>
        </w:rPr>
        <w:t xml:space="preserve"> </w:t>
      </w:r>
      <w:r w:rsidRPr="00F96E37">
        <w:rPr>
          <w:snapToGrid w:val="0"/>
          <w:sz w:val="28"/>
          <w:szCs w:val="28"/>
        </w:rPr>
        <w:t>характеристик неконтролируемых переменных. В отмеченном смысле эти термины употребляются в математической теории исследования операций, где различают задачи принятия решений при риске и соответственно в условиях неопределенности.</w:t>
      </w:r>
    </w:p>
    <w:p w:rsidR="000B2A04" w:rsidRPr="00F96E37" w:rsidRDefault="000B2A04" w:rsidP="000B2A0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96E37">
        <w:rPr>
          <w:snapToGrid w:val="0"/>
          <w:sz w:val="28"/>
          <w:szCs w:val="28"/>
        </w:rPr>
        <w:t>Если существует возможность качественно и количественно определить степень вероятности того или иного варианта, то это и будет ситуация риска.</w:t>
      </w:r>
    </w:p>
    <w:p w:rsidR="000B2A04" w:rsidRPr="00F96E37" w:rsidRDefault="000B2A04" w:rsidP="000B2A04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96E37">
        <w:rPr>
          <w:snapToGrid w:val="0"/>
          <w:sz w:val="28"/>
          <w:szCs w:val="28"/>
        </w:rPr>
        <w:t>Таким образом, ситуаци</w:t>
      </w:r>
      <w:r w:rsidR="00146D8D">
        <w:rPr>
          <w:snapToGrid w:val="0"/>
          <w:sz w:val="28"/>
          <w:szCs w:val="28"/>
        </w:rPr>
        <w:t>я риска (рискованная ситуация) –</w:t>
      </w:r>
      <w:r w:rsidRPr="00F96E37">
        <w:rPr>
          <w:snapToGrid w:val="0"/>
          <w:sz w:val="28"/>
          <w:szCs w:val="28"/>
        </w:rPr>
        <w:t xml:space="preserve"> это разновидность неопределенности, когда наступление событий вероятно и может быть определено, т.е. в том случае объективно существует возможность оценить вероятность событий, возникающих в результате совместной деятельности партнеров по производству, контрдействий конкурентов или противников, влияние природной среды на развитие экономики, внедрение достижений науки в народное хозяйство и т.д.</w:t>
      </w:r>
    </w:p>
    <w:p w:rsidR="00146D8D" w:rsidRPr="00146D8D" w:rsidRDefault="00146D8D" w:rsidP="00146D8D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b/>
          <w:sz w:val="28"/>
          <w:szCs w:val="28"/>
        </w:rPr>
        <w:t>Финансовые риски</w:t>
      </w:r>
      <w:r>
        <w:rPr>
          <w:sz w:val="28"/>
          <w:szCs w:val="28"/>
        </w:rPr>
        <w:t xml:space="preserve"> </w:t>
      </w:r>
      <w:r w:rsidRPr="00146D8D">
        <w:rPr>
          <w:sz w:val="28"/>
          <w:szCs w:val="28"/>
        </w:rPr>
        <w:t>отражают следующие основные харак</w:t>
      </w:r>
      <w:r>
        <w:rPr>
          <w:sz w:val="28"/>
          <w:szCs w:val="28"/>
        </w:rPr>
        <w:t>те</w:t>
      </w:r>
      <w:r w:rsidRPr="00146D8D">
        <w:rPr>
          <w:sz w:val="28"/>
          <w:szCs w:val="28"/>
        </w:rPr>
        <w:t xml:space="preserve">ристики: </w:t>
      </w:r>
    </w:p>
    <w:p w:rsidR="00146D8D" w:rsidRPr="00146D8D" w:rsidRDefault="00146D8D" w:rsidP="00146D8D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i/>
          <w:sz w:val="28"/>
          <w:szCs w:val="28"/>
        </w:rPr>
        <w:t>1. Экономическая природа.</w:t>
      </w:r>
      <w:r w:rsidRPr="00146D8D"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>вый риск выражается в сфере эко</w:t>
      </w:r>
      <w:r w:rsidRPr="00146D8D">
        <w:rPr>
          <w:sz w:val="28"/>
          <w:szCs w:val="28"/>
        </w:rPr>
        <w:t>номической деятельности предприятия, напрямую связан с процессом формирования его доходов и характеризуется возможными потерями в процессе осуществления финансовой деятельности</w:t>
      </w:r>
      <w:r>
        <w:rPr>
          <w:sz w:val="28"/>
          <w:szCs w:val="28"/>
        </w:rPr>
        <w:t>. Опираясь на перечисленные эко</w:t>
      </w:r>
      <w:r w:rsidRPr="00146D8D">
        <w:rPr>
          <w:sz w:val="28"/>
          <w:szCs w:val="28"/>
        </w:rPr>
        <w:t>номические формы своего проявления, финансовый риск характеризуется в виде экономической категории, занимающе</w:t>
      </w:r>
      <w:r>
        <w:rPr>
          <w:sz w:val="28"/>
          <w:szCs w:val="28"/>
        </w:rPr>
        <w:t>й свое определенное место в сис</w:t>
      </w:r>
      <w:r w:rsidRPr="00146D8D">
        <w:rPr>
          <w:sz w:val="28"/>
          <w:szCs w:val="28"/>
        </w:rPr>
        <w:t xml:space="preserve">теме экономических категорий, связанных с осуществлением хозяйственного процесса. </w:t>
      </w:r>
    </w:p>
    <w:p w:rsidR="00146D8D" w:rsidRPr="00146D8D" w:rsidRDefault="00146D8D" w:rsidP="00146D8D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i/>
          <w:sz w:val="28"/>
          <w:szCs w:val="28"/>
        </w:rPr>
        <w:t>2. Объективность проявления.</w:t>
      </w:r>
      <w:r w:rsidRPr="00146D8D">
        <w:rPr>
          <w:sz w:val="28"/>
          <w:szCs w:val="28"/>
        </w:rPr>
        <w:t xml:space="preserve"> Финан</w:t>
      </w:r>
      <w:r>
        <w:rPr>
          <w:sz w:val="28"/>
          <w:szCs w:val="28"/>
        </w:rPr>
        <w:t>совый риск – это объективное яв</w:t>
      </w:r>
      <w:r w:rsidRPr="00146D8D">
        <w:rPr>
          <w:sz w:val="28"/>
          <w:szCs w:val="28"/>
        </w:rPr>
        <w:t>ление в процессе деятельности любого предприятия; он является спутником практически всех видов финансовых операций и все направлений фи</w:t>
      </w:r>
      <w:r>
        <w:rPr>
          <w:sz w:val="28"/>
          <w:szCs w:val="28"/>
        </w:rPr>
        <w:t>нансо</w:t>
      </w:r>
      <w:r w:rsidRPr="00146D8D">
        <w:rPr>
          <w:sz w:val="28"/>
          <w:szCs w:val="28"/>
        </w:rPr>
        <w:t>вой деятельности. Риск присущ каждому финансовому решению, свя</w:t>
      </w:r>
      <w:r>
        <w:rPr>
          <w:sz w:val="28"/>
          <w:szCs w:val="28"/>
        </w:rPr>
        <w:t>занно</w:t>
      </w:r>
      <w:r w:rsidRPr="00146D8D">
        <w:rPr>
          <w:sz w:val="28"/>
          <w:szCs w:val="28"/>
        </w:rPr>
        <w:t>му с ожиданием доходов, независимо от того, понима</w:t>
      </w:r>
      <w:r>
        <w:rPr>
          <w:sz w:val="28"/>
          <w:szCs w:val="28"/>
        </w:rPr>
        <w:t>ет эту ситуацию фи</w:t>
      </w:r>
      <w:r w:rsidRPr="00146D8D">
        <w:rPr>
          <w:sz w:val="28"/>
          <w:szCs w:val="28"/>
        </w:rPr>
        <w:t>нансовый менеджер или нет. Хоти прин</w:t>
      </w:r>
      <w:r>
        <w:rPr>
          <w:sz w:val="28"/>
          <w:szCs w:val="28"/>
        </w:rPr>
        <w:t>ятие рискового финансового реше</w:t>
      </w:r>
      <w:r w:rsidRPr="00146D8D">
        <w:rPr>
          <w:sz w:val="28"/>
          <w:szCs w:val="28"/>
        </w:rPr>
        <w:t>ния и носит субъективный характер, объективная природа проявления риска остается неизменной. Это определяет осо</w:t>
      </w:r>
      <w:r>
        <w:rPr>
          <w:sz w:val="28"/>
          <w:szCs w:val="28"/>
        </w:rPr>
        <w:t>знанное отношение к риску в про</w:t>
      </w:r>
      <w:r w:rsidRPr="00146D8D">
        <w:rPr>
          <w:sz w:val="28"/>
          <w:szCs w:val="28"/>
        </w:rPr>
        <w:t>цессе осуществления фи</w:t>
      </w:r>
      <w:r>
        <w:rPr>
          <w:sz w:val="28"/>
          <w:szCs w:val="28"/>
        </w:rPr>
        <w:t>нансовой деятельности.</w:t>
      </w:r>
    </w:p>
    <w:p w:rsidR="00146D8D" w:rsidRPr="00146D8D" w:rsidRDefault="00146D8D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i/>
          <w:sz w:val="28"/>
          <w:szCs w:val="28"/>
        </w:rPr>
        <w:t>3. Действие в условиях выбора.</w:t>
      </w:r>
      <w:r w:rsidRPr="00146D8D">
        <w:rPr>
          <w:sz w:val="28"/>
          <w:szCs w:val="28"/>
        </w:rPr>
        <w:t xml:space="preserve"> Это о</w:t>
      </w:r>
      <w:r w:rsidR="00E2670E">
        <w:rPr>
          <w:sz w:val="28"/>
          <w:szCs w:val="28"/>
        </w:rPr>
        <w:t>дна из наиболее существенных ха</w:t>
      </w:r>
      <w:r w:rsidRPr="00146D8D">
        <w:rPr>
          <w:sz w:val="28"/>
          <w:szCs w:val="28"/>
        </w:rPr>
        <w:t>рактеристик финансового риска, которая ча</w:t>
      </w:r>
      <w:r w:rsidR="00E2670E">
        <w:rPr>
          <w:sz w:val="28"/>
          <w:szCs w:val="28"/>
        </w:rPr>
        <w:t>сто упускается или неверно трак</w:t>
      </w:r>
      <w:r w:rsidRPr="00146D8D">
        <w:rPr>
          <w:sz w:val="28"/>
          <w:szCs w:val="28"/>
        </w:rPr>
        <w:t>туется многими исследователями. Такое действие предпринимается фи</w:t>
      </w:r>
      <w:r w:rsidR="00E2670E">
        <w:rPr>
          <w:sz w:val="28"/>
          <w:szCs w:val="28"/>
        </w:rPr>
        <w:t>нан</w:t>
      </w:r>
      <w:r w:rsidRPr="00146D8D">
        <w:rPr>
          <w:sz w:val="28"/>
          <w:szCs w:val="28"/>
        </w:rPr>
        <w:t>совым менеджером в условиях рисковой ситуации или ситуации неопре</w:t>
      </w:r>
      <w:r w:rsidR="00E2670E">
        <w:rPr>
          <w:sz w:val="28"/>
          <w:szCs w:val="28"/>
        </w:rPr>
        <w:t>де</w:t>
      </w:r>
      <w:r w:rsidRPr="00146D8D">
        <w:rPr>
          <w:sz w:val="28"/>
          <w:szCs w:val="28"/>
        </w:rPr>
        <w:t>ленности только при наличии вариантов этого выбора. В этой своей харак</w:t>
      </w:r>
      <w:r w:rsidR="00E2670E">
        <w:rPr>
          <w:sz w:val="28"/>
          <w:szCs w:val="28"/>
        </w:rPr>
        <w:t>те</w:t>
      </w:r>
      <w:r w:rsidRPr="00146D8D">
        <w:rPr>
          <w:sz w:val="28"/>
          <w:szCs w:val="28"/>
        </w:rPr>
        <w:t>ристике финансовый риск проявляется как на стадии выбора (приня</w:t>
      </w:r>
      <w:r w:rsidR="00E2670E">
        <w:rPr>
          <w:sz w:val="28"/>
          <w:szCs w:val="28"/>
        </w:rPr>
        <w:t>тия) ре</w:t>
      </w:r>
      <w:r w:rsidRPr="00146D8D">
        <w:rPr>
          <w:sz w:val="28"/>
          <w:szCs w:val="28"/>
        </w:rPr>
        <w:t>шения, так и на стадии его реализации. Как действие в условиях выбо</w:t>
      </w:r>
      <w:r w:rsidR="00E2670E">
        <w:rPr>
          <w:sz w:val="28"/>
          <w:szCs w:val="28"/>
        </w:rPr>
        <w:t>ра фи</w:t>
      </w:r>
      <w:r w:rsidRPr="00146D8D">
        <w:rPr>
          <w:sz w:val="28"/>
          <w:szCs w:val="28"/>
        </w:rPr>
        <w:t>нансовый риск является способом практического разрешения противоречий в развитии возможных условий осуществл</w:t>
      </w:r>
      <w:r w:rsidR="00E2670E">
        <w:rPr>
          <w:sz w:val="28"/>
          <w:szCs w:val="28"/>
        </w:rPr>
        <w:t>ения предстоящей финансовой дея</w:t>
      </w:r>
      <w:r w:rsidRPr="00146D8D">
        <w:rPr>
          <w:sz w:val="28"/>
          <w:szCs w:val="28"/>
        </w:rPr>
        <w:t xml:space="preserve">тельности. Иными словами, финансовый риск - это не отражение рисковой </w:t>
      </w:r>
      <w:r w:rsidR="00E2670E">
        <w:rPr>
          <w:sz w:val="28"/>
          <w:szCs w:val="28"/>
        </w:rPr>
        <w:t>ситуации (</w:t>
      </w:r>
      <w:r w:rsidRPr="00146D8D">
        <w:rPr>
          <w:sz w:val="28"/>
          <w:szCs w:val="28"/>
        </w:rPr>
        <w:t xml:space="preserve">условий  </w:t>
      </w:r>
      <w:r w:rsidR="00E2670E">
        <w:rPr>
          <w:sz w:val="28"/>
          <w:szCs w:val="28"/>
        </w:rPr>
        <w:t xml:space="preserve">риска  или  неопределенности), а конкретное </w:t>
      </w:r>
      <w:r w:rsidRPr="00146D8D">
        <w:rPr>
          <w:sz w:val="28"/>
          <w:szCs w:val="28"/>
        </w:rPr>
        <w:t xml:space="preserve">действие субъекта, принимающего решение, направленное на практический выход из этой ситуации в условиях неизбежного выбора. </w:t>
      </w:r>
    </w:p>
    <w:p w:rsidR="00146D8D" w:rsidRPr="00146D8D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i/>
          <w:sz w:val="28"/>
          <w:szCs w:val="28"/>
        </w:rPr>
        <w:t xml:space="preserve">4. </w:t>
      </w:r>
      <w:r w:rsidR="00146D8D" w:rsidRPr="00E2670E">
        <w:rPr>
          <w:i/>
          <w:sz w:val="28"/>
          <w:szCs w:val="28"/>
        </w:rPr>
        <w:t>Альтернативность выбора.</w:t>
      </w:r>
      <w:r w:rsidR="00146D8D" w:rsidRPr="00146D8D">
        <w:rPr>
          <w:sz w:val="28"/>
          <w:szCs w:val="28"/>
        </w:rPr>
        <w:t xml:space="preserve"> Фи</w:t>
      </w:r>
      <w:r>
        <w:rPr>
          <w:sz w:val="28"/>
          <w:szCs w:val="28"/>
        </w:rPr>
        <w:t xml:space="preserve">нансовый риск  предполагает </w:t>
      </w:r>
      <w:r w:rsidR="00146D8D" w:rsidRPr="00146D8D">
        <w:rPr>
          <w:sz w:val="28"/>
          <w:szCs w:val="28"/>
        </w:rPr>
        <w:t>необ</w:t>
      </w:r>
      <w:r>
        <w:rPr>
          <w:sz w:val="28"/>
          <w:szCs w:val="28"/>
        </w:rPr>
        <w:t>хо</w:t>
      </w:r>
      <w:r w:rsidR="00146D8D" w:rsidRPr="00146D8D">
        <w:rPr>
          <w:sz w:val="28"/>
          <w:szCs w:val="28"/>
        </w:rPr>
        <w:t>димость выбора альтернативы действий финансового менеджера. При любых видах ситуации риска или неопределенности существует, по меньшей мере,</w:t>
      </w:r>
      <w:r>
        <w:rPr>
          <w:sz w:val="28"/>
          <w:szCs w:val="28"/>
        </w:rPr>
        <w:t xml:space="preserve"> две альтернативы этого выбора –</w:t>
      </w:r>
      <w:r w:rsidR="00146D8D" w:rsidRPr="00146D8D">
        <w:rPr>
          <w:sz w:val="28"/>
          <w:szCs w:val="28"/>
        </w:rPr>
        <w:t xml:space="preserve"> принять на себя финансовый риск </w:t>
      </w:r>
      <w:r>
        <w:rPr>
          <w:sz w:val="28"/>
          <w:szCs w:val="28"/>
        </w:rPr>
        <w:t xml:space="preserve">или </w:t>
      </w:r>
      <w:r w:rsidR="00146D8D" w:rsidRPr="00146D8D">
        <w:rPr>
          <w:sz w:val="28"/>
          <w:szCs w:val="28"/>
        </w:rPr>
        <w:t>отказ</w:t>
      </w:r>
      <w:r>
        <w:rPr>
          <w:sz w:val="28"/>
          <w:szCs w:val="28"/>
        </w:rPr>
        <w:t xml:space="preserve">аться от </w:t>
      </w:r>
      <w:r w:rsidR="00146D8D" w:rsidRPr="00146D8D">
        <w:rPr>
          <w:sz w:val="28"/>
          <w:szCs w:val="28"/>
        </w:rPr>
        <w:t>него.</w:t>
      </w:r>
      <w:r>
        <w:rPr>
          <w:sz w:val="28"/>
          <w:szCs w:val="28"/>
        </w:rPr>
        <w:t xml:space="preserve"> В реальной практике таких альтернатив </w:t>
      </w:r>
      <w:r w:rsidR="00146D8D" w:rsidRPr="00146D8D">
        <w:rPr>
          <w:sz w:val="28"/>
          <w:szCs w:val="28"/>
        </w:rPr>
        <w:t xml:space="preserve">гораздо больше и в зависимости от конкретного </w:t>
      </w:r>
      <w:r>
        <w:rPr>
          <w:sz w:val="28"/>
          <w:szCs w:val="28"/>
        </w:rPr>
        <w:t>содержания условий риска или не</w:t>
      </w:r>
      <w:r w:rsidR="00146D8D" w:rsidRPr="00146D8D">
        <w:rPr>
          <w:sz w:val="28"/>
          <w:szCs w:val="28"/>
        </w:rPr>
        <w:t>определен</w:t>
      </w:r>
      <w:r>
        <w:rPr>
          <w:sz w:val="28"/>
          <w:szCs w:val="28"/>
        </w:rPr>
        <w:t xml:space="preserve">ности эти альтернативы характеризуются различной </w:t>
      </w:r>
      <w:r w:rsidR="00146D8D" w:rsidRPr="00146D8D">
        <w:rPr>
          <w:sz w:val="28"/>
          <w:szCs w:val="28"/>
        </w:rPr>
        <w:t>степенью сложности и методами выбора. В одних случа</w:t>
      </w:r>
      <w:r>
        <w:rPr>
          <w:sz w:val="28"/>
          <w:szCs w:val="28"/>
        </w:rPr>
        <w:t>ях выбор альтернативы дейст</w:t>
      </w:r>
      <w:r w:rsidR="00146D8D" w:rsidRPr="00146D8D">
        <w:rPr>
          <w:sz w:val="28"/>
          <w:szCs w:val="28"/>
        </w:rPr>
        <w:t>вий осуществляется на о</w:t>
      </w:r>
      <w:r>
        <w:rPr>
          <w:sz w:val="28"/>
          <w:szCs w:val="28"/>
        </w:rPr>
        <w:t>снове прошлого опыта, в других –</w:t>
      </w:r>
      <w:r w:rsidR="00146D8D" w:rsidRPr="00146D8D">
        <w:rPr>
          <w:sz w:val="28"/>
          <w:szCs w:val="28"/>
        </w:rPr>
        <w:t xml:space="preserve"> на модели</w:t>
      </w:r>
      <w:r>
        <w:rPr>
          <w:sz w:val="28"/>
          <w:szCs w:val="28"/>
        </w:rPr>
        <w:t>рова</w:t>
      </w:r>
      <w:r w:rsidR="00146D8D" w:rsidRPr="00146D8D">
        <w:rPr>
          <w:sz w:val="28"/>
          <w:szCs w:val="28"/>
        </w:rPr>
        <w:t>нии ситуаций развити</w:t>
      </w:r>
      <w:r>
        <w:rPr>
          <w:sz w:val="28"/>
          <w:szCs w:val="28"/>
        </w:rPr>
        <w:t>я событий в будущем, в третьих –</w:t>
      </w:r>
      <w:r w:rsidR="00146D8D" w:rsidRPr="00146D8D">
        <w:rPr>
          <w:sz w:val="28"/>
          <w:szCs w:val="28"/>
        </w:rPr>
        <w:t xml:space="preserve"> просто на ин</w:t>
      </w:r>
      <w:r>
        <w:rPr>
          <w:sz w:val="28"/>
          <w:szCs w:val="28"/>
        </w:rPr>
        <w:t>туи</w:t>
      </w:r>
      <w:r w:rsidR="00146D8D" w:rsidRPr="00146D8D">
        <w:rPr>
          <w:sz w:val="28"/>
          <w:szCs w:val="28"/>
        </w:rPr>
        <w:t>ции финансового менеджера, принимающе</w:t>
      </w:r>
      <w:r>
        <w:rPr>
          <w:sz w:val="28"/>
          <w:szCs w:val="28"/>
        </w:rPr>
        <w:t>го решение. Там, где нет альтер</w:t>
      </w:r>
      <w:r w:rsidR="00146D8D" w:rsidRPr="00146D8D">
        <w:rPr>
          <w:sz w:val="28"/>
          <w:szCs w:val="28"/>
        </w:rPr>
        <w:t xml:space="preserve">нативы выбора, нет и самого понятия финансового риска. </w:t>
      </w:r>
    </w:p>
    <w:p w:rsidR="00146D8D" w:rsidRPr="00146D8D" w:rsidRDefault="00146D8D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i/>
          <w:sz w:val="28"/>
          <w:szCs w:val="28"/>
        </w:rPr>
        <w:t>5. Целенаправленное действие.</w:t>
      </w:r>
      <w:r w:rsidRPr="00146D8D">
        <w:rPr>
          <w:sz w:val="28"/>
          <w:szCs w:val="28"/>
        </w:rPr>
        <w:t xml:space="preserve"> Финансовый риск всегда рассматрива</w:t>
      </w:r>
      <w:r w:rsidR="00E2670E">
        <w:rPr>
          <w:sz w:val="28"/>
          <w:szCs w:val="28"/>
        </w:rPr>
        <w:t>ет</w:t>
      </w:r>
      <w:r w:rsidRPr="00146D8D">
        <w:rPr>
          <w:sz w:val="28"/>
          <w:szCs w:val="28"/>
        </w:rPr>
        <w:t xml:space="preserve">ся по отношению к конкретной цели, на достижение которой он направлен. </w:t>
      </w:r>
    </w:p>
    <w:p w:rsidR="00146D8D" w:rsidRPr="00146D8D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такой целью является получение определенной </w:t>
      </w:r>
      <w:r w:rsidR="00146D8D" w:rsidRPr="00146D8D">
        <w:rPr>
          <w:sz w:val="28"/>
          <w:szCs w:val="28"/>
        </w:rPr>
        <w:t>сум</w:t>
      </w:r>
      <w:r>
        <w:rPr>
          <w:sz w:val="28"/>
          <w:szCs w:val="28"/>
        </w:rPr>
        <w:t>мы (</w:t>
      </w:r>
      <w:r w:rsidR="00146D8D" w:rsidRPr="00146D8D">
        <w:rPr>
          <w:sz w:val="28"/>
          <w:szCs w:val="28"/>
        </w:rPr>
        <w:t>или уровня) дохода в результате осуществления отдельной финансовой операции или финансовой деятельности в целом. В этом отношении финансовый риск рассматривается как возможность недости</w:t>
      </w:r>
      <w:r>
        <w:rPr>
          <w:sz w:val="28"/>
          <w:szCs w:val="28"/>
        </w:rPr>
        <w:t>жения цели того или иного управ</w:t>
      </w:r>
      <w:r w:rsidR="00146D8D" w:rsidRPr="00146D8D">
        <w:rPr>
          <w:sz w:val="28"/>
          <w:szCs w:val="28"/>
        </w:rPr>
        <w:t>ленческого решения вследствие объективно существующей неопреде</w:t>
      </w:r>
      <w:r>
        <w:rPr>
          <w:sz w:val="28"/>
          <w:szCs w:val="28"/>
        </w:rPr>
        <w:t>ленно</w:t>
      </w:r>
      <w:r w:rsidR="00146D8D" w:rsidRPr="00146D8D">
        <w:rPr>
          <w:sz w:val="28"/>
          <w:szCs w:val="28"/>
        </w:rPr>
        <w:t>сти условий осуществления предстоящей финансовой деятельности. Именно возможность несовпадения полученного финансового результата с на</w:t>
      </w:r>
      <w:r>
        <w:rPr>
          <w:sz w:val="28"/>
          <w:szCs w:val="28"/>
        </w:rPr>
        <w:t>мечен</w:t>
      </w:r>
      <w:r w:rsidR="00146D8D" w:rsidRPr="00146D8D">
        <w:rPr>
          <w:sz w:val="28"/>
          <w:szCs w:val="28"/>
        </w:rPr>
        <w:t xml:space="preserve">ным целевым его показателем и характеризует сущность финансового риска. Без такого целевого измерителя финансовый риск как действие теряет свой </w:t>
      </w:r>
      <w:r>
        <w:rPr>
          <w:sz w:val="28"/>
          <w:szCs w:val="28"/>
        </w:rPr>
        <w:t>смысл.</w:t>
      </w:r>
    </w:p>
    <w:p w:rsidR="00146D8D" w:rsidRPr="00146D8D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i/>
          <w:sz w:val="28"/>
          <w:szCs w:val="28"/>
        </w:rPr>
        <w:t xml:space="preserve">6. </w:t>
      </w:r>
      <w:r w:rsidR="00146D8D" w:rsidRPr="00E2670E">
        <w:rPr>
          <w:i/>
          <w:sz w:val="28"/>
          <w:szCs w:val="28"/>
        </w:rPr>
        <w:t>Вероятность достижения  цели.</w:t>
      </w:r>
      <w:r w:rsidR="00146D8D" w:rsidRPr="00146D8D">
        <w:rPr>
          <w:sz w:val="28"/>
          <w:szCs w:val="28"/>
        </w:rPr>
        <w:t xml:space="preserve"> Наличие вероятности отклонения от цели является  атрибутом любого финан</w:t>
      </w:r>
      <w:r>
        <w:rPr>
          <w:sz w:val="28"/>
          <w:szCs w:val="28"/>
        </w:rPr>
        <w:t>сового риска, отражающим его со</w:t>
      </w:r>
      <w:r w:rsidR="00146D8D" w:rsidRPr="00146D8D">
        <w:rPr>
          <w:sz w:val="28"/>
          <w:szCs w:val="28"/>
        </w:rPr>
        <w:t>держание. При этом количественная иден</w:t>
      </w:r>
      <w:r>
        <w:rPr>
          <w:sz w:val="28"/>
          <w:szCs w:val="28"/>
        </w:rPr>
        <w:t>тификация этой вероятности в ус</w:t>
      </w:r>
      <w:r w:rsidR="00146D8D" w:rsidRPr="00146D8D">
        <w:rPr>
          <w:sz w:val="28"/>
          <w:szCs w:val="28"/>
        </w:rPr>
        <w:t>ловиях риска существенно отличается от</w:t>
      </w:r>
      <w:r>
        <w:rPr>
          <w:sz w:val="28"/>
          <w:szCs w:val="28"/>
        </w:rPr>
        <w:t xml:space="preserve"> условий неопределенности. Усло</w:t>
      </w:r>
      <w:r w:rsidR="00146D8D" w:rsidRPr="00146D8D">
        <w:rPr>
          <w:sz w:val="28"/>
          <w:szCs w:val="28"/>
        </w:rPr>
        <w:t>вия риска характеризуются как совокупность предстоящих вариантов осу</w:t>
      </w:r>
      <w:r>
        <w:rPr>
          <w:sz w:val="28"/>
          <w:szCs w:val="28"/>
        </w:rPr>
        <w:t>ще</w:t>
      </w:r>
      <w:r w:rsidR="00146D8D" w:rsidRPr="00146D8D">
        <w:rPr>
          <w:sz w:val="28"/>
          <w:szCs w:val="28"/>
        </w:rPr>
        <w:t>ствления финансовой деятельности, в кот</w:t>
      </w:r>
      <w:r>
        <w:rPr>
          <w:sz w:val="28"/>
          <w:szCs w:val="28"/>
        </w:rPr>
        <w:t>орых существует объективная воз</w:t>
      </w:r>
      <w:r w:rsidR="00146D8D" w:rsidRPr="00146D8D">
        <w:rPr>
          <w:sz w:val="28"/>
          <w:szCs w:val="28"/>
        </w:rPr>
        <w:t>можность количественно оценить вероятность достижения целевого ре</w:t>
      </w:r>
      <w:r>
        <w:rPr>
          <w:sz w:val="28"/>
          <w:szCs w:val="28"/>
        </w:rPr>
        <w:t>зуль</w:t>
      </w:r>
      <w:r w:rsidR="00146D8D" w:rsidRPr="00146D8D">
        <w:rPr>
          <w:sz w:val="28"/>
          <w:szCs w:val="28"/>
        </w:rPr>
        <w:t xml:space="preserve">тата. В отличие от них, условия неопределенности рассматриваются как </w:t>
      </w:r>
      <w:r>
        <w:rPr>
          <w:sz w:val="28"/>
          <w:szCs w:val="28"/>
        </w:rPr>
        <w:t>со</w:t>
      </w:r>
      <w:r w:rsidR="00146D8D" w:rsidRPr="00146D8D">
        <w:rPr>
          <w:sz w:val="28"/>
          <w:szCs w:val="28"/>
        </w:rPr>
        <w:t>вокупность предстоящих вариантов возможностей осуществления финан</w:t>
      </w:r>
      <w:r>
        <w:rPr>
          <w:sz w:val="28"/>
          <w:szCs w:val="28"/>
        </w:rPr>
        <w:t>со</w:t>
      </w:r>
      <w:r w:rsidR="00146D8D" w:rsidRPr="00146D8D">
        <w:rPr>
          <w:sz w:val="28"/>
          <w:szCs w:val="28"/>
        </w:rPr>
        <w:t xml:space="preserve">вой деятельности, в которых вероятность достижения целевого результата в количественном измерителе установлена </w:t>
      </w:r>
      <w:r>
        <w:rPr>
          <w:sz w:val="28"/>
          <w:szCs w:val="28"/>
        </w:rPr>
        <w:t>быть не может. Вместе с тем, фи</w:t>
      </w:r>
      <w:r w:rsidR="00146D8D" w:rsidRPr="00146D8D">
        <w:rPr>
          <w:sz w:val="28"/>
          <w:szCs w:val="28"/>
        </w:rPr>
        <w:t>нансовый менеджер, принимающий рисковое решение в условиях не</w:t>
      </w:r>
      <w:r>
        <w:rPr>
          <w:sz w:val="28"/>
          <w:szCs w:val="28"/>
        </w:rPr>
        <w:t>опреде</w:t>
      </w:r>
      <w:r w:rsidR="00146D8D" w:rsidRPr="00146D8D">
        <w:rPr>
          <w:sz w:val="28"/>
          <w:szCs w:val="28"/>
        </w:rPr>
        <w:t>ленности, уверен, что вероятность достижения целевого результата су</w:t>
      </w:r>
      <w:r>
        <w:rPr>
          <w:sz w:val="28"/>
          <w:szCs w:val="28"/>
        </w:rPr>
        <w:t>щест</w:t>
      </w:r>
      <w:r w:rsidR="00146D8D" w:rsidRPr="00146D8D">
        <w:rPr>
          <w:sz w:val="28"/>
          <w:szCs w:val="28"/>
        </w:rPr>
        <w:t xml:space="preserve">вует, иначе финансовый риск как его действие был бы лишен смысла. </w:t>
      </w:r>
    </w:p>
    <w:p w:rsidR="00146D8D" w:rsidRPr="00146D8D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i/>
          <w:sz w:val="28"/>
          <w:szCs w:val="28"/>
        </w:rPr>
        <w:t>7. Неопределенность последствий.</w:t>
      </w:r>
      <w:r>
        <w:rPr>
          <w:sz w:val="28"/>
          <w:szCs w:val="28"/>
        </w:rPr>
        <w:t xml:space="preserve"> Эта характеристика </w:t>
      </w:r>
      <w:r w:rsidR="00146D8D" w:rsidRPr="00146D8D">
        <w:rPr>
          <w:sz w:val="28"/>
          <w:szCs w:val="28"/>
        </w:rPr>
        <w:t>финансового риска определяется невозможностью детерминировать количественный</w:t>
      </w:r>
      <w:r>
        <w:rPr>
          <w:sz w:val="28"/>
          <w:szCs w:val="28"/>
        </w:rPr>
        <w:t xml:space="preserve"> фи</w:t>
      </w:r>
      <w:r w:rsidR="00146D8D" w:rsidRPr="00146D8D">
        <w:rPr>
          <w:sz w:val="28"/>
          <w:szCs w:val="28"/>
        </w:rPr>
        <w:t xml:space="preserve">нансовый результат (в первую очередь, </w:t>
      </w:r>
      <w:r>
        <w:rPr>
          <w:sz w:val="28"/>
          <w:szCs w:val="28"/>
        </w:rPr>
        <w:t>доходность осуществляемых финанс</w:t>
      </w:r>
      <w:r w:rsidR="00146D8D" w:rsidRPr="00146D8D">
        <w:rPr>
          <w:sz w:val="28"/>
          <w:szCs w:val="28"/>
        </w:rPr>
        <w:t>о</w:t>
      </w:r>
      <w:r>
        <w:rPr>
          <w:sz w:val="28"/>
          <w:szCs w:val="28"/>
        </w:rPr>
        <w:t xml:space="preserve">вых операций) в процессе принятия  финансовых решений. </w:t>
      </w:r>
      <w:r w:rsidR="00146D8D" w:rsidRPr="00146D8D">
        <w:rPr>
          <w:sz w:val="28"/>
          <w:szCs w:val="28"/>
        </w:rPr>
        <w:t>Последствия действий финансового менеджера, связанных с финансовым риском, могут иметь как положительные, так и отрицательные отклонения от целево</w:t>
      </w:r>
      <w:r>
        <w:rPr>
          <w:sz w:val="28"/>
          <w:szCs w:val="28"/>
        </w:rPr>
        <w:t>го ре</w:t>
      </w:r>
      <w:r w:rsidR="00146D8D" w:rsidRPr="00146D8D">
        <w:rPr>
          <w:sz w:val="28"/>
          <w:szCs w:val="28"/>
        </w:rPr>
        <w:t>зультата. При этом уровень результативности финансовых операций может колебаться (по отношению к целевому его значению) в зависимости от вида и уровня риска в довольно значительном диапазоне. Эта неопределенность последствий финансового риска проявляется как в условиях неопреде</w:t>
      </w:r>
      <w:r>
        <w:rPr>
          <w:sz w:val="28"/>
          <w:szCs w:val="28"/>
        </w:rPr>
        <w:t>ленно</w:t>
      </w:r>
      <w:r w:rsidR="00146D8D" w:rsidRPr="00146D8D">
        <w:rPr>
          <w:sz w:val="28"/>
          <w:szCs w:val="28"/>
        </w:rPr>
        <w:t xml:space="preserve">сти, так и в условиях риска. </w:t>
      </w:r>
    </w:p>
    <w:p w:rsidR="00146D8D" w:rsidRPr="00146D8D" w:rsidRDefault="00146D8D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i/>
          <w:sz w:val="28"/>
          <w:szCs w:val="28"/>
        </w:rPr>
        <w:t>8. Ожидаемая неблагоприятность последствий.</w:t>
      </w:r>
      <w:r w:rsidR="00E2670E">
        <w:rPr>
          <w:sz w:val="28"/>
          <w:szCs w:val="28"/>
        </w:rPr>
        <w:t xml:space="preserve"> Как отмечено выше, по</w:t>
      </w:r>
      <w:r w:rsidRPr="00146D8D">
        <w:rPr>
          <w:sz w:val="28"/>
          <w:szCs w:val="28"/>
        </w:rPr>
        <w:t>следствия финансового риска могут характеризоваться как позитивными, так и негативными результатами финансовой деятельности. Однако в теории и в хозяйственной  практике  уровень  финансового  риска  оценивается,  прежде всего, размерами возможного экономического ущерба. Этот экономический ущерб в процессе реализации финансово</w:t>
      </w:r>
      <w:r w:rsidR="00E2670E">
        <w:rPr>
          <w:sz w:val="28"/>
          <w:szCs w:val="28"/>
        </w:rPr>
        <w:t>го риска может принимать различ</w:t>
      </w:r>
      <w:r w:rsidRPr="00146D8D">
        <w:rPr>
          <w:sz w:val="28"/>
          <w:szCs w:val="28"/>
        </w:rPr>
        <w:t>ные формы — потерю  прибыли, дохода,  части  или  всей  суммы  капитала предприятия. В финансовой практике этот экономический ущерб все</w:t>
      </w:r>
      <w:r w:rsidR="00E2670E">
        <w:rPr>
          <w:sz w:val="28"/>
          <w:szCs w:val="28"/>
        </w:rPr>
        <w:t>гда оце</w:t>
      </w:r>
      <w:r w:rsidRPr="00146D8D">
        <w:rPr>
          <w:sz w:val="28"/>
          <w:szCs w:val="28"/>
        </w:rPr>
        <w:t xml:space="preserve">нивается в денежном измерении. </w:t>
      </w:r>
    </w:p>
    <w:p w:rsidR="00146D8D" w:rsidRPr="00146D8D" w:rsidRDefault="00146D8D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i/>
          <w:sz w:val="28"/>
          <w:szCs w:val="28"/>
        </w:rPr>
        <w:t>9. Динамичность уровня.</w:t>
      </w:r>
      <w:r w:rsidRPr="00146D8D">
        <w:rPr>
          <w:sz w:val="28"/>
          <w:szCs w:val="28"/>
        </w:rPr>
        <w:t xml:space="preserve"> Уровень финансового риска, характерный для любой финансовой операции или определенного вида финансовой дея</w:t>
      </w:r>
      <w:r w:rsidR="00E2670E">
        <w:rPr>
          <w:sz w:val="28"/>
          <w:szCs w:val="28"/>
        </w:rPr>
        <w:t>тель</w:t>
      </w:r>
      <w:r w:rsidRPr="00146D8D">
        <w:rPr>
          <w:sz w:val="28"/>
          <w:szCs w:val="28"/>
        </w:rPr>
        <w:t>ности, не является постоянным. Прежде всего, он существенно изменяется во времени, т.е. зависит от длительности финансовой операции. Фактор времени оказывает автономное воздействие на уровень финансового рис</w:t>
      </w:r>
      <w:r w:rsidR="00E2670E">
        <w:rPr>
          <w:sz w:val="28"/>
          <w:szCs w:val="28"/>
        </w:rPr>
        <w:t>ка, про</w:t>
      </w:r>
      <w:r w:rsidRPr="00146D8D">
        <w:rPr>
          <w:sz w:val="28"/>
          <w:szCs w:val="28"/>
        </w:rPr>
        <w:t>являемое в альтернативности форм вложения капитала, возможности роста темпов инфляции, неопределенности движения ставки ссудного процента на рынке  финансов  и т.п. Кроме того,</w:t>
      </w:r>
      <w:r w:rsidR="00E2670E">
        <w:rPr>
          <w:sz w:val="28"/>
          <w:szCs w:val="28"/>
        </w:rPr>
        <w:t xml:space="preserve">  показатель уровня финансового</w:t>
      </w:r>
      <w:r w:rsidRPr="00146D8D">
        <w:rPr>
          <w:sz w:val="28"/>
          <w:szCs w:val="28"/>
        </w:rPr>
        <w:t xml:space="preserve"> риска существенно меняется под воздействием</w:t>
      </w:r>
      <w:r w:rsidR="00E2670E">
        <w:rPr>
          <w:sz w:val="28"/>
          <w:szCs w:val="28"/>
        </w:rPr>
        <w:t xml:space="preserve"> объективных и субъективных фак</w:t>
      </w:r>
      <w:r w:rsidRPr="00146D8D">
        <w:rPr>
          <w:sz w:val="28"/>
          <w:szCs w:val="28"/>
        </w:rPr>
        <w:t xml:space="preserve">торов, находящихся в постоянном движении. </w:t>
      </w:r>
    </w:p>
    <w:p w:rsidR="00146D8D" w:rsidRPr="00146D8D" w:rsidRDefault="00146D8D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i/>
          <w:sz w:val="28"/>
          <w:szCs w:val="28"/>
        </w:rPr>
        <w:t>10. Субъективность оценки.</w:t>
      </w:r>
      <w:r w:rsidRPr="00146D8D">
        <w:rPr>
          <w:sz w:val="28"/>
          <w:szCs w:val="28"/>
        </w:rPr>
        <w:t xml:space="preserve"> Несмотря на объективную природу фи</w:t>
      </w:r>
      <w:r w:rsidR="00E2670E">
        <w:rPr>
          <w:sz w:val="28"/>
          <w:szCs w:val="28"/>
        </w:rPr>
        <w:t>нан</w:t>
      </w:r>
      <w:r w:rsidRPr="00146D8D">
        <w:rPr>
          <w:sz w:val="28"/>
          <w:szCs w:val="28"/>
        </w:rPr>
        <w:t xml:space="preserve">сового риска, сама оценка уровня риска </w:t>
      </w:r>
      <w:r w:rsidR="00E2670E">
        <w:rPr>
          <w:sz w:val="28"/>
          <w:szCs w:val="28"/>
        </w:rPr>
        <w:t>имеет субъективный характер. Не</w:t>
      </w:r>
      <w:r w:rsidRPr="00146D8D">
        <w:rPr>
          <w:sz w:val="28"/>
          <w:szCs w:val="28"/>
        </w:rPr>
        <w:t>равнозначность оценки данного объективного явления различными субъ</w:t>
      </w:r>
      <w:r w:rsidR="00E2670E">
        <w:rPr>
          <w:sz w:val="28"/>
          <w:szCs w:val="28"/>
        </w:rPr>
        <w:t>ек</w:t>
      </w:r>
      <w:r w:rsidRPr="00146D8D">
        <w:rPr>
          <w:sz w:val="28"/>
          <w:szCs w:val="28"/>
        </w:rPr>
        <w:t>тами осуществления этой оценки, определяется различным уровнем полноты и достоверности  информативной базы,  квалификацией финансовых  ме</w:t>
      </w:r>
      <w:r w:rsidR="00E2670E">
        <w:rPr>
          <w:sz w:val="28"/>
          <w:szCs w:val="28"/>
        </w:rPr>
        <w:t>нед</w:t>
      </w:r>
      <w:r w:rsidRPr="00146D8D">
        <w:rPr>
          <w:sz w:val="28"/>
          <w:szCs w:val="28"/>
        </w:rPr>
        <w:t xml:space="preserve">жеров, их опытом в сфере риск-менеджмента и др. факторами. </w:t>
      </w:r>
    </w:p>
    <w:p w:rsidR="00146D8D" w:rsidRDefault="00146D8D" w:rsidP="00E267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46D8D">
        <w:rPr>
          <w:sz w:val="28"/>
          <w:szCs w:val="28"/>
        </w:rPr>
        <w:t>Рассмотренные выше основные сущностные характеристики финансо</w:t>
      </w:r>
      <w:r w:rsidR="00E2670E">
        <w:rPr>
          <w:sz w:val="28"/>
          <w:szCs w:val="28"/>
        </w:rPr>
        <w:t>во</w:t>
      </w:r>
      <w:r w:rsidRPr="00146D8D">
        <w:rPr>
          <w:sz w:val="28"/>
          <w:szCs w:val="28"/>
        </w:rPr>
        <w:t xml:space="preserve">го риска позволяют сформулировать его следующим образом: </w:t>
      </w:r>
      <w:r w:rsidRPr="00E2670E">
        <w:rPr>
          <w:b/>
          <w:sz w:val="28"/>
          <w:szCs w:val="28"/>
        </w:rPr>
        <w:t xml:space="preserve">финансовый риск предприятия представляет собой результат выбора его собственниками или менеджерами альтернативного финансового решения, направленного на </w:t>
      </w:r>
      <w:r w:rsidR="00E2670E">
        <w:rPr>
          <w:b/>
          <w:sz w:val="28"/>
          <w:szCs w:val="28"/>
        </w:rPr>
        <w:t xml:space="preserve">достижение желаемого целевого результата </w:t>
      </w:r>
      <w:r w:rsidRPr="00E2670E">
        <w:rPr>
          <w:b/>
          <w:sz w:val="28"/>
          <w:szCs w:val="28"/>
        </w:rPr>
        <w:t>финансо</w:t>
      </w:r>
      <w:r w:rsidR="00E2670E">
        <w:rPr>
          <w:b/>
          <w:sz w:val="28"/>
          <w:szCs w:val="28"/>
        </w:rPr>
        <w:t xml:space="preserve">вой </w:t>
      </w:r>
      <w:r w:rsidRPr="00E2670E">
        <w:rPr>
          <w:b/>
          <w:sz w:val="28"/>
          <w:szCs w:val="28"/>
        </w:rPr>
        <w:t>деятельно</w:t>
      </w:r>
      <w:r w:rsidR="00E2670E">
        <w:rPr>
          <w:b/>
          <w:sz w:val="28"/>
          <w:szCs w:val="28"/>
        </w:rPr>
        <w:t xml:space="preserve">сти </w:t>
      </w:r>
      <w:r w:rsidRPr="00E2670E">
        <w:rPr>
          <w:b/>
          <w:sz w:val="28"/>
          <w:szCs w:val="28"/>
        </w:rPr>
        <w:t>при вероятности понесения экономического ущерба (финансовых потерь) в силу неопределенн</w:t>
      </w:r>
      <w:r w:rsidR="00E2670E" w:rsidRPr="00E2670E">
        <w:rPr>
          <w:b/>
          <w:sz w:val="28"/>
          <w:szCs w:val="28"/>
        </w:rPr>
        <w:t>ости условий его реализации</w:t>
      </w:r>
      <w:r w:rsidRPr="00E2670E">
        <w:rPr>
          <w:b/>
          <w:sz w:val="28"/>
          <w:szCs w:val="28"/>
        </w:rPr>
        <w:t>.</w:t>
      </w:r>
    </w:p>
    <w:p w:rsidR="00E2670E" w:rsidRDefault="00E2670E" w:rsidP="00E26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670E" w:rsidRPr="00E2670E" w:rsidRDefault="00E2670E" w:rsidP="00E267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670E">
        <w:rPr>
          <w:b/>
          <w:sz w:val="28"/>
          <w:szCs w:val="28"/>
        </w:rPr>
        <w:t>1.2. Классификация финансовых рисков</w:t>
      </w:r>
    </w:p>
    <w:p w:rsidR="00E2670E" w:rsidRPr="00E2670E" w:rsidRDefault="00E2670E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Финансовые риски предприятия отличаются большим многообразием и </w:t>
      </w:r>
      <w:r w:rsidR="00FF7649">
        <w:rPr>
          <w:sz w:val="28"/>
          <w:szCs w:val="28"/>
        </w:rPr>
        <w:t xml:space="preserve">в целях подготовки и реализации эффективных управленческих </w:t>
      </w:r>
      <w:r w:rsidRPr="00E2670E">
        <w:rPr>
          <w:sz w:val="28"/>
          <w:szCs w:val="28"/>
        </w:rPr>
        <w:t>решений требуют определ</w:t>
      </w:r>
      <w:r w:rsidR="00FF7649">
        <w:rPr>
          <w:sz w:val="28"/>
          <w:szCs w:val="28"/>
        </w:rPr>
        <w:t xml:space="preserve">енной классификации. В составе </w:t>
      </w:r>
      <w:r w:rsidRPr="00E2670E">
        <w:rPr>
          <w:sz w:val="28"/>
          <w:szCs w:val="28"/>
        </w:rPr>
        <w:t>основных классифи</w:t>
      </w:r>
      <w:r w:rsidR="00FF7649">
        <w:rPr>
          <w:sz w:val="28"/>
          <w:szCs w:val="28"/>
        </w:rPr>
        <w:t xml:space="preserve">кационных признаков финансовых рисков предприятия предлагается </w:t>
      </w:r>
      <w:r w:rsidRPr="00E2670E">
        <w:rPr>
          <w:sz w:val="28"/>
          <w:szCs w:val="28"/>
        </w:rPr>
        <w:t xml:space="preserve">выделить следующие [16]: </w:t>
      </w:r>
    </w:p>
    <w:p w:rsidR="00E2670E" w:rsidRPr="00E2670E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1. Источник возникновения риска. </w:t>
      </w:r>
    </w:p>
    <w:p w:rsidR="00E2670E" w:rsidRPr="00E2670E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2. Вид финансового риска. </w:t>
      </w:r>
    </w:p>
    <w:p w:rsidR="00E2670E" w:rsidRPr="00E2670E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3. Характеризуемый объект оценки риска. </w:t>
      </w:r>
    </w:p>
    <w:p w:rsidR="00E2670E" w:rsidRPr="00E2670E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4. Совокупность исследуемых инструментов. </w:t>
      </w:r>
    </w:p>
    <w:p w:rsidR="00E2670E" w:rsidRPr="00E2670E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5. Комплексность финансового риска. </w:t>
      </w:r>
    </w:p>
    <w:p w:rsidR="00E2670E" w:rsidRPr="00E2670E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6. Характер возможных финансовых последствий риска. </w:t>
      </w:r>
    </w:p>
    <w:p w:rsidR="00E2670E" w:rsidRPr="00E2670E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7. Характер проявления риска во времени. </w:t>
      </w:r>
    </w:p>
    <w:p w:rsidR="00E2670E" w:rsidRPr="00E2670E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8. Уровень вероятности реализации риска. </w:t>
      </w:r>
    </w:p>
    <w:p w:rsidR="00E2670E" w:rsidRPr="00E2670E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9. Уровень возможных финансовых потерь по риску. </w:t>
      </w:r>
    </w:p>
    <w:p w:rsidR="00E2670E" w:rsidRPr="00E2670E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10. Возможность предвидения риска. </w:t>
      </w:r>
    </w:p>
    <w:p w:rsidR="00E2670E" w:rsidRPr="00E2670E" w:rsidRDefault="00E2670E" w:rsidP="00E2670E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11. Возможность страхования риска. </w:t>
      </w:r>
    </w:p>
    <w:p w:rsidR="00E2670E" w:rsidRPr="00E2670E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Приведем классификацию финансовых рисков предприятия в </w:t>
      </w:r>
      <w:r w:rsidR="00E2670E" w:rsidRPr="00E2670E">
        <w:rPr>
          <w:sz w:val="28"/>
          <w:szCs w:val="28"/>
        </w:rPr>
        <w:t>разрезе предла</w:t>
      </w:r>
      <w:r>
        <w:rPr>
          <w:sz w:val="28"/>
          <w:szCs w:val="28"/>
        </w:rPr>
        <w:t>гае</w:t>
      </w:r>
      <w:r w:rsidR="00E2670E" w:rsidRPr="00E2670E">
        <w:rPr>
          <w:sz w:val="28"/>
          <w:szCs w:val="28"/>
        </w:rPr>
        <w:t xml:space="preserve">мых классификационных </w:t>
      </w:r>
      <w:r>
        <w:rPr>
          <w:sz w:val="28"/>
          <w:szCs w:val="28"/>
        </w:rPr>
        <w:t>признаков</w:t>
      </w:r>
      <w:r w:rsidR="00E2670E" w:rsidRPr="00E2670E">
        <w:rPr>
          <w:sz w:val="28"/>
          <w:szCs w:val="28"/>
        </w:rPr>
        <w:t xml:space="preserve"> </w:t>
      </w:r>
    </w:p>
    <w:p w:rsidR="00E2670E" w:rsidRPr="00E2670E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670E" w:rsidRPr="00E2670E">
        <w:rPr>
          <w:sz w:val="28"/>
          <w:szCs w:val="28"/>
        </w:rPr>
        <w:t xml:space="preserve">По источникам возникновения можно выделить следующие группы рисков: </w:t>
      </w:r>
    </w:p>
    <w:p w:rsidR="00E2670E" w:rsidRPr="00E2670E" w:rsidRDefault="00E2670E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i/>
          <w:sz w:val="28"/>
          <w:szCs w:val="28"/>
        </w:rPr>
        <w:t>1) Систематический (рыночный) риск.</w:t>
      </w:r>
      <w:r w:rsidRPr="00E2670E">
        <w:rPr>
          <w:sz w:val="28"/>
          <w:szCs w:val="28"/>
        </w:rPr>
        <w:t xml:space="preserve"> Он характеризует вероятность финансовых потерь, связанных с небла</w:t>
      </w:r>
      <w:r w:rsidR="00FF7649">
        <w:rPr>
          <w:sz w:val="28"/>
          <w:szCs w:val="28"/>
        </w:rPr>
        <w:t>гоприятными изменениями конъюнк</w:t>
      </w:r>
      <w:r w:rsidRPr="00E2670E">
        <w:rPr>
          <w:sz w:val="28"/>
          <w:szCs w:val="28"/>
        </w:rPr>
        <w:t>туры различных видов финансового рынка. Данный вид риска не</w:t>
      </w:r>
      <w:r w:rsidR="00FF7649">
        <w:rPr>
          <w:sz w:val="28"/>
          <w:szCs w:val="28"/>
        </w:rPr>
        <w:t>сут все уча</w:t>
      </w:r>
      <w:r w:rsidRPr="00E2670E">
        <w:rPr>
          <w:sz w:val="28"/>
          <w:szCs w:val="28"/>
        </w:rPr>
        <w:t xml:space="preserve">стники финансовой деятельности. </w:t>
      </w:r>
    </w:p>
    <w:p w:rsidR="00E2670E" w:rsidRPr="00E2670E" w:rsidRDefault="00E2670E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i/>
          <w:sz w:val="28"/>
          <w:szCs w:val="28"/>
        </w:rPr>
        <w:t>2) Несистематический или специфический риск.</w:t>
      </w:r>
      <w:r w:rsidRPr="00E2670E">
        <w:rPr>
          <w:sz w:val="28"/>
          <w:szCs w:val="28"/>
        </w:rPr>
        <w:t xml:space="preserve"> Он характеризует ве</w:t>
      </w:r>
      <w:r w:rsidR="00FF7649">
        <w:rPr>
          <w:sz w:val="28"/>
          <w:szCs w:val="28"/>
        </w:rPr>
        <w:t>ро</w:t>
      </w:r>
      <w:r w:rsidRPr="00E2670E">
        <w:rPr>
          <w:sz w:val="28"/>
          <w:szCs w:val="28"/>
        </w:rPr>
        <w:t>ятность финансовых потерь, связанных с неэффективной деятельно</w:t>
      </w:r>
      <w:r w:rsidR="00FF7649">
        <w:rPr>
          <w:sz w:val="28"/>
          <w:szCs w:val="28"/>
        </w:rPr>
        <w:t xml:space="preserve">стью конкретного </w:t>
      </w:r>
      <w:r w:rsidRPr="00E2670E">
        <w:rPr>
          <w:sz w:val="28"/>
          <w:szCs w:val="28"/>
        </w:rPr>
        <w:t>предприят</w:t>
      </w:r>
      <w:r w:rsidR="00FF7649">
        <w:rPr>
          <w:sz w:val="28"/>
          <w:szCs w:val="28"/>
        </w:rPr>
        <w:t>ия. Этот риск вызывается</w:t>
      </w:r>
      <w:r w:rsidRPr="00E2670E">
        <w:rPr>
          <w:sz w:val="28"/>
          <w:szCs w:val="28"/>
        </w:rPr>
        <w:t xml:space="preserve"> неэффективной  структурой имеющихся активов и капитала, слишком большим пристрастием к рисковым финансовым операциям с высокой нормой прибыли, недооценкой имеющ</w:t>
      </w:r>
      <w:r w:rsidR="00FF7649">
        <w:rPr>
          <w:sz w:val="28"/>
          <w:szCs w:val="28"/>
        </w:rPr>
        <w:t>их</w:t>
      </w:r>
      <w:r w:rsidRPr="00E2670E">
        <w:rPr>
          <w:sz w:val="28"/>
          <w:szCs w:val="28"/>
        </w:rPr>
        <w:t>ся партнеров по сделкам и другими факт</w:t>
      </w:r>
      <w:r w:rsidR="00FF7649">
        <w:rPr>
          <w:sz w:val="28"/>
          <w:szCs w:val="28"/>
        </w:rPr>
        <w:t>орами аналогичного действия. Не</w:t>
      </w:r>
      <w:r w:rsidRPr="00E2670E">
        <w:rPr>
          <w:sz w:val="28"/>
          <w:szCs w:val="28"/>
        </w:rPr>
        <w:t>желательные последствия данных факторов в значительной мере мож</w:t>
      </w:r>
      <w:r w:rsidR="00FF7649">
        <w:rPr>
          <w:sz w:val="28"/>
          <w:szCs w:val="28"/>
        </w:rPr>
        <w:t>но пре</w:t>
      </w:r>
      <w:r w:rsidRPr="00E2670E">
        <w:rPr>
          <w:sz w:val="28"/>
          <w:szCs w:val="28"/>
        </w:rPr>
        <w:t xml:space="preserve">дотвратить, эффективно управляя финансовыми рисками. </w:t>
      </w:r>
    </w:p>
    <w:p w:rsidR="00E2670E" w:rsidRDefault="00E2670E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E2670E">
        <w:rPr>
          <w:sz w:val="28"/>
          <w:szCs w:val="28"/>
        </w:rPr>
        <w:t xml:space="preserve">2. Вид финансового риска. Этот классификационный признак является </w:t>
      </w:r>
      <w:r w:rsidR="00FF7649">
        <w:rPr>
          <w:sz w:val="28"/>
          <w:szCs w:val="28"/>
        </w:rPr>
        <w:t>основным параметром дифференциации финансовых рисков в</w:t>
      </w:r>
      <w:r w:rsidRPr="00E2670E">
        <w:rPr>
          <w:sz w:val="28"/>
          <w:szCs w:val="28"/>
        </w:rPr>
        <w:t xml:space="preserve"> процессе управления ими. Характеристика конкрет</w:t>
      </w:r>
      <w:r w:rsidR="00FF7649">
        <w:rPr>
          <w:sz w:val="28"/>
          <w:szCs w:val="28"/>
        </w:rPr>
        <w:t>ного вида риска сразу дает пред</w:t>
      </w:r>
      <w:r w:rsidRPr="00E2670E">
        <w:rPr>
          <w:sz w:val="28"/>
          <w:szCs w:val="28"/>
        </w:rPr>
        <w:t>ставление о создающем его факторе, что позволяет сопоставлять оцен</w:t>
      </w:r>
      <w:r w:rsidR="00FF7649">
        <w:rPr>
          <w:sz w:val="28"/>
          <w:szCs w:val="28"/>
        </w:rPr>
        <w:t>ку ве</w:t>
      </w:r>
      <w:r w:rsidRPr="00E2670E">
        <w:rPr>
          <w:sz w:val="28"/>
          <w:szCs w:val="28"/>
        </w:rPr>
        <w:t>роятности его возникновения и размера возможных потерь в финансо</w:t>
      </w:r>
      <w:r w:rsidR="00FF7649">
        <w:rPr>
          <w:sz w:val="28"/>
          <w:szCs w:val="28"/>
        </w:rPr>
        <w:t>вом вы</w:t>
      </w:r>
      <w:r w:rsidRPr="00E2670E">
        <w:rPr>
          <w:sz w:val="28"/>
          <w:szCs w:val="28"/>
        </w:rPr>
        <w:t>ражении по данному виду риска с динамикой</w:t>
      </w:r>
      <w:r w:rsidR="00FF7649">
        <w:rPr>
          <w:sz w:val="28"/>
          <w:szCs w:val="28"/>
        </w:rPr>
        <w:t xml:space="preserve"> соответствующего фактора.</w:t>
      </w:r>
    </w:p>
    <w:p w:rsidR="00FF7649" w:rsidRPr="00FF7649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sz w:val="28"/>
          <w:szCs w:val="28"/>
        </w:rPr>
        <w:t xml:space="preserve">Разнообразие видов финансовых рисков в классификационной системе </w:t>
      </w:r>
      <w:r>
        <w:rPr>
          <w:sz w:val="28"/>
          <w:szCs w:val="28"/>
        </w:rPr>
        <w:t xml:space="preserve">представлено наиболее </w:t>
      </w:r>
      <w:r w:rsidRPr="00FF7649">
        <w:rPr>
          <w:sz w:val="28"/>
          <w:szCs w:val="28"/>
        </w:rPr>
        <w:t>широко. Также о</w:t>
      </w:r>
      <w:r>
        <w:rPr>
          <w:sz w:val="28"/>
          <w:szCs w:val="28"/>
        </w:rPr>
        <w:t xml:space="preserve">тметим, что появление новых финансовых технологий, использование новых финансовых </w:t>
      </w:r>
      <w:r w:rsidRPr="00FF7649">
        <w:rPr>
          <w:sz w:val="28"/>
          <w:szCs w:val="28"/>
        </w:rPr>
        <w:t>инстру</w:t>
      </w:r>
      <w:r>
        <w:rPr>
          <w:sz w:val="28"/>
          <w:szCs w:val="28"/>
        </w:rPr>
        <w:t xml:space="preserve">ментов </w:t>
      </w:r>
      <w:r w:rsidRPr="00FF7649">
        <w:rPr>
          <w:sz w:val="28"/>
          <w:szCs w:val="28"/>
        </w:rPr>
        <w:t>и другие инновационные факторы будут соответственно создавать и но</w:t>
      </w:r>
      <w:r>
        <w:rPr>
          <w:sz w:val="28"/>
          <w:szCs w:val="28"/>
        </w:rPr>
        <w:t>вые ви</w:t>
      </w:r>
      <w:r w:rsidRPr="00FF7649">
        <w:rPr>
          <w:sz w:val="28"/>
          <w:szCs w:val="28"/>
        </w:rPr>
        <w:t xml:space="preserve">ды финансовых рисков. </w:t>
      </w:r>
    </w:p>
    <w:p w:rsidR="00FF7649" w:rsidRPr="00FF7649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sz w:val="28"/>
          <w:szCs w:val="28"/>
        </w:rPr>
        <w:t>На современном этапе развития к ч</w:t>
      </w:r>
      <w:r>
        <w:rPr>
          <w:sz w:val="28"/>
          <w:szCs w:val="28"/>
        </w:rPr>
        <w:t>ислу основных видов систематиче</w:t>
      </w:r>
      <w:r w:rsidRPr="00FF7649">
        <w:rPr>
          <w:sz w:val="28"/>
          <w:szCs w:val="28"/>
        </w:rPr>
        <w:t>ских и несистематических финансовых р</w:t>
      </w:r>
      <w:r>
        <w:rPr>
          <w:sz w:val="28"/>
          <w:szCs w:val="28"/>
        </w:rPr>
        <w:t>исков предприятия относятся сле</w:t>
      </w:r>
      <w:r w:rsidRPr="00FF7649">
        <w:rPr>
          <w:sz w:val="28"/>
          <w:szCs w:val="28"/>
        </w:rPr>
        <w:t xml:space="preserve">дующие: </w:t>
      </w:r>
    </w:p>
    <w:p w:rsidR="00FF7649" w:rsidRPr="00FF7649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i/>
          <w:sz w:val="28"/>
          <w:szCs w:val="28"/>
        </w:rPr>
        <w:t>1) Процентный риск.</w:t>
      </w:r>
      <w:r>
        <w:rPr>
          <w:sz w:val="28"/>
          <w:szCs w:val="28"/>
        </w:rPr>
        <w:t xml:space="preserve"> Характеризуется непредсказуемым </w:t>
      </w:r>
      <w:r w:rsidRPr="00FF7649">
        <w:rPr>
          <w:sz w:val="28"/>
          <w:szCs w:val="28"/>
        </w:rPr>
        <w:t>изменением депозитной и кредитной процентных ставо</w:t>
      </w:r>
      <w:r>
        <w:rPr>
          <w:sz w:val="28"/>
          <w:szCs w:val="28"/>
        </w:rPr>
        <w:t>к на финансовом рынке. В качест</w:t>
      </w:r>
      <w:r w:rsidRPr="00FF7649">
        <w:rPr>
          <w:sz w:val="28"/>
          <w:szCs w:val="28"/>
        </w:rPr>
        <w:t>ве причины возникновения данного вида риска можно указать модификацию конъюнктуры финансового рынка как следствие государственного ре</w:t>
      </w:r>
      <w:r>
        <w:rPr>
          <w:sz w:val="28"/>
          <w:szCs w:val="28"/>
        </w:rPr>
        <w:t>гулиро</w:t>
      </w:r>
      <w:r w:rsidRPr="00FF7649">
        <w:rPr>
          <w:sz w:val="28"/>
          <w:szCs w:val="28"/>
        </w:rPr>
        <w:t>вания; возрастание или снижение доступных объемов свободных денежных ресурсов и другие факторы. Нежелательн</w:t>
      </w:r>
      <w:r>
        <w:rPr>
          <w:sz w:val="28"/>
          <w:szCs w:val="28"/>
        </w:rPr>
        <w:t>ые финансовые последствия данно</w:t>
      </w:r>
      <w:r w:rsidRPr="00FF7649">
        <w:rPr>
          <w:sz w:val="28"/>
          <w:szCs w:val="28"/>
        </w:rPr>
        <w:t>го вида риска проявляют себя в эмиссионной деятельности (при эмис</w:t>
      </w:r>
      <w:r>
        <w:rPr>
          <w:sz w:val="28"/>
          <w:szCs w:val="28"/>
        </w:rPr>
        <w:t>сии ак</w:t>
      </w:r>
      <w:r w:rsidRPr="00FF7649">
        <w:rPr>
          <w:sz w:val="28"/>
          <w:szCs w:val="28"/>
        </w:rPr>
        <w:t>ций и облигаций), в дивидендной политике</w:t>
      </w:r>
      <w:r>
        <w:rPr>
          <w:sz w:val="28"/>
          <w:szCs w:val="28"/>
        </w:rPr>
        <w:t>, в финансовых инвестициях крат</w:t>
      </w:r>
      <w:r w:rsidRPr="00FF7649">
        <w:rPr>
          <w:sz w:val="28"/>
          <w:szCs w:val="28"/>
        </w:rPr>
        <w:t xml:space="preserve">косрочного периода и некоторых других операциях. </w:t>
      </w:r>
    </w:p>
    <w:p w:rsidR="00FF7649" w:rsidRPr="00FF7649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i/>
          <w:sz w:val="28"/>
          <w:szCs w:val="28"/>
        </w:rPr>
        <w:t>2) Валютный риск.</w:t>
      </w:r>
      <w:r w:rsidRPr="00FF7649">
        <w:rPr>
          <w:sz w:val="28"/>
          <w:szCs w:val="28"/>
        </w:rPr>
        <w:t xml:space="preserve"> Такой вид риска х</w:t>
      </w:r>
      <w:r>
        <w:rPr>
          <w:sz w:val="28"/>
          <w:szCs w:val="28"/>
        </w:rPr>
        <w:t>арактерен для предприятий, веду</w:t>
      </w:r>
      <w:r w:rsidRPr="00FF7649">
        <w:rPr>
          <w:sz w:val="28"/>
          <w:szCs w:val="28"/>
        </w:rPr>
        <w:t xml:space="preserve">щих внешнеэкономическую деятельность </w:t>
      </w:r>
      <w:r>
        <w:rPr>
          <w:sz w:val="28"/>
          <w:szCs w:val="28"/>
        </w:rPr>
        <w:t>(импорт сырья, материалов и экс</w:t>
      </w:r>
      <w:r w:rsidRPr="00FF7649">
        <w:rPr>
          <w:sz w:val="28"/>
          <w:szCs w:val="28"/>
        </w:rPr>
        <w:t>порт готовой продукции). Он выражается в недополучении планируе</w:t>
      </w:r>
      <w:r>
        <w:rPr>
          <w:sz w:val="28"/>
          <w:szCs w:val="28"/>
        </w:rPr>
        <w:t>мых до</w:t>
      </w:r>
      <w:r w:rsidRPr="00FF7649">
        <w:rPr>
          <w:sz w:val="28"/>
          <w:szCs w:val="28"/>
        </w:rPr>
        <w:t>ходов  в результате  прямого  воздействия и</w:t>
      </w:r>
      <w:r>
        <w:rPr>
          <w:sz w:val="28"/>
          <w:szCs w:val="28"/>
        </w:rPr>
        <w:t>зменения  обменного  курса  ино</w:t>
      </w:r>
      <w:r w:rsidRPr="00FF7649">
        <w:rPr>
          <w:sz w:val="28"/>
          <w:szCs w:val="28"/>
        </w:rPr>
        <w:t>странной валюты, используемой во внеш</w:t>
      </w:r>
      <w:r>
        <w:rPr>
          <w:sz w:val="28"/>
          <w:szCs w:val="28"/>
        </w:rPr>
        <w:t xml:space="preserve">неэкономических операциях данного предприятия. Например, импортируя сырье и материалы, </w:t>
      </w:r>
      <w:r w:rsidRPr="00FF7649">
        <w:rPr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проигрывает в </w:t>
      </w:r>
      <w:r w:rsidRPr="00FF7649">
        <w:rPr>
          <w:sz w:val="28"/>
          <w:szCs w:val="28"/>
        </w:rPr>
        <w:t>ре</w:t>
      </w:r>
      <w:r>
        <w:rPr>
          <w:sz w:val="28"/>
          <w:szCs w:val="28"/>
        </w:rPr>
        <w:t xml:space="preserve">зультате повышения обменного курса </w:t>
      </w:r>
      <w:r w:rsidRPr="00FF7649">
        <w:rPr>
          <w:sz w:val="28"/>
          <w:szCs w:val="28"/>
        </w:rPr>
        <w:t>используе</w:t>
      </w:r>
      <w:r>
        <w:rPr>
          <w:sz w:val="28"/>
          <w:szCs w:val="28"/>
        </w:rPr>
        <w:t xml:space="preserve">мой </w:t>
      </w:r>
      <w:r w:rsidRPr="00FF7649">
        <w:rPr>
          <w:sz w:val="28"/>
          <w:szCs w:val="28"/>
        </w:rPr>
        <w:t xml:space="preserve">им иностранной  валюты  по  отношению </w:t>
      </w:r>
      <w:r>
        <w:rPr>
          <w:sz w:val="28"/>
          <w:szCs w:val="28"/>
        </w:rPr>
        <w:t xml:space="preserve"> к  национальной. Снижение же </w:t>
      </w:r>
      <w:r w:rsidRPr="00FF7649">
        <w:rPr>
          <w:sz w:val="28"/>
          <w:szCs w:val="28"/>
        </w:rPr>
        <w:t xml:space="preserve">этого курса обуславливает финансовые потери предприятия при экспорте готовой продукции. </w:t>
      </w:r>
    </w:p>
    <w:p w:rsidR="00FF7649" w:rsidRPr="00FF7649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i/>
          <w:sz w:val="28"/>
          <w:szCs w:val="28"/>
        </w:rPr>
        <w:t>3) Ценовой риск.</w:t>
      </w:r>
      <w:r w:rsidRPr="00FF7649">
        <w:rPr>
          <w:sz w:val="28"/>
          <w:szCs w:val="28"/>
        </w:rPr>
        <w:t xml:space="preserve"> Данный вид риска </w:t>
      </w:r>
      <w:r>
        <w:rPr>
          <w:sz w:val="28"/>
          <w:szCs w:val="28"/>
        </w:rPr>
        <w:t xml:space="preserve">состоит в возможности понесения </w:t>
      </w:r>
      <w:r w:rsidRPr="00FF7649">
        <w:rPr>
          <w:sz w:val="28"/>
          <w:szCs w:val="28"/>
        </w:rPr>
        <w:t>финансовых потерь, связанных с неблагоприятным изменением ценовых</w:t>
      </w:r>
      <w:r>
        <w:rPr>
          <w:sz w:val="28"/>
          <w:szCs w:val="28"/>
        </w:rPr>
        <w:t xml:space="preserve"> ин</w:t>
      </w:r>
      <w:r w:rsidRPr="00FF7649">
        <w:rPr>
          <w:sz w:val="28"/>
          <w:szCs w:val="28"/>
        </w:rPr>
        <w:t xml:space="preserve">дексов на активы, обращающиеся на финансовом рынке. Такими активами могут выступать акции, производные ценные бумаги, золото и другие. </w:t>
      </w:r>
    </w:p>
    <w:p w:rsidR="00FF7649" w:rsidRPr="00FF7649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i/>
          <w:sz w:val="28"/>
          <w:szCs w:val="28"/>
        </w:rPr>
        <w:t>4) Риск снижения финансовой устойчивости предприятия.</w:t>
      </w:r>
      <w:r w:rsidRPr="00FF7649">
        <w:rPr>
          <w:sz w:val="28"/>
          <w:szCs w:val="28"/>
        </w:rPr>
        <w:t xml:space="preserve"> Данный вид риска создается за счет несовершенства структуры используемого капитала (слишком большой доли кредитных либо заемных средств), которая в свою очередь порождает разбалансированность </w:t>
      </w:r>
      <w:r>
        <w:rPr>
          <w:sz w:val="28"/>
          <w:szCs w:val="28"/>
        </w:rPr>
        <w:t>денежных потоков в разрезе объе</w:t>
      </w:r>
      <w:r w:rsidRPr="00FF7649">
        <w:rPr>
          <w:sz w:val="28"/>
          <w:szCs w:val="28"/>
        </w:rPr>
        <w:t>мов. Природа происхождения данного риска и формы его проявления более подробно рассмотрены в процессе изучения действия механизма фи</w:t>
      </w:r>
      <w:r>
        <w:rPr>
          <w:sz w:val="28"/>
          <w:szCs w:val="28"/>
        </w:rPr>
        <w:t>нансово</w:t>
      </w:r>
      <w:r w:rsidRPr="00FF7649">
        <w:rPr>
          <w:sz w:val="28"/>
          <w:szCs w:val="28"/>
        </w:rPr>
        <w:t>го левериджа. В структуре финансовых рис</w:t>
      </w:r>
      <w:r>
        <w:rPr>
          <w:sz w:val="28"/>
          <w:szCs w:val="28"/>
        </w:rPr>
        <w:t>ков по степени опасности (созда</w:t>
      </w:r>
      <w:r w:rsidRPr="00FF7649">
        <w:rPr>
          <w:sz w:val="28"/>
          <w:szCs w:val="28"/>
        </w:rPr>
        <w:t>ния  угрозы  банкротства  предприятия)  данн</w:t>
      </w:r>
      <w:r>
        <w:rPr>
          <w:sz w:val="28"/>
          <w:szCs w:val="28"/>
        </w:rPr>
        <w:t>ый вид  риска  играет  главенст</w:t>
      </w:r>
      <w:r w:rsidRPr="00FF7649">
        <w:rPr>
          <w:sz w:val="28"/>
          <w:szCs w:val="28"/>
        </w:rPr>
        <w:t xml:space="preserve">вующую роль.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5) Риск неплатежеспособности пред</w:t>
      </w:r>
      <w:r w:rsidR="00323B59" w:rsidRPr="00323B59">
        <w:rPr>
          <w:i/>
          <w:sz w:val="28"/>
          <w:szCs w:val="28"/>
        </w:rPr>
        <w:t>приятия.</w:t>
      </w:r>
      <w:r w:rsidR="00323B59">
        <w:rPr>
          <w:sz w:val="28"/>
          <w:szCs w:val="28"/>
        </w:rPr>
        <w:t xml:space="preserve"> Данный вид риска созда</w:t>
      </w:r>
      <w:r w:rsidRPr="00FF7649">
        <w:rPr>
          <w:sz w:val="28"/>
          <w:szCs w:val="28"/>
        </w:rPr>
        <w:t>ется за счет снижения уровня ликвидности имеющихся оборотных активов организации, что в свою очередь ведет к разбалансированности поло</w:t>
      </w:r>
      <w:r w:rsidR="00323B59">
        <w:rPr>
          <w:sz w:val="28"/>
          <w:szCs w:val="28"/>
        </w:rPr>
        <w:t>житель</w:t>
      </w:r>
      <w:r w:rsidRPr="00FF7649">
        <w:rPr>
          <w:sz w:val="28"/>
          <w:szCs w:val="28"/>
        </w:rPr>
        <w:t>ного и отрицательного денежных потоков объекта исследования во времени. По финансовым последствиям для предприятия данный вид риска так</w:t>
      </w:r>
      <w:r w:rsidR="00323B59">
        <w:rPr>
          <w:sz w:val="28"/>
          <w:szCs w:val="28"/>
        </w:rPr>
        <w:t>же от</w:t>
      </w:r>
      <w:r w:rsidRPr="00FF7649">
        <w:rPr>
          <w:sz w:val="28"/>
          <w:szCs w:val="28"/>
        </w:rPr>
        <w:t xml:space="preserve">носится к числу наиболее опасных.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6) Кредитный риск.</w:t>
      </w:r>
      <w:r w:rsidRPr="00FF7649">
        <w:rPr>
          <w:sz w:val="28"/>
          <w:szCs w:val="28"/>
        </w:rPr>
        <w:t xml:space="preserve"> Такой вид риска возникает в финансовой деятель</w:t>
      </w:r>
      <w:r w:rsidR="00323B59">
        <w:rPr>
          <w:sz w:val="28"/>
          <w:szCs w:val="28"/>
        </w:rPr>
        <w:t>но</w:t>
      </w:r>
      <w:r w:rsidRPr="00FF7649">
        <w:rPr>
          <w:sz w:val="28"/>
          <w:szCs w:val="28"/>
        </w:rPr>
        <w:t>сти предприятия при выдаче им товарного или потребительского кре</w:t>
      </w:r>
      <w:r w:rsidR="00323B59">
        <w:rPr>
          <w:sz w:val="28"/>
          <w:szCs w:val="28"/>
        </w:rPr>
        <w:t>дита по</w:t>
      </w:r>
      <w:r w:rsidRPr="00FF7649">
        <w:rPr>
          <w:sz w:val="28"/>
          <w:szCs w:val="28"/>
        </w:rPr>
        <w:t xml:space="preserve">купателям. В качестве формы его проявления выступает риск неплатежа или несвоевременного расчета за полученную в кредит продукцию.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7) Инвестиционный риск.</w:t>
      </w:r>
      <w:r w:rsidRPr="00FF7649">
        <w:rPr>
          <w:sz w:val="28"/>
          <w:szCs w:val="28"/>
        </w:rPr>
        <w:t xml:space="preserve"> Он свидетельствует о возможности возник</w:t>
      </w:r>
      <w:r w:rsidR="00323B59">
        <w:rPr>
          <w:sz w:val="28"/>
          <w:szCs w:val="28"/>
        </w:rPr>
        <w:t>но</w:t>
      </w:r>
      <w:r w:rsidRPr="00FF7649">
        <w:rPr>
          <w:sz w:val="28"/>
          <w:szCs w:val="28"/>
        </w:rPr>
        <w:t>вения финансовых потерь в процессе инвестиционной деятельности. В со</w:t>
      </w:r>
      <w:r w:rsidR="00323B59">
        <w:rPr>
          <w:sz w:val="28"/>
          <w:szCs w:val="28"/>
        </w:rPr>
        <w:t>от</w:t>
      </w:r>
      <w:r w:rsidRPr="00FF7649">
        <w:rPr>
          <w:sz w:val="28"/>
          <w:szCs w:val="28"/>
        </w:rPr>
        <w:t>ветствии с видами инвестиционной деятельности делятся и виды инвести</w:t>
      </w:r>
      <w:r w:rsidR="00323B59">
        <w:rPr>
          <w:sz w:val="28"/>
          <w:szCs w:val="28"/>
        </w:rPr>
        <w:t>ци</w:t>
      </w:r>
      <w:r w:rsidRPr="00FF7649">
        <w:rPr>
          <w:sz w:val="28"/>
          <w:szCs w:val="28"/>
        </w:rPr>
        <w:t>онного риска: риски реального и финансового инвестирования. Все ви</w:t>
      </w:r>
      <w:r w:rsidR="00323B59">
        <w:rPr>
          <w:sz w:val="28"/>
          <w:szCs w:val="28"/>
        </w:rPr>
        <w:t>ды фи</w:t>
      </w:r>
      <w:r w:rsidRPr="00FF7649">
        <w:rPr>
          <w:sz w:val="28"/>
          <w:szCs w:val="28"/>
        </w:rPr>
        <w:t>нансовых рисков, непосредственно связанных с осуществлением инвести</w:t>
      </w:r>
      <w:r w:rsidR="00323B59">
        <w:rPr>
          <w:sz w:val="28"/>
          <w:szCs w:val="28"/>
        </w:rPr>
        <w:t>ци</w:t>
      </w:r>
      <w:r w:rsidRPr="00FF7649">
        <w:rPr>
          <w:sz w:val="28"/>
          <w:szCs w:val="28"/>
        </w:rPr>
        <w:t>онной деятельности, включаются в гру</w:t>
      </w:r>
      <w:r w:rsidR="00323B59">
        <w:rPr>
          <w:sz w:val="28"/>
          <w:szCs w:val="28"/>
        </w:rPr>
        <w:t>ппу так называемых «сложных рис</w:t>
      </w:r>
      <w:r w:rsidRPr="00FF7649">
        <w:rPr>
          <w:sz w:val="28"/>
          <w:szCs w:val="28"/>
        </w:rPr>
        <w:t>ков», которая в свою очередь подразделяе</w:t>
      </w:r>
      <w:r w:rsidR="00323B59">
        <w:rPr>
          <w:sz w:val="28"/>
          <w:szCs w:val="28"/>
        </w:rPr>
        <w:t>тся на отдельные подвиды. Напри</w:t>
      </w:r>
      <w:r w:rsidRPr="00FF7649">
        <w:rPr>
          <w:sz w:val="28"/>
          <w:szCs w:val="28"/>
        </w:rPr>
        <w:t>мер, в составе риска реального инвестирования могут быть выделены риски несвоевременно</w:t>
      </w:r>
      <w:r w:rsidR="00323B59">
        <w:rPr>
          <w:sz w:val="28"/>
          <w:szCs w:val="28"/>
        </w:rPr>
        <w:t xml:space="preserve">й подготовки инвестиционного проекта; </w:t>
      </w:r>
      <w:r w:rsidRPr="00FF7649">
        <w:rPr>
          <w:sz w:val="28"/>
          <w:szCs w:val="28"/>
        </w:rPr>
        <w:t>несвоевременного окончания пр</w:t>
      </w:r>
      <w:r w:rsidR="00323B59">
        <w:rPr>
          <w:sz w:val="28"/>
          <w:szCs w:val="28"/>
        </w:rPr>
        <w:t xml:space="preserve">оектно-конструкторских работ; </w:t>
      </w:r>
      <w:r w:rsidRPr="00FF7649">
        <w:rPr>
          <w:sz w:val="28"/>
          <w:szCs w:val="28"/>
        </w:rPr>
        <w:t xml:space="preserve">несвоевременного завершения строительно-монтажных работ; несвоевременного открытия финансирования </w:t>
      </w:r>
      <w:r w:rsidR="00323B59">
        <w:rPr>
          <w:sz w:val="28"/>
          <w:szCs w:val="28"/>
        </w:rPr>
        <w:t xml:space="preserve">по инвестиционному проекту; потери инвестиционной </w:t>
      </w:r>
      <w:r w:rsidRPr="00FF7649">
        <w:rPr>
          <w:sz w:val="28"/>
          <w:szCs w:val="28"/>
        </w:rPr>
        <w:t>привлекательности проекта в связи с возможным снижением его эффективности и т.п. Так как все рассмотренные подвиды инвестиционных рисков  связаны с возможной потерей капитала, они также относятся к группе наиболее опасных фи</w:t>
      </w:r>
      <w:r w:rsidR="00323B59">
        <w:rPr>
          <w:sz w:val="28"/>
          <w:szCs w:val="28"/>
        </w:rPr>
        <w:t>нансо</w:t>
      </w:r>
      <w:r w:rsidRPr="00FF7649">
        <w:rPr>
          <w:sz w:val="28"/>
          <w:szCs w:val="28"/>
        </w:rPr>
        <w:t xml:space="preserve">вых рисков.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8) Инновационный финансовый риск.</w:t>
      </w:r>
      <w:r w:rsidRPr="00FF7649">
        <w:rPr>
          <w:sz w:val="28"/>
          <w:szCs w:val="28"/>
        </w:rPr>
        <w:t xml:space="preserve"> Этот вид риска связан с внедре</w:t>
      </w:r>
      <w:r w:rsidR="00323B59">
        <w:rPr>
          <w:sz w:val="28"/>
          <w:szCs w:val="28"/>
        </w:rPr>
        <w:t>ни</w:t>
      </w:r>
      <w:r w:rsidRPr="00FF7649">
        <w:rPr>
          <w:sz w:val="28"/>
          <w:szCs w:val="28"/>
        </w:rPr>
        <w:t>ем новых финансовых технологий, испол</w:t>
      </w:r>
      <w:r w:rsidR="00323B59">
        <w:rPr>
          <w:sz w:val="28"/>
          <w:szCs w:val="28"/>
        </w:rPr>
        <w:t>ьзованием новых финансовых инст</w:t>
      </w:r>
      <w:r w:rsidRPr="00FF7649">
        <w:rPr>
          <w:sz w:val="28"/>
          <w:szCs w:val="28"/>
        </w:rPr>
        <w:t xml:space="preserve">рументов и т.п.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9) Депозитный риск.</w:t>
      </w:r>
      <w:r w:rsidRPr="00FF7649">
        <w:rPr>
          <w:sz w:val="28"/>
          <w:szCs w:val="28"/>
        </w:rPr>
        <w:t xml:space="preserve"> Данный вид рис</w:t>
      </w:r>
      <w:r w:rsidR="00323B59">
        <w:rPr>
          <w:sz w:val="28"/>
          <w:szCs w:val="28"/>
        </w:rPr>
        <w:t>ка характеризует возможность не</w:t>
      </w:r>
      <w:r w:rsidRPr="00FF7649">
        <w:rPr>
          <w:sz w:val="28"/>
          <w:szCs w:val="28"/>
        </w:rPr>
        <w:t>возврата выданных депозитных вкладов либо непогашения в срок де</w:t>
      </w:r>
      <w:r w:rsidR="00323B59">
        <w:rPr>
          <w:sz w:val="28"/>
          <w:szCs w:val="28"/>
        </w:rPr>
        <w:t>позит</w:t>
      </w:r>
      <w:r w:rsidRPr="00FF7649">
        <w:rPr>
          <w:sz w:val="28"/>
          <w:szCs w:val="28"/>
        </w:rPr>
        <w:t>ных сертификатов. Он встречается достат</w:t>
      </w:r>
      <w:r w:rsidR="00323B59">
        <w:rPr>
          <w:sz w:val="28"/>
          <w:szCs w:val="28"/>
        </w:rPr>
        <w:t>очно редко и обычно связан с не</w:t>
      </w:r>
      <w:r w:rsidRPr="00FF7649">
        <w:rPr>
          <w:sz w:val="28"/>
          <w:szCs w:val="28"/>
        </w:rPr>
        <w:t>правильной предварительной оценкой и неудачным выбором коммерческого банка для проведения депозитных операций объекта исследования. Несмотря на редкость, случаи депозитного риска вст</w:t>
      </w:r>
      <w:r w:rsidR="00323B59">
        <w:rPr>
          <w:sz w:val="28"/>
          <w:szCs w:val="28"/>
        </w:rPr>
        <w:t>речаются даже в странах с разви</w:t>
      </w:r>
      <w:r w:rsidRPr="00FF7649">
        <w:rPr>
          <w:sz w:val="28"/>
          <w:szCs w:val="28"/>
        </w:rPr>
        <w:t xml:space="preserve">той рыночной экономикой.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10) Прочие виды рисков.</w:t>
      </w:r>
      <w:r w:rsidRPr="00FF7649">
        <w:rPr>
          <w:sz w:val="28"/>
          <w:szCs w:val="28"/>
        </w:rPr>
        <w:t xml:space="preserve"> Данная группа довольно обширна, но с точки зрения вероятности возникновения, а также по размеру финансовых потерь она не слишком значима, как предыдущие группы. К данным видам рисков </w:t>
      </w:r>
    </w:p>
    <w:p w:rsidR="00FF7649" w:rsidRPr="00FF7649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sz w:val="28"/>
          <w:szCs w:val="28"/>
        </w:rPr>
        <w:t xml:space="preserve">можно отнести «форс-мажорные риски», следствием которых может стать не </w:t>
      </w:r>
    </w:p>
    <w:p w:rsidR="00FF7649" w:rsidRPr="00FF7649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sz w:val="28"/>
          <w:szCs w:val="28"/>
        </w:rPr>
        <w:t>только потеря запланированного дохода, но и какой-то части активов пред-</w:t>
      </w:r>
    </w:p>
    <w:p w:rsidR="00FF7649" w:rsidRPr="00FF7649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sz w:val="28"/>
          <w:szCs w:val="28"/>
        </w:rPr>
        <w:t>приятия (основных средств либо запасов ТМЦ); риск несвоевременного про-</w:t>
      </w:r>
    </w:p>
    <w:p w:rsidR="00FF7649" w:rsidRPr="00FF7649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sz w:val="28"/>
          <w:szCs w:val="28"/>
        </w:rPr>
        <w:t xml:space="preserve">ведения  расчетно-кассовых  операций;  риск  эмиссионный,  криминогенный </w:t>
      </w:r>
    </w:p>
    <w:p w:rsidR="00FF7649" w:rsidRPr="00FF7649" w:rsidRDefault="00FF7649" w:rsidP="00FF764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sz w:val="28"/>
          <w:szCs w:val="28"/>
        </w:rPr>
        <w:t xml:space="preserve">риск и другие. </w:t>
      </w:r>
    </w:p>
    <w:p w:rsidR="00FF7649" w:rsidRPr="00FF7649" w:rsidRDefault="00323B59" w:rsidP="00323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характеризуемому объекту существуют следующие группы </w:t>
      </w:r>
      <w:r w:rsidR="00FF7649" w:rsidRPr="00FF7649">
        <w:rPr>
          <w:sz w:val="28"/>
          <w:szCs w:val="28"/>
        </w:rPr>
        <w:t xml:space="preserve">рис-ков: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1) риск отдельной финансовой операции.</w:t>
      </w:r>
      <w:r w:rsidRPr="00FF7649">
        <w:rPr>
          <w:sz w:val="28"/>
          <w:szCs w:val="28"/>
        </w:rPr>
        <w:t xml:space="preserve"> Данный вид риска характеризует в совокупности все виды финансовых </w:t>
      </w:r>
      <w:r w:rsidR="00323B59">
        <w:rPr>
          <w:sz w:val="28"/>
          <w:szCs w:val="28"/>
        </w:rPr>
        <w:t>рисков, характерных для конкрет</w:t>
      </w:r>
      <w:r w:rsidRPr="00FF7649">
        <w:rPr>
          <w:sz w:val="28"/>
          <w:szCs w:val="28"/>
        </w:rPr>
        <w:t>но определенной финансовой операции (</w:t>
      </w:r>
      <w:r w:rsidR="00323B59">
        <w:rPr>
          <w:sz w:val="28"/>
          <w:szCs w:val="28"/>
        </w:rPr>
        <w:t>например, риск приобретения кон</w:t>
      </w:r>
      <w:r w:rsidRPr="00FF7649">
        <w:rPr>
          <w:sz w:val="28"/>
          <w:szCs w:val="28"/>
        </w:rPr>
        <w:t xml:space="preserve">кретной акции); </w:t>
      </w:r>
    </w:p>
    <w:p w:rsidR="00FF7649" w:rsidRPr="00FF7649" w:rsidRDefault="00323B5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2) риск различных видов</w:t>
      </w:r>
      <w:r w:rsidR="00FF7649" w:rsidRPr="00323B59">
        <w:rPr>
          <w:i/>
          <w:sz w:val="28"/>
          <w:szCs w:val="28"/>
        </w:rPr>
        <w:t xml:space="preserve"> финансовой </w:t>
      </w:r>
      <w:r w:rsidRPr="00323B59">
        <w:rPr>
          <w:i/>
          <w:sz w:val="28"/>
          <w:szCs w:val="28"/>
        </w:rPr>
        <w:t>деятельности</w:t>
      </w:r>
      <w:r>
        <w:rPr>
          <w:sz w:val="28"/>
          <w:szCs w:val="28"/>
        </w:rPr>
        <w:t xml:space="preserve"> (кредитной, инве</w:t>
      </w:r>
      <w:r w:rsidR="00FF7649" w:rsidRPr="00FF7649">
        <w:rPr>
          <w:sz w:val="28"/>
          <w:szCs w:val="28"/>
        </w:rPr>
        <w:t xml:space="preserve">стиционной);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3) риск финансовой деятельности объекта исследования в целом.</w:t>
      </w:r>
      <w:r w:rsidRPr="00FF7649">
        <w:rPr>
          <w:sz w:val="28"/>
          <w:szCs w:val="28"/>
        </w:rPr>
        <w:t xml:space="preserve"> Со</w:t>
      </w:r>
      <w:r w:rsidR="00323B59">
        <w:rPr>
          <w:sz w:val="28"/>
          <w:szCs w:val="28"/>
        </w:rPr>
        <w:t>во</w:t>
      </w:r>
      <w:r w:rsidRPr="00FF7649">
        <w:rPr>
          <w:sz w:val="28"/>
          <w:szCs w:val="28"/>
        </w:rPr>
        <w:t>купность различных видов рисков, характерных для финансовой деятель</w:t>
      </w:r>
      <w:r w:rsidR="00323B59">
        <w:rPr>
          <w:sz w:val="28"/>
          <w:szCs w:val="28"/>
        </w:rPr>
        <w:t>но</w:t>
      </w:r>
      <w:r w:rsidRPr="00FF7649">
        <w:rPr>
          <w:sz w:val="28"/>
          <w:szCs w:val="28"/>
        </w:rPr>
        <w:t>сти  предприятия,  предопределяется  спецификой  формы  его  деятельности, структурой имеющегося капитала, составом оборотных и внеоборот</w:t>
      </w:r>
      <w:r w:rsidR="00323B59">
        <w:rPr>
          <w:sz w:val="28"/>
          <w:szCs w:val="28"/>
        </w:rPr>
        <w:t>ных ак</w:t>
      </w:r>
      <w:r w:rsidRPr="00FF7649">
        <w:rPr>
          <w:sz w:val="28"/>
          <w:szCs w:val="28"/>
        </w:rPr>
        <w:t xml:space="preserve">тивов, соотношением уровня постоянных и переменных затрат и т.п. </w:t>
      </w:r>
    </w:p>
    <w:p w:rsidR="00FF7649" w:rsidRPr="00FF7649" w:rsidRDefault="00323B59" w:rsidP="00323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7649" w:rsidRPr="00FF7649">
        <w:rPr>
          <w:sz w:val="28"/>
          <w:szCs w:val="28"/>
        </w:rPr>
        <w:t>По совокупности изучаемых ин</w:t>
      </w:r>
      <w:r>
        <w:rPr>
          <w:sz w:val="28"/>
          <w:szCs w:val="28"/>
        </w:rPr>
        <w:t>струментов финансовые риски под</w:t>
      </w:r>
      <w:r w:rsidR="00FF7649" w:rsidRPr="00FF7649">
        <w:rPr>
          <w:sz w:val="28"/>
          <w:szCs w:val="28"/>
        </w:rPr>
        <w:t xml:space="preserve">разделяются на следующие группы: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1) индивидуальный финансовый риск.</w:t>
      </w:r>
      <w:r w:rsidRPr="00FF7649">
        <w:rPr>
          <w:sz w:val="28"/>
          <w:szCs w:val="28"/>
        </w:rPr>
        <w:t xml:space="preserve"> Характеризует совокупный риск, присущий отдельным финансовым инструментам;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2) портфельный финансовый риск.</w:t>
      </w:r>
      <w:r w:rsidRPr="00FF7649">
        <w:rPr>
          <w:sz w:val="28"/>
          <w:szCs w:val="28"/>
        </w:rPr>
        <w:t xml:space="preserve"> Он характеризует совокупный риск, присущий системе финансовых инструментов при объединении их в общий портфель (например, кредитный портфель, инвестиционный портфель и т.п.). </w:t>
      </w:r>
    </w:p>
    <w:p w:rsidR="00FF7649" w:rsidRPr="00FF7649" w:rsidRDefault="00323B59" w:rsidP="00FF76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F7649" w:rsidRPr="00FF7649">
        <w:rPr>
          <w:sz w:val="28"/>
          <w:szCs w:val="28"/>
        </w:rPr>
        <w:t xml:space="preserve">По комплексности выделяют следующие группы рисков: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1) простой финансовый риск.</w:t>
      </w:r>
      <w:r w:rsidRPr="00FF7649">
        <w:rPr>
          <w:sz w:val="28"/>
          <w:szCs w:val="28"/>
        </w:rPr>
        <w:t xml:space="preserve"> Он определяет вид финансового риска, который не разбивается на отдельные подвиды. Примером является риск при инфляции;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2) сложный финансовый риск.</w:t>
      </w:r>
      <w:r w:rsidRPr="00FF7649">
        <w:rPr>
          <w:sz w:val="28"/>
          <w:szCs w:val="28"/>
        </w:rPr>
        <w:t xml:space="preserve"> Данный вид финансового риска состоит из совокупности рассматриваемых подвидов. Примером может служить риск инвестиционного проекта. </w:t>
      </w:r>
    </w:p>
    <w:p w:rsidR="00FF7649" w:rsidRPr="00FF7649" w:rsidRDefault="00323B59" w:rsidP="00323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F7649" w:rsidRPr="00FF7649">
        <w:rPr>
          <w:sz w:val="28"/>
          <w:szCs w:val="28"/>
        </w:rPr>
        <w:t xml:space="preserve"> По характеру финансовых последствий все риски подразделяются на такие группы: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1) риск, создающий только экономиче</w:t>
      </w:r>
      <w:r w:rsidR="00323B59" w:rsidRPr="00323B59">
        <w:rPr>
          <w:i/>
          <w:sz w:val="28"/>
          <w:szCs w:val="28"/>
        </w:rPr>
        <w:t>ские потери.</w:t>
      </w:r>
      <w:r w:rsidR="00323B59">
        <w:rPr>
          <w:sz w:val="28"/>
          <w:szCs w:val="28"/>
        </w:rPr>
        <w:t xml:space="preserve"> При таком виде рис</w:t>
      </w:r>
      <w:r w:rsidRPr="00FF7649">
        <w:rPr>
          <w:sz w:val="28"/>
          <w:szCs w:val="28"/>
        </w:rPr>
        <w:t>ка последствия для объекта исследования могут быть только отрицатель</w:t>
      </w:r>
      <w:r w:rsidR="00323B59">
        <w:rPr>
          <w:sz w:val="28"/>
          <w:szCs w:val="28"/>
        </w:rPr>
        <w:t>ны</w:t>
      </w:r>
      <w:r w:rsidRPr="00FF7649">
        <w:rPr>
          <w:sz w:val="28"/>
          <w:szCs w:val="28"/>
        </w:rPr>
        <w:t xml:space="preserve">ми (например, потеря запланированного дохода или капитала);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2) риск, влекущий упущенную выгоду.</w:t>
      </w:r>
      <w:r w:rsidRPr="00FF7649">
        <w:rPr>
          <w:sz w:val="28"/>
          <w:szCs w:val="28"/>
        </w:rPr>
        <w:t xml:space="preserve"> Данный вид риска существует в ситуации, когда предприятие по объективным и субъективным причинам не может произвести ранее запланированную финансовую операцию (например, снижение кредитного рейтинга не дает организации получить необходимый кредит, и, как следствие, не используется эффект финансового левериджа);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 xml:space="preserve">3) риск, создающий как экономические потери, так и дополнительные </w:t>
      </w:r>
      <w:r w:rsidR="00323B59" w:rsidRPr="00323B59">
        <w:rPr>
          <w:i/>
          <w:sz w:val="28"/>
          <w:szCs w:val="28"/>
        </w:rPr>
        <w:t>доходы.</w:t>
      </w:r>
      <w:r w:rsidR="00323B59">
        <w:rPr>
          <w:sz w:val="28"/>
          <w:szCs w:val="28"/>
        </w:rPr>
        <w:t xml:space="preserve"> В экономической литературе данный вид финансового риска до</w:t>
      </w:r>
      <w:r w:rsidRPr="00FF7649">
        <w:rPr>
          <w:sz w:val="28"/>
          <w:szCs w:val="28"/>
        </w:rPr>
        <w:t>вольно часто называют «спекулятивным финансовым риском» из-за его связи с проведением спекулятивных финансовых операций. Однако рассмат</w:t>
      </w:r>
      <w:r w:rsidR="00323B59">
        <w:rPr>
          <w:sz w:val="28"/>
          <w:szCs w:val="28"/>
        </w:rPr>
        <w:t>ривае</w:t>
      </w:r>
      <w:r w:rsidRPr="00FF7649">
        <w:rPr>
          <w:sz w:val="28"/>
          <w:szCs w:val="28"/>
        </w:rPr>
        <w:t>мый термин является не совсем правильны</w:t>
      </w:r>
      <w:r w:rsidR="00323B59">
        <w:rPr>
          <w:sz w:val="28"/>
          <w:szCs w:val="28"/>
        </w:rPr>
        <w:t>м, так как данный вид риска воз</w:t>
      </w:r>
      <w:r w:rsidRPr="00FF7649">
        <w:rPr>
          <w:sz w:val="28"/>
          <w:szCs w:val="28"/>
        </w:rPr>
        <w:t>никает не только при проведении спекулятивных финансовых опера</w:t>
      </w:r>
      <w:r w:rsidR="00323B59">
        <w:rPr>
          <w:sz w:val="28"/>
          <w:szCs w:val="28"/>
        </w:rPr>
        <w:t>ций (на</w:t>
      </w:r>
      <w:r w:rsidRPr="00FF7649">
        <w:rPr>
          <w:sz w:val="28"/>
          <w:szCs w:val="28"/>
        </w:rPr>
        <w:t xml:space="preserve">пример, риск при реализации инвестиционного проекта, доходность которого в стадии эксплуатации может быть ниже или выше расчетной).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sz w:val="28"/>
          <w:szCs w:val="28"/>
        </w:rPr>
        <w:t xml:space="preserve">7. По характеру проявления во временных рамках выделяют следующие группы финансовых рисков: </w:t>
      </w:r>
    </w:p>
    <w:p w:rsidR="00FF7649" w:rsidRPr="00FF7649" w:rsidRDefault="00323B59" w:rsidP="00323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1) постоянный финансовый</w:t>
      </w:r>
      <w:r w:rsidR="00FF7649" w:rsidRPr="00323B59">
        <w:rPr>
          <w:i/>
          <w:sz w:val="28"/>
          <w:szCs w:val="28"/>
        </w:rPr>
        <w:t xml:space="preserve"> риск.</w:t>
      </w:r>
      <w:r>
        <w:rPr>
          <w:sz w:val="28"/>
          <w:szCs w:val="28"/>
        </w:rPr>
        <w:t xml:space="preserve"> Он связан с действием </w:t>
      </w:r>
      <w:r w:rsidR="00FF7649" w:rsidRPr="00FF7649">
        <w:rPr>
          <w:sz w:val="28"/>
          <w:szCs w:val="28"/>
        </w:rPr>
        <w:t xml:space="preserve">постоянных </w:t>
      </w:r>
      <w:r>
        <w:rPr>
          <w:sz w:val="28"/>
          <w:szCs w:val="28"/>
        </w:rPr>
        <w:t xml:space="preserve">факторов, присутствует в течение всего периода проведения </w:t>
      </w:r>
      <w:r w:rsidR="00FF7649" w:rsidRPr="00FF7649">
        <w:rPr>
          <w:sz w:val="28"/>
          <w:szCs w:val="28"/>
        </w:rPr>
        <w:t xml:space="preserve">финансовой операции. Примерами являются процентные и валютные риски и т.п.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2) временный финансовый риск.</w:t>
      </w:r>
      <w:r w:rsidRPr="00FF7649">
        <w:rPr>
          <w:sz w:val="28"/>
          <w:szCs w:val="28"/>
        </w:rPr>
        <w:t xml:space="preserve"> Данный вид риска носит перманентный характер, т.е. он может быть лишь на отдельных этапах проведения фи</w:t>
      </w:r>
      <w:r w:rsidR="00323B59">
        <w:rPr>
          <w:sz w:val="28"/>
          <w:szCs w:val="28"/>
        </w:rPr>
        <w:t>нан</w:t>
      </w:r>
      <w:r w:rsidRPr="00FF7649">
        <w:rPr>
          <w:sz w:val="28"/>
          <w:szCs w:val="28"/>
        </w:rPr>
        <w:t>совой операции. Примером является риск неплатежеспособности эффек</w:t>
      </w:r>
      <w:r w:rsidR="00323B59">
        <w:rPr>
          <w:sz w:val="28"/>
          <w:szCs w:val="28"/>
        </w:rPr>
        <w:t>тив</w:t>
      </w:r>
      <w:r w:rsidRPr="00FF7649">
        <w:rPr>
          <w:sz w:val="28"/>
          <w:szCs w:val="28"/>
        </w:rPr>
        <w:t xml:space="preserve">но действующего предприятия.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sz w:val="28"/>
          <w:szCs w:val="28"/>
        </w:rPr>
        <w:t>8. По уровню вероятности реализа</w:t>
      </w:r>
      <w:r w:rsidR="00323B59">
        <w:rPr>
          <w:sz w:val="28"/>
          <w:szCs w:val="28"/>
        </w:rPr>
        <w:t>ции финансовые риски подразделя</w:t>
      </w:r>
      <w:r w:rsidRPr="00FF7649">
        <w:rPr>
          <w:sz w:val="28"/>
          <w:szCs w:val="28"/>
        </w:rPr>
        <w:t xml:space="preserve">ются на такие группы: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1) финансовый риск с низким уровнем вероятности реализации.</w:t>
      </w:r>
      <w:r w:rsidRPr="00FF7649">
        <w:rPr>
          <w:sz w:val="28"/>
          <w:szCs w:val="28"/>
        </w:rPr>
        <w:t xml:space="preserve"> К таким видам относят обычно финансовые риски, коэффициент вариации по ко</w:t>
      </w:r>
      <w:r w:rsidR="00323B59">
        <w:rPr>
          <w:sz w:val="28"/>
          <w:szCs w:val="28"/>
        </w:rPr>
        <w:t>то</w:t>
      </w:r>
      <w:r w:rsidRPr="00FF7649">
        <w:rPr>
          <w:sz w:val="28"/>
          <w:szCs w:val="28"/>
        </w:rPr>
        <w:t xml:space="preserve">рым не превышает 10%;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2) финансовый риск со средним уровн</w:t>
      </w:r>
      <w:r w:rsidR="00323B59" w:rsidRPr="00323B59">
        <w:rPr>
          <w:i/>
          <w:sz w:val="28"/>
          <w:szCs w:val="28"/>
        </w:rPr>
        <w:t>ем вероятности реализации.</w:t>
      </w:r>
      <w:r w:rsidR="00323B59">
        <w:rPr>
          <w:sz w:val="28"/>
          <w:szCs w:val="28"/>
        </w:rPr>
        <w:t xml:space="preserve"> К та</w:t>
      </w:r>
      <w:r w:rsidRPr="00FF7649">
        <w:rPr>
          <w:sz w:val="28"/>
          <w:szCs w:val="28"/>
        </w:rPr>
        <w:t>ким видам в практике риск-менеджмента обычно относят финансовые рис</w:t>
      </w:r>
      <w:r w:rsidR="00323B59">
        <w:rPr>
          <w:sz w:val="28"/>
          <w:szCs w:val="28"/>
        </w:rPr>
        <w:t xml:space="preserve">ки, </w:t>
      </w:r>
      <w:r w:rsidRPr="00FF7649">
        <w:rPr>
          <w:sz w:val="28"/>
          <w:szCs w:val="28"/>
        </w:rPr>
        <w:t xml:space="preserve">коэффициент вариации по которым находится в пределах 10—25%;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3) финансовый риск с высоким уровнем вероятности реализации.</w:t>
      </w:r>
      <w:r w:rsidRPr="00FF7649">
        <w:rPr>
          <w:sz w:val="28"/>
          <w:szCs w:val="28"/>
        </w:rPr>
        <w:t xml:space="preserve"> К таким видам относят финансовые риски, коэффициент вариации по которым превышает 25%;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4) финансовый риск, уровень вероятности реа</w:t>
      </w:r>
      <w:r w:rsidR="00323B59" w:rsidRPr="00323B59">
        <w:rPr>
          <w:i/>
          <w:sz w:val="28"/>
          <w:szCs w:val="28"/>
        </w:rPr>
        <w:t>лизации которых опреде</w:t>
      </w:r>
      <w:r w:rsidRPr="00323B59">
        <w:rPr>
          <w:i/>
          <w:sz w:val="28"/>
          <w:szCs w:val="28"/>
        </w:rPr>
        <w:t>лить невозможно.</w:t>
      </w:r>
      <w:r w:rsidRPr="00FF7649">
        <w:rPr>
          <w:sz w:val="28"/>
          <w:szCs w:val="28"/>
        </w:rPr>
        <w:t xml:space="preserve"> К этой группе относятся финансовые риски, реализуемые «в условиях неопределенности».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sz w:val="28"/>
          <w:szCs w:val="28"/>
        </w:rPr>
        <w:t xml:space="preserve">9. По уровню возможных финансовых потерь риски имеют следующую классификацию: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1) допустимый финансовый риск.</w:t>
      </w:r>
      <w:r w:rsidRPr="00FF7649">
        <w:rPr>
          <w:sz w:val="28"/>
          <w:szCs w:val="28"/>
        </w:rPr>
        <w:t xml:space="preserve"> Такой риск характеризуется наличием финансовых потерь в пределах расчетной суммы прибыли по каждой про</w:t>
      </w:r>
      <w:r w:rsidR="00323B59">
        <w:rPr>
          <w:sz w:val="28"/>
          <w:szCs w:val="28"/>
        </w:rPr>
        <w:t>во</w:t>
      </w:r>
      <w:r w:rsidRPr="00FF7649">
        <w:rPr>
          <w:sz w:val="28"/>
          <w:szCs w:val="28"/>
        </w:rPr>
        <w:t xml:space="preserve">димой финансовой операции; </w:t>
      </w:r>
    </w:p>
    <w:p w:rsidR="00FF7649" w:rsidRPr="00FF7649" w:rsidRDefault="00323B5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2) критический финансовый риск.</w:t>
      </w:r>
      <w:r>
        <w:rPr>
          <w:sz w:val="28"/>
          <w:szCs w:val="28"/>
        </w:rPr>
        <w:t xml:space="preserve"> Данный вид риска</w:t>
      </w:r>
      <w:r w:rsidR="00FF7649" w:rsidRPr="00FF7649">
        <w:rPr>
          <w:sz w:val="28"/>
          <w:szCs w:val="28"/>
        </w:rPr>
        <w:t xml:space="preserve"> характеризуется наличием финансовых потерь, не превышающих расчетной суммы валового дохода по проводимой финансовой операции;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3) катастрофический финансовый рис</w:t>
      </w:r>
      <w:r w:rsidR="00323B59" w:rsidRPr="00323B59">
        <w:rPr>
          <w:i/>
          <w:sz w:val="28"/>
          <w:szCs w:val="28"/>
        </w:rPr>
        <w:t>к.</w:t>
      </w:r>
      <w:r w:rsidR="00323B59">
        <w:rPr>
          <w:sz w:val="28"/>
          <w:szCs w:val="28"/>
        </w:rPr>
        <w:t xml:space="preserve"> Данный вид риска характеризу</w:t>
      </w:r>
      <w:r w:rsidRPr="00FF7649">
        <w:rPr>
          <w:sz w:val="28"/>
          <w:szCs w:val="28"/>
        </w:rPr>
        <w:t xml:space="preserve">ется наличием финансовых потерь в пределах частичной или полной утраты как собственного, так и заемного капитала. </w:t>
      </w:r>
    </w:p>
    <w:p w:rsidR="00FF7649" w:rsidRPr="00FF7649" w:rsidRDefault="00323B59" w:rsidP="00323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 возможности </w:t>
      </w:r>
      <w:r w:rsidR="00FF7649" w:rsidRPr="00FF7649">
        <w:rPr>
          <w:sz w:val="28"/>
          <w:szCs w:val="28"/>
        </w:rPr>
        <w:t>пред</w:t>
      </w:r>
      <w:r>
        <w:rPr>
          <w:sz w:val="28"/>
          <w:szCs w:val="28"/>
        </w:rPr>
        <w:t xml:space="preserve">видения классификация финансовых </w:t>
      </w:r>
      <w:r w:rsidR="00FF7649" w:rsidRPr="00FF7649">
        <w:rPr>
          <w:sz w:val="28"/>
          <w:szCs w:val="28"/>
        </w:rPr>
        <w:t xml:space="preserve">рисков следующая: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1) прогнозируемый финансовый риск.</w:t>
      </w:r>
      <w:r w:rsidRPr="00FF7649">
        <w:rPr>
          <w:sz w:val="28"/>
          <w:szCs w:val="28"/>
        </w:rPr>
        <w:t xml:space="preserve"> Э</w:t>
      </w:r>
      <w:r w:rsidR="00323B59">
        <w:rPr>
          <w:sz w:val="28"/>
          <w:szCs w:val="28"/>
        </w:rPr>
        <w:t>то виды рисков, связанные с цик</w:t>
      </w:r>
      <w:r w:rsidRPr="00FF7649">
        <w:rPr>
          <w:sz w:val="28"/>
          <w:szCs w:val="28"/>
        </w:rPr>
        <w:t>лическим развитием всей экономики, предсказуемым развитием конкуренции и т.п. Возможность предсказуемости финансовых рисков имеет относи</w:t>
      </w:r>
      <w:r w:rsidR="00323B59">
        <w:rPr>
          <w:sz w:val="28"/>
          <w:szCs w:val="28"/>
        </w:rPr>
        <w:t>тель</w:t>
      </w:r>
      <w:r w:rsidRPr="00FF7649">
        <w:rPr>
          <w:sz w:val="28"/>
          <w:szCs w:val="28"/>
        </w:rPr>
        <w:t xml:space="preserve">ный характер, так как прогнозирование со 100%-ным результатом исключает создавшуюся ситуацию из категории рисков. Примерами являются ценовые, процентные и другие виды рисков в краткосрочном периоде;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2) непрогнозируемый финансовый риск.</w:t>
      </w:r>
      <w:r w:rsidRPr="00FF7649">
        <w:rPr>
          <w:sz w:val="28"/>
          <w:szCs w:val="28"/>
        </w:rPr>
        <w:t xml:space="preserve"> Данные виды рисков отлича</w:t>
      </w:r>
      <w:r w:rsidR="00323B59">
        <w:rPr>
          <w:sz w:val="28"/>
          <w:szCs w:val="28"/>
        </w:rPr>
        <w:t xml:space="preserve">ются непредсказуемостью проявления. Примером могут быть риски </w:t>
      </w:r>
      <w:r w:rsidRPr="00FF7649">
        <w:rPr>
          <w:sz w:val="28"/>
          <w:szCs w:val="28"/>
        </w:rPr>
        <w:t>форс-</w:t>
      </w:r>
      <w:r w:rsidR="00323B59">
        <w:rPr>
          <w:sz w:val="28"/>
          <w:szCs w:val="28"/>
        </w:rPr>
        <w:t xml:space="preserve">мажорной группы.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FF7649">
        <w:rPr>
          <w:sz w:val="28"/>
          <w:szCs w:val="28"/>
        </w:rPr>
        <w:t xml:space="preserve">Также финансовые риски делятся на </w:t>
      </w:r>
      <w:r w:rsidRPr="00323B59">
        <w:rPr>
          <w:i/>
          <w:sz w:val="28"/>
          <w:szCs w:val="28"/>
        </w:rPr>
        <w:t>регулируемые</w:t>
      </w:r>
      <w:r w:rsidRPr="00FF7649">
        <w:rPr>
          <w:sz w:val="28"/>
          <w:szCs w:val="28"/>
        </w:rPr>
        <w:t xml:space="preserve"> и </w:t>
      </w:r>
      <w:r w:rsidRPr="00323B59">
        <w:rPr>
          <w:i/>
          <w:sz w:val="28"/>
          <w:szCs w:val="28"/>
        </w:rPr>
        <w:t>нерегулируемые</w:t>
      </w:r>
      <w:r w:rsidRPr="00FF7649">
        <w:rPr>
          <w:sz w:val="28"/>
          <w:szCs w:val="28"/>
        </w:rPr>
        <w:t xml:space="preserve"> в рамках конкретного предприятия. </w:t>
      </w:r>
    </w:p>
    <w:p w:rsidR="00FF7649" w:rsidRPr="00FF7649" w:rsidRDefault="00323B59" w:rsidP="00323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возможности </w:t>
      </w:r>
      <w:r w:rsidR="00FF7649" w:rsidRPr="00FF7649">
        <w:rPr>
          <w:sz w:val="28"/>
          <w:szCs w:val="28"/>
        </w:rPr>
        <w:t>страхо</w:t>
      </w:r>
      <w:r>
        <w:rPr>
          <w:sz w:val="28"/>
          <w:szCs w:val="28"/>
        </w:rPr>
        <w:t xml:space="preserve">вания классификация финансовых </w:t>
      </w:r>
      <w:r w:rsidR="00FF7649" w:rsidRPr="00FF7649">
        <w:rPr>
          <w:sz w:val="28"/>
          <w:szCs w:val="28"/>
        </w:rPr>
        <w:t xml:space="preserve">рисков следующая: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323B59">
        <w:rPr>
          <w:i/>
          <w:sz w:val="28"/>
          <w:szCs w:val="28"/>
        </w:rPr>
        <w:t>1) страхуемый финансовый риск.</w:t>
      </w:r>
      <w:r w:rsidRPr="00FF7649">
        <w:rPr>
          <w:sz w:val="28"/>
          <w:szCs w:val="28"/>
        </w:rPr>
        <w:t xml:space="preserve"> Такие виды рисков могут быть отданы на условиях  внешнего страхования страховым организациям (необходимое условие - соответствие с перечнем финансо</w:t>
      </w:r>
      <w:r w:rsidR="00323B59">
        <w:rPr>
          <w:sz w:val="28"/>
          <w:szCs w:val="28"/>
        </w:rPr>
        <w:t>вых рисков, которые данная стра</w:t>
      </w:r>
      <w:r w:rsidRPr="00FF7649">
        <w:rPr>
          <w:sz w:val="28"/>
          <w:szCs w:val="28"/>
        </w:rPr>
        <w:t xml:space="preserve">ховая компания принимает к страхованию); </w:t>
      </w:r>
    </w:p>
    <w:p w:rsidR="00FF7649" w:rsidRPr="00FF7649" w:rsidRDefault="00FF7649" w:rsidP="00323B59">
      <w:pPr>
        <w:spacing w:line="360" w:lineRule="auto"/>
        <w:ind w:firstLine="709"/>
        <w:jc w:val="both"/>
        <w:rPr>
          <w:sz w:val="28"/>
          <w:szCs w:val="28"/>
        </w:rPr>
      </w:pPr>
      <w:r w:rsidRPr="006C4238">
        <w:rPr>
          <w:i/>
          <w:sz w:val="28"/>
          <w:szCs w:val="28"/>
        </w:rPr>
        <w:t>2) нестрахуемый финансовый риск.</w:t>
      </w:r>
      <w:r w:rsidRPr="00FF7649">
        <w:rPr>
          <w:sz w:val="28"/>
          <w:szCs w:val="28"/>
        </w:rPr>
        <w:t xml:space="preserve"> Э</w:t>
      </w:r>
      <w:r w:rsidR="00323B59">
        <w:rPr>
          <w:sz w:val="28"/>
          <w:szCs w:val="28"/>
        </w:rPr>
        <w:t>то виды рисков, не имеющие пред</w:t>
      </w:r>
      <w:r w:rsidRPr="00FF7649">
        <w:rPr>
          <w:sz w:val="28"/>
          <w:szCs w:val="28"/>
        </w:rPr>
        <w:t>ложений по страхованию на рынке. Состав этих групп рисков очень мобилен. Он связан не только с возможностью их предвидения, но и с эффективностью проведения отдельных видов страховых операций в конкретных эконо</w:t>
      </w:r>
      <w:r w:rsidR="00323B59">
        <w:rPr>
          <w:sz w:val="28"/>
          <w:szCs w:val="28"/>
        </w:rPr>
        <w:t>миче</w:t>
      </w:r>
      <w:r w:rsidRPr="00FF7649">
        <w:rPr>
          <w:sz w:val="28"/>
          <w:szCs w:val="28"/>
        </w:rPr>
        <w:t xml:space="preserve">ских условиях при государственном регулировании страховой деятельности. </w:t>
      </w:r>
    </w:p>
    <w:p w:rsidR="00FF7649" w:rsidRDefault="00323B59" w:rsidP="00323B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экономическую нестабильность развития </w:t>
      </w:r>
      <w:r w:rsidR="00FF7649" w:rsidRPr="00FF7649">
        <w:rPr>
          <w:sz w:val="28"/>
          <w:szCs w:val="28"/>
        </w:rPr>
        <w:t>стран</w:t>
      </w:r>
      <w:r>
        <w:rPr>
          <w:sz w:val="28"/>
          <w:szCs w:val="28"/>
        </w:rPr>
        <w:t xml:space="preserve">ы, </w:t>
      </w:r>
      <w:r w:rsidR="00FF7649" w:rsidRPr="00FF7649">
        <w:rPr>
          <w:sz w:val="28"/>
          <w:szCs w:val="28"/>
        </w:rPr>
        <w:t>раннюю стадию жизненного цикла многих созданн</w:t>
      </w:r>
      <w:r>
        <w:rPr>
          <w:sz w:val="28"/>
          <w:szCs w:val="28"/>
        </w:rPr>
        <w:t>ых в последнее десятилетие пред</w:t>
      </w:r>
      <w:r w:rsidR="00FF7649" w:rsidRPr="00FF7649">
        <w:rPr>
          <w:sz w:val="28"/>
          <w:szCs w:val="28"/>
        </w:rPr>
        <w:t>приятий, а соответственно и преимущественно агрессивный менталитет их руководителей и финансовых менеджеров</w:t>
      </w:r>
      <w:r>
        <w:rPr>
          <w:sz w:val="28"/>
          <w:szCs w:val="28"/>
        </w:rPr>
        <w:t xml:space="preserve">, можно констатировать, что принимаемые ими финансовые </w:t>
      </w:r>
      <w:r w:rsidR="00FF7649" w:rsidRPr="00FF7649">
        <w:rPr>
          <w:sz w:val="28"/>
          <w:szCs w:val="28"/>
        </w:rPr>
        <w:t>риски</w:t>
      </w:r>
      <w:r>
        <w:rPr>
          <w:sz w:val="28"/>
          <w:szCs w:val="28"/>
        </w:rPr>
        <w:t xml:space="preserve"> отличаются большим </w:t>
      </w:r>
      <w:r w:rsidR="00FF7649" w:rsidRPr="00FF7649">
        <w:rPr>
          <w:sz w:val="28"/>
          <w:szCs w:val="28"/>
        </w:rPr>
        <w:t>разнообра</w:t>
      </w:r>
      <w:r w:rsidR="006C4238">
        <w:rPr>
          <w:sz w:val="28"/>
          <w:szCs w:val="28"/>
        </w:rPr>
        <w:t xml:space="preserve">зием </w:t>
      </w:r>
      <w:r w:rsidR="00FF7649" w:rsidRPr="00FF7649">
        <w:rPr>
          <w:sz w:val="28"/>
          <w:szCs w:val="28"/>
        </w:rPr>
        <w:t>и достаточно высоким уровнем и сравнении</w:t>
      </w:r>
      <w:r>
        <w:rPr>
          <w:sz w:val="28"/>
          <w:szCs w:val="28"/>
        </w:rPr>
        <w:t xml:space="preserve"> с портфелем этих рисков у пред</w:t>
      </w:r>
      <w:r w:rsidR="00FF7649" w:rsidRPr="00FF7649">
        <w:rPr>
          <w:sz w:val="28"/>
          <w:szCs w:val="28"/>
        </w:rPr>
        <w:t>приятий, функционирующих в странах с развитой рыночной экономи</w:t>
      </w:r>
      <w:r>
        <w:rPr>
          <w:sz w:val="28"/>
          <w:szCs w:val="28"/>
        </w:rPr>
        <w:t>кой.</w:t>
      </w:r>
    </w:p>
    <w:p w:rsidR="006C4238" w:rsidRDefault="006C4238" w:rsidP="00323B59">
      <w:pPr>
        <w:spacing w:line="360" w:lineRule="auto"/>
        <w:ind w:firstLine="709"/>
        <w:jc w:val="both"/>
        <w:rPr>
          <w:sz w:val="28"/>
          <w:szCs w:val="28"/>
        </w:rPr>
      </w:pPr>
    </w:p>
    <w:p w:rsidR="006C4238" w:rsidRPr="006C4238" w:rsidRDefault="006C4238" w:rsidP="006C423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4238">
        <w:rPr>
          <w:b/>
          <w:sz w:val="28"/>
          <w:szCs w:val="28"/>
        </w:rPr>
        <w:t>1.3. Организация страхования финансовых рисков</w:t>
      </w:r>
    </w:p>
    <w:p w:rsidR="00025663" w:rsidRDefault="00025663" w:rsidP="005E4277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сначала краткую характеристику организации страхования рисков вообще.</w:t>
      </w:r>
    </w:p>
    <w:p w:rsidR="005E4277" w:rsidRPr="005E4277" w:rsidRDefault="005E4277" w:rsidP="005E4277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77">
        <w:rPr>
          <w:rFonts w:ascii="Times New Roman" w:hAnsi="Times New Roman" w:cs="Times New Roman"/>
          <w:sz w:val="28"/>
          <w:szCs w:val="28"/>
        </w:rPr>
        <w:t>Страховым риском является предполагаемое событие, на случай наступления которого проводится страхование. Событие, рассматриваемое в качестве страхового риска, должно обладать признаками вероятности и случайности его наступления. Страховым случаем является совершившееся событие, предусмотренное договором страхования или законом,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5E4277" w:rsidRPr="005E4277" w:rsidRDefault="00025663" w:rsidP="005E4277">
      <w:pPr>
        <w:pStyle w:val="a8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федеральному закону</w:t>
      </w:r>
      <w:r w:rsidR="005E4277" w:rsidRPr="005E4277">
        <w:rPr>
          <w:sz w:val="28"/>
          <w:szCs w:val="28"/>
        </w:rPr>
        <w:t xml:space="preserve"> «Об организации страхового дела в РФ»</w:t>
      </w:r>
      <w:r w:rsidR="005E4277" w:rsidRPr="005E4277">
        <w:rPr>
          <w:rStyle w:val="a7"/>
          <w:sz w:val="28"/>
          <w:szCs w:val="28"/>
        </w:rPr>
        <w:footnoteReference w:id="2"/>
      </w:r>
      <w:r w:rsidR="005E4277" w:rsidRPr="005E4277">
        <w:rPr>
          <w:sz w:val="28"/>
          <w:szCs w:val="28"/>
        </w:rPr>
        <w:t xml:space="preserve"> объектами имущественного страхования могут быть имущественные интересы, связанные осуществлением предпринимательской деятельности (страхование предпринимательских рисков). Страховые компании организуют дело таким образом, чтобы сумма выплат и затраты на организацию не превышали величины страховых взносов.</w:t>
      </w:r>
    </w:p>
    <w:p w:rsidR="005E4277" w:rsidRPr="005E4277" w:rsidRDefault="005E4277" w:rsidP="005E4277">
      <w:pPr>
        <w:pStyle w:val="a8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4277">
        <w:rPr>
          <w:sz w:val="28"/>
          <w:szCs w:val="28"/>
        </w:rPr>
        <w:t>Главное условие эффективности объединения риска при страховании заключается в том, чтобы риски застрахованных лиц были независимы друг от друга.</w:t>
      </w:r>
    </w:p>
    <w:p w:rsidR="005E4277" w:rsidRPr="005E4277" w:rsidRDefault="005E4277" w:rsidP="005E4277">
      <w:pPr>
        <w:pStyle w:val="a8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4277">
        <w:rPr>
          <w:sz w:val="28"/>
          <w:szCs w:val="28"/>
        </w:rPr>
        <w:t xml:space="preserve">Распределение риска </w:t>
      </w:r>
      <w:r w:rsidRPr="005E4277">
        <w:rPr>
          <w:sz w:val="28"/>
          <w:szCs w:val="28"/>
        </w:rPr>
        <w:sym w:font="Symbol" w:char="F02D"/>
      </w:r>
      <w:r w:rsidRPr="005E4277">
        <w:rPr>
          <w:sz w:val="28"/>
          <w:szCs w:val="28"/>
        </w:rPr>
        <w:t xml:space="preserve"> это метод, при котором риск вероятного ущерба делится между участниками таким образом, что возможные потери каждого относительно не велики.</w:t>
      </w:r>
    </w:p>
    <w:p w:rsidR="005E4277" w:rsidRPr="005E4277" w:rsidRDefault="005E4277" w:rsidP="005E4277">
      <w:pPr>
        <w:pStyle w:val="a8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E4277">
        <w:rPr>
          <w:sz w:val="28"/>
          <w:szCs w:val="28"/>
        </w:rPr>
        <w:t xml:space="preserve">Именно благодаря использованию данного проекта финансово-промышленные группы не боятся идти риск финансирования крупных проектов и новых научных разработок. 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Страхование риска есть по существу передача определенных рисков страховой компании.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Могут быть применены два основных способа страхования: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1. имущественное страхование, которое имеет следующие формы:</w:t>
      </w:r>
    </w:p>
    <w:p w:rsidR="005E4277" w:rsidRPr="005E4277" w:rsidRDefault="005E4277" w:rsidP="005E4277">
      <w:pPr>
        <w:spacing w:line="360" w:lineRule="auto"/>
        <w:ind w:firstLine="108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− страхование риска строительства; </w:t>
      </w:r>
    </w:p>
    <w:p w:rsidR="005E4277" w:rsidRPr="005E4277" w:rsidRDefault="005E4277" w:rsidP="005E4277">
      <w:pPr>
        <w:spacing w:line="360" w:lineRule="auto"/>
        <w:ind w:firstLine="108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− страхование грузов; </w:t>
      </w:r>
    </w:p>
    <w:p w:rsidR="005E4277" w:rsidRPr="005E4277" w:rsidRDefault="005E4277" w:rsidP="005E4277">
      <w:pPr>
        <w:spacing w:line="360" w:lineRule="auto"/>
        <w:ind w:firstLine="108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− страхование оборудования. </w:t>
      </w:r>
    </w:p>
    <w:p w:rsidR="005E4277" w:rsidRPr="005E4277" w:rsidRDefault="005E4277" w:rsidP="005E4277">
      <w:pPr>
        <w:spacing w:line="360" w:lineRule="auto"/>
        <w:ind w:firstLine="108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− страхование от несчастных случаев включает:</w:t>
      </w:r>
    </w:p>
    <w:p w:rsidR="005E4277" w:rsidRPr="005E4277" w:rsidRDefault="005E4277" w:rsidP="005E4277">
      <w:pPr>
        <w:spacing w:line="360" w:lineRule="auto"/>
        <w:ind w:firstLine="108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− страхование общей гражданской ответственности; </w:t>
      </w:r>
    </w:p>
    <w:p w:rsidR="005E4277" w:rsidRPr="005E4277" w:rsidRDefault="005E4277" w:rsidP="005E4277">
      <w:pPr>
        <w:spacing w:line="360" w:lineRule="auto"/>
        <w:ind w:firstLine="108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− страхование профессиональной ответственности. </w:t>
      </w:r>
    </w:p>
    <w:p w:rsidR="005E4277" w:rsidRPr="005E4277" w:rsidRDefault="005E4277" w:rsidP="005E4277">
      <w:pPr>
        <w:spacing w:line="360" w:lineRule="auto"/>
        <w:ind w:firstLine="108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− страхование грузов предусматривает защиту от материальных потерь или повреждений любых перевозимых грузов.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2. страхование от несчастных случаев.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Страхование охватывает все риски, включая форс-мажорные обстоятельства, и распространяется на перемещение товаров со склада грузоотправителя до склада грузополучателя. Иными словами, каждая отправка груза страхуется применительно ко всему процессу ее перемещения, включая наземную транспортировку в порт отгрузки и из порта выгрузки.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Страхование оборудования, принадлежащего подрядчику, широко используется подрядчиками и субподрядчиками, когда в своей деятельности они применяют большое количество принадлежащего им оборудования с высокой восстановительной стоимостью.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Эта форма страхования обычно распространяется также на арендуемое оборудование. Кроме того, она часто применяется для защиты от последствий физического повреждения транспортных средств.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Страхование общей гражданской ответственности является формой страхования от несчастных случаев и имеет целью защитить генерального подрядчика в случае, если в результате его деятельности третья сторона потерпит телесные повреждения, личный ущерб или повреждение имущества. Страхование профессиональной ответственности осуществляется только в том случае, когда генеральный подрядчик несет ответственность за подготовку архитектурной или технической части проекта, управление проектом, оказание других профессиональных услуг по проекту.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Для осуществления разных методов страхования валютного и процентного рисков в банковской, биржевой и коммерческой практике используется хеджирование (от англ. hedge </w:t>
      </w:r>
      <w:r w:rsidRPr="005E4277">
        <w:rPr>
          <w:sz w:val="28"/>
          <w:szCs w:val="28"/>
        </w:rPr>
        <w:sym w:font="Symbol" w:char="F02D"/>
      </w:r>
      <w:r w:rsidRPr="005E4277">
        <w:rPr>
          <w:sz w:val="28"/>
          <w:szCs w:val="28"/>
        </w:rPr>
        <w:t xml:space="preserve"> ограждать).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Хеджирование </w:t>
      </w:r>
      <w:r w:rsidRPr="005E4277">
        <w:rPr>
          <w:sz w:val="28"/>
          <w:szCs w:val="28"/>
        </w:rPr>
        <w:sym w:font="Symbol" w:char="F02D"/>
      </w:r>
      <w:r w:rsidRPr="005E4277">
        <w:rPr>
          <w:sz w:val="28"/>
          <w:szCs w:val="28"/>
        </w:rPr>
        <w:t xml:space="preserve"> это процесс страхования риска от возможных потерь путем переноса риска изменения цены с одного лица на другое.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Сделки, предметом которых является поставка актива, в будущем называются срочными. Сделки, имеющие своей целью немедленную поставку актива, называются слоговыми (кассовыми).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Первое лицо называют хеджером, второе </w:t>
      </w:r>
      <w:r w:rsidRPr="005E4277">
        <w:rPr>
          <w:sz w:val="28"/>
          <w:szCs w:val="28"/>
        </w:rPr>
        <w:sym w:font="Symbol" w:char="F02D"/>
      </w:r>
      <w:r w:rsidRPr="005E4277">
        <w:rPr>
          <w:sz w:val="28"/>
          <w:szCs w:val="28"/>
        </w:rPr>
        <w:t xml:space="preserve"> спекулянтом. На срочном рынке присутствует и третий участник </w:t>
      </w:r>
      <w:r w:rsidRPr="005E4277">
        <w:rPr>
          <w:sz w:val="28"/>
          <w:szCs w:val="28"/>
        </w:rPr>
        <w:sym w:font="Symbol" w:char="F02D"/>
      </w:r>
      <w:r w:rsidRPr="005E4277">
        <w:rPr>
          <w:sz w:val="28"/>
          <w:szCs w:val="28"/>
        </w:rPr>
        <w:t xml:space="preserve"> арбитражер. Арбитражер </w:t>
      </w:r>
      <w:r w:rsidRPr="005E4277">
        <w:rPr>
          <w:sz w:val="28"/>
          <w:szCs w:val="28"/>
        </w:rPr>
        <w:sym w:font="Symbol" w:char="F02D"/>
      </w:r>
      <w:r w:rsidRPr="005E4277">
        <w:rPr>
          <w:sz w:val="28"/>
          <w:szCs w:val="28"/>
        </w:rPr>
        <w:t xml:space="preserve"> это лицо, извлекающее прибыль за счет одновременной купли-продажи одного и того же актива на разных рынках, если на них наблюдаются разные цены. Контракт, который служит для страховки от рисков изменения курсов (цен), называется «хедж».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Хеджирование способно оградить хеджера от потерь, но в то же время лишает его возможности воспользоваться благоприятным развитием конъюнктуры. Хеджирование осуществляется с помощью заключения срочных контрактов: форвардных, фьючерсных и опционных.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Форвардный контракт </w:t>
      </w:r>
      <w:r w:rsidRPr="005E4277">
        <w:rPr>
          <w:sz w:val="28"/>
          <w:szCs w:val="28"/>
        </w:rPr>
        <w:sym w:font="Symbol" w:char="F02D"/>
      </w:r>
      <w:r w:rsidRPr="005E4277">
        <w:rPr>
          <w:sz w:val="28"/>
          <w:szCs w:val="28"/>
        </w:rPr>
        <w:t xml:space="preserve"> это соглашение между двумя сторонами о будущей поставке предмета контракта, которое заключается вне биржи и обязательно для исполнения.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Фьючерсный контракт </w:t>
      </w:r>
      <w:r w:rsidRPr="005E4277">
        <w:rPr>
          <w:sz w:val="28"/>
          <w:szCs w:val="28"/>
        </w:rPr>
        <w:sym w:font="Symbol" w:char="F02D"/>
      </w:r>
      <w:r w:rsidRPr="005E4277">
        <w:rPr>
          <w:sz w:val="28"/>
          <w:szCs w:val="28"/>
        </w:rPr>
        <w:t xml:space="preserve"> это соглашение между двумя сторонами о будущей поставке предмета контракта, которое заключается на бирже, а его исполнение гарантируется расчетной палатой биржи.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Опционный контракт </w:t>
      </w:r>
      <w:r w:rsidRPr="005E4277">
        <w:rPr>
          <w:sz w:val="28"/>
          <w:szCs w:val="28"/>
        </w:rPr>
        <w:sym w:font="Symbol" w:char="F02D"/>
      </w:r>
      <w:r w:rsidRPr="005E4277">
        <w:rPr>
          <w:sz w:val="28"/>
          <w:szCs w:val="28"/>
        </w:rPr>
        <w:t xml:space="preserve"> это соглашение между двумя сторонами о будущей поставке предмета контракта, которое заключается как на бирже, так и вне биржи и предоставляет право одной из сторон исполнить контракт или отказаться от его исполнения.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 xml:space="preserve">Предметом соглашения могут выступать различные активы </w:t>
      </w:r>
      <w:r w:rsidRPr="005E4277">
        <w:rPr>
          <w:sz w:val="28"/>
          <w:szCs w:val="28"/>
        </w:rPr>
        <w:sym w:font="Symbol" w:char="F02D"/>
      </w:r>
      <w:r w:rsidRPr="005E4277">
        <w:rPr>
          <w:sz w:val="28"/>
          <w:szCs w:val="28"/>
        </w:rPr>
        <w:t xml:space="preserve"> валюта, товары, акции, облигации, индексы и другое.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iCs/>
          <w:sz w:val="28"/>
          <w:szCs w:val="28"/>
        </w:rPr>
        <w:t>Резервирование средств на покрытие непредвиденных расходов</w:t>
      </w:r>
      <w:r w:rsidRPr="005E4277">
        <w:rPr>
          <w:sz w:val="28"/>
          <w:szCs w:val="28"/>
        </w:rPr>
        <w:t>. Создание резерва средств на покрытие непредвиденных расходов представляет собой один из способов управления рисками, предусматривающий установление соотношения между потенциальными рисками, влияющими на стоимость проекта, и размером расходов, необходимых для преодоления сбоев в выполнении проекта.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Основной проблемой при создании резерва на покрытие непредвиденных расходов является оценка потенциальных последствий рисков.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При определении суммы резерва на покрытие непредвиденных расходов необходимо учитывать точность первоначальной оценки стоимости проекта и его элементов в зависимости от этапа проекта, на котором проводилась эта оценка.</w:t>
      </w:r>
    </w:p>
    <w:p w:rsidR="00025663" w:rsidRDefault="00025663" w:rsidP="005E42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проанализируем организацию страхования финансовых рисков в России.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Хотя в мире страхование финансовых рисков является достаточно популярной и рас</w:t>
      </w:r>
      <w:r>
        <w:rPr>
          <w:sz w:val="28"/>
          <w:szCs w:val="28"/>
        </w:rPr>
        <w:t>пространенной услугой, в России</w:t>
      </w:r>
      <w:r w:rsidRPr="005E4277">
        <w:rPr>
          <w:sz w:val="28"/>
          <w:szCs w:val="28"/>
        </w:rPr>
        <w:t xml:space="preserve"> у нее неоднозначная репутация, как среди страховщиков, так и среди их клиентов.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Первые утверждают, что спрос н</w:t>
      </w:r>
      <w:r>
        <w:rPr>
          <w:sz w:val="28"/>
          <w:szCs w:val="28"/>
        </w:rPr>
        <w:t>а этот вид страхования в России</w:t>
      </w:r>
      <w:r w:rsidRPr="005E4277">
        <w:rPr>
          <w:sz w:val="28"/>
          <w:szCs w:val="28"/>
        </w:rPr>
        <w:t xml:space="preserve"> пока очень мал, и это направление только лишь начинает развиваться. Между тем, платежи по страхованию фин</w:t>
      </w:r>
      <w:r>
        <w:rPr>
          <w:sz w:val="28"/>
          <w:szCs w:val="28"/>
        </w:rPr>
        <w:t xml:space="preserve">ансовых </w:t>
      </w:r>
      <w:r w:rsidRPr="005E4277">
        <w:rPr>
          <w:sz w:val="28"/>
          <w:szCs w:val="28"/>
        </w:rPr>
        <w:t>рисков ежегодно растут со скоростью, которой другие виды страхования могут только позавидовать.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Реальная статистика по страхованию финансовых рисков сегодня просто отсутствует, однако, согласно официальным данным, в последние несколько лет этот вид стабильно занимает чуть менее половины всего сегмента иму</w:t>
      </w:r>
      <w:r>
        <w:rPr>
          <w:sz w:val="28"/>
          <w:szCs w:val="28"/>
        </w:rPr>
        <w:t>щественного страхования. А это</w:t>
      </w:r>
      <w:r w:rsidRPr="005E4277">
        <w:rPr>
          <w:sz w:val="28"/>
          <w:szCs w:val="28"/>
        </w:rPr>
        <w:t xml:space="preserve"> около трети общего объема плате</w:t>
      </w:r>
      <w:r>
        <w:rPr>
          <w:sz w:val="28"/>
          <w:szCs w:val="28"/>
        </w:rPr>
        <w:t>жей, собираемых российскими</w:t>
      </w:r>
      <w:r w:rsidRPr="005E4277">
        <w:rPr>
          <w:sz w:val="28"/>
          <w:szCs w:val="28"/>
        </w:rPr>
        <w:t xml:space="preserve"> страховыми компаниями. Впрочем, как утверждают специалисты, столь весомых показателей страхованию фин</w:t>
      </w:r>
      <w:r>
        <w:rPr>
          <w:sz w:val="28"/>
          <w:szCs w:val="28"/>
        </w:rPr>
        <w:t xml:space="preserve">ансовых </w:t>
      </w:r>
      <w:r w:rsidRPr="005E4277">
        <w:rPr>
          <w:sz w:val="28"/>
          <w:szCs w:val="28"/>
        </w:rPr>
        <w:t>рисков удалось заработать отнюдь не честным путем.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Особенность этого момента в том, что львиная доля этого сегмента состоит из того, что страховщики элегантно называют финансовыми схемами - налоговой оптимизации, обналички средств и т.д. В немалой степени такому положению вещей благоприятствует тот факт, что компании зачастую классифицируют такое страхование как коммерческие риски, а это позволяет предприятиям относить страховые платежи на затраты, а не платить их из прибыли как по другим видам.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Кроме того, страховые суммы по страхованию финансовых рисков не регламентированы, а методика расчета платежей отсутствует, что позволяет компаниям непомерно завышать тарифы. Причем в перестрахование отправляется около 60% платежей, полученных по этому виду. И это при том, что перестраховать финансовые риски на твердых рынках сегодня практически невозможно. В результате львиная доля финансовых платежей уходит (чтобы уже никогда не в</w:t>
      </w:r>
      <w:r>
        <w:rPr>
          <w:sz w:val="28"/>
          <w:szCs w:val="28"/>
        </w:rPr>
        <w:t>ернуться) в страны Балтии</w:t>
      </w:r>
      <w:r w:rsidRPr="005E4277">
        <w:rPr>
          <w:sz w:val="28"/>
          <w:szCs w:val="28"/>
        </w:rPr>
        <w:t>, Молдову</w:t>
      </w:r>
      <w:r>
        <w:rPr>
          <w:sz w:val="28"/>
          <w:szCs w:val="28"/>
        </w:rPr>
        <w:t xml:space="preserve"> и т.д.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В целом, страхование финансовых рисков развивается и с каждым годом становится все более перспективным. Основным фактором роста его популярности является увеличение объемов потребительского кредитования. Иногда страховщики слышат, что страхование финансовых рисков стоит немалых денег, но в условиях нашего рынка и риск невыполнения обязательств по договорам отнюдь не мал. Поэтому страховые тарифы, которые сегодня составляют около 2,5-3%, едва ли будут снижаться в ближайшее время.</w:t>
      </w:r>
    </w:p>
    <w:p w:rsidR="005E4277" w:rsidRPr="005E4277" w:rsidRDefault="005E4277" w:rsidP="005E4277">
      <w:pPr>
        <w:spacing w:line="360" w:lineRule="auto"/>
        <w:ind w:firstLine="709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Страхование финансовых рисков практикуется и в производственном секторе экономике, а не только на финансовом рынке. В этом случае предусматриваются обязанности страховщика по страховым выплатам в размере полной или частичной компенсации потерь доходов (дополнительных расходов) лица, о страховании которого заключен договор, вызванных следующими причинами:</w:t>
      </w:r>
    </w:p>
    <w:p w:rsidR="005E4277" w:rsidRPr="005E4277" w:rsidRDefault="005E4277" w:rsidP="005E4277">
      <w:pPr>
        <w:numPr>
          <w:ilvl w:val="0"/>
          <w:numId w:val="2"/>
        </w:numPr>
        <w:tabs>
          <w:tab w:val="clear" w:pos="1429"/>
          <w:tab w:val="num" w:pos="9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остановка производства или сокращение объема производства в результате оговоренных событий;</w:t>
      </w:r>
    </w:p>
    <w:p w:rsidR="005E4277" w:rsidRPr="005E4277" w:rsidRDefault="005E4277" w:rsidP="005E4277">
      <w:pPr>
        <w:numPr>
          <w:ilvl w:val="0"/>
          <w:numId w:val="2"/>
        </w:numPr>
        <w:tabs>
          <w:tab w:val="clear" w:pos="1429"/>
          <w:tab w:val="num" w:pos="9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банкротство;</w:t>
      </w:r>
    </w:p>
    <w:p w:rsidR="005E4277" w:rsidRPr="005E4277" w:rsidRDefault="005E4277" w:rsidP="005E4277">
      <w:pPr>
        <w:numPr>
          <w:ilvl w:val="0"/>
          <w:numId w:val="2"/>
        </w:numPr>
        <w:tabs>
          <w:tab w:val="clear" w:pos="1429"/>
          <w:tab w:val="num" w:pos="9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непредвиденные расходы;</w:t>
      </w:r>
    </w:p>
    <w:p w:rsidR="005E4277" w:rsidRPr="005E4277" w:rsidRDefault="005E4277" w:rsidP="005E4277">
      <w:pPr>
        <w:numPr>
          <w:ilvl w:val="0"/>
          <w:numId w:val="2"/>
        </w:numPr>
        <w:tabs>
          <w:tab w:val="clear" w:pos="1429"/>
          <w:tab w:val="num" w:pos="9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неисполнение (ненадлежащее исполнение) договорных обязательств контрагентом застрахованного лица, являющегося кредитором по сделке;</w:t>
      </w:r>
    </w:p>
    <w:p w:rsidR="005E4277" w:rsidRDefault="005E4277" w:rsidP="005E4277">
      <w:pPr>
        <w:numPr>
          <w:ilvl w:val="0"/>
          <w:numId w:val="2"/>
        </w:numPr>
        <w:tabs>
          <w:tab w:val="clear" w:pos="1429"/>
          <w:tab w:val="num" w:pos="9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E4277">
        <w:rPr>
          <w:sz w:val="28"/>
          <w:szCs w:val="28"/>
        </w:rPr>
        <w:t>понесенные застрахованным лицом судебные расходы и др.</w:t>
      </w:r>
    </w:p>
    <w:p w:rsidR="005E4277" w:rsidRPr="00C503CD" w:rsidRDefault="005E4277" w:rsidP="00C503C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03CD" w:rsidRPr="00C503CD">
        <w:rPr>
          <w:b/>
          <w:sz w:val="28"/>
          <w:szCs w:val="28"/>
        </w:rPr>
        <w:t xml:space="preserve">Глава </w:t>
      </w:r>
      <w:r w:rsidR="00C503CD" w:rsidRPr="00C503CD">
        <w:rPr>
          <w:b/>
          <w:sz w:val="28"/>
          <w:szCs w:val="28"/>
          <w:lang w:val="en-US"/>
        </w:rPr>
        <w:t>II</w:t>
      </w:r>
      <w:r w:rsidR="00C503CD" w:rsidRPr="00C503CD">
        <w:rPr>
          <w:b/>
          <w:sz w:val="28"/>
          <w:szCs w:val="28"/>
        </w:rPr>
        <w:t>. СОВЕРШ</w:t>
      </w:r>
      <w:r w:rsidR="00C503CD">
        <w:rPr>
          <w:b/>
          <w:sz w:val="28"/>
          <w:szCs w:val="28"/>
        </w:rPr>
        <w:t xml:space="preserve">ЕНСТВОВАНИЕ СИСТЕМЫ СТРАХОВАНИЯ </w:t>
      </w:r>
      <w:r w:rsidR="00C503CD" w:rsidRPr="00C503CD">
        <w:rPr>
          <w:b/>
          <w:sz w:val="28"/>
          <w:szCs w:val="28"/>
        </w:rPr>
        <w:t>ФИНАНСОВЫХ</w:t>
      </w:r>
      <w:r w:rsidR="00F23645">
        <w:rPr>
          <w:b/>
          <w:sz w:val="28"/>
          <w:szCs w:val="28"/>
        </w:rPr>
        <w:t xml:space="preserve"> </w:t>
      </w:r>
      <w:r w:rsidR="00863F13">
        <w:rPr>
          <w:b/>
          <w:sz w:val="28"/>
          <w:szCs w:val="28"/>
        </w:rPr>
        <w:t>РИСКОВ НА ПРИМЕРЕ МУП «СМОЛЕНСКИЙ ХЛЕБОКОМБИНАТ»</w:t>
      </w:r>
    </w:p>
    <w:p w:rsidR="00C503CD" w:rsidRDefault="00C503CD" w:rsidP="005E4277">
      <w:pPr>
        <w:spacing w:line="360" w:lineRule="auto"/>
        <w:ind w:firstLine="709"/>
        <w:jc w:val="both"/>
        <w:rPr>
          <w:sz w:val="28"/>
          <w:szCs w:val="28"/>
        </w:rPr>
      </w:pPr>
    </w:p>
    <w:p w:rsidR="00C503CD" w:rsidRDefault="00C503CD" w:rsidP="00815F58">
      <w:pPr>
        <w:spacing w:line="360" w:lineRule="auto"/>
        <w:jc w:val="center"/>
        <w:rPr>
          <w:b/>
          <w:sz w:val="28"/>
          <w:szCs w:val="28"/>
        </w:rPr>
      </w:pPr>
      <w:r w:rsidRPr="00F23645">
        <w:rPr>
          <w:b/>
          <w:sz w:val="28"/>
          <w:szCs w:val="28"/>
        </w:rPr>
        <w:t>2.1. Характеристи</w:t>
      </w:r>
      <w:r w:rsidR="00F23645" w:rsidRPr="00F23645">
        <w:rPr>
          <w:b/>
          <w:sz w:val="28"/>
          <w:szCs w:val="28"/>
        </w:rPr>
        <w:t xml:space="preserve">ка деятельности </w:t>
      </w:r>
      <w:r w:rsidR="000F2047">
        <w:rPr>
          <w:b/>
          <w:sz w:val="28"/>
          <w:szCs w:val="28"/>
        </w:rPr>
        <w:t>МУП</w:t>
      </w:r>
      <w:r w:rsidR="00F23645" w:rsidRPr="00F23645">
        <w:rPr>
          <w:b/>
          <w:sz w:val="28"/>
          <w:szCs w:val="28"/>
        </w:rPr>
        <w:t xml:space="preserve"> "</w:t>
      </w:r>
      <w:r w:rsidR="00815F58">
        <w:rPr>
          <w:b/>
          <w:sz w:val="28"/>
          <w:szCs w:val="28"/>
        </w:rPr>
        <w:t>Смоленский хлебокомбинат</w:t>
      </w:r>
      <w:r w:rsidR="00F23645" w:rsidRPr="00F23645">
        <w:rPr>
          <w:b/>
          <w:sz w:val="28"/>
          <w:szCs w:val="28"/>
        </w:rPr>
        <w:t>"</w:t>
      </w:r>
    </w:p>
    <w:p w:rsidR="00815F58" w:rsidRPr="000F2047" w:rsidRDefault="000F2047" w:rsidP="000F20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</w:t>
      </w:r>
      <w:r w:rsidRPr="000F2047">
        <w:rPr>
          <w:sz w:val="28"/>
          <w:szCs w:val="28"/>
        </w:rPr>
        <w:t xml:space="preserve"> “Смоленский хлебокомбинат”</w:t>
      </w:r>
      <w:r w:rsidR="00815F58" w:rsidRPr="000F2047">
        <w:rPr>
          <w:sz w:val="28"/>
          <w:szCs w:val="28"/>
        </w:rPr>
        <w:t xml:space="preserve"> является юридическим лицом с момента его государственной регистрации, также предприятие является коммерческой организацией, основной целью деятельности которой является извлечение прибыли. Унитарное предприятие имеет обособленное имущество на правах хозяйственного ведения, самостоятельный бухгалтерский баланс, расчетный и иные счета в банках, фирменный знак и гербовую печать с наименованием предприятия и собственное имущество Унитарного предприятия.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Унитарное предприятие самостоятельно приобретает от своего имени имущественные и не имущественные права и несет обязанности, выступает истцом и ответчиком в судебных органах, также предприятие осуществляет  реализацию недвижимого имущества, сдачу его в аренду, в залог, внесение его в качестве вклада в уставной (складочный) капитал хозяйственных обществ  производит т</w:t>
      </w:r>
      <w:r w:rsidR="000F2047">
        <w:rPr>
          <w:sz w:val="28"/>
          <w:szCs w:val="28"/>
        </w:rPr>
        <w:t xml:space="preserve">олько с согласия собственников. </w:t>
      </w:r>
      <w:r w:rsidRPr="000F2047">
        <w:rPr>
          <w:sz w:val="28"/>
          <w:szCs w:val="28"/>
        </w:rPr>
        <w:t>Унитарное предприятие несет ответственность по обязательствам всем своим имуществом, в своей деятельности руководствуется Гражданским Кодексом  Российской Федерации, действующим законодательством Российской Федерации, регламентирующим деятельность коммерческих организаций, решениями и постановлениями областных и местных органов власти.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Площадь помещений, занимаемых хлебозаводом 1350 м</w:t>
      </w:r>
      <w:r w:rsidRPr="000F2047">
        <w:rPr>
          <w:sz w:val="28"/>
          <w:szCs w:val="28"/>
          <w:vertAlign w:val="superscript"/>
        </w:rPr>
        <w:t>2</w:t>
      </w:r>
      <w:r w:rsidRPr="000F2047">
        <w:rPr>
          <w:sz w:val="28"/>
          <w:szCs w:val="28"/>
        </w:rPr>
        <w:t>.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Деятельность Унитарного предприятия осуществляется в сфере выработки хлебобулочных изделий и торговли.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  <w:u w:val="single"/>
        </w:rPr>
        <w:t>Основными целями деятельности Унитарного предприятия являются:</w:t>
      </w:r>
    </w:p>
    <w:p w:rsidR="00815F58" w:rsidRPr="000F2047" w:rsidRDefault="00815F58" w:rsidP="00863F13">
      <w:pPr>
        <w:widowControl/>
        <w:numPr>
          <w:ilvl w:val="0"/>
          <w:numId w:val="7"/>
        </w:numPr>
        <w:tabs>
          <w:tab w:val="clear" w:pos="1429"/>
          <w:tab w:val="num" w:pos="0"/>
          <w:tab w:val="left" w:pos="960"/>
        </w:tabs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производство и реализация хлебобулочных изделий через торгующие ор</w:t>
      </w:r>
      <w:r w:rsidR="000F2047">
        <w:rPr>
          <w:sz w:val="28"/>
          <w:szCs w:val="28"/>
        </w:rPr>
        <w:t xml:space="preserve">ганизации </w:t>
      </w:r>
      <w:r w:rsidRPr="000F2047">
        <w:rPr>
          <w:sz w:val="28"/>
          <w:szCs w:val="28"/>
        </w:rPr>
        <w:t>города</w:t>
      </w:r>
      <w:r w:rsidR="000F2047">
        <w:rPr>
          <w:sz w:val="28"/>
          <w:szCs w:val="28"/>
        </w:rPr>
        <w:t xml:space="preserve"> Смоленска</w:t>
      </w:r>
      <w:r w:rsidRPr="000F2047">
        <w:rPr>
          <w:sz w:val="28"/>
          <w:szCs w:val="28"/>
        </w:rPr>
        <w:t>;</w:t>
      </w:r>
    </w:p>
    <w:p w:rsidR="00815F58" w:rsidRPr="000F2047" w:rsidRDefault="00815F58" w:rsidP="00863F13">
      <w:pPr>
        <w:widowControl/>
        <w:numPr>
          <w:ilvl w:val="0"/>
          <w:numId w:val="7"/>
        </w:numPr>
        <w:tabs>
          <w:tab w:val="clear" w:pos="1429"/>
          <w:tab w:val="num" w:pos="0"/>
          <w:tab w:val="left" w:pos="960"/>
        </w:tabs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обеспечение и повышение социальных гарантий членов трудового коллектива;</w:t>
      </w:r>
    </w:p>
    <w:p w:rsidR="00815F58" w:rsidRPr="000F2047" w:rsidRDefault="00815F58" w:rsidP="00863F13">
      <w:pPr>
        <w:widowControl/>
        <w:numPr>
          <w:ilvl w:val="0"/>
          <w:numId w:val="7"/>
        </w:numPr>
        <w:tabs>
          <w:tab w:val="clear" w:pos="1429"/>
          <w:tab w:val="num" w:pos="0"/>
          <w:tab w:val="left" w:pos="960"/>
        </w:tabs>
        <w:adjustRightInd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0F2047">
        <w:rPr>
          <w:sz w:val="28"/>
          <w:szCs w:val="28"/>
        </w:rPr>
        <w:t>получение прибыли и рост доходов.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F2047">
        <w:rPr>
          <w:sz w:val="28"/>
          <w:szCs w:val="28"/>
          <w:u w:val="single"/>
        </w:rPr>
        <w:t>Основной вид деятельности Унитарного предприятия: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- производство и реализация хлебобулочных изделий через торгующие организации сел и города.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В соответствии с целями своей деятельности унитарное предприятие: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а) выступает как равноценный всем юридическим и физическим лицам участник рыночных (кредитных) отношений и свои взаимоотношения с ними осуществляет на основе договоров (контрактов), оформленных в установленном порядке, а также иных правовых актов;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б) самостоятельно определяет на договорной основе со всеми участниками рыночных отношений объемы, сроки, графики поставки (получения) товаров (сырья, услуг), их качество, технико-экономические характеристики, а также их цену;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в) самостоятельно планирует и осуществляет производственную деятельность, предусмотренную Уставом;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г) выполняет свои обязательство перед бюджетными и внебюджетными органами;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д) выполняет свои обязательства, правопреемником которых может стать Унитарное предприятие в связи с его реорганизацией.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Штатная численность работников хлебозавода - 79 человек.</w:t>
      </w:r>
    </w:p>
    <w:p w:rsidR="00815F58" w:rsidRPr="000F2047" w:rsidRDefault="00815F58" w:rsidP="000F20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2047">
        <w:rPr>
          <w:i/>
          <w:iCs/>
          <w:sz w:val="28"/>
          <w:szCs w:val="28"/>
        </w:rPr>
        <w:t>Партнеры</w:t>
      </w:r>
      <w:r w:rsidR="000F2047">
        <w:rPr>
          <w:i/>
          <w:iCs/>
          <w:sz w:val="28"/>
          <w:szCs w:val="28"/>
        </w:rPr>
        <w:t xml:space="preserve">: </w:t>
      </w:r>
      <w:r w:rsidRPr="000F2047">
        <w:rPr>
          <w:sz w:val="28"/>
          <w:szCs w:val="28"/>
        </w:rPr>
        <w:t xml:space="preserve">МУП “Верхнепечорский хлебокомбинат” </w:t>
      </w:r>
      <w:r w:rsidRPr="000F2047">
        <w:rPr>
          <w:b/>
          <w:bCs/>
          <w:sz w:val="28"/>
          <w:szCs w:val="28"/>
        </w:rPr>
        <w:t>:</w:t>
      </w:r>
    </w:p>
    <w:p w:rsidR="00815F58" w:rsidRPr="000F2047" w:rsidRDefault="000F2047" w:rsidP="000F20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МУП “Смоленский</w:t>
      </w:r>
      <w:r w:rsidR="00815F58" w:rsidRPr="000F2047">
        <w:rPr>
          <w:sz w:val="28"/>
          <w:szCs w:val="28"/>
        </w:rPr>
        <w:t xml:space="preserve"> хлебокомбинат” выпускается большой ассортимент продукции: Хлеб “Украинский новый”, “Дарницкий”, “Славянский”, “Белый”, “Раменский”, “Дорогобужский”; Батон “Нарезной”, “Подмосковный”, “Простой”, “С изюмом”, “Столовый”, “Студенческий”, “Городской”; Булки “Черкизовская”, “Ярославская”, “Ярцевская”, “С маком”;  Рожок яблочный; Сдоба яблочная; Плетенка “Новомосковская”,  “С маком”;  Сайка с изюмом.</w:t>
      </w:r>
    </w:p>
    <w:p w:rsidR="00815F58" w:rsidRPr="000F2047" w:rsidRDefault="00782E13" w:rsidP="000F20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5.25pt">
            <v:imagedata r:id="rId9" o:title="Безымянный"/>
          </v:shape>
        </w:pict>
      </w:r>
    </w:p>
    <w:p w:rsidR="00815F58" w:rsidRPr="000F2047" w:rsidRDefault="000F2047" w:rsidP="000F2047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Рис.1. </w:t>
      </w:r>
      <w:r w:rsidR="00815F58" w:rsidRPr="000F2047">
        <w:rPr>
          <w:sz w:val="24"/>
          <w:szCs w:val="24"/>
        </w:rPr>
        <w:t>Производственна</w:t>
      </w:r>
      <w:r>
        <w:rPr>
          <w:sz w:val="24"/>
          <w:szCs w:val="24"/>
        </w:rPr>
        <w:t>я структура МУП “Смоленский</w:t>
      </w:r>
      <w:r w:rsidR="00815F58" w:rsidRPr="000F2047">
        <w:rPr>
          <w:sz w:val="24"/>
          <w:szCs w:val="24"/>
        </w:rPr>
        <w:t xml:space="preserve"> хлебокомби</w:t>
      </w:r>
      <w:r>
        <w:rPr>
          <w:sz w:val="24"/>
          <w:szCs w:val="24"/>
        </w:rPr>
        <w:t>нат”</w:t>
      </w:r>
    </w:p>
    <w:p w:rsidR="000F2047" w:rsidRDefault="000F2047" w:rsidP="000F2047">
      <w:pPr>
        <w:pStyle w:val="30"/>
        <w:spacing w:after="0" w:line="360" w:lineRule="auto"/>
        <w:ind w:firstLine="709"/>
        <w:jc w:val="both"/>
        <w:rPr>
          <w:sz w:val="28"/>
          <w:szCs w:val="28"/>
        </w:rPr>
      </w:pPr>
    </w:p>
    <w:p w:rsidR="00815F58" w:rsidRPr="000F2047" w:rsidRDefault="00815F58" w:rsidP="000F2047">
      <w:pPr>
        <w:pStyle w:val="30"/>
        <w:spacing w:after="0" w:line="360" w:lineRule="auto"/>
        <w:ind w:firstLine="709"/>
        <w:jc w:val="both"/>
        <w:rPr>
          <w:sz w:val="28"/>
          <w:szCs w:val="28"/>
        </w:rPr>
      </w:pPr>
      <w:r w:rsidRPr="000F2047">
        <w:rPr>
          <w:sz w:val="28"/>
          <w:szCs w:val="28"/>
        </w:rPr>
        <w:t>К основному производству относятся две линии по выпечки черного и одна линия по выпечки белого хлеба. Бесперебойную работу основного производства обеспечивает вспомогательное производство, к которому относятся склад, котельная, гараж, лаборатория. На складе хранятся сырье и материалы. В лаборатории ежедневно проводятся анализы и экспертиза образцов сырья и готовой продукции. К обслуживающему производству относятся магазины и жилищное коммунальное  хозяйство (два общежития для рабочих).</w:t>
      </w:r>
    </w:p>
    <w:p w:rsidR="00815F58" w:rsidRDefault="00815F58" w:rsidP="00815F58">
      <w:pPr>
        <w:spacing w:line="360" w:lineRule="auto"/>
        <w:ind w:firstLine="709"/>
        <w:jc w:val="both"/>
        <w:rPr>
          <w:sz w:val="28"/>
          <w:szCs w:val="28"/>
        </w:rPr>
      </w:pPr>
    </w:p>
    <w:p w:rsidR="00E27A7C" w:rsidRDefault="00E27A7C" w:rsidP="00E27A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7A7C">
        <w:rPr>
          <w:b/>
          <w:sz w:val="28"/>
          <w:szCs w:val="28"/>
        </w:rPr>
        <w:t>2.2. Анализ финансовых рисков</w:t>
      </w:r>
    </w:p>
    <w:p w:rsidR="009A3EAF" w:rsidRDefault="009A3EAF" w:rsidP="009A3E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ряд данных, характеризующих финансовую деятельность рассматриваемого предприятия</w:t>
      </w:r>
      <w:r w:rsidR="00596B9A">
        <w:rPr>
          <w:sz w:val="28"/>
          <w:szCs w:val="28"/>
        </w:rPr>
        <w:t xml:space="preserve"> (взяты из документации</w:t>
      </w:r>
      <w:r w:rsidR="001D4856">
        <w:rPr>
          <w:sz w:val="28"/>
          <w:szCs w:val="28"/>
        </w:rPr>
        <w:t xml:space="preserve"> по экономической деятельности</w:t>
      </w:r>
      <w:r w:rsidR="00596B9A">
        <w:rPr>
          <w:sz w:val="28"/>
          <w:szCs w:val="28"/>
        </w:rPr>
        <w:t xml:space="preserve"> данной организации)</w:t>
      </w:r>
      <w:r>
        <w:rPr>
          <w:sz w:val="28"/>
          <w:szCs w:val="28"/>
        </w:rPr>
        <w:t>.</w:t>
      </w:r>
    </w:p>
    <w:p w:rsidR="009A3EAF" w:rsidRPr="009A3EAF" w:rsidRDefault="009A3EAF" w:rsidP="009A3EAF">
      <w:pPr>
        <w:jc w:val="right"/>
        <w:rPr>
          <w:sz w:val="24"/>
          <w:szCs w:val="24"/>
        </w:rPr>
      </w:pPr>
      <w:r w:rsidRPr="009A3EAF">
        <w:rPr>
          <w:sz w:val="24"/>
          <w:szCs w:val="24"/>
        </w:rPr>
        <w:t>Таблица 1</w:t>
      </w:r>
    </w:p>
    <w:p w:rsidR="009A3EAF" w:rsidRDefault="009A3EAF" w:rsidP="009A3EAF">
      <w:pPr>
        <w:jc w:val="right"/>
        <w:rPr>
          <w:sz w:val="24"/>
          <w:szCs w:val="24"/>
        </w:rPr>
      </w:pPr>
      <w:r w:rsidRPr="009A3EAF">
        <w:rPr>
          <w:sz w:val="24"/>
          <w:szCs w:val="24"/>
        </w:rPr>
        <w:t>Соотношение активов и пассивов баланса МУП "Смоленский хлебокомбинат"</w:t>
      </w:r>
    </w:p>
    <w:p w:rsidR="009A3EAF" w:rsidRPr="009A3EAF" w:rsidRDefault="009A3EAF" w:rsidP="009A3EAF">
      <w:pPr>
        <w:jc w:val="right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9A3EAF" w:rsidRPr="009A3EAF">
        <w:trPr>
          <w:cantSplit/>
          <w:jc w:val="center"/>
        </w:trPr>
        <w:tc>
          <w:tcPr>
            <w:tcW w:w="1000" w:type="pct"/>
            <w:vMerge w:val="restart"/>
          </w:tcPr>
          <w:p w:rsidR="009A3EAF" w:rsidRPr="00596B9A" w:rsidRDefault="009A3EAF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Абсолютно ликвидный баланс</w:t>
            </w:r>
          </w:p>
        </w:tc>
        <w:tc>
          <w:tcPr>
            <w:tcW w:w="2000" w:type="pct"/>
            <w:gridSpan w:val="2"/>
          </w:tcPr>
          <w:p w:rsidR="009A3EAF" w:rsidRPr="00596B9A" w:rsidRDefault="009A3EAF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2008 год</w:t>
            </w:r>
          </w:p>
        </w:tc>
        <w:tc>
          <w:tcPr>
            <w:tcW w:w="2000" w:type="pct"/>
            <w:gridSpan w:val="2"/>
          </w:tcPr>
          <w:p w:rsidR="009A3EAF" w:rsidRPr="00596B9A" w:rsidRDefault="009A3EAF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2009 год</w:t>
            </w:r>
          </w:p>
        </w:tc>
      </w:tr>
      <w:tr w:rsidR="009A3EAF" w:rsidRPr="009A3EAF">
        <w:trPr>
          <w:cantSplit/>
          <w:jc w:val="center"/>
        </w:trPr>
        <w:tc>
          <w:tcPr>
            <w:tcW w:w="1000" w:type="pct"/>
            <w:vMerge/>
          </w:tcPr>
          <w:p w:rsidR="009A3EAF" w:rsidRPr="00596B9A" w:rsidRDefault="009A3EAF" w:rsidP="00D679E1">
            <w:pPr>
              <w:pStyle w:val="a9"/>
              <w:rPr>
                <w:b/>
              </w:rPr>
            </w:pP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На начало года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На конец года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На начало года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На конецгода</w:t>
            </w:r>
          </w:p>
        </w:tc>
      </w:tr>
      <w:tr w:rsidR="009A3EAF" w:rsidRPr="009A3EAF">
        <w:trPr>
          <w:jc w:val="center"/>
        </w:trPr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А1</w:t>
            </w:r>
            <w:r w:rsidRPr="00596B9A">
              <w:sym w:font="Symbol" w:char="F0B3"/>
            </w:r>
            <w:r w:rsidRPr="00596B9A">
              <w:t>П1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А1</w:t>
            </w:r>
            <w:r w:rsidRPr="00596B9A">
              <w:sym w:font="Symbol" w:char="F03C"/>
            </w:r>
            <w:r w:rsidRPr="00596B9A">
              <w:t>П1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А1</w:t>
            </w:r>
            <w:r w:rsidRPr="00596B9A">
              <w:sym w:font="Symbol" w:char="F03C"/>
            </w:r>
            <w:r w:rsidRPr="00596B9A">
              <w:t>П1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А1</w:t>
            </w:r>
            <w:r w:rsidRPr="00596B9A">
              <w:sym w:font="Symbol" w:char="F03C"/>
            </w:r>
            <w:r w:rsidRPr="00596B9A">
              <w:t>П1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А1</w:t>
            </w:r>
            <w:r w:rsidRPr="00596B9A">
              <w:sym w:font="Symbol" w:char="F03C"/>
            </w:r>
            <w:r w:rsidRPr="00596B9A">
              <w:t>П1</w:t>
            </w:r>
          </w:p>
        </w:tc>
      </w:tr>
      <w:tr w:rsidR="009A3EAF" w:rsidRPr="009A3EAF">
        <w:trPr>
          <w:jc w:val="center"/>
        </w:trPr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А2</w:t>
            </w:r>
            <w:r w:rsidRPr="00596B9A">
              <w:sym w:font="Symbol" w:char="F0B3"/>
            </w:r>
            <w:r w:rsidRPr="00596B9A">
              <w:t>П2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А2</w:t>
            </w:r>
            <w:r w:rsidRPr="00596B9A">
              <w:sym w:font="Symbol" w:char="F03E"/>
            </w:r>
            <w:r w:rsidRPr="00596B9A">
              <w:t>П2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А2</w:t>
            </w:r>
            <w:r w:rsidRPr="00596B9A">
              <w:sym w:font="Symbol" w:char="F03E"/>
            </w:r>
            <w:r w:rsidRPr="00596B9A">
              <w:t>П2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А2</w:t>
            </w:r>
            <w:r w:rsidRPr="00596B9A">
              <w:sym w:font="Symbol" w:char="F03E"/>
            </w:r>
            <w:r w:rsidRPr="00596B9A">
              <w:t>П2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А2&lt;П2</w:t>
            </w:r>
          </w:p>
        </w:tc>
      </w:tr>
      <w:tr w:rsidR="009A3EAF" w:rsidRPr="009A3EAF">
        <w:trPr>
          <w:jc w:val="center"/>
        </w:trPr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А3</w:t>
            </w:r>
            <w:r w:rsidRPr="00596B9A">
              <w:sym w:font="Symbol" w:char="F0B3"/>
            </w:r>
            <w:r w:rsidRPr="00596B9A">
              <w:t>П3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А3</w:t>
            </w:r>
            <w:r w:rsidRPr="00596B9A">
              <w:sym w:font="Symbol" w:char="F03E"/>
            </w:r>
            <w:r w:rsidRPr="00596B9A">
              <w:t>П3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А3</w:t>
            </w:r>
            <w:r w:rsidRPr="00596B9A">
              <w:sym w:font="Symbol" w:char="F03E"/>
            </w:r>
            <w:r w:rsidRPr="00596B9A">
              <w:t>П3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А3</w:t>
            </w:r>
            <w:r w:rsidRPr="00596B9A">
              <w:sym w:font="Symbol" w:char="F03E"/>
            </w:r>
            <w:r w:rsidRPr="00596B9A">
              <w:t>П3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А3</w:t>
            </w:r>
            <w:r w:rsidRPr="00596B9A">
              <w:sym w:font="Symbol" w:char="F03E"/>
            </w:r>
            <w:r w:rsidRPr="00596B9A">
              <w:t>П3</w:t>
            </w:r>
          </w:p>
        </w:tc>
      </w:tr>
      <w:tr w:rsidR="009A3EAF" w:rsidRPr="009A3EAF">
        <w:trPr>
          <w:jc w:val="center"/>
        </w:trPr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А4</w:t>
            </w:r>
            <w:r w:rsidRPr="00596B9A">
              <w:sym w:font="Symbol" w:char="F03C"/>
            </w:r>
            <w:r w:rsidRPr="00596B9A">
              <w:t>П4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А4</w:t>
            </w:r>
            <w:r w:rsidRPr="00596B9A">
              <w:sym w:font="Symbol" w:char="F03C"/>
            </w:r>
            <w:r w:rsidRPr="00596B9A">
              <w:t>П4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А4</w:t>
            </w:r>
            <w:r w:rsidRPr="00596B9A">
              <w:sym w:font="Symbol" w:char="F03C"/>
            </w:r>
            <w:r w:rsidRPr="00596B9A">
              <w:t>П4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А4</w:t>
            </w:r>
            <w:r w:rsidRPr="00596B9A">
              <w:sym w:font="Symbol" w:char="F03C"/>
            </w:r>
            <w:r w:rsidRPr="00596B9A">
              <w:t>П4</w:t>
            </w:r>
          </w:p>
        </w:tc>
        <w:tc>
          <w:tcPr>
            <w:tcW w:w="1000" w:type="pct"/>
          </w:tcPr>
          <w:p w:rsidR="009A3EAF" w:rsidRPr="00596B9A" w:rsidRDefault="009A3EAF" w:rsidP="00D679E1">
            <w:pPr>
              <w:pStyle w:val="a9"/>
            </w:pPr>
            <w:r w:rsidRPr="00596B9A">
              <w:t>А4</w:t>
            </w:r>
            <w:r w:rsidRPr="00596B9A">
              <w:sym w:font="Symbol" w:char="F03C"/>
            </w:r>
            <w:r w:rsidRPr="00596B9A">
              <w:t>П4</w:t>
            </w:r>
          </w:p>
        </w:tc>
      </w:tr>
    </w:tbl>
    <w:p w:rsidR="009A3EAF" w:rsidRPr="000756E1" w:rsidRDefault="009A3EAF" w:rsidP="009A3EAF"/>
    <w:p w:rsidR="009A3EAF" w:rsidRPr="001D4856" w:rsidRDefault="009A3EAF" w:rsidP="009A3EAF">
      <w:pPr>
        <w:rPr>
          <w:sz w:val="24"/>
          <w:szCs w:val="24"/>
        </w:rPr>
      </w:pPr>
      <w:r w:rsidRPr="001D4856">
        <w:rPr>
          <w:sz w:val="24"/>
          <w:szCs w:val="24"/>
        </w:rPr>
        <w:t>где</w:t>
      </w:r>
    </w:p>
    <w:p w:rsidR="009A3EAF" w:rsidRPr="001D4856" w:rsidRDefault="009A3EAF" w:rsidP="00596B9A">
      <w:pPr>
        <w:ind w:firstLine="709"/>
        <w:jc w:val="both"/>
        <w:rPr>
          <w:sz w:val="24"/>
          <w:szCs w:val="24"/>
        </w:rPr>
      </w:pPr>
      <w:r w:rsidRPr="001D4856">
        <w:rPr>
          <w:sz w:val="24"/>
          <w:szCs w:val="24"/>
        </w:rPr>
        <w:t>А</w:t>
      </w:r>
      <w:r w:rsidR="00596B9A" w:rsidRPr="001D4856">
        <w:rPr>
          <w:sz w:val="24"/>
          <w:szCs w:val="24"/>
        </w:rPr>
        <w:t>1 –</w:t>
      </w:r>
      <w:r w:rsidRPr="001D4856">
        <w:rPr>
          <w:sz w:val="24"/>
          <w:szCs w:val="24"/>
        </w:rPr>
        <w:t xml:space="preserve"> наиболее ликвидные активы;</w:t>
      </w:r>
    </w:p>
    <w:p w:rsidR="009A3EAF" w:rsidRPr="001D4856" w:rsidRDefault="009A3EAF" w:rsidP="00596B9A">
      <w:pPr>
        <w:ind w:firstLine="709"/>
        <w:jc w:val="both"/>
        <w:rPr>
          <w:sz w:val="24"/>
          <w:szCs w:val="24"/>
        </w:rPr>
      </w:pPr>
      <w:r w:rsidRPr="001D4856">
        <w:rPr>
          <w:sz w:val="24"/>
          <w:szCs w:val="24"/>
        </w:rPr>
        <w:t>А</w:t>
      </w:r>
      <w:r w:rsidR="00596B9A" w:rsidRPr="001D4856">
        <w:rPr>
          <w:sz w:val="24"/>
          <w:szCs w:val="24"/>
        </w:rPr>
        <w:t>2 –</w:t>
      </w:r>
      <w:r w:rsidRPr="001D4856">
        <w:rPr>
          <w:sz w:val="24"/>
          <w:szCs w:val="24"/>
        </w:rPr>
        <w:t xml:space="preserve"> быстро реализуемые активы;</w:t>
      </w:r>
    </w:p>
    <w:p w:rsidR="009A3EAF" w:rsidRPr="001D4856" w:rsidRDefault="009A3EAF" w:rsidP="00596B9A">
      <w:pPr>
        <w:ind w:firstLine="709"/>
        <w:jc w:val="both"/>
        <w:rPr>
          <w:sz w:val="24"/>
          <w:szCs w:val="24"/>
        </w:rPr>
      </w:pPr>
      <w:r w:rsidRPr="001D4856">
        <w:rPr>
          <w:sz w:val="24"/>
          <w:szCs w:val="24"/>
        </w:rPr>
        <w:t>А</w:t>
      </w:r>
      <w:r w:rsidR="00596B9A" w:rsidRPr="001D4856">
        <w:rPr>
          <w:sz w:val="24"/>
          <w:szCs w:val="24"/>
        </w:rPr>
        <w:t>3 –</w:t>
      </w:r>
      <w:r w:rsidRPr="001D4856">
        <w:rPr>
          <w:sz w:val="24"/>
          <w:szCs w:val="24"/>
        </w:rPr>
        <w:t xml:space="preserve"> медленно реализуемые активы;</w:t>
      </w:r>
    </w:p>
    <w:p w:rsidR="009A3EAF" w:rsidRPr="001D4856" w:rsidRDefault="009A3EAF" w:rsidP="00596B9A">
      <w:pPr>
        <w:ind w:firstLine="709"/>
        <w:jc w:val="both"/>
        <w:rPr>
          <w:sz w:val="24"/>
          <w:szCs w:val="24"/>
        </w:rPr>
      </w:pPr>
      <w:r w:rsidRPr="001D4856">
        <w:rPr>
          <w:sz w:val="24"/>
          <w:szCs w:val="24"/>
        </w:rPr>
        <w:t>А</w:t>
      </w:r>
      <w:r w:rsidR="00596B9A" w:rsidRPr="001D4856">
        <w:rPr>
          <w:sz w:val="24"/>
          <w:szCs w:val="24"/>
        </w:rPr>
        <w:t>4 –</w:t>
      </w:r>
      <w:r w:rsidRPr="001D4856">
        <w:rPr>
          <w:sz w:val="24"/>
          <w:szCs w:val="24"/>
        </w:rPr>
        <w:t xml:space="preserve"> трудно реализуемые активы;</w:t>
      </w:r>
    </w:p>
    <w:p w:rsidR="009A3EAF" w:rsidRPr="001D4856" w:rsidRDefault="009A3EAF" w:rsidP="00596B9A">
      <w:pPr>
        <w:ind w:firstLine="709"/>
        <w:jc w:val="both"/>
        <w:rPr>
          <w:sz w:val="24"/>
          <w:szCs w:val="24"/>
        </w:rPr>
      </w:pPr>
      <w:r w:rsidRPr="001D4856">
        <w:rPr>
          <w:sz w:val="24"/>
          <w:szCs w:val="24"/>
        </w:rPr>
        <w:t>П</w:t>
      </w:r>
      <w:r w:rsidR="00596B9A" w:rsidRPr="001D4856">
        <w:rPr>
          <w:sz w:val="24"/>
          <w:szCs w:val="24"/>
        </w:rPr>
        <w:t>1 –</w:t>
      </w:r>
      <w:r w:rsidRPr="001D4856">
        <w:rPr>
          <w:sz w:val="24"/>
          <w:szCs w:val="24"/>
        </w:rPr>
        <w:t xml:space="preserve"> наиболее срочные обязательства;</w:t>
      </w:r>
    </w:p>
    <w:p w:rsidR="009A3EAF" w:rsidRPr="001D4856" w:rsidRDefault="009A3EAF" w:rsidP="00596B9A">
      <w:pPr>
        <w:ind w:firstLine="709"/>
        <w:jc w:val="both"/>
        <w:rPr>
          <w:sz w:val="24"/>
          <w:szCs w:val="24"/>
        </w:rPr>
      </w:pPr>
      <w:r w:rsidRPr="001D4856">
        <w:rPr>
          <w:sz w:val="24"/>
          <w:szCs w:val="24"/>
        </w:rPr>
        <w:t>П</w:t>
      </w:r>
      <w:r w:rsidR="00596B9A" w:rsidRPr="001D4856">
        <w:rPr>
          <w:sz w:val="24"/>
          <w:szCs w:val="24"/>
        </w:rPr>
        <w:t>2 –</w:t>
      </w:r>
      <w:r w:rsidRPr="001D4856">
        <w:rPr>
          <w:sz w:val="24"/>
          <w:szCs w:val="24"/>
        </w:rPr>
        <w:t xml:space="preserve"> краткосрочные пассивы;</w:t>
      </w:r>
    </w:p>
    <w:p w:rsidR="009A3EAF" w:rsidRPr="001D4856" w:rsidRDefault="009A3EAF" w:rsidP="00596B9A">
      <w:pPr>
        <w:ind w:firstLine="709"/>
        <w:jc w:val="both"/>
        <w:rPr>
          <w:sz w:val="24"/>
          <w:szCs w:val="24"/>
        </w:rPr>
      </w:pPr>
      <w:r w:rsidRPr="001D4856">
        <w:rPr>
          <w:sz w:val="24"/>
          <w:szCs w:val="24"/>
        </w:rPr>
        <w:t>П</w:t>
      </w:r>
      <w:r w:rsidR="00596B9A" w:rsidRPr="001D4856">
        <w:rPr>
          <w:sz w:val="24"/>
          <w:szCs w:val="24"/>
        </w:rPr>
        <w:t>3 –</w:t>
      </w:r>
      <w:r w:rsidRPr="001D4856">
        <w:rPr>
          <w:sz w:val="24"/>
          <w:szCs w:val="24"/>
        </w:rPr>
        <w:t xml:space="preserve"> долгосрочные пассивы;</w:t>
      </w:r>
    </w:p>
    <w:p w:rsidR="009A3EAF" w:rsidRPr="001D4856" w:rsidRDefault="009A3EAF" w:rsidP="00596B9A">
      <w:pPr>
        <w:ind w:firstLine="709"/>
        <w:jc w:val="both"/>
        <w:rPr>
          <w:sz w:val="24"/>
          <w:szCs w:val="24"/>
        </w:rPr>
      </w:pPr>
      <w:r w:rsidRPr="001D4856">
        <w:rPr>
          <w:sz w:val="24"/>
          <w:szCs w:val="24"/>
        </w:rPr>
        <w:t>П</w:t>
      </w:r>
      <w:r w:rsidR="00596B9A" w:rsidRPr="001D4856">
        <w:rPr>
          <w:sz w:val="24"/>
          <w:szCs w:val="24"/>
        </w:rPr>
        <w:t>4 –</w:t>
      </w:r>
      <w:r w:rsidRPr="001D4856">
        <w:rPr>
          <w:sz w:val="24"/>
          <w:szCs w:val="24"/>
        </w:rPr>
        <w:t xml:space="preserve"> постоянные пассивы.</w:t>
      </w:r>
    </w:p>
    <w:p w:rsidR="00596B9A" w:rsidRDefault="00596B9A" w:rsidP="00596B9A">
      <w:pPr>
        <w:ind w:firstLine="709"/>
        <w:jc w:val="both"/>
        <w:rPr>
          <w:sz w:val="28"/>
          <w:szCs w:val="28"/>
        </w:rPr>
      </w:pPr>
    </w:p>
    <w:p w:rsidR="00596B9A" w:rsidRDefault="00596B9A" w:rsidP="00596B9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596B9A" w:rsidRDefault="00596B9A" w:rsidP="00596B9A">
      <w:pPr>
        <w:ind w:firstLine="709"/>
        <w:jc w:val="right"/>
        <w:rPr>
          <w:sz w:val="24"/>
          <w:szCs w:val="24"/>
        </w:rPr>
      </w:pPr>
      <w:r w:rsidRPr="00596B9A">
        <w:rPr>
          <w:sz w:val="24"/>
          <w:szCs w:val="24"/>
        </w:rPr>
        <w:t xml:space="preserve">Определение типа финансового состояния ООО "Хозпродторг" (в тыс. руб.) </w:t>
      </w:r>
    </w:p>
    <w:p w:rsidR="00596B9A" w:rsidRPr="00596B9A" w:rsidRDefault="00596B9A" w:rsidP="00596B9A">
      <w:pPr>
        <w:ind w:firstLine="709"/>
        <w:jc w:val="right"/>
        <w:rPr>
          <w:sz w:val="24"/>
          <w:szCs w:val="24"/>
        </w:rPr>
      </w:pPr>
    </w:p>
    <w:tbl>
      <w:tblPr>
        <w:tblW w:w="0" w:type="auto"/>
        <w:tblInd w:w="85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7"/>
        <w:gridCol w:w="1122"/>
        <w:gridCol w:w="1167"/>
        <w:gridCol w:w="1278"/>
        <w:gridCol w:w="1772"/>
      </w:tblGrid>
      <w:tr w:rsidR="00596B9A" w:rsidRPr="005261F8">
        <w:trPr>
          <w:trHeight w:val="280"/>
        </w:trPr>
        <w:tc>
          <w:tcPr>
            <w:tcW w:w="3098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</w:tcPr>
          <w:p w:rsidR="00596B9A" w:rsidRPr="00596B9A" w:rsidRDefault="00596B9A" w:rsidP="00D679E1">
            <w:pPr>
              <w:pStyle w:val="a9"/>
              <w:ind w:left="-851" w:firstLine="851"/>
              <w:rPr>
                <w:b/>
              </w:rPr>
            </w:pPr>
            <w:r w:rsidRPr="00596B9A">
              <w:rPr>
                <w:b/>
              </w:rPr>
              <w:t>Показатели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B9A" w:rsidRPr="00596B9A" w:rsidRDefault="00596B9A" w:rsidP="00D679E1">
            <w:pPr>
              <w:pStyle w:val="a9"/>
              <w:ind w:left="-851" w:firstLine="851"/>
              <w:rPr>
                <w:b/>
              </w:rPr>
            </w:pPr>
            <w:r>
              <w:rPr>
                <w:b/>
              </w:rPr>
              <w:t>2008</w:t>
            </w:r>
            <w:r w:rsidRPr="00596B9A">
              <w:rPr>
                <w:b/>
              </w:rPr>
              <w:t xml:space="preserve"> год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B9A" w:rsidRPr="00596B9A" w:rsidRDefault="00596B9A" w:rsidP="00D679E1">
            <w:pPr>
              <w:pStyle w:val="a9"/>
              <w:ind w:left="-851" w:firstLine="851"/>
              <w:rPr>
                <w:b/>
              </w:rPr>
            </w:pPr>
            <w:r>
              <w:rPr>
                <w:b/>
              </w:rPr>
              <w:t>2009</w:t>
            </w:r>
            <w:r w:rsidRPr="00596B9A">
              <w:rPr>
                <w:b/>
              </w:rPr>
              <w:t xml:space="preserve"> год</w:t>
            </w:r>
          </w:p>
        </w:tc>
      </w:tr>
      <w:tr w:rsidR="00596B9A" w:rsidRPr="005261F8">
        <w:trPr>
          <w:trHeight w:val="280"/>
        </w:trPr>
        <w:tc>
          <w:tcPr>
            <w:tcW w:w="3107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596B9A" w:rsidRPr="00596B9A" w:rsidRDefault="00596B9A" w:rsidP="00D679E1">
            <w:pPr>
              <w:pStyle w:val="a9"/>
              <w:ind w:left="-851" w:firstLine="851"/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96B9A" w:rsidRPr="00596B9A" w:rsidRDefault="00596B9A" w:rsidP="00D679E1">
            <w:pPr>
              <w:pStyle w:val="a9"/>
              <w:ind w:left="-851" w:firstLine="851"/>
              <w:rPr>
                <w:b/>
              </w:rPr>
            </w:pPr>
            <w:r w:rsidRPr="00596B9A">
              <w:rPr>
                <w:b/>
              </w:rPr>
              <w:t>начало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96B9A" w:rsidRPr="00596B9A" w:rsidRDefault="00596B9A" w:rsidP="00D679E1">
            <w:pPr>
              <w:pStyle w:val="a9"/>
              <w:ind w:left="-851" w:firstLine="851"/>
              <w:rPr>
                <w:b/>
              </w:rPr>
            </w:pPr>
            <w:r w:rsidRPr="00596B9A">
              <w:rPr>
                <w:b/>
              </w:rPr>
              <w:t xml:space="preserve">конец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96B9A" w:rsidRPr="00596B9A" w:rsidRDefault="00596B9A" w:rsidP="00D679E1">
            <w:pPr>
              <w:pStyle w:val="a9"/>
              <w:ind w:left="-851" w:firstLine="851"/>
              <w:rPr>
                <w:b/>
              </w:rPr>
            </w:pPr>
            <w:r w:rsidRPr="00596B9A">
              <w:rPr>
                <w:b/>
              </w:rPr>
              <w:t>начало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96B9A" w:rsidRPr="00596B9A" w:rsidRDefault="00596B9A" w:rsidP="00D679E1">
            <w:pPr>
              <w:pStyle w:val="a9"/>
              <w:ind w:left="-851" w:firstLine="851"/>
              <w:rPr>
                <w:b/>
              </w:rPr>
            </w:pPr>
            <w:r w:rsidRPr="00596B9A">
              <w:rPr>
                <w:b/>
              </w:rPr>
              <w:t xml:space="preserve">конец </w:t>
            </w:r>
          </w:p>
        </w:tc>
      </w:tr>
      <w:tr w:rsidR="00596B9A" w:rsidRPr="005261F8">
        <w:trPr>
          <w:trHeight w:val="280"/>
        </w:trPr>
        <w:tc>
          <w:tcPr>
            <w:tcW w:w="3098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 xml:space="preserve">1. Общая величина запасов и затрат (ЗЗ) 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1316,7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1769,5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1769,5</w:t>
            </w:r>
          </w:p>
        </w:tc>
        <w:tc>
          <w:tcPr>
            <w:tcW w:w="1772" w:type="dxa"/>
            <w:tcBorders>
              <w:top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1908,4</w:t>
            </w:r>
          </w:p>
        </w:tc>
      </w:tr>
      <w:tr w:rsidR="00596B9A" w:rsidRPr="005261F8">
        <w:trPr>
          <w:trHeight w:val="280"/>
        </w:trPr>
        <w:tc>
          <w:tcPr>
            <w:tcW w:w="3098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 xml:space="preserve">2. Наличие собственных оборотных средств (СОС)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-665,5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-1101,1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-1101,1</w:t>
            </w:r>
          </w:p>
        </w:tc>
        <w:tc>
          <w:tcPr>
            <w:tcW w:w="1772" w:type="dxa"/>
            <w:tcBorders>
              <w:top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-1077,6</w:t>
            </w:r>
          </w:p>
        </w:tc>
      </w:tr>
      <w:tr w:rsidR="00596B9A" w:rsidRPr="005261F8">
        <w:trPr>
          <w:trHeight w:val="280"/>
        </w:trPr>
        <w:tc>
          <w:tcPr>
            <w:tcW w:w="30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 xml:space="preserve">3. Функционирующий капитал (КФ)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1016,5</w:t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1213,3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1213,3</w:t>
            </w:r>
          </w:p>
        </w:tc>
        <w:tc>
          <w:tcPr>
            <w:tcW w:w="1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1221,8</w:t>
            </w:r>
          </w:p>
        </w:tc>
      </w:tr>
      <w:tr w:rsidR="00596B9A" w:rsidRPr="005261F8">
        <w:trPr>
          <w:trHeight w:val="280"/>
        </w:trPr>
        <w:tc>
          <w:tcPr>
            <w:tcW w:w="309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 xml:space="preserve">4. Общая величина источников (ВИ)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1016,5</w:t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1563,3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1563,3</w:t>
            </w:r>
          </w:p>
        </w:tc>
        <w:tc>
          <w:tcPr>
            <w:tcW w:w="1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1571,8</w:t>
            </w:r>
          </w:p>
        </w:tc>
      </w:tr>
      <w:tr w:rsidR="00596B9A" w:rsidRPr="005261F8">
        <w:trPr>
          <w:trHeight w:val="280"/>
        </w:trPr>
        <w:tc>
          <w:tcPr>
            <w:tcW w:w="3098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 xml:space="preserve">5. Излишек (+) или недостаток (-) СОС (Фс=СОС-ЗЗ)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-1982,2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-668,4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-668,4</w:t>
            </w:r>
          </w:p>
        </w:tc>
        <w:tc>
          <w:tcPr>
            <w:tcW w:w="1772" w:type="dxa"/>
            <w:tcBorders>
              <w:top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-830,8</w:t>
            </w:r>
          </w:p>
        </w:tc>
      </w:tr>
      <w:tr w:rsidR="00596B9A" w:rsidRPr="005261F8">
        <w:trPr>
          <w:trHeight w:val="280"/>
        </w:trPr>
        <w:tc>
          <w:tcPr>
            <w:tcW w:w="3098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6. Излишек (+) или недостача (-) собственных и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-300,2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-556,2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-556,2</w:t>
            </w:r>
          </w:p>
        </w:tc>
        <w:tc>
          <w:tcPr>
            <w:tcW w:w="1772" w:type="dxa"/>
            <w:tcBorders>
              <w:top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-686,6</w:t>
            </w:r>
          </w:p>
        </w:tc>
      </w:tr>
      <w:tr w:rsidR="00596B9A" w:rsidRPr="005261F8">
        <w:trPr>
          <w:trHeight w:val="280"/>
        </w:trPr>
        <w:tc>
          <w:tcPr>
            <w:tcW w:w="3098" w:type="dxa"/>
            <w:tcBorders>
              <w:left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долгосрочных заемных</w:t>
            </w: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167" w:type="dxa"/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772" w:type="dxa"/>
            <w:tcBorders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</w:tr>
      <w:tr w:rsidR="00596B9A" w:rsidRPr="005261F8">
        <w:trPr>
          <w:trHeight w:val="280"/>
        </w:trPr>
        <w:tc>
          <w:tcPr>
            <w:tcW w:w="3098" w:type="dxa"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 xml:space="preserve">источников (Фт=КФ-ЗЗ) </w:t>
            </w:r>
          </w:p>
        </w:tc>
        <w:tc>
          <w:tcPr>
            <w:tcW w:w="1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167" w:type="dxa"/>
            <w:tcBorders>
              <w:bottom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772" w:type="dxa"/>
            <w:tcBorders>
              <w:bottom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</w:tr>
      <w:tr w:rsidR="00596B9A" w:rsidRPr="005261F8">
        <w:trPr>
          <w:trHeight w:val="280"/>
        </w:trPr>
        <w:tc>
          <w:tcPr>
            <w:tcW w:w="3098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 xml:space="preserve">7. Излишек (+) или </w:t>
            </w:r>
          </w:p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 xml:space="preserve">недостача (-)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-300,2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-206,2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>-206,2</w:t>
            </w:r>
          </w:p>
        </w:tc>
        <w:tc>
          <w:tcPr>
            <w:tcW w:w="1772" w:type="dxa"/>
            <w:tcBorders>
              <w:top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 xml:space="preserve">-336,6 </w:t>
            </w:r>
          </w:p>
        </w:tc>
      </w:tr>
      <w:tr w:rsidR="00596B9A" w:rsidRPr="005261F8">
        <w:trPr>
          <w:trHeight w:val="280"/>
        </w:trPr>
        <w:tc>
          <w:tcPr>
            <w:tcW w:w="3098" w:type="dxa"/>
            <w:tcBorders>
              <w:left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 xml:space="preserve">общей величины основных </w:t>
            </w: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167" w:type="dxa"/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278" w:type="dxa"/>
            <w:tcBorders>
              <w:left w:val="single" w:sz="6" w:space="0" w:color="000000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772" w:type="dxa"/>
            <w:tcBorders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</w:tr>
      <w:tr w:rsidR="00596B9A" w:rsidRPr="005261F8">
        <w:trPr>
          <w:trHeight w:val="280"/>
        </w:trPr>
        <w:tc>
          <w:tcPr>
            <w:tcW w:w="3098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  <w:r w:rsidRPr="005261F8">
              <w:t xml:space="preserve">источников (Фо=ВИ-ЗЗ) </w:t>
            </w:r>
          </w:p>
        </w:tc>
        <w:tc>
          <w:tcPr>
            <w:tcW w:w="1122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278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  <w:tc>
          <w:tcPr>
            <w:tcW w:w="1772" w:type="dxa"/>
            <w:tcBorders>
              <w:bottom w:val="single" w:sz="12" w:space="0" w:color="auto"/>
              <w:right w:val="single" w:sz="6" w:space="0" w:color="000000"/>
            </w:tcBorders>
          </w:tcPr>
          <w:p w:rsidR="00596B9A" w:rsidRPr="005261F8" w:rsidRDefault="00596B9A" w:rsidP="00D679E1">
            <w:pPr>
              <w:pStyle w:val="a9"/>
              <w:ind w:left="-851" w:firstLine="851"/>
            </w:pPr>
          </w:p>
        </w:tc>
      </w:tr>
    </w:tbl>
    <w:p w:rsidR="00596B9A" w:rsidRPr="00596B9A" w:rsidRDefault="00596B9A" w:rsidP="00596B9A">
      <w:pPr>
        <w:ind w:firstLine="709"/>
        <w:jc w:val="both"/>
        <w:rPr>
          <w:sz w:val="28"/>
          <w:szCs w:val="28"/>
        </w:rPr>
      </w:pPr>
    </w:p>
    <w:p w:rsidR="00596B9A" w:rsidRDefault="00596B9A" w:rsidP="00596B9A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596B9A" w:rsidRDefault="00596B9A" w:rsidP="00596B9A">
      <w:pPr>
        <w:jc w:val="right"/>
        <w:rPr>
          <w:sz w:val="24"/>
          <w:szCs w:val="24"/>
        </w:rPr>
      </w:pPr>
      <w:r w:rsidRPr="00596B9A">
        <w:rPr>
          <w:sz w:val="24"/>
          <w:szCs w:val="24"/>
        </w:rPr>
        <w:t>Обобщающая оц</w:t>
      </w:r>
      <w:r>
        <w:rPr>
          <w:sz w:val="24"/>
          <w:szCs w:val="24"/>
        </w:rPr>
        <w:t>енка финансовой устойчивости МУП «Смоленский хлебокомбинат»</w:t>
      </w:r>
    </w:p>
    <w:p w:rsidR="00596B9A" w:rsidRPr="00596B9A" w:rsidRDefault="00596B9A" w:rsidP="00596B9A">
      <w:pPr>
        <w:jc w:val="right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1559"/>
        <w:gridCol w:w="1288"/>
        <w:gridCol w:w="1683"/>
        <w:gridCol w:w="1309"/>
      </w:tblGrid>
      <w:tr w:rsidR="009476AC" w:rsidRPr="000756E1">
        <w:tc>
          <w:tcPr>
            <w:tcW w:w="2763" w:type="dxa"/>
            <w:vMerge w:val="restart"/>
          </w:tcPr>
          <w:p w:rsidR="009476AC" w:rsidRPr="00596B9A" w:rsidRDefault="009476AC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Показатель</w:t>
            </w:r>
          </w:p>
        </w:tc>
        <w:tc>
          <w:tcPr>
            <w:tcW w:w="2847" w:type="dxa"/>
            <w:gridSpan w:val="2"/>
          </w:tcPr>
          <w:p w:rsidR="009476AC" w:rsidRPr="00596B9A" w:rsidRDefault="009476AC" w:rsidP="00D679E1">
            <w:pPr>
              <w:pStyle w:val="a9"/>
              <w:rPr>
                <w:b/>
              </w:rPr>
            </w:pPr>
            <w:r>
              <w:rPr>
                <w:b/>
              </w:rPr>
              <w:t>конец 2008</w:t>
            </w:r>
            <w:r w:rsidRPr="00596B9A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  <w:tc>
          <w:tcPr>
            <w:tcW w:w="2992" w:type="dxa"/>
            <w:gridSpan w:val="2"/>
          </w:tcPr>
          <w:p w:rsidR="009476AC" w:rsidRPr="00596B9A" w:rsidRDefault="009476AC" w:rsidP="00D679E1">
            <w:pPr>
              <w:pStyle w:val="a9"/>
              <w:rPr>
                <w:b/>
              </w:rPr>
            </w:pPr>
            <w:r>
              <w:rPr>
                <w:b/>
              </w:rPr>
              <w:t>конец 2009</w:t>
            </w:r>
            <w:r w:rsidRPr="00596B9A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9476AC" w:rsidRPr="000756E1">
        <w:tc>
          <w:tcPr>
            <w:tcW w:w="2763" w:type="dxa"/>
            <w:vMerge/>
          </w:tcPr>
          <w:p w:rsidR="009476AC" w:rsidRPr="00596B9A" w:rsidRDefault="009476AC" w:rsidP="00D679E1">
            <w:pPr>
              <w:pStyle w:val="a9"/>
              <w:rPr>
                <w:b/>
              </w:rPr>
            </w:pPr>
          </w:p>
        </w:tc>
        <w:tc>
          <w:tcPr>
            <w:tcW w:w="1559" w:type="dxa"/>
          </w:tcPr>
          <w:p w:rsidR="009476AC" w:rsidRPr="00596B9A" w:rsidRDefault="009476AC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 xml:space="preserve">уровень </w:t>
            </w:r>
          </w:p>
          <w:p w:rsidR="009476AC" w:rsidRPr="00596B9A" w:rsidRDefault="009476AC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показателя</w:t>
            </w:r>
          </w:p>
        </w:tc>
        <w:tc>
          <w:tcPr>
            <w:tcW w:w="1288" w:type="dxa"/>
          </w:tcPr>
          <w:p w:rsidR="009476AC" w:rsidRPr="00596B9A" w:rsidRDefault="009476AC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балл</w:t>
            </w:r>
          </w:p>
        </w:tc>
        <w:tc>
          <w:tcPr>
            <w:tcW w:w="1683" w:type="dxa"/>
          </w:tcPr>
          <w:p w:rsidR="009476AC" w:rsidRPr="00596B9A" w:rsidRDefault="009476AC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уровень</w:t>
            </w:r>
          </w:p>
          <w:p w:rsidR="009476AC" w:rsidRPr="00596B9A" w:rsidRDefault="009476AC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показателя</w:t>
            </w:r>
          </w:p>
        </w:tc>
        <w:tc>
          <w:tcPr>
            <w:tcW w:w="1309" w:type="dxa"/>
          </w:tcPr>
          <w:p w:rsidR="009476AC" w:rsidRPr="00596B9A" w:rsidRDefault="009476AC" w:rsidP="00D679E1">
            <w:pPr>
              <w:pStyle w:val="a9"/>
              <w:rPr>
                <w:b/>
              </w:rPr>
            </w:pPr>
            <w:r w:rsidRPr="00596B9A">
              <w:rPr>
                <w:b/>
              </w:rPr>
              <w:t>балл</w:t>
            </w:r>
          </w:p>
        </w:tc>
      </w:tr>
      <w:tr w:rsidR="00596B9A" w:rsidRPr="000756E1">
        <w:tc>
          <w:tcPr>
            <w:tcW w:w="2763" w:type="dxa"/>
          </w:tcPr>
          <w:p w:rsidR="00596B9A" w:rsidRPr="000756E1" w:rsidRDefault="00596B9A" w:rsidP="00D679E1">
            <w:pPr>
              <w:pStyle w:val="a9"/>
            </w:pPr>
            <w:r w:rsidRPr="000756E1">
              <w:t>Коэффициент абсолютной ликвидности</w:t>
            </w:r>
          </w:p>
        </w:tc>
        <w:tc>
          <w:tcPr>
            <w:tcW w:w="1559" w:type="dxa"/>
          </w:tcPr>
          <w:p w:rsidR="00596B9A" w:rsidRPr="000756E1" w:rsidRDefault="00596B9A" w:rsidP="00D679E1">
            <w:pPr>
              <w:pStyle w:val="a9"/>
            </w:pPr>
            <w:r w:rsidRPr="000756E1">
              <w:t>0.12</w:t>
            </w:r>
          </w:p>
        </w:tc>
        <w:tc>
          <w:tcPr>
            <w:tcW w:w="1288" w:type="dxa"/>
          </w:tcPr>
          <w:p w:rsidR="00596B9A" w:rsidRPr="000756E1" w:rsidRDefault="00596B9A" w:rsidP="00D679E1">
            <w:pPr>
              <w:pStyle w:val="a9"/>
            </w:pPr>
            <w:r w:rsidRPr="000756E1">
              <w:t>8</w:t>
            </w:r>
          </w:p>
        </w:tc>
        <w:tc>
          <w:tcPr>
            <w:tcW w:w="1683" w:type="dxa"/>
          </w:tcPr>
          <w:p w:rsidR="00596B9A" w:rsidRPr="000756E1" w:rsidRDefault="00596B9A" w:rsidP="00D679E1">
            <w:pPr>
              <w:pStyle w:val="a9"/>
            </w:pPr>
            <w:r w:rsidRPr="000756E1">
              <w:t>0.17</w:t>
            </w:r>
          </w:p>
        </w:tc>
        <w:tc>
          <w:tcPr>
            <w:tcW w:w="1309" w:type="dxa"/>
          </w:tcPr>
          <w:p w:rsidR="00596B9A" w:rsidRPr="000756E1" w:rsidRDefault="00596B9A" w:rsidP="00D679E1">
            <w:pPr>
              <w:pStyle w:val="a9"/>
            </w:pPr>
            <w:r w:rsidRPr="000756E1">
              <w:t>12</w:t>
            </w:r>
          </w:p>
        </w:tc>
      </w:tr>
      <w:tr w:rsidR="00596B9A" w:rsidRPr="000756E1">
        <w:tc>
          <w:tcPr>
            <w:tcW w:w="2763" w:type="dxa"/>
          </w:tcPr>
          <w:p w:rsidR="00596B9A" w:rsidRPr="000756E1" w:rsidRDefault="00596B9A" w:rsidP="00D679E1">
            <w:pPr>
              <w:pStyle w:val="a9"/>
            </w:pPr>
            <w:r w:rsidRPr="000756E1">
              <w:t>Коэффициент быстрой ликвидности</w:t>
            </w:r>
          </w:p>
        </w:tc>
        <w:tc>
          <w:tcPr>
            <w:tcW w:w="1559" w:type="dxa"/>
          </w:tcPr>
          <w:p w:rsidR="00596B9A" w:rsidRPr="000756E1" w:rsidRDefault="00596B9A" w:rsidP="00D679E1">
            <w:pPr>
              <w:pStyle w:val="a9"/>
            </w:pPr>
            <w:r w:rsidRPr="000756E1">
              <w:t>0.49</w:t>
            </w:r>
          </w:p>
        </w:tc>
        <w:tc>
          <w:tcPr>
            <w:tcW w:w="1288" w:type="dxa"/>
          </w:tcPr>
          <w:p w:rsidR="00596B9A" w:rsidRPr="000756E1" w:rsidRDefault="00596B9A" w:rsidP="00D679E1">
            <w:pPr>
              <w:pStyle w:val="a9"/>
            </w:pPr>
            <w:r w:rsidRPr="000756E1">
              <w:t>6</w:t>
            </w:r>
          </w:p>
        </w:tc>
        <w:tc>
          <w:tcPr>
            <w:tcW w:w="1683" w:type="dxa"/>
          </w:tcPr>
          <w:p w:rsidR="00596B9A" w:rsidRPr="000756E1" w:rsidRDefault="00596B9A" w:rsidP="00D679E1">
            <w:pPr>
              <w:pStyle w:val="a9"/>
            </w:pPr>
            <w:r w:rsidRPr="000756E1">
              <w:t>0.36</w:t>
            </w:r>
          </w:p>
        </w:tc>
        <w:tc>
          <w:tcPr>
            <w:tcW w:w="1309" w:type="dxa"/>
          </w:tcPr>
          <w:p w:rsidR="00596B9A" w:rsidRPr="000756E1" w:rsidRDefault="00596B9A" w:rsidP="00D679E1">
            <w:pPr>
              <w:pStyle w:val="a9"/>
            </w:pPr>
            <w:r w:rsidRPr="000756E1">
              <w:t>6</w:t>
            </w:r>
          </w:p>
        </w:tc>
      </w:tr>
      <w:tr w:rsidR="00596B9A" w:rsidRPr="000756E1">
        <w:tc>
          <w:tcPr>
            <w:tcW w:w="2763" w:type="dxa"/>
          </w:tcPr>
          <w:p w:rsidR="00596B9A" w:rsidRPr="000756E1" w:rsidRDefault="00596B9A" w:rsidP="00D679E1">
            <w:pPr>
              <w:pStyle w:val="a9"/>
            </w:pPr>
            <w:r w:rsidRPr="000756E1">
              <w:t>Коэффициент текущей ликвидности</w:t>
            </w:r>
          </w:p>
        </w:tc>
        <w:tc>
          <w:tcPr>
            <w:tcW w:w="1559" w:type="dxa"/>
          </w:tcPr>
          <w:p w:rsidR="00596B9A" w:rsidRPr="000756E1" w:rsidRDefault="00596B9A" w:rsidP="00D679E1">
            <w:pPr>
              <w:pStyle w:val="a9"/>
            </w:pPr>
            <w:r w:rsidRPr="000756E1">
              <w:t>2.10</w:t>
            </w:r>
          </w:p>
        </w:tc>
        <w:tc>
          <w:tcPr>
            <w:tcW w:w="1288" w:type="dxa"/>
          </w:tcPr>
          <w:p w:rsidR="00596B9A" w:rsidRPr="000756E1" w:rsidRDefault="00596B9A" w:rsidP="00D679E1">
            <w:pPr>
              <w:pStyle w:val="a9"/>
            </w:pPr>
            <w:r w:rsidRPr="000756E1">
              <w:t>16.5</w:t>
            </w:r>
          </w:p>
        </w:tc>
        <w:tc>
          <w:tcPr>
            <w:tcW w:w="1683" w:type="dxa"/>
          </w:tcPr>
          <w:p w:rsidR="00596B9A" w:rsidRPr="000756E1" w:rsidRDefault="00596B9A" w:rsidP="00D679E1">
            <w:pPr>
              <w:pStyle w:val="a9"/>
            </w:pPr>
            <w:r w:rsidRPr="000756E1">
              <w:t>2.13</w:t>
            </w:r>
          </w:p>
        </w:tc>
        <w:tc>
          <w:tcPr>
            <w:tcW w:w="1309" w:type="dxa"/>
          </w:tcPr>
          <w:p w:rsidR="00596B9A" w:rsidRPr="000756E1" w:rsidRDefault="00596B9A" w:rsidP="00D679E1">
            <w:pPr>
              <w:pStyle w:val="a9"/>
            </w:pPr>
            <w:r w:rsidRPr="000756E1">
              <w:t>16.5</w:t>
            </w:r>
          </w:p>
        </w:tc>
      </w:tr>
      <w:tr w:rsidR="00596B9A" w:rsidRPr="000756E1">
        <w:tc>
          <w:tcPr>
            <w:tcW w:w="2763" w:type="dxa"/>
          </w:tcPr>
          <w:p w:rsidR="00596B9A" w:rsidRPr="000756E1" w:rsidRDefault="00596B9A" w:rsidP="00D679E1">
            <w:pPr>
              <w:pStyle w:val="a9"/>
            </w:pPr>
            <w:r w:rsidRPr="000756E1">
              <w:t>Коэффициент финансовой независимости</w:t>
            </w:r>
          </w:p>
        </w:tc>
        <w:tc>
          <w:tcPr>
            <w:tcW w:w="1559" w:type="dxa"/>
          </w:tcPr>
          <w:p w:rsidR="00596B9A" w:rsidRPr="000756E1" w:rsidRDefault="00596B9A" w:rsidP="00D679E1">
            <w:pPr>
              <w:pStyle w:val="a9"/>
            </w:pPr>
            <w:r w:rsidRPr="000756E1">
              <w:t>0.70</w:t>
            </w:r>
          </w:p>
        </w:tc>
        <w:tc>
          <w:tcPr>
            <w:tcW w:w="1288" w:type="dxa"/>
          </w:tcPr>
          <w:p w:rsidR="00596B9A" w:rsidRPr="000756E1" w:rsidRDefault="00596B9A" w:rsidP="00D679E1">
            <w:pPr>
              <w:pStyle w:val="a9"/>
            </w:pPr>
            <w:r w:rsidRPr="000756E1">
              <w:t>17</w:t>
            </w:r>
          </w:p>
        </w:tc>
        <w:tc>
          <w:tcPr>
            <w:tcW w:w="1683" w:type="dxa"/>
          </w:tcPr>
          <w:p w:rsidR="00596B9A" w:rsidRPr="000756E1" w:rsidRDefault="00596B9A" w:rsidP="00D679E1">
            <w:pPr>
              <w:pStyle w:val="a9"/>
            </w:pPr>
            <w:r w:rsidRPr="000756E1">
              <w:t>0.7</w:t>
            </w:r>
          </w:p>
        </w:tc>
        <w:tc>
          <w:tcPr>
            <w:tcW w:w="1309" w:type="dxa"/>
          </w:tcPr>
          <w:p w:rsidR="00596B9A" w:rsidRPr="000756E1" w:rsidRDefault="00596B9A" w:rsidP="00D679E1">
            <w:pPr>
              <w:pStyle w:val="a9"/>
            </w:pPr>
            <w:r w:rsidRPr="000756E1">
              <w:t>17</w:t>
            </w:r>
          </w:p>
        </w:tc>
      </w:tr>
      <w:tr w:rsidR="00596B9A" w:rsidRPr="000756E1">
        <w:tc>
          <w:tcPr>
            <w:tcW w:w="2763" w:type="dxa"/>
          </w:tcPr>
          <w:p w:rsidR="00596B9A" w:rsidRPr="000756E1" w:rsidRDefault="00596B9A" w:rsidP="00D679E1">
            <w:pPr>
              <w:pStyle w:val="a9"/>
            </w:pPr>
            <w:r w:rsidRPr="000756E1">
              <w:t>Коэффициент обеспеченности собственными оборотными средствами</w:t>
            </w:r>
          </w:p>
        </w:tc>
        <w:tc>
          <w:tcPr>
            <w:tcW w:w="1559" w:type="dxa"/>
          </w:tcPr>
          <w:p w:rsidR="00596B9A" w:rsidRPr="000756E1" w:rsidRDefault="00596B9A" w:rsidP="00D679E1">
            <w:pPr>
              <w:pStyle w:val="a9"/>
            </w:pPr>
            <w:r w:rsidRPr="000756E1">
              <w:t>0.52</w:t>
            </w:r>
          </w:p>
        </w:tc>
        <w:tc>
          <w:tcPr>
            <w:tcW w:w="1288" w:type="dxa"/>
          </w:tcPr>
          <w:p w:rsidR="00596B9A" w:rsidRPr="000756E1" w:rsidRDefault="00596B9A" w:rsidP="00D679E1">
            <w:pPr>
              <w:pStyle w:val="a9"/>
            </w:pPr>
            <w:r w:rsidRPr="000756E1">
              <w:t>15</w:t>
            </w:r>
          </w:p>
        </w:tc>
        <w:tc>
          <w:tcPr>
            <w:tcW w:w="1683" w:type="dxa"/>
          </w:tcPr>
          <w:p w:rsidR="00596B9A" w:rsidRPr="000756E1" w:rsidRDefault="00596B9A" w:rsidP="00D679E1">
            <w:pPr>
              <w:pStyle w:val="a9"/>
            </w:pPr>
            <w:r w:rsidRPr="000756E1">
              <w:t>0.53</w:t>
            </w:r>
          </w:p>
        </w:tc>
        <w:tc>
          <w:tcPr>
            <w:tcW w:w="1309" w:type="dxa"/>
          </w:tcPr>
          <w:p w:rsidR="00596B9A" w:rsidRPr="000756E1" w:rsidRDefault="00596B9A" w:rsidP="00D679E1">
            <w:pPr>
              <w:pStyle w:val="a9"/>
            </w:pPr>
            <w:r w:rsidRPr="000756E1">
              <w:t>15</w:t>
            </w:r>
          </w:p>
        </w:tc>
      </w:tr>
      <w:tr w:rsidR="00596B9A" w:rsidRPr="000756E1">
        <w:tc>
          <w:tcPr>
            <w:tcW w:w="2763" w:type="dxa"/>
          </w:tcPr>
          <w:p w:rsidR="00596B9A" w:rsidRPr="000756E1" w:rsidRDefault="00596B9A" w:rsidP="00D679E1">
            <w:pPr>
              <w:pStyle w:val="a9"/>
            </w:pPr>
            <w:r>
              <w:t>Коэффициент обе</w:t>
            </w:r>
            <w:r w:rsidRPr="000756E1">
              <w:t>спеченности запасов собственным капиталом</w:t>
            </w:r>
          </w:p>
        </w:tc>
        <w:tc>
          <w:tcPr>
            <w:tcW w:w="1559" w:type="dxa"/>
          </w:tcPr>
          <w:p w:rsidR="00596B9A" w:rsidRPr="000756E1" w:rsidRDefault="00596B9A" w:rsidP="00D679E1">
            <w:pPr>
              <w:pStyle w:val="a9"/>
            </w:pPr>
            <w:r w:rsidRPr="000756E1">
              <w:t>2. 19</w:t>
            </w:r>
          </w:p>
        </w:tc>
        <w:tc>
          <w:tcPr>
            <w:tcW w:w="1288" w:type="dxa"/>
          </w:tcPr>
          <w:p w:rsidR="00596B9A" w:rsidRPr="000756E1" w:rsidRDefault="00596B9A" w:rsidP="00D679E1">
            <w:pPr>
              <w:pStyle w:val="a9"/>
            </w:pPr>
            <w:r w:rsidRPr="000756E1">
              <w:t>15</w:t>
            </w:r>
          </w:p>
        </w:tc>
        <w:tc>
          <w:tcPr>
            <w:tcW w:w="1683" w:type="dxa"/>
          </w:tcPr>
          <w:p w:rsidR="00596B9A" w:rsidRPr="000756E1" w:rsidRDefault="00596B9A" w:rsidP="00D679E1">
            <w:pPr>
              <w:pStyle w:val="a9"/>
            </w:pPr>
            <w:r w:rsidRPr="000756E1">
              <w:t>2.05</w:t>
            </w:r>
          </w:p>
        </w:tc>
        <w:tc>
          <w:tcPr>
            <w:tcW w:w="1309" w:type="dxa"/>
          </w:tcPr>
          <w:p w:rsidR="00596B9A" w:rsidRPr="000756E1" w:rsidRDefault="00596B9A" w:rsidP="00D679E1">
            <w:pPr>
              <w:pStyle w:val="a9"/>
            </w:pPr>
            <w:r w:rsidRPr="000756E1">
              <w:t>15</w:t>
            </w:r>
          </w:p>
        </w:tc>
      </w:tr>
      <w:tr w:rsidR="00596B9A" w:rsidRPr="000756E1">
        <w:tc>
          <w:tcPr>
            <w:tcW w:w="2763" w:type="dxa"/>
          </w:tcPr>
          <w:p w:rsidR="00596B9A" w:rsidRPr="000756E1" w:rsidRDefault="00596B9A" w:rsidP="00D679E1">
            <w:pPr>
              <w:pStyle w:val="a9"/>
            </w:pPr>
            <w:r w:rsidRPr="000756E1">
              <w:t>Итого</w:t>
            </w:r>
          </w:p>
        </w:tc>
        <w:tc>
          <w:tcPr>
            <w:tcW w:w="1559" w:type="dxa"/>
          </w:tcPr>
          <w:p w:rsidR="00596B9A" w:rsidRPr="000756E1" w:rsidRDefault="00596B9A" w:rsidP="00D679E1">
            <w:pPr>
              <w:pStyle w:val="a9"/>
            </w:pPr>
          </w:p>
        </w:tc>
        <w:tc>
          <w:tcPr>
            <w:tcW w:w="1288" w:type="dxa"/>
          </w:tcPr>
          <w:p w:rsidR="00596B9A" w:rsidRPr="000756E1" w:rsidRDefault="00596B9A" w:rsidP="00D679E1">
            <w:pPr>
              <w:pStyle w:val="a9"/>
            </w:pPr>
            <w:r w:rsidRPr="000756E1">
              <w:t>77,5</w:t>
            </w:r>
          </w:p>
        </w:tc>
        <w:tc>
          <w:tcPr>
            <w:tcW w:w="1683" w:type="dxa"/>
          </w:tcPr>
          <w:p w:rsidR="00596B9A" w:rsidRPr="000756E1" w:rsidRDefault="00596B9A" w:rsidP="00D679E1">
            <w:pPr>
              <w:pStyle w:val="a9"/>
            </w:pPr>
          </w:p>
        </w:tc>
        <w:tc>
          <w:tcPr>
            <w:tcW w:w="1309" w:type="dxa"/>
          </w:tcPr>
          <w:p w:rsidR="00596B9A" w:rsidRPr="000756E1" w:rsidRDefault="00596B9A" w:rsidP="00D679E1">
            <w:pPr>
              <w:pStyle w:val="a9"/>
            </w:pPr>
            <w:r w:rsidRPr="000756E1">
              <w:t>81,5</w:t>
            </w:r>
          </w:p>
        </w:tc>
      </w:tr>
    </w:tbl>
    <w:p w:rsidR="00596B9A" w:rsidRPr="00596B9A" w:rsidRDefault="00596B9A" w:rsidP="00596B9A">
      <w:pPr>
        <w:ind w:firstLine="709"/>
        <w:jc w:val="both"/>
        <w:rPr>
          <w:sz w:val="24"/>
          <w:szCs w:val="24"/>
        </w:rPr>
      </w:pPr>
    </w:p>
    <w:p w:rsidR="001D4856" w:rsidRDefault="001D4856" w:rsidP="00E27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необходимые документы МУП «Смоленский хлебокомбинат», с учетом представленных результатов, можно сделать следующие выводы о финансовых рисках рассматриваемой организации:</w:t>
      </w:r>
    </w:p>
    <w:p w:rsidR="00E27A7C" w:rsidRPr="00E27A7C" w:rsidRDefault="001D4856" w:rsidP="001D4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E27A7C">
        <w:rPr>
          <w:sz w:val="28"/>
          <w:szCs w:val="28"/>
        </w:rPr>
        <w:t>Предприятие</w:t>
      </w:r>
      <w:r w:rsidR="00E27A7C" w:rsidRPr="00E27A7C">
        <w:rPr>
          <w:sz w:val="28"/>
          <w:szCs w:val="28"/>
        </w:rPr>
        <w:t xml:space="preserve"> наращивает и расширяет деловую активность, привлекая для </w:t>
      </w:r>
      <w:r w:rsidR="00E27A7C">
        <w:rPr>
          <w:sz w:val="28"/>
          <w:szCs w:val="28"/>
        </w:rPr>
        <w:t xml:space="preserve">этих целей как собственные, </w:t>
      </w:r>
      <w:r w:rsidR="00E27A7C" w:rsidRPr="00E27A7C">
        <w:rPr>
          <w:sz w:val="28"/>
          <w:szCs w:val="28"/>
        </w:rPr>
        <w:t>т</w:t>
      </w:r>
      <w:r w:rsidR="00E27A7C">
        <w:rPr>
          <w:sz w:val="28"/>
          <w:szCs w:val="28"/>
        </w:rPr>
        <w:t xml:space="preserve">ак и заёмные средства. Текущее </w:t>
      </w:r>
      <w:r w:rsidR="00E27A7C" w:rsidRPr="00E27A7C">
        <w:rPr>
          <w:sz w:val="28"/>
          <w:szCs w:val="28"/>
        </w:rPr>
        <w:t xml:space="preserve">положение </w:t>
      </w:r>
      <w:r w:rsidR="00E27A7C">
        <w:rPr>
          <w:sz w:val="28"/>
          <w:szCs w:val="28"/>
        </w:rPr>
        <w:t>предприятия</w:t>
      </w:r>
      <w:r w:rsidR="00E27A7C" w:rsidRPr="00E27A7C">
        <w:rPr>
          <w:sz w:val="28"/>
          <w:szCs w:val="28"/>
        </w:rPr>
        <w:t xml:space="preserve"> и ситуация на рынке позволяют привлекать заёмные средства с приемлемой стоимостью капитала, поэтом</w:t>
      </w:r>
      <w:r w:rsidR="00E27A7C">
        <w:rPr>
          <w:sz w:val="28"/>
          <w:szCs w:val="28"/>
        </w:rPr>
        <w:t>у связанный с потребностью в ка</w:t>
      </w:r>
      <w:r w:rsidR="009A3EAF">
        <w:rPr>
          <w:sz w:val="28"/>
          <w:szCs w:val="28"/>
        </w:rPr>
        <w:t>питале риск –</w:t>
      </w:r>
      <w:r w:rsidR="00E27A7C" w:rsidRPr="00E27A7C">
        <w:rPr>
          <w:sz w:val="28"/>
          <w:szCs w:val="28"/>
        </w:rPr>
        <w:t xml:space="preserve"> незначительный. </w:t>
      </w:r>
    </w:p>
    <w:p w:rsidR="00E27A7C" w:rsidRPr="00E27A7C" w:rsidRDefault="001D4856" w:rsidP="00E27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27A7C">
        <w:rPr>
          <w:sz w:val="28"/>
          <w:szCs w:val="28"/>
        </w:rPr>
        <w:t>Предприятие</w:t>
      </w:r>
      <w:r w:rsidR="00E27A7C" w:rsidRPr="00E27A7C">
        <w:rPr>
          <w:sz w:val="28"/>
          <w:szCs w:val="28"/>
        </w:rPr>
        <w:t xml:space="preserve"> проводит сбалансированную политику в области использовани</w:t>
      </w:r>
      <w:r w:rsidR="00E27A7C">
        <w:rPr>
          <w:sz w:val="28"/>
          <w:szCs w:val="28"/>
        </w:rPr>
        <w:t>я собственных и заемных средств.</w:t>
      </w:r>
    </w:p>
    <w:p w:rsidR="00E27A7C" w:rsidRPr="00E27A7C" w:rsidRDefault="001D4856" w:rsidP="001D4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E27A7C">
        <w:rPr>
          <w:sz w:val="28"/>
          <w:szCs w:val="28"/>
        </w:rPr>
        <w:t>Предприятие</w:t>
      </w:r>
      <w:r w:rsidR="00E27A7C" w:rsidRPr="00E27A7C">
        <w:rPr>
          <w:sz w:val="28"/>
          <w:szCs w:val="28"/>
        </w:rPr>
        <w:t xml:space="preserve"> подвержена валютным рискам и рискам, связанным с и</w:t>
      </w:r>
      <w:r w:rsidR="00E27A7C">
        <w:rPr>
          <w:sz w:val="28"/>
          <w:szCs w:val="28"/>
        </w:rPr>
        <w:t>з</w:t>
      </w:r>
      <w:r w:rsidR="00E27A7C" w:rsidRPr="00E27A7C">
        <w:rPr>
          <w:sz w:val="28"/>
          <w:szCs w:val="28"/>
        </w:rPr>
        <w:t>ме</w:t>
      </w:r>
      <w:r w:rsidR="00E27A7C">
        <w:rPr>
          <w:sz w:val="28"/>
          <w:szCs w:val="28"/>
        </w:rPr>
        <w:t xml:space="preserve">нением </w:t>
      </w:r>
      <w:r w:rsidR="00E27A7C" w:rsidRPr="00E27A7C">
        <w:rPr>
          <w:sz w:val="28"/>
          <w:szCs w:val="28"/>
        </w:rPr>
        <w:t>проце</w:t>
      </w:r>
      <w:r w:rsidR="00E27A7C">
        <w:rPr>
          <w:sz w:val="28"/>
          <w:szCs w:val="28"/>
        </w:rPr>
        <w:t xml:space="preserve">нтных ставок, поскольку привлекает заемные средства в </w:t>
      </w:r>
      <w:r>
        <w:rPr>
          <w:sz w:val="28"/>
          <w:szCs w:val="28"/>
        </w:rPr>
        <w:t>ино</w:t>
      </w:r>
      <w:r w:rsidR="00E27A7C" w:rsidRPr="00E27A7C">
        <w:rPr>
          <w:sz w:val="28"/>
          <w:szCs w:val="28"/>
        </w:rPr>
        <w:t>странной валюте. Вследствие этого резул</w:t>
      </w:r>
      <w:r w:rsidR="00E27A7C">
        <w:rPr>
          <w:sz w:val="28"/>
          <w:szCs w:val="28"/>
        </w:rPr>
        <w:t>ьтаты деятельности предприятия под</w:t>
      </w:r>
      <w:r w:rsidR="00E27A7C" w:rsidRPr="00E27A7C">
        <w:rPr>
          <w:sz w:val="28"/>
          <w:szCs w:val="28"/>
        </w:rPr>
        <w:t>вержены влиянию колебания обменного курса рубля к иностранным ва</w:t>
      </w:r>
      <w:r w:rsidR="00E27A7C">
        <w:rPr>
          <w:sz w:val="28"/>
          <w:szCs w:val="28"/>
        </w:rPr>
        <w:t>лю</w:t>
      </w:r>
      <w:r w:rsidR="00E27A7C" w:rsidRPr="00E27A7C">
        <w:rPr>
          <w:sz w:val="28"/>
          <w:szCs w:val="28"/>
        </w:rPr>
        <w:t>там, однако, риск таких колебаний является умеренн</w:t>
      </w:r>
      <w:r w:rsidR="00E27A7C">
        <w:rPr>
          <w:sz w:val="28"/>
          <w:szCs w:val="28"/>
        </w:rPr>
        <w:t>ым в масштабах предприятия</w:t>
      </w:r>
      <w:r w:rsidR="00E27A7C" w:rsidRPr="00E27A7C">
        <w:rPr>
          <w:sz w:val="28"/>
          <w:szCs w:val="28"/>
        </w:rPr>
        <w:t xml:space="preserve">. </w:t>
      </w:r>
    </w:p>
    <w:p w:rsidR="00E27A7C" w:rsidRPr="00E27A7C" w:rsidRDefault="001D4856" w:rsidP="00E27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E27A7C">
        <w:rPr>
          <w:sz w:val="28"/>
          <w:szCs w:val="28"/>
        </w:rPr>
        <w:t>Негативное воздействие на прибыль предприятия оказывает</w:t>
      </w:r>
      <w:r w:rsidR="00E27A7C" w:rsidRPr="00E27A7C">
        <w:rPr>
          <w:sz w:val="28"/>
          <w:szCs w:val="28"/>
        </w:rPr>
        <w:t xml:space="preserve"> укрепление курса рубля, его реальный и номинальный к</w:t>
      </w:r>
      <w:r w:rsidR="00E27A7C">
        <w:rPr>
          <w:sz w:val="28"/>
          <w:szCs w:val="28"/>
        </w:rPr>
        <w:t>урс, что снижает выручку от экс</w:t>
      </w:r>
      <w:r w:rsidR="00E27A7C" w:rsidRPr="00E27A7C">
        <w:rPr>
          <w:sz w:val="28"/>
          <w:szCs w:val="28"/>
        </w:rPr>
        <w:t xml:space="preserve">порта. К негативным факторам также относится инфляция, которая, несмотря </w:t>
      </w:r>
      <w:r w:rsidR="00E27A7C">
        <w:rPr>
          <w:sz w:val="28"/>
          <w:szCs w:val="28"/>
        </w:rPr>
        <w:t xml:space="preserve">на </w:t>
      </w:r>
      <w:r w:rsidR="00E27A7C" w:rsidRPr="00E27A7C">
        <w:rPr>
          <w:sz w:val="28"/>
          <w:szCs w:val="28"/>
        </w:rPr>
        <w:t>некот</w:t>
      </w:r>
      <w:r w:rsidR="00E27A7C">
        <w:rPr>
          <w:sz w:val="28"/>
          <w:szCs w:val="28"/>
        </w:rPr>
        <w:t xml:space="preserve">орую стабилизацию, вызывает рост </w:t>
      </w:r>
      <w:r w:rsidR="00E27A7C" w:rsidRPr="00E27A7C">
        <w:rPr>
          <w:sz w:val="28"/>
          <w:szCs w:val="28"/>
        </w:rPr>
        <w:t xml:space="preserve">затрат и уменьшение доходов </w:t>
      </w:r>
      <w:r w:rsidR="00E27A7C">
        <w:rPr>
          <w:sz w:val="28"/>
          <w:szCs w:val="28"/>
        </w:rPr>
        <w:t>предприятия</w:t>
      </w:r>
      <w:r w:rsidR="00E27A7C" w:rsidRPr="00E27A7C">
        <w:rPr>
          <w:sz w:val="28"/>
          <w:szCs w:val="28"/>
        </w:rPr>
        <w:t>, но существующие и прогнозируемые уровни инфляции далеки от кр</w:t>
      </w:r>
      <w:r w:rsidR="00E27A7C">
        <w:rPr>
          <w:sz w:val="28"/>
          <w:szCs w:val="28"/>
        </w:rPr>
        <w:t>итических для отрасли и предприятия</w:t>
      </w:r>
      <w:r w:rsidR="00E27A7C" w:rsidRPr="00E27A7C">
        <w:rPr>
          <w:sz w:val="28"/>
          <w:szCs w:val="28"/>
        </w:rPr>
        <w:t xml:space="preserve"> значений. </w:t>
      </w:r>
    </w:p>
    <w:p w:rsidR="00E27A7C" w:rsidRPr="00E27A7C" w:rsidRDefault="001D4856" w:rsidP="00E27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E27A7C">
        <w:rPr>
          <w:sz w:val="28"/>
          <w:szCs w:val="28"/>
        </w:rPr>
        <w:t>Предприятие</w:t>
      </w:r>
      <w:r w:rsidR="00E27A7C" w:rsidRPr="00E27A7C">
        <w:rPr>
          <w:sz w:val="28"/>
          <w:szCs w:val="28"/>
        </w:rPr>
        <w:t xml:space="preserve"> не прибегает к хеджированию указанных рисков и в каждой конкретной ситуации использует внутрен</w:t>
      </w:r>
      <w:r w:rsidR="00E27A7C">
        <w:rPr>
          <w:sz w:val="28"/>
          <w:szCs w:val="28"/>
        </w:rPr>
        <w:t>ние инструменты и резервы управ</w:t>
      </w:r>
      <w:r w:rsidR="00E27A7C" w:rsidRPr="00E27A7C">
        <w:rPr>
          <w:sz w:val="28"/>
          <w:szCs w:val="28"/>
        </w:rPr>
        <w:t>ления финансовыми рисками, позволяющие гарантировать выполне</w:t>
      </w:r>
      <w:r w:rsidR="00E27A7C">
        <w:rPr>
          <w:sz w:val="28"/>
          <w:szCs w:val="28"/>
        </w:rPr>
        <w:t>ние предприятием</w:t>
      </w:r>
      <w:r w:rsidR="00E27A7C" w:rsidRPr="00E27A7C">
        <w:rPr>
          <w:sz w:val="28"/>
          <w:szCs w:val="28"/>
        </w:rPr>
        <w:t xml:space="preserve"> своих обязательств. </w:t>
      </w:r>
    </w:p>
    <w:p w:rsidR="00E27A7C" w:rsidRDefault="001D4856" w:rsidP="00E27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E27A7C" w:rsidRPr="00E27A7C">
        <w:rPr>
          <w:sz w:val="28"/>
          <w:szCs w:val="28"/>
        </w:rPr>
        <w:t>В отчетном периоде и н</w:t>
      </w:r>
      <w:r w:rsidR="00E27A7C">
        <w:rPr>
          <w:sz w:val="28"/>
          <w:szCs w:val="28"/>
        </w:rPr>
        <w:t>а данном этапе развития предприятия</w:t>
      </w:r>
      <w:r w:rsidR="00E27A7C" w:rsidRPr="00E27A7C">
        <w:rPr>
          <w:sz w:val="28"/>
          <w:szCs w:val="28"/>
        </w:rPr>
        <w:t xml:space="preserve"> финансовый риск – умеренный.</w:t>
      </w:r>
    </w:p>
    <w:p w:rsidR="009A3A29" w:rsidRPr="009A3A29" w:rsidRDefault="009A3A29" w:rsidP="009A3A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3A29">
        <w:rPr>
          <w:b/>
          <w:sz w:val="28"/>
          <w:szCs w:val="28"/>
        </w:rPr>
        <w:t>2.3. Направления совершенствования страхования финансовых рисков</w:t>
      </w:r>
    </w:p>
    <w:p w:rsidR="009A3A29" w:rsidRPr="009A3A29" w:rsidRDefault="009A3A29" w:rsidP="009A3A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используемую на предприятии, </w:t>
      </w:r>
      <w:r w:rsidRPr="009A3A29">
        <w:rPr>
          <w:sz w:val="28"/>
          <w:szCs w:val="28"/>
        </w:rPr>
        <w:t>систему  управления  рис</w:t>
      </w:r>
      <w:r>
        <w:rPr>
          <w:sz w:val="28"/>
          <w:szCs w:val="28"/>
        </w:rPr>
        <w:t xml:space="preserve">ками, </w:t>
      </w:r>
      <w:r w:rsidRPr="009A3A29">
        <w:rPr>
          <w:sz w:val="28"/>
          <w:szCs w:val="28"/>
        </w:rPr>
        <w:t xml:space="preserve">в целом, </w:t>
      </w:r>
      <w:r>
        <w:rPr>
          <w:sz w:val="28"/>
          <w:szCs w:val="28"/>
        </w:rPr>
        <w:t xml:space="preserve">можно сказать, что некоторые приемы снижения риска на </w:t>
      </w:r>
      <w:r w:rsidRPr="009A3A29">
        <w:rPr>
          <w:sz w:val="28"/>
          <w:szCs w:val="28"/>
        </w:rPr>
        <w:t xml:space="preserve">предприятии </w:t>
      </w:r>
      <w:r>
        <w:rPr>
          <w:sz w:val="28"/>
          <w:szCs w:val="28"/>
        </w:rPr>
        <w:t xml:space="preserve">используются </w:t>
      </w:r>
      <w:r w:rsidRPr="009A3A29">
        <w:rPr>
          <w:sz w:val="28"/>
          <w:szCs w:val="28"/>
        </w:rPr>
        <w:t>успешно, сама система не является полной. Так  предприятие незащищено от таких видов рисков как имущественные риски, инфляционные риски, риски изменения конъюнктуры</w:t>
      </w:r>
      <w:r>
        <w:rPr>
          <w:sz w:val="28"/>
          <w:szCs w:val="28"/>
        </w:rPr>
        <w:t xml:space="preserve"> рынка, недостаточно  снижены риски неисполнения </w:t>
      </w:r>
      <w:r w:rsidRPr="009A3A29">
        <w:rPr>
          <w:sz w:val="28"/>
          <w:szCs w:val="28"/>
        </w:rPr>
        <w:t xml:space="preserve">договоров, возникновения дебиторской задолженности, возникновения непредвиденных потерь и т.д. </w:t>
      </w:r>
    </w:p>
    <w:p w:rsidR="009A3A29" w:rsidRPr="009A3A29" w:rsidRDefault="009A3A29" w:rsidP="009A3A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такого положения является отсутствие страховой </w:t>
      </w:r>
      <w:r w:rsidRPr="009A3A29">
        <w:rPr>
          <w:sz w:val="28"/>
          <w:szCs w:val="28"/>
        </w:rPr>
        <w:t>культу</w:t>
      </w:r>
      <w:r>
        <w:rPr>
          <w:sz w:val="28"/>
          <w:szCs w:val="28"/>
        </w:rPr>
        <w:t>ры, опыта</w:t>
      </w:r>
      <w:r w:rsidRPr="009A3A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специалистов по </w:t>
      </w:r>
      <w:r w:rsidRPr="009A3A29">
        <w:rPr>
          <w:sz w:val="28"/>
          <w:szCs w:val="28"/>
        </w:rPr>
        <w:t>упр</w:t>
      </w:r>
      <w:r>
        <w:rPr>
          <w:sz w:val="28"/>
          <w:szCs w:val="28"/>
        </w:rPr>
        <w:t xml:space="preserve">авлению рисками, нестабильность </w:t>
      </w:r>
      <w:r w:rsidRPr="009A3A29">
        <w:rPr>
          <w:sz w:val="28"/>
          <w:szCs w:val="28"/>
        </w:rPr>
        <w:t>экономиче</w:t>
      </w:r>
      <w:r>
        <w:rPr>
          <w:sz w:val="28"/>
          <w:szCs w:val="28"/>
        </w:rPr>
        <w:t xml:space="preserve">ской и </w:t>
      </w:r>
      <w:r w:rsidRPr="009A3A29">
        <w:rPr>
          <w:sz w:val="28"/>
          <w:szCs w:val="28"/>
        </w:rPr>
        <w:t xml:space="preserve">политической </w:t>
      </w:r>
      <w:r>
        <w:rPr>
          <w:sz w:val="28"/>
          <w:szCs w:val="28"/>
        </w:rPr>
        <w:t xml:space="preserve">ситуации, что приводит к отсутствию интереса к страхованию рисков. </w:t>
      </w:r>
      <w:r w:rsidRPr="009A3A29">
        <w:rPr>
          <w:sz w:val="28"/>
          <w:szCs w:val="28"/>
        </w:rPr>
        <w:t xml:space="preserve">Рекомендации </w:t>
      </w:r>
      <w:r>
        <w:rPr>
          <w:sz w:val="28"/>
          <w:szCs w:val="28"/>
        </w:rPr>
        <w:t>могут быть следующими:</w:t>
      </w:r>
    </w:p>
    <w:p w:rsidR="009A3A29" w:rsidRPr="009A3A29" w:rsidRDefault="009A3A29" w:rsidP="009A3A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 целью минимизации рисков, связанных с неисполнением </w:t>
      </w:r>
      <w:r w:rsidRPr="009A3A29">
        <w:rPr>
          <w:sz w:val="28"/>
          <w:szCs w:val="28"/>
        </w:rPr>
        <w:t>хозяйственных договоров - необходимо диверсифицировать портфель своих постав</w:t>
      </w:r>
      <w:r>
        <w:rPr>
          <w:sz w:val="28"/>
          <w:szCs w:val="28"/>
        </w:rPr>
        <w:t>щиков и покупателей.</w:t>
      </w:r>
    </w:p>
    <w:p w:rsidR="009A3A29" w:rsidRPr="009A3A29" w:rsidRDefault="009A3A29" w:rsidP="009A3A29">
      <w:pPr>
        <w:spacing w:line="360" w:lineRule="auto"/>
        <w:ind w:firstLine="709"/>
        <w:jc w:val="both"/>
        <w:rPr>
          <w:sz w:val="28"/>
          <w:szCs w:val="28"/>
        </w:rPr>
      </w:pPr>
      <w:r w:rsidRPr="009A3A29">
        <w:rPr>
          <w:sz w:val="28"/>
          <w:szCs w:val="28"/>
        </w:rPr>
        <w:t xml:space="preserve">2) для снижения возможности наступления риска неплатежа руководствоваться </w:t>
      </w:r>
      <w:r>
        <w:rPr>
          <w:sz w:val="28"/>
          <w:szCs w:val="28"/>
        </w:rPr>
        <w:t xml:space="preserve">при </w:t>
      </w:r>
      <w:r w:rsidRPr="009A3A29">
        <w:rPr>
          <w:sz w:val="28"/>
          <w:szCs w:val="28"/>
        </w:rPr>
        <w:t>заключении договора полож</w:t>
      </w:r>
      <w:r>
        <w:rPr>
          <w:sz w:val="28"/>
          <w:szCs w:val="28"/>
        </w:rPr>
        <w:t xml:space="preserve">ениями Гражданского кодекса РФ </w:t>
      </w:r>
      <w:r w:rsidRPr="009A3A29">
        <w:rPr>
          <w:sz w:val="28"/>
          <w:szCs w:val="28"/>
        </w:rPr>
        <w:t xml:space="preserve">и других гражданско-правовых </w:t>
      </w:r>
      <w:r>
        <w:rPr>
          <w:sz w:val="28"/>
          <w:szCs w:val="28"/>
        </w:rPr>
        <w:t xml:space="preserve">законодательных актов, раскрывающих сущность </w:t>
      </w:r>
      <w:r w:rsidRPr="009A3A29">
        <w:rPr>
          <w:sz w:val="28"/>
          <w:szCs w:val="28"/>
        </w:rPr>
        <w:t>отдель</w:t>
      </w:r>
      <w:r>
        <w:rPr>
          <w:sz w:val="28"/>
          <w:szCs w:val="28"/>
        </w:rPr>
        <w:t xml:space="preserve">ных видов и </w:t>
      </w:r>
      <w:r w:rsidRPr="009A3A29">
        <w:rPr>
          <w:sz w:val="28"/>
          <w:szCs w:val="28"/>
        </w:rPr>
        <w:t>типов договоров (поставки, купли-продажи,  подряда, возмездного оказания услуг и др.), а также устанавливающих  раз</w:t>
      </w:r>
      <w:r>
        <w:rPr>
          <w:sz w:val="28"/>
          <w:szCs w:val="28"/>
        </w:rPr>
        <w:t xml:space="preserve">мер и  порядок возмещения ущерба за </w:t>
      </w:r>
      <w:r w:rsidRPr="009A3A29">
        <w:rPr>
          <w:sz w:val="28"/>
          <w:szCs w:val="28"/>
        </w:rPr>
        <w:t>неис</w:t>
      </w:r>
      <w:r>
        <w:rPr>
          <w:sz w:val="28"/>
          <w:szCs w:val="28"/>
        </w:rPr>
        <w:t>полнение</w:t>
      </w:r>
      <w:r w:rsidRPr="009A3A29">
        <w:rPr>
          <w:sz w:val="28"/>
          <w:szCs w:val="28"/>
        </w:rPr>
        <w:t xml:space="preserve"> условий хозяйственных договоров. </w:t>
      </w:r>
    </w:p>
    <w:p w:rsidR="009A3A29" w:rsidRDefault="009A3A29" w:rsidP="009A3A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риски вхождения в договорные отношения с </w:t>
      </w:r>
      <w:r w:rsidRPr="009A3A29">
        <w:rPr>
          <w:sz w:val="28"/>
          <w:szCs w:val="28"/>
        </w:rPr>
        <w:t xml:space="preserve">неплатежеспособными </w:t>
      </w:r>
      <w:r>
        <w:rPr>
          <w:sz w:val="28"/>
          <w:szCs w:val="28"/>
        </w:rPr>
        <w:t xml:space="preserve">партнерами можно снизить создавая резервы на случай </w:t>
      </w:r>
      <w:r w:rsidRPr="009A3A29">
        <w:rPr>
          <w:sz w:val="28"/>
          <w:szCs w:val="28"/>
        </w:rPr>
        <w:t>непредви</w:t>
      </w:r>
      <w:r>
        <w:rPr>
          <w:sz w:val="28"/>
          <w:szCs w:val="28"/>
        </w:rPr>
        <w:t>денных</w:t>
      </w:r>
      <w:r w:rsidRPr="009A3A29">
        <w:rPr>
          <w:sz w:val="28"/>
          <w:szCs w:val="28"/>
        </w:rPr>
        <w:t xml:space="preserve"> затрат, </w:t>
      </w:r>
      <w:r>
        <w:rPr>
          <w:sz w:val="28"/>
          <w:szCs w:val="28"/>
        </w:rPr>
        <w:t>прогнозируя отраслевую динамику цен, вовлекая поставщиков в</w:t>
      </w:r>
      <w:r w:rsidRPr="009A3A29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предприятия путем заключения договоров участия в прибылях  или</w:t>
      </w:r>
      <w:r w:rsidRPr="009A3A29">
        <w:rPr>
          <w:sz w:val="28"/>
          <w:szCs w:val="28"/>
        </w:rPr>
        <w:t xml:space="preserve"> посредством </w:t>
      </w:r>
      <w:r>
        <w:rPr>
          <w:sz w:val="28"/>
          <w:szCs w:val="28"/>
        </w:rPr>
        <w:t>приобретения</w:t>
      </w:r>
      <w:r w:rsidRPr="009A3A29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кций, создавая резервные запасы </w:t>
      </w:r>
      <w:r w:rsidRPr="009A3A29">
        <w:rPr>
          <w:sz w:val="28"/>
          <w:szCs w:val="28"/>
        </w:rPr>
        <w:t>исход</w:t>
      </w:r>
      <w:r>
        <w:rPr>
          <w:sz w:val="28"/>
          <w:szCs w:val="28"/>
        </w:rPr>
        <w:t xml:space="preserve">ных </w:t>
      </w:r>
      <w:r w:rsidRPr="009A3A29">
        <w:rPr>
          <w:sz w:val="28"/>
          <w:szCs w:val="28"/>
        </w:rPr>
        <w:t>материа</w:t>
      </w:r>
      <w:r>
        <w:rPr>
          <w:sz w:val="28"/>
          <w:szCs w:val="28"/>
        </w:rPr>
        <w:t xml:space="preserve">лов, </w:t>
      </w:r>
      <w:r w:rsidRPr="009A3A29">
        <w:rPr>
          <w:sz w:val="28"/>
          <w:szCs w:val="28"/>
        </w:rPr>
        <w:t>проверяя платежеспособность поставщиков.</w:t>
      </w:r>
    </w:p>
    <w:p w:rsidR="009A3A29" w:rsidRPr="0048530E" w:rsidRDefault="009A3A29" w:rsidP="004853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8530E">
        <w:rPr>
          <w:b/>
          <w:sz w:val="28"/>
          <w:szCs w:val="28"/>
        </w:rPr>
        <w:t>ЗАКЛЮЧЕНИЕ</w:t>
      </w:r>
    </w:p>
    <w:p w:rsidR="0048530E" w:rsidRPr="0048530E" w:rsidRDefault="0048530E" w:rsidP="0048530E">
      <w:pPr>
        <w:spacing w:line="360" w:lineRule="auto"/>
        <w:ind w:firstLine="709"/>
        <w:jc w:val="both"/>
        <w:rPr>
          <w:sz w:val="28"/>
          <w:szCs w:val="28"/>
        </w:rPr>
      </w:pPr>
      <w:r w:rsidRPr="0048530E">
        <w:rPr>
          <w:sz w:val="28"/>
          <w:szCs w:val="28"/>
        </w:rPr>
        <w:t>Многие решения руководству предприя</w:t>
      </w:r>
      <w:r>
        <w:rPr>
          <w:sz w:val="28"/>
          <w:szCs w:val="28"/>
        </w:rPr>
        <w:t>тия приходится принимать в усло</w:t>
      </w:r>
      <w:r w:rsidRPr="0048530E">
        <w:rPr>
          <w:sz w:val="28"/>
          <w:szCs w:val="28"/>
        </w:rPr>
        <w:t>виях неопределенности, когда необходимо выбирать направление действий из нескольких возможных вариантов, осуществление которых слож</w:t>
      </w:r>
      <w:r w:rsidR="00083434">
        <w:rPr>
          <w:sz w:val="28"/>
          <w:szCs w:val="28"/>
        </w:rPr>
        <w:t>но предсказать</w:t>
      </w:r>
      <w:r w:rsidRPr="0048530E">
        <w:rPr>
          <w:sz w:val="28"/>
          <w:szCs w:val="28"/>
        </w:rPr>
        <w:t>.</w:t>
      </w:r>
    </w:p>
    <w:p w:rsidR="0048530E" w:rsidRPr="0048530E" w:rsidRDefault="00083434" w:rsidP="004853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</w:t>
      </w:r>
      <w:r w:rsidR="0048530E" w:rsidRPr="0048530E">
        <w:rPr>
          <w:sz w:val="28"/>
          <w:szCs w:val="28"/>
        </w:rPr>
        <w:t>иск</w:t>
      </w:r>
      <w:r>
        <w:rPr>
          <w:sz w:val="28"/>
          <w:szCs w:val="28"/>
        </w:rPr>
        <w:t>и</w:t>
      </w:r>
      <w:r w:rsidR="0048530E" w:rsidRPr="0048530E">
        <w:rPr>
          <w:sz w:val="28"/>
          <w:szCs w:val="28"/>
        </w:rPr>
        <w:t xml:space="preserve"> присущ</w:t>
      </w:r>
      <w:r>
        <w:rPr>
          <w:sz w:val="28"/>
          <w:szCs w:val="28"/>
        </w:rPr>
        <w:t>и и рассмотренному прелприятию</w:t>
      </w:r>
      <w:r w:rsidR="0048530E">
        <w:rPr>
          <w:sz w:val="28"/>
          <w:szCs w:val="28"/>
        </w:rPr>
        <w:t xml:space="preserve"> МУП «Смоленский хлебокомбинат</w:t>
      </w:r>
      <w:r w:rsidR="0048530E" w:rsidRPr="0048530E">
        <w:rPr>
          <w:sz w:val="28"/>
          <w:szCs w:val="28"/>
        </w:rPr>
        <w:t>», что связано со множеством условий и факторов, влияющих на положительный ис</w:t>
      </w:r>
      <w:r w:rsidR="0048530E">
        <w:rPr>
          <w:sz w:val="28"/>
          <w:szCs w:val="28"/>
        </w:rPr>
        <w:t>ход при</w:t>
      </w:r>
      <w:r w:rsidR="0048530E" w:rsidRPr="0048530E">
        <w:rPr>
          <w:sz w:val="28"/>
          <w:szCs w:val="28"/>
        </w:rPr>
        <w:t>нимаемых решений. Риск недополучения намеченных результатов особенно стал проявляться при всеобщности товарно-денежных отношений, конкуренции участников хозяйственного оборота.</w:t>
      </w:r>
    </w:p>
    <w:p w:rsidR="0048530E" w:rsidRPr="0048530E" w:rsidRDefault="00083434" w:rsidP="004853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</w:t>
      </w:r>
      <w:r w:rsidR="0048530E" w:rsidRPr="0048530E">
        <w:rPr>
          <w:sz w:val="28"/>
          <w:szCs w:val="28"/>
        </w:rPr>
        <w:t>иск</w:t>
      </w:r>
      <w:r>
        <w:rPr>
          <w:sz w:val="28"/>
          <w:szCs w:val="28"/>
        </w:rPr>
        <w:t>и</w:t>
      </w:r>
      <w:r w:rsidR="0048530E" w:rsidRPr="0048530E"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вляю</w:t>
      </w:r>
      <w:r w:rsidR="0048530E" w:rsidRPr="0048530E">
        <w:rPr>
          <w:sz w:val="28"/>
          <w:szCs w:val="28"/>
        </w:rPr>
        <w:t>т объективно неизбежный элемент принятия любого хо</w:t>
      </w:r>
      <w:r w:rsidR="0048530E">
        <w:rPr>
          <w:sz w:val="28"/>
          <w:szCs w:val="28"/>
        </w:rPr>
        <w:t>зяй</w:t>
      </w:r>
      <w:r w:rsidR="0048530E" w:rsidRPr="0048530E">
        <w:rPr>
          <w:sz w:val="28"/>
          <w:szCs w:val="28"/>
        </w:rPr>
        <w:t>ственного решения в си</w:t>
      </w:r>
      <w:r w:rsidR="00D20698">
        <w:rPr>
          <w:sz w:val="28"/>
          <w:szCs w:val="28"/>
        </w:rPr>
        <w:t xml:space="preserve">лу того, что неопределенность </w:t>
      </w:r>
      <w:r w:rsidR="0048530E" w:rsidRPr="0048530E">
        <w:rPr>
          <w:sz w:val="28"/>
          <w:szCs w:val="28"/>
        </w:rPr>
        <w:t>неизбежная харак</w:t>
      </w:r>
      <w:r w:rsidR="0048530E">
        <w:rPr>
          <w:sz w:val="28"/>
          <w:szCs w:val="28"/>
        </w:rPr>
        <w:t>тери</w:t>
      </w:r>
      <w:r w:rsidR="0048530E" w:rsidRPr="0048530E">
        <w:rPr>
          <w:sz w:val="28"/>
          <w:szCs w:val="28"/>
        </w:rPr>
        <w:t>стика условий хозяйствования. В экономической литературе часто не делается различий между понятиями «риск» и «неопределенность». Их сле</w:t>
      </w:r>
      <w:r w:rsidR="0048530E">
        <w:rPr>
          <w:sz w:val="28"/>
          <w:szCs w:val="28"/>
        </w:rPr>
        <w:t>дует разгра</w:t>
      </w:r>
      <w:r w:rsidR="0048530E" w:rsidRPr="0048530E">
        <w:rPr>
          <w:sz w:val="28"/>
          <w:szCs w:val="28"/>
        </w:rPr>
        <w:t>ничивать. В действительности первое характеризует такую си</w:t>
      </w:r>
      <w:r w:rsidR="0048530E">
        <w:rPr>
          <w:sz w:val="28"/>
          <w:szCs w:val="28"/>
        </w:rPr>
        <w:t>туацию, когда на</w:t>
      </w:r>
      <w:r w:rsidR="0048530E" w:rsidRPr="0048530E">
        <w:rPr>
          <w:sz w:val="28"/>
          <w:szCs w:val="28"/>
        </w:rPr>
        <w:t>ступление неизвестных событий весьма вероятно и может быть оце</w:t>
      </w:r>
      <w:r w:rsidR="0048530E">
        <w:rPr>
          <w:sz w:val="28"/>
          <w:szCs w:val="28"/>
        </w:rPr>
        <w:t>нено коли</w:t>
      </w:r>
      <w:r w:rsidR="00D20698">
        <w:rPr>
          <w:sz w:val="28"/>
          <w:szCs w:val="28"/>
        </w:rPr>
        <w:t>чественно, а второе</w:t>
      </w:r>
      <w:r w:rsidR="0048530E">
        <w:rPr>
          <w:sz w:val="28"/>
          <w:szCs w:val="28"/>
        </w:rPr>
        <w:t>,</w:t>
      </w:r>
      <w:r w:rsidR="0048530E">
        <w:rPr>
          <w:sz w:val="28"/>
          <w:szCs w:val="28"/>
        </w:rPr>
        <w:t></w:t>
      </w:r>
      <w:r w:rsidR="00D20698">
        <w:rPr>
          <w:sz w:val="28"/>
          <w:szCs w:val="28"/>
        </w:rPr>
        <w:t xml:space="preserve"> </w:t>
      </w:r>
      <w:r w:rsidR="0048530E" w:rsidRPr="0048530E">
        <w:rPr>
          <w:sz w:val="28"/>
          <w:szCs w:val="28"/>
        </w:rPr>
        <w:t>когда вероятность наступления таких событий оценить заранее невозможно. В реальной ситуации любое ре</w:t>
      </w:r>
      <w:r w:rsidR="0048530E">
        <w:rPr>
          <w:sz w:val="28"/>
          <w:szCs w:val="28"/>
        </w:rPr>
        <w:t>шение почти всегда сопря</w:t>
      </w:r>
      <w:r w:rsidR="0048530E" w:rsidRPr="0048530E">
        <w:rPr>
          <w:sz w:val="28"/>
          <w:szCs w:val="28"/>
        </w:rPr>
        <w:t>жено с риском, который обусловлен наличием ряда непредвиденных факторов неопределенности.</w:t>
      </w:r>
    </w:p>
    <w:p w:rsidR="0048530E" w:rsidRPr="0048530E" w:rsidRDefault="0048530E" w:rsidP="004853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выяснено</w:t>
      </w:r>
      <w:r w:rsidRPr="0048530E">
        <w:rPr>
          <w:sz w:val="28"/>
          <w:szCs w:val="28"/>
        </w:rPr>
        <w:t xml:space="preserve">, что </w:t>
      </w:r>
      <w:r>
        <w:rPr>
          <w:sz w:val="28"/>
          <w:szCs w:val="28"/>
        </w:rPr>
        <w:t>финансовым</w:t>
      </w:r>
      <w:r w:rsidR="0008343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83434">
        <w:rPr>
          <w:sz w:val="28"/>
          <w:szCs w:val="28"/>
        </w:rPr>
        <w:t>риска</w:t>
      </w:r>
      <w:r w:rsidRPr="0048530E">
        <w:rPr>
          <w:sz w:val="28"/>
          <w:szCs w:val="28"/>
        </w:rPr>
        <w:t>м</w:t>
      </w:r>
      <w:r w:rsidR="00083434">
        <w:rPr>
          <w:sz w:val="28"/>
          <w:szCs w:val="28"/>
        </w:rPr>
        <w:t>и</w:t>
      </w:r>
      <w:r w:rsidRPr="0048530E">
        <w:rPr>
          <w:sz w:val="28"/>
          <w:szCs w:val="28"/>
        </w:rPr>
        <w:t xml:space="preserve"> можно управ</w:t>
      </w:r>
      <w:r>
        <w:rPr>
          <w:sz w:val="28"/>
          <w:szCs w:val="28"/>
        </w:rPr>
        <w:t>лять, т. е. ис</w:t>
      </w:r>
      <w:r w:rsidRPr="0048530E">
        <w:rPr>
          <w:sz w:val="28"/>
          <w:szCs w:val="28"/>
        </w:rPr>
        <w:t>пользовать различные меры, позволяющие в определенной степени про</w:t>
      </w:r>
      <w:r>
        <w:rPr>
          <w:sz w:val="28"/>
          <w:szCs w:val="28"/>
        </w:rPr>
        <w:t>гнози</w:t>
      </w:r>
      <w:r w:rsidRPr="0048530E">
        <w:rPr>
          <w:sz w:val="28"/>
          <w:szCs w:val="28"/>
        </w:rPr>
        <w:t xml:space="preserve">ровать наступление рискового события и принимать меры к снижению степени </w:t>
      </w:r>
      <w:r>
        <w:rPr>
          <w:sz w:val="28"/>
          <w:szCs w:val="28"/>
        </w:rPr>
        <w:t xml:space="preserve">финансового </w:t>
      </w:r>
      <w:r w:rsidRPr="0048530E">
        <w:rPr>
          <w:sz w:val="28"/>
          <w:szCs w:val="28"/>
        </w:rPr>
        <w:t>риска. Эффективность организации управления риском во многом определяется классификацией риска.</w:t>
      </w:r>
    </w:p>
    <w:p w:rsidR="0048530E" w:rsidRPr="0048530E" w:rsidRDefault="0048530E" w:rsidP="0048530E">
      <w:pPr>
        <w:spacing w:line="360" w:lineRule="auto"/>
        <w:ind w:firstLine="709"/>
        <w:jc w:val="both"/>
        <w:rPr>
          <w:sz w:val="28"/>
          <w:szCs w:val="28"/>
        </w:rPr>
      </w:pPr>
      <w:r w:rsidRPr="0048530E">
        <w:rPr>
          <w:sz w:val="28"/>
          <w:szCs w:val="28"/>
        </w:rPr>
        <w:t xml:space="preserve">С учетом вышеизложенного можно сделать общий вывод, что </w:t>
      </w:r>
      <w:r>
        <w:rPr>
          <w:sz w:val="28"/>
          <w:szCs w:val="28"/>
        </w:rPr>
        <w:t xml:space="preserve">финансовый </w:t>
      </w:r>
      <w:r w:rsidRPr="0048530E">
        <w:rPr>
          <w:sz w:val="28"/>
          <w:szCs w:val="28"/>
        </w:rPr>
        <w:t>риск имеет математически выраженную вероятность наступления потери, кот</w:t>
      </w:r>
      <w:r>
        <w:rPr>
          <w:sz w:val="28"/>
          <w:szCs w:val="28"/>
        </w:rPr>
        <w:t>орая опирает</w:t>
      </w:r>
      <w:r w:rsidRPr="0048530E">
        <w:rPr>
          <w:sz w:val="28"/>
          <w:szCs w:val="28"/>
        </w:rPr>
        <w:t>ся на статистические данные и может быть рассчитана с достаточно высокой степенью точности.</w:t>
      </w:r>
    </w:p>
    <w:p w:rsidR="0048530E" w:rsidRPr="0048530E" w:rsidRDefault="0048530E" w:rsidP="0048530E">
      <w:pPr>
        <w:spacing w:line="360" w:lineRule="auto"/>
        <w:ind w:firstLine="709"/>
        <w:jc w:val="both"/>
        <w:rPr>
          <w:sz w:val="28"/>
          <w:szCs w:val="28"/>
        </w:rPr>
      </w:pPr>
      <w:r w:rsidRPr="0048530E">
        <w:rPr>
          <w:sz w:val="28"/>
          <w:szCs w:val="28"/>
        </w:rPr>
        <w:t>Чтобы количественно определить величину риска, необходимо знать все возможные последствия отдельного действия и вероятность их возникновения.</w:t>
      </w:r>
    </w:p>
    <w:p w:rsidR="0048530E" w:rsidRPr="0048530E" w:rsidRDefault="0048530E" w:rsidP="0048530E">
      <w:pPr>
        <w:spacing w:line="360" w:lineRule="auto"/>
        <w:ind w:firstLine="709"/>
        <w:jc w:val="both"/>
        <w:rPr>
          <w:sz w:val="28"/>
          <w:szCs w:val="28"/>
        </w:rPr>
      </w:pPr>
      <w:r w:rsidRPr="0048530E">
        <w:rPr>
          <w:sz w:val="28"/>
          <w:szCs w:val="28"/>
        </w:rPr>
        <w:t>Вероятность означает возможность получения определенного результата. Применительно к экономическим задачам методы теории вероятности сводятся к определению значения вероятности наступления событии и к вы</w:t>
      </w:r>
      <w:r>
        <w:rPr>
          <w:sz w:val="28"/>
          <w:szCs w:val="28"/>
        </w:rPr>
        <w:t>бору из воз</w:t>
      </w:r>
      <w:r w:rsidRPr="0048530E">
        <w:rPr>
          <w:sz w:val="28"/>
          <w:szCs w:val="28"/>
        </w:rPr>
        <w:t>можных событий самого предпочтительного события исходя из наибольшей величины математического ожидания.</w:t>
      </w:r>
    </w:p>
    <w:p w:rsidR="0048530E" w:rsidRPr="0048530E" w:rsidRDefault="0048530E" w:rsidP="0048530E">
      <w:pPr>
        <w:spacing w:line="360" w:lineRule="auto"/>
        <w:ind w:firstLine="709"/>
        <w:jc w:val="both"/>
        <w:rPr>
          <w:sz w:val="28"/>
          <w:szCs w:val="28"/>
        </w:rPr>
      </w:pPr>
      <w:r w:rsidRPr="0048530E">
        <w:rPr>
          <w:sz w:val="28"/>
          <w:szCs w:val="28"/>
        </w:rPr>
        <w:t>Наличие у</w:t>
      </w:r>
      <w:r w:rsidR="00D20698">
        <w:rPr>
          <w:sz w:val="28"/>
          <w:szCs w:val="28"/>
        </w:rPr>
        <w:t>спеха деятельности предприятия</w:t>
      </w:r>
      <w:r w:rsidRPr="0048530E">
        <w:rPr>
          <w:sz w:val="28"/>
          <w:szCs w:val="28"/>
        </w:rPr>
        <w:t xml:space="preserve"> это, по сути дела, оборот</w:t>
      </w:r>
      <w:r>
        <w:rPr>
          <w:sz w:val="28"/>
          <w:szCs w:val="28"/>
        </w:rPr>
        <w:t>ная сторона финансовых</w:t>
      </w:r>
      <w:r w:rsidRPr="0048530E">
        <w:rPr>
          <w:sz w:val="28"/>
          <w:szCs w:val="28"/>
        </w:rPr>
        <w:t xml:space="preserve"> рисков.</w:t>
      </w:r>
    </w:p>
    <w:p w:rsidR="00EC4B1A" w:rsidRDefault="0048530E" w:rsidP="0048530E">
      <w:pPr>
        <w:spacing w:line="360" w:lineRule="auto"/>
        <w:ind w:firstLine="709"/>
        <w:jc w:val="both"/>
        <w:rPr>
          <w:sz w:val="28"/>
          <w:szCs w:val="28"/>
        </w:rPr>
      </w:pPr>
      <w:r w:rsidRPr="0048530E">
        <w:rPr>
          <w:sz w:val="28"/>
          <w:szCs w:val="28"/>
        </w:rPr>
        <w:t>На основании проведенн</w:t>
      </w:r>
      <w:r>
        <w:rPr>
          <w:sz w:val="28"/>
          <w:szCs w:val="28"/>
        </w:rPr>
        <w:t>ых исследований в МУП «Смоленский хлебокомбинат», можно сделать вывод</w:t>
      </w:r>
      <w:r w:rsidRPr="0048530E">
        <w:rPr>
          <w:sz w:val="28"/>
          <w:szCs w:val="28"/>
        </w:rPr>
        <w:t>, что предприятие характеризуется высокой специализаци</w:t>
      </w:r>
      <w:r>
        <w:rPr>
          <w:sz w:val="28"/>
          <w:szCs w:val="28"/>
        </w:rPr>
        <w:t>ей, средними размерами</w:t>
      </w:r>
      <w:r w:rsidRPr="0048530E">
        <w:rPr>
          <w:sz w:val="28"/>
          <w:szCs w:val="28"/>
        </w:rPr>
        <w:t>, прибыльностью и рентабельностью, что по</w:t>
      </w:r>
      <w:r>
        <w:rPr>
          <w:sz w:val="28"/>
          <w:szCs w:val="28"/>
        </w:rPr>
        <w:t>зволяет отнести его финансовые риски к</w:t>
      </w:r>
      <w:r w:rsidRPr="0048530E">
        <w:rPr>
          <w:sz w:val="28"/>
          <w:szCs w:val="28"/>
        </w:rPr>
        <w:t xml:space="preserve"> катего</w:t>
      </w:r>
      <w:r>
        <w:rPr>
          <w:sz w:val="28"/>
          <w:szCs w:val="28"/>
        </w:rPr>
        <w:t>рии «умеренные</w:t>
      </w:r>
      <w:r w:rsidRPr="0048530E">
        <w:rPr>
          <w:sz w:val="28"/>
          <w:szCs w:val="28"/>
        </w:rPr>
        <w:t>».</w:t>
      </w:r>
    </w:p>
    <w:p w:rsidR="009A3A29" w:rsidRDefault="00EC4B1A" w:rsidP="00EC4B1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C4B1A">
        <w:rPr>
          <w:b/>
          <w:sz w:val="28"/>
          <w:szCs w:val="28"/>
        </w:rPr>
        <w:t>СПИСОК ИСПОЛЬЗУЕМОЙ ЛИТЕРАТУРЫ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>Абрютина М.С., Грачев А.В. Ана</w:t>
      </w:r>
      <w:r w:rsidR="00BA4D41">
        <w:rPr>
          <w:sz w:val="28"/>
          <w:szCs w:val="28"/>
        </w:rPr>
        <w:t>лиз финансово-экономической дея</w:t>
      </w:r>
      <w:r w:rsidRPr="006C6D91">
        <w:rPr>
          <w:sz w:val="28"/>
          <w:szCs w:val="28"/>
        </w:rPr>
        <w:t xml:space="preserve">тельности предприятия: Учебно-практическое пособие. </w:t>
      </w:r>
      <w:r w:rsidR="00BA4D41">
        <w:rPr>
          <w:sz w:val="28"/>
          <w:szCs w:val="28"/>
        </w:rPr>
        <w:t xml:space="preserve">– </w:t>
      </w:r>
      <w:r w:rsidRPr="006C6D91">
        <w:rPr>
          <w:sz w:val="28"/>
          <w:szCs w:val="28"/>
        </w:rPr>
        <w:t>М.: Издатель</w:t>
      </w:r>
      <w:r w:rsidR="00BA4D41">
        <w:rPr>
          <w:sz w:val="28"/>
          <w:szCs w:val="28"/>
        </w:rPr>
        <w:t>ство Дело и Сервис, 2008.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 xml:space="preserve">Балабанов И.Т. Основы финансового менеджмента. </w:t>
      </w:r>
      <w:r w:rsidR="00BA4D41">
        <w:rPr>
          <w:sz w:val="28"/>
          <w:szCs w:val="28"/>
        </w:rPr>
        <w:t xml:space="preserve">– </w:t>
      </w:r>
      <w:r w:rsidRPr="006C6D91">
        <w:rPr>
          <w:sz w:val="28"/>
          <w:szCs w:val="28"/>
        </w:rPr>
        <w:t>М.: Финансы и статистика</w:t>
      </w:r>
      <w:r w:rsidR="00BA4D41">
        <w:rPr>
          <w:sz w:val="28"/>
          <w:szCs w:val="28"/>
        </w:rPr>
        <w:t>, 2007</w:t>
      </w:r>
      <w:r w:rsidRPr="006C6D91">
        <w:rPr>
          <w:sz w:val="28"/>
          <w:szCs w:val="28"/>
        </w:rPr>
        <w:t xml:space="preserve">. 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>Бланк И.А. Управление финан</w:t>
      </w:r>
      <w:r w:rsidR="00BA4D41">
        <w:rPr>
          <w:sz w:val="28"/>
          <w:szCs w:val="28"/>
        </w:rPr>
        <w:t>совыми рисками.- К.: Ника-Центр, 2008.</w:t>
      </w:r>
      <w:r w:rsidRPr="006C6D91">
        <w:rPr>
          <w:sz w:val="28"/>
          <w:szCs w:val="28"/>
        </w:rPr>
        <w:t xml:space="preserve"> </w:t>
      </w:r>
      <w:r w:rsidR="00BA4D41">
        <w:rPr>
          <w:sz w:val="28"/>
          <w:szCs w:val="28"/>
        </w:rPr>
        <w:t>–</w:t>
      </w:r>
      <w:r w:rsidRPr="006C6D91">
        <w:rPr>
          <w:sz w:val="28"/>
          <w:szCs w:val="28"/>
        </w:rPr>
        <w:t xml:space="preserve"> 600 с. </w:t>
      </w:r>
    </w:p>
    <w:p w:rsidR="006C6D91" w:rsidRPr="006C6D91" w:rsidRDefault="00BA4D4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Быкардов Л.В., Алексеев П.Д. </w:t>
      </w:r>
      <w:r w:rsidR="006C6D91" w:rsidRPr="006C6D91">
        <w:rPr>
          <w:sz w:val="28"/>
          <w:szCs w:val="28"/>
        </w:rPr>
        <w:t>Финансово-экономическое состояние пред</w:t>
      </w:r>
      <w:r>
        <w:rPr>
          <w:sz w:val="28"/>
          <w:szCs w:val="28"/>
        </w:rPr>
        <w:t>приятия: Практическое пособие. – М. Издательство ПРИОР, 2006.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>Вакуленко Т.Г., Фомина Л.Ф. Анали</w:t>
      </w:r>
      <w:r w:rsidR="00BA4D41">
        <w:rPr>
          <w:sz w:val="28"/>
          <w:szCs w:val="28"/>
        </w:rPr>
        <w:t>з бухгалтерской (финансовой) от</w:t>
      </w:r>
      <w:r w:rsidRPr="006C6D91">
        <w:rPr>
          <w:sz w:val="28"/>
          <w:szCs w:val="28"/>
        </w:rPr>
        <w:t>четности для принятия управленческих р</w:t>
      </w:r>
      <w:r w:rsidR="00BA4D41">
        <w:rPr>
          <w:sz w:val="28"/>
          <w:szCs w:val="28"/>
        </w:rPr>
        <w:t>ешений. – СПБ: Издательский Торговый Дом Герда, 2006.</w:t>
      </w:r>
    </w:p>
    <w:p w:rsidR="006C6D91" w:rsidRPr="006C6D91" w:rsidRDefault="00BA4D4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Гольдштейн Г.Я. </w:t>
      </w:r>
      <w:r w:rsidR="006C6D91" w:rsidRPr="006C6D91">
        <w:rPr>
          <w:sz w:val="28"/>
          <w:szCs w:val="28"/>
        </w:rPr>
        <w:t>Ст</w:t>
      </w:r>
      <w:r>
        <w:rPr>
          <w:sz w:val="28"/>
          <w:szCs w:val="28"/>
        </w:rPr>
        <w:t xml:space="preserve">ратегический инновационный менеджмент. </w:t>
      </w:r>
      <w:r w:rsidR="006C6D91" w:rsidRPr="006C6D91">
        <w:rPr>
          <w:sz w:val="28"/>
          <w:szCs w:val="28"/>
        </w:rPr>
        <w:t xml:space="preserve">Учебное пособие. </w:t>
      </w:r>
      <w:r>
        <w:rPr>
          <w:sz w:val="28"/>
          <w:szCs w:val="28"/>
        </w:rPr>
        <w:t>– Таганрог: Изд-во ТРТУ, 2007.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 xml:space="preserve">Ефимова О.В. Финансовый анализ. </w:t>
      </w:r>
      <w:r w:rsidR="00BA4D41">
        <w:rPr>
          <w:sz w:val="28"/>
          <w:szCs w:val="28"/>
        </w:rPr>
        <w:t>– М.: Бухгалтерский учет, 2006.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 xml:space="preserve">Задачи финансового менеджмента. </w:t>
      </w:r>
      <w:r w:rsidR="00BA4D41">
        <w:rPr>
          <w:sz w:val="28"/>
          <w:szCs w:val="28"/>
        </w:rPr>
        <w:t>/ Под ред. Л.А. Муравьева, Яков</w:t>
      </w:r>
      <w:r w:rsidRPr="006C6D91">
        <w:rPr>
          <w:sz w:val="28"/>
          <w:szCs w:val="28"/>
        </w:rPr>
        <w:t xml:space="preserve">лева В.А. </w:t>
      </w:r>
      <w:r w:rsidR="00BA4D41">
        <w:rPr>
          <w:sz w:val="28"/>
          <w:szCs w:val="28"/>
        </w:rPr>
        <w:t>– М.: Финансы, 2007.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>Карлин Т.Р. Анализ финанс</w:t>
      </w:r>
      <w:r w:rsidR="00BA4D41">
        <w:rPr>
          <w:sz w:val="28"/>
          <w:szCs w:val="28"/>
        </w:rPr>
        <w:t>овых отчетов. – M.: ИНФРА-</w:t>
      </w:r>
      <w:r w:rsidRPr="006C6D91">
        <w:rPr>
          <w:sz w:val="28"/>
          <w:szCs w:val="28"/>
        </w:rPr>
        <w:t xml:space="preserve">M, </w:t>
      </w:r>
      <w:r w:rsidR="00BA4D41">
        <w:rPr>
          <w:sz w:val="28"/>
          <w:szCs w:val="28"/>
        </w:rPr>
        <w:t>2006.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 xml:space="preserve">Ковалев В.В. Введение в финансовый менеджмент. </w:t>
      </w:r>
      <w:r w:rsidR="00BA4D41">
        <w:rPr>
          <w:sz w:val="28"/>
          <w:szCs w:val="28"/>
        </w:rPr>
        <w:t xml:space="preserve">– </w:t>
      </w:r>
      <w:r w:rsidRPr="006C6D91">
        <w:rPr>
          <w:sz w:val="28"/>
          <w:szCs w:val="28"/>
        </w:rPr>
        <w:t>М.: Финансы и ста</w:t>
      </w:r>
      <w:r w:rsidR="00BA4D41">
        <w:rPr>
          <w:sz w:val="28"/>
          <w:szCs w:val="28"/>
        </w:rPr>
        <w:t>тистика, 2008</w:t>
      </w:r>
      <w:r w:rsidRPr="006C6D91">
        <w:rPr>
          <w:sz w:val="28"/>
          <w:szCs w:val="28"/>
        </w:rPr>
        <w:t xml:space="preserve">. 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>Ковалев В.В. Финансовый анализ</w:t>
      </w:r>
      <w:r w:rsidR="00BA4D41">
        <w:rPr>
          <w:sz w:val="28"/>
          <w:szCs w:val="28"/>
        </w:rPr>
        <w:t>. – М.: Финансы и статистика, 2009</w:t>
      </w:r>
      <w:r w:rsidRPr="006C6D91">
        <w:rPr>
          <w:sz w:val="28"/>
          <w:szCs w:val="28"/>
        </w:rPr>
        <w:t xml:space="preserve">. </w:t>
      </w:r>
    </w:p>
    <w:p w:rsidR="006C6D91" w:rsidRPr="006C6D91" w:rsidRDefault="00BA4D4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 В.В., Волкова </w:t>
      </w:r>
      <w:r w:rsidR="006C6D91" w:rsidRPr="006C6D91">
        <w:rPr>
          <w:sz w:val="28"/>
          <w:szCs w:val="28"/>
        </w:rPr>
        <w:t>О</w:t>
      </w:r>
      <w:r>
        <w:rPr>
          <w:sz w:val="28"/>
          <w:szCs w:val="28"/>
        </w:rPr>
        <w:t xml:space="preserve">.Н. Анализ </w:t>
      </w:r>
      <w:r w:rsidR="006C6D91" w:rsidRPr="006C6D91">
        <w:rPr>
          <w:sz w:val="28"/>
          <w:szCs w:val="28"/>
        </w:rPr>
        <w:t>хозяйственной  деятельности предприятий</w:t>
      </w:r>
      <w:r>
        <w:rPr>
          <w:sz w:val="28"/>
          <w:szCs w:val="28"/>
        </w:rPr>
        <w:t>. – М.: Перспектива, 2006.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>Кретина М.Н. Финансовое сост</w:t>
      </w:r>
      <w:r w:rsidR="00BA4D41">
        <w:rPr>
          <w:sz w:val="28"/>
          <w:szCs w:val="28"/>
        </w:rPr>
        <w:t>ояние предприятия. – М.: ДиС, 2009</w:t>
      </w:r>
      <w:r w:rsidRPr="006C6D91">
        <w:rPr>
          <w:sz w:val="28"/>
          <w:szCs w:val="28"/>
        </w:rPr>
        <w:t xml:space="preserve">. </w:t>
      </w:r>
    </w:p>
    <w:p w:rsidR="006C6D91" w:rsidRPr="006C6D91" w:rsidRDefault="00BA4D4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Любушин  Н.П., Лещева  В.Б., Дьякова В.Г. Анализ </w:t>
      </w:r>
      <w:r w:rsidR="006C6D91" w:rsidRPr="006C6D91">
        <w:rPr>
          <w:sz w:val="28"/>
          <w:szCs w:val="28"/>
        </w:rPr>
        <w:t xml:space="preserve">финансово-экономической деятельности предприятия. </w:t>
      </w:r>
      <w:r>
        <w:rPr>
          <w:sz w:val="28"/>
          <w:szCs w:val="28"/>
        </w:rPr>
        <w:t>– М.: ЮНИТИ-ДАНА, 2006.</w:t>
      </w:r>
    </w:p>
    <w:p w:rsidR="006C6D91" w:rsidRPr="006C6D91" w:rsidRDefault="00BA4D4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Маркарьян Э.А., Герасименко Г.П., Маркарьян С.Э. </w:t>
      </w:r>
      <w:r w:rsidR="006C6D91" w:rsidRPr="006C6D91">
        <w:rPr>
          <w:sz w:val="28"/>
          <w:szCs w:val="28"/>
        </w:rPr>
        <w:t>Финансовый ана</w:t>
      </w:r>
      <w:r>
        <w:rPr>
          <w:sz w:val="28"/>
          <w:szCs w:val="28"/>
        </w:rPr>
        <w:t>лиз: Учебное пособие. – М.: ИД ФБК-ПРЕСС, 2006.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 xml:space="preserve">Мелкумов Я.С., Румянцев В.Н. Финансовые вычисления в коммерческих сделках. </w:t>
      </w:r>
      <w:r w:rsidR="00BA4D41">
        <w:rPr>
          <w:sz w:val="28"/>
          <w:szCs w:val="28"/>
        </w:rPr>
        <w:t xml:space="preserve">– </w:t>
      </w:r>
      <w:r w:rsidRPr="006C6D91">
        <w:rPr>
          <w:sz w:val="28"/>
          <w:szCs w:val="28"/>
        </w:rPr>
        <w:t>М.: А.О. Б</w:t>
      </w:r>
      <w:r w:rsidR="00BA4D41">
        <w:rPr>
          <w:sz w:val="28"/>
          <w:szCs w:val="28"/>
        </w:rPr>
        <w:t>изнес-школа "Интел-Синтез", 2009.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 xml:space="preserve">Негашев Е.В. Анализ финансов предприятия в условиях рынка. </w:t>
      </w:r>
      <w:r w:rsidR="00BA4D41">
        <w:rPr>
          <w:sz w:val="28"/>
          <w:szCs w:val="28"/>
        </w:rPr>
        <w:t xml:space="preserve">– </w:t>
      </w:r>
      <w:r w:rsidRPr="006C6D91">
        <w:rPr>
          <w:sz w:val="28"/>
          <w:szCs w:val="28"/>
        </w:rPr>
        <w:t xml:space="preserve">М.: </w:t>
      </w:r>
      <w:r w:rsidR="00BA4D41">
        <w:rPr>
          <w:sz w:val="28"/>
          <w:szCs w:val="28"/>
        </w:rPr>
        <w:t>Высшая школа, 2007.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 xml:space="preserve">Савицкая Г.В. Анализ хозяйственной деятельности предприятия. </w:t>
      </w:r>
      <w:r w:rsidR="00BA4D41">
        <w:rPr>
          <w:sz w:val="28"/>
          <w:szCs w:val="28"/>
        </w:rPr>
        <w:t xml:space="preserve">– </w:t>
      </w:r>
      <w:r w:rsidRPr="006C6D91">
        <w:rPr>
          <w:sz w:val="28"/>
          <w:szCs w:val="28"/>
        </w:rPr>
        <w:t xml:space="preserve">М.: </w:t>
      </w:r>
      <w:r w:rsidR="00BA4D41">
        <w:rPr>
          <w:sz w:val="28"/>
          <w:szCs w:val="28"/>
        </w:rPr>
        <w:t>ИНФРА-М, 2006.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>Уткин Э.А. Финансовое управлен</w:t>
      </w:r>
      <w:r w:rsidR="00BA4D41">
        <w:rPr>
          <w:sz w:val="28"/>
          <w:szCs w:val="28"/>
        </w:rPr>
        <w:t>ие. Ассоциация авторов и издателей «ТАНДЕМ», 2006</w:t>
      </w:r>
      <w:r w:rsidRPr="006C6D91">
        <w:rPr>
          <w:sz w:val="28"/>
          <w:szCs w:val="28"/>
        </w:rPr>
        <w:t xml:space="preserve">. 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>Финан</w:t>
      </w:r>
      <w:r w:rsidR="00BA4D41">
        <w:rPr>
          <w:sz w:val="28"/>
          <w:szCs w:val="28"/>
        </w:rPr>
        <w:t xml:space="preserve">сы предприятий: Учебник / Н.В, Колчина, Г.Б. Поляк, </w:t>
      </w:r>
      <w:r w:rsidRPr="006C6D91">
        <w:rPr>
          <w:sz w:val="28"/>
          <w:szCs w:val="28"/>
        </w:rPr>
        <w:t>Л.П. Пав</w:t>
      </w:r>
      <w:r w:rsidR="00BA4D41">
        <w:rPr>
          <w:sz w:val="28"/>
          <w:szCs w:val="28"/>
        </w:rPr>
        <w:t>лова и др.: Под ред.проф. Н.В Колчиной. –</w:t>
      </w:r>
      <w:r w:rsidRPr="006C6D91">
        <w:rPr>
          <w:sz w:val="28"/>
          <w:szCs w:val="28"/>
        </w:rPr>
        <w:t xml:space="preserve"> М.: Фи</w:t>
      </w:r>
      <w:r w:rsidR="00BA4D41">
        <w:rPr>
          <w:sz w:val="28"/>
          <w:szCs w:val="28"/>
        </w:rPr>
        <w:t>нансы, ЮНИТИ, 2006.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 xml:space="preserve">Шеремет А.Д., Сайфулин Р.С. Финансы предприятий. </w:t>
      </w:r>
      <w:r w:rsidR="00BA4D41">
        <w:rPr>
          <w:sz w:val="28"/>
          <w:szCs w:val="28"/>
        </w:rPr>
        <w:t xml:space="preserve">– </w:t>
      </w:r>
      <w:r w:rsidRPr="006C6D91">
        <w:rPr>
          <w:sz w:val="28"/>
          <w:szCs w:val="28"/>
        </w:rPr>
        <w:t>М.: ИНФРА-</w:t>
      </w:r>
      <w:r w:rsidR="00BA4D41">
        <w:rPr>
          <w:sz w:val="28"/>
          <w:szCs w:val="28"/>
        </w:rPr>
        <w:t>М, 2007.</w:t>
      </w:r>
    </w:p>
    <w:p w:rsidR="006C6D91" w:rsidRPr="006C6D91" w:rsidRDefault="006C6D91" w:rsidP="00C15E24">
      <w:pPr>
        <w:numPr>
          <w:ilvl w:val="0"/>
          <w:numId w:val="8"/>
        </w:numPr>
        <w:tabs>
          <w:tab w:val="clear" w:pos="1429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6D91">
        <w:rPr>
          <w:sz w:val="28"/>
          <w:szCs w:val="28"/>
        </w:rPr>
        <w:t xml:space="preserve">Шеремет А.Д., Сайфулин Р.С., Негашев Е.В. Методика финансового </w:t>
      </w:r>
      <w:r w:rsidR="00BA4D41">
        <w:rPr>
          <w:sz w:val="28"/>
          <w:szCs w:val="28"/>
        </w:rPr>
        <w:t>анализа. – М.: ИНФРА-М, 2007</w:t>
      </w:r>
      <w:r w:rsidRPr="006C6D91">
        <w:rPr>
          <w:sz w:val="28"/>
          <w:szCs w:val="28"/>
        </w:rPr>
        <w:t>.</w:t>
      </w:r>
      <w:bookmarkStart w:id="0" w:name="_GoBack"/>
      <w:bookmarkEnd w:id="0"/>
    </w:p>
    <w:sectPr w:rsidR="006C6D91" w:rsidRPr="006C6D91" w:rsidSect="00B23E2E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09" w:rsidRDefault="00663709">
      <w:r>
        <w:separator/>
      </w:r>
    </w:p>
  </w:endnote>
  <w:endnote w:type="continuationSeparator" w:id="0">
    <w:p w:rsidR="00663709" w:rsidRDefault="0066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1A" w:rsidRDefault="00EC4B1A" w:rsidP="00DB12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4B1A" w:rsidRDefault="00EC4B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1A" w:rsidRDefault="00EC4B1A" w:rsidP="00DB12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658F">
      <w:rPr>
        <w:rStyle w:val="a4"/>
        <w:noProof/>
      </w:rPr>
      <w:t>2</w:t>
    </w:r>
    <w:r>
      <w:rPr>
        <w:rStyle w:val="a4"/>
      </w:rPr>
      <w:fldChar w:fldCharType="end"/>
    </w:r>
  </w:p>
  <w:p w:rsidR="00EC4B1A" w:rsidRDefault="00EC4B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09" w:rsidRDefault="00663709">
      <w:r>
        <w:separator/>
      </w:r>
    </w:p>
  </w:footnote>
  <w:footnote w:type="continuationSeparator" w:id="0">
    <w:p w:rsidR="00663709" w:rsidRDefault="00663709">
      <w:r>
        <w:continuationSeparator/>
      </w:r>
    </w:p>
  </w:footnote>
  <w:footnote w:id="1">
    <w:p w:rsidR="00EC4B1A" w:rsidRDefault="00EC4B1A" w:rsidP="000B2A04">
      <w:pPr>
        <w:pStyle w:val="a6"/>
        <w:rPr>
          <w:snapToGrid w:val="0"/>
        </w:rPr>
      </w:pPr>
      <w:r w:rsidRPr="00516576">
        <w:rPr>
          <w:rStyle w:val="a7"/>
        </w:rPr>
        <w:footnoteRef/>
      </w:r>
      <w:r w:rsidRPr="00516576">
        <w:t xml:space="preserve"> </w:t>
      </w:r>
      <w:r w:rsidRPr="00516576">
        <w:rPr>
          <w:snapToGrid w:val="0"/>
        </w:rPr>
        <w:t>А.С. Шалкин «Экономические и финансовые риски. Оценка, управление, портфель инвестиций»: Монография, 2003г, с. 7</w:t>
      </w:r>
    </w:p>
    <w:p w:rsidR="00EC4B1A" w:rsidRDefault="00EC4B1A" w:rsidP="000B2A04">
      <w:pPr>
        <w:pStyle w:val="a6"/>
      </w:pPr>
    </w:p>
  </w:footnote>
  <w:footnote w:id="2">
    <w:p w:rsidR="00EC4B1A" w:rsidRDefault="00EC4B1A" w:rsidP="005E4277">
      <w:pPr>
        <w:pStyle w:val="a6"/>
        <w:jc w:val="both"/>
      </w:pPr>
      <w:r>
        <w:rPr>
          <w:rStyle w:val="a7"/>
        </w:rPr>
        <w:footnoteRef/>
      </w:r>
      <w:r>
        <w:t xml:space="preserve"> Федеральный закон «Об организации страхового дела в Российской Федерации» от 27.11.1992, с доп. и изм. от 21.07.2005 № 104-ФЗ // Справочно-правовая система Консультант Плюс, 2009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084BFC"/>
    <w:multiLevelType w:val="hybridMultilevel"/>
    <w:tmpl w:val="7DAA80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A707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DD03BD"/>
    <w:multiLevelType w:val="singleLevel"/>
    <w:tmpl w:val="1DB8635E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3394693"/>
    <w:multiLevelType w:val="singleLevel"/>
    <w:tmpl w:val="7E621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7EC59FB"/>
    <w:multiLevelType w:val="singleLevel"/>
    <w:tmpl w:val="5FF49BC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4DF43FA9"/>
    <w:multiLevelType w:val="hybridMultilevel"/>
    <w:tmpl w:val="F2B6D3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68D4B5A"/>
    <w:multiLevelType w:val="hybridMultilevel"/>
    <w:tmpl w:val="0D6C48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sz w:val="28"/>
          <w:szCs w:val="28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E2E"/>
    <w:rsid w:val="00025663"/>
    <w:rsid w:val="00083434"/>
    <w:rsid w:val="000B2A04"/>
    <w:rsid w:val="000F2047"/>
    <w:rsid w:val="00146D8D"/>
    <w:rsid w:val="001900B1"/>
    <w:rsid w:val="001D4856"/>
    <w:rsid w:val="0023658F"/>
    <w:rsid w:val="00323B59"/>
    <w:rsid w:val="0048530E"/>
    <w:rsid w:val="00535548"/>
    <w:rsid w:val="00596B9A"/>
    <w:rsid w:val="005E4277"/>
    <w:rsid w:val="00643AAB"/>
    <w:rsid w:val="00663709"/>
    <w:rsid w:val="006C3347"/>
    <w:rsid w:val="006C4238"/>
    <w:rsid w:val="006C6D91"/>
    <w:rsid w:val="00782E13"/>
    <w:rsid w:val="00815F58"/>
    <w:rsid w:val="00863F13"/>
    <w:rsid w:val="008A721D"/>
    <w:rsid w:val="009476AC"/>
    <w:rsid w:val="00984AEC"/>
    <w:rsid w:val="009A3A29"/>
    <w:rsid w:val="009A3EAF"/>
    <w:rsid w:val="009B4F05"/>
    <w:rsid w:val="009D14EB"/>
    <w:rsid w:val="00AB7920"/>
    <w:rsid w:val="00B23E2E"/>
    <w:rsid w:val="00BA4D41"/>
    <w:rsid w:val="00BE66F6"/>
    <w:rsid w:val="00C050DC"/>
    <w:rsid w:val="00C15E24"/>
    <w:rsid w:val="00C503CD"/>
    <w:rsid w:val="00D20698"/>
    <w:rsid w:val="00D4152B"/>
    <w:rsid w:val="00D56396"/>
    <w:rsid w:val="00D679E1"/>
    <w:rsid w:val="00DB129D"/>
    <w:rsid w:val="00E0288E"/>
    <w:rsid w:val="00E2670E"/>
    <w:rsid w:val="00E27A7C"/>
    <w:rsid w:val="00EA4E0A"/>
    <w:rsid w:val="00EC4B1A"/>
    <w:rsid w:val="00F0356D"/>
    <w:rsid w:val="00F23645"/>
    <w:rsid w:val="00F44021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C743B5-F8BA-41E0-9B9D-BB8DE3C2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E2E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F23645"/>
    <w:pPr>
      <w:keepNext/>
      <w:widowControl/>
      <w:autoSpaceDE/>
      <w:autoSpaceDN/>
      <w:adjustRightInd/>
      <w:spacing w:line="360" w:lineRule="auto"/>
      <w:ind w:firstLine="720"/>
      <w:jc w:val="both"/>
      <w:outlineLvl w:val="2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23E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3E2E"/>
  </w:style>
  <w:style w:type="paragraph" w:styleId="a5">
    <w:name w:val="Body Text Indent"/>
    <w:basedOn w:val="a"/>
    <w:rsid w:val="001900B1"/>
    <w:pPr>
      <w:autoSpaceDE/>
      <w:autoSpaceDN/>
      <w:adjustRightInd/>
      <w:spacing w:line="480" w:lineRule="auto"/>
      <w:ind w:firstLine="284"/>
      <w:jc w:val="both"/>
    </w:pPr>
    <w:rPr>
      <w:snapToGrid w:val="0"/>
      <w:sz w:val="24"/>
      <w:szCs w:val="24"/>
    </w:rPr>
  </w:style>
  <w:style w:type="paragraph" w:styleId="a6">
    <w:name w:val="footnote text"/>
    <w:basedOn w:val="a"/>
    <w:semiHidden/>
    <w:rsid w:val="000B2A04"/>
    <w:pPr>
      <w:widowControl/>
      <w:autoSpaceDE/>
      <w:autoSpaceDN/>
      <w:adjustRightInd/>
    </w:pPr>
  </w:style>
  <w:style w:type="character" w:styleId="a7">
    <w:name w:val="footnote reference"/>
    <w:basedOn w:val="a0"/>
    <w:semiHidden/>
    <w:rsid w:val="000B2A04"/>
    <w:rPr>
      <w:vertAlign w:val="superscript"/>
    </w:rPr>
  </w:style>
  <w:style w:type="paragraph" w:styleId="a8">
    <w:name w:val="Normal (Web)"/>
    <w:basedOn w:val="a"/>
    <w:rsid w:val="005E4277"/>
    <w:pPr>
      <w:widowControl/>
      <w:autoSpaceDE/>
      <w:autoSpaceDN/>
      <w:adjustRightInd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ConsNormal">
    <w:name w:val="ConsNormal"/>
    <w:rsid w:val="005E42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ТАБЛИЦА"/>
    <w:rsid w:val="00F23645"/>
    <w:pPr>
      <w:jc w:val="center"/>
    </w:pPr>
  </w:style>
  <w:style w:type="paragraph" w:styleId="2">
    <w:name w:val="Body Text 2"/>
    <w:basedOn w:val="a"/>
    <w:rsid w:val="00815F58"/>
    <w:pPr>
      <w:spacing w:after="120" w:line="480" w:lineRule="auto"/>
    </w:pPr>
  </w:style>
  <w:style w:type="paragraph" w:styleId="30">
    <w:name w:val="Body Text 3"/>
    <w:basedOn w:val="a"/>
    <w:rsid w:val="00815F58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rsid w:val="00815F58"/>
    <w:pPr>
      <w:widowControl/>
      <w:adjustRightInd/>
      <w:jc w:val="center"/>
    </w:pPr>
    <w:rPr>
      <w:sz w:val="28"/>
      <w:szCs w:val="28"/>
    </w:rPr>
  </w:style>
  <w:style w:type="character" w:styleId="aa">
    <w:name w:val="Hyperlink"/>
    <w:basedOn w:val="a0"/>
    <w:rsid w:val="00EC4B1A"/>
    <w:rPr>
      <w:b/>
      <w:bCs/>
      <w:strike w:val="0"/>
      <w:dstrike w:val="0"/>
      <w:color w:val="007060"/>
      <w:u w:val="none"/>
      <w:effect w:val="none"/>
    </w:rPr>
  </w:style>
  <w:style w:type="character" w:styleId="ab">
    <w:name w:val="Emphasis"/>
    <w:basedOn w:val="a0"/>
    <w:qFormat/>
    <w:rsid w:val="00EC4B1A"/>
    <w:rPr>
      <w:i/>
      <w:iCs/>
    </w:rPr>
  </w:style>
  <w:style w:type="paragraph" w:customStyle="1" w:styleId="1">
    <w:name w:val="Обычный1"/>
    <w:rsid w:val="00535548"/>
    <w:pPr>
      <w:widowControl w:val="0"/>
      <w:spacing w:line="260" w:lineRule="auto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7698</Words>
  <Characters>43881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51477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*</dc:creator>
  <cp:keywords/>
  <cp:lastModifiedBy>admin</cp:lastModifiedBy>
  <cp:revision>2</cp:revision>
  <dcterms:created xsi:type="dcterms:W3CDTF">2014-04-03T17:03:00Z</dcterms:created>
  <dcterms:modified xsi:type="dcterms:W3CDTF">2014-04-03T17:03:00Z</dcterms:modified>
</cp:coreProperties>
</file>