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  <w:r w:rsidRPr="00136AC4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  <w:r w:rsidRPr="00136AC4">
        <w:rPr>
          <w:sz w:val="28"/>
          <w:szCs w:val="28"/>
        </w:rPr>
        <w:t>КАФЕДРА ОХРАНЫ ТРУДА</w:t>
      </w: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  <w:r w:rsidRPr="00136AC4">
        <w:rPr>
          <w:sz w:val="28"/>
          <w:szCs w:val="28"/>
        </w:rPr>
        <w:t>РЕФЕРАТ</w:t>
      </w: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  <w:r w:rsidRPr="00136AC4">
        <w:rPr>
          <w:sz w:val="28"/>
          <w:szCs w:val="28"/>
        </w:rPr>
        <w:t>НА ТЕМУ:</w:t>
      </w: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  <w:r w:rsidRPr="00136AC4">
        <w:rPr>
          <w:sz w:val="28"/>
          <w:szCs w:val="28"/>
        </w:rPr>
        <w:t>СОВЕРШЕНСТВОВАНИЕ СТИМУЛИРОВАНИЯ ТРУДА ЗА СЧЕТ УЛУЧШЕНИЯ РАБОЧИХ МЕСТ</w:t>
      </w: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</w:p>
    <w:p w:rsidR="007125D3" w:rsidRPr="00136AC4" w:rsidRDefault="007125D3" w:rsidP="00136AC4">
      <w:pPr>
        <w:spacing w:before="0"/>
        <w:ind w:firstLine="709"/>
        <w:jc w:val="center"/>
        <w:rPr>
          <w:sz w:val="28"/>
          <w:szCs w:val="28"/>
        </w:rPr>
      </w:pPr>
      <w:r w:rsidRPr="00136AC4">
        <w:rPr>
          <w:sz w:val="28"/>
          <w:szCs w:val="28"/>
        </w:rPr>
        <w:t>МИНСК, 2009</w:t>
      </w:r>
    </w:p>
    <w:p w:rsidR="00E85BC8" w:rsidRPr="00E85BC8" w:rsidRDefault="007125D3" w:rsidP="00E85BC8">
      <w:pPr>
        <w:spacing w:before="0"/>
        <w:ind w:firstLine="709"/>
        <w:rPr>
          <w:b/>
          <w:sz w:val="28"/>
          <w:szCs w:val="28"/>
        </w:rPr>
      </w:pPr>
      <w:r w:rsidRPr="00136AC4">
        <w:rPr>
          <w:sz w:val="28"/>
          <w:szCs w:val="28"/>
        </w:rPr>
        <w:br w:type="page"/>
      </w:r>
      <w:bookmarkStart w:id="0" w:name="_Toc167810364"/>
      <w:r w:rsidR="004A1A80" w:rsidRPr="004A1A80">
        <w:rPr>
          <w:b/>
          <w:sz w:val="28"/>
          <w:szCs w:val="28"/>
        </w:rPr>
        <w:t>1</w:t>
      </w:r>
      <w:r w:rsidR="004A1A80">
        <w:rPr>
          <w:sz w:val="28"/>
          <w:szCs w:val="28"/>
        </w:rPr>
        <w:t xml:space="preserve">. </w:t>
      </w:r>
      <w:r w:rsidRPr="00E85BC8">
        <w:rPr>
          <w:b/>
          <w:sz w:val="28"/>
          <w:szCs w:val="28"/>
        </w:rPr>
        <w:t xml:space="preserve">Анализ условий труда </w:t>
      </w:r>
      <w:r w:rsidR="00E85BC8" w:rsidRPr="00E85BC8">
        <w:rPr>
          <w:b/>
          <w:sz w:val="28"/>
          <w:szCs w:val="28"/>
        </w:rPr>
        <w:t>работника отдела труда и заработной платы</w:t>
      </w:r>
    </w:p>
    <w:bookmarkEnd w:id="0"/>
    <w:p w:rsidR="00E85BC8" w:rsidRDefault="00E85BC8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Особенностью труда работников отдела труда и заработной платы, а так же планово экономического отдела является повышенное зрительное напряжение, связанное с работой с компьютером и со слежением за информацией, а также влияние других неблагоприятных факторов: шум машин, тепловыделения, вредные вещества, различные виды излучения, особенности технологического процесса и организации рабочих мест. Работники утомляется из-за постоянного эффекта мелькания, неустойчивости и нечеткости изображения,</w:t>
      </w:r>
      <w:r w:rsidRPr="00136AC4">
        <w:rPr>
          <w:sz w:val="28"/>
        </w:rPr>
        <w:t xml:space="preserve"> </w:t>
      </w:r>
      <w:r w:rsidRPr="00136AC4">
        <w:rPr>
          <w:sz w:val="28"/>
          <w:szCs w:val="28"/>
        </w:rPr>
        <w:t>необходимости частой переадаптации к освещенности экрана дисплея, а также общей освещенности помещения. Неблагоприятными также являются нечеткость и слабая контрастность изображения на экране, расплывчатость, яркие вспышки света. На орган зрения воздействуют появление ярких пятен за счет отражения светового потока на клавиатуре и экране, различие в освещенности рабочей поверхности и ее окружения. Труд специалистов по обслуживанию вычислительной техники характеризуется повышенным уровнем психического напряжения. Последнее усиливается при угрозе какой-либо опасности во время работы с комплексом. Стрессовые ситуации могут быть связаны со сложностями трудовой деятельности, необходимостью поддерживать постоянное внимание, ответственностью</w:t>
      </w:r>
      <w:r w:rsidRPr="00136AC4">
        <w:rPr>
          <w:sz w:val="28"/>
        </w:rPr>
        <w:t xml:space="preserve"> </w:t>
      </w:r>
      <w:r w:rsidRPr="00136AC4">
        <w:rPr>
          <w:sz w:val="28"/>
          <w:szCs w:val="28"/>
        </w:rPr>
        <w:t>за качество выполняемой работы. Признаками запредельного психического перенапряжения (переутомления) являются неправильные, ошибочные действия оператора, уменьшение скорости двигательных реакций, снижение в целом физической активности, наблюдается также головная боль, усталость мышц спины, шеи и рук, резь в глазах, приводящие к ухудшению состояния здоровья, работающего с ПЭВМ, и снижению работоспособности. Одним из важных факторов, которые влияют на работоспособность и состояние здоровья пользователей ПЭВМ является организация рабочего места. Неправильная организация рабочего места приводит к общей усталости, головным болям, усталости мышц рук, болям в спине и шее. Такие негативные моменты чаще всего возникают из-за несоответствия помещений и организации рабочих мест эргономическим требованиям и санитарно-производственным нормам.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</w:rPr>
      </w:pPr>
    </w:p>
    <w:p w:rsidR="007125D3" w:rsidRPr="00E85BC8" w:rsidRDefault="004A1A80" w:rsidP="00136AC4">
      <w:pPr>
        <w:tabs>
          <w:tab w:val="left" w:pos="9638"/>
        </w:tabs>
        <w:spacing w:before="0"/>
        <w:ind w:firstLine="709"/>
        <w:outlineLvl w:val="2"/>
        <w:rPr>
          <w:b/>
          <w:sz w:val="28"/>
          <w:szCs w:val="28"/>
        </w:rPr>
      </w:pPr>
      <w:bookmarkStart w:id="1" w:name="_Toc167810365"/>
      <w:r>
        <w:rPr>
          <w:b/>
          <w:sz w:val="28"/>
          <w:szCs w:val="28"/>
        </w:rPr>
        <w:t xml:space="preserve">2. </w:t>
      </w:r>
      <w:r w:rsidR="007125D3" w:rsidRPr="00E85BC8">
        <w:rPr>
          <w:b/>
          <w:sz w:val="28"/>
          <w:szCs w:val="28"/>
        </w:rPr>
        <w:t>Эргономические факторы</w:t>
      </w:r>
      <w:bookmarkEnd w:id="1"/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outlineLvl w:val="2"/>
        <w:rPr>
          <w:sz w:val="28"/>
          <w:szCs w:val="28"/>
        </w:rPr>
      </w:pPr>
    </w:p>
    <w:p w:rsidR="007125D3" w:rsidRPr="00136AC4" w:rsidRDefault="007125D3" w:rsidP="00136AC4">
      <w:pPr>
        <w:pStyle w:val="a5"/>
        <w:tabs>
          <w:tab w:val="left" w:pos="9638"/>
        </w:tabs>
        <w:ind w:right="0" w:firstLine="709"/>
        <w:jc w:val="both"/>
        <w:rPr>
          <w:sz w:val="28"/>
          <w:szCs w:val="28"/>
        </w:rPr>
      </w:pPr>
      <w:r w:rsidRPr="00136AC4">
        <w:rPr>
          <w:sz w:val="28"/>
          <w:szCs w:val="28"/>
        </w:rPr>
        <w:t xml:space="preserve">Рабочее место и взаимное расположение всех его элементов должно соответствовать антропометрическим, физическим и психологическим требованиям. Большое значение имеет также характер работы. В частности, при организации рабочего места работника отдела труда и заработной платы должны быть соблюдены следующие основные условия: </w:t>
      </w:r>
    </w:p>
    <w:p w:rsidR="007125D3" w:rsidRPr="00136AC4" w:rsidRDefault="007125D3" w:rsidP="00136AC4">
      <w:pPr>
        <w:widowControl/>
        <w:tabs>
          <w:tab w:val="num" w:pos="126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оптимальное размещение оборудования, входящего в состав рабочего места; </w:t>
      </w:r>
    </w:p>
    <w:p w:rsidR="007125D3" w:rsidRPr="00136AC4" w:rsidRDefault="007125D3" w:rsidP="00136AC4">
      <w:pPr>
        <w:widowControl/>
        <w:tabs>
          <w:tab w:val="num" w:pos="126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достаточное рабочее пространство, позволяющее осуществлять все необходимые движения и перемещения;</w:t>
      </w:r>
    </w:p>
    <w:p w:rsidR="007125D3" w:rsidRPr="00136AC4" w:rsidRDefault="007125D3" w:rsidP="00136AC4">
      <w:pPr>
        <w:widowControl/>
        <w:tabs>
          <w:tab w:val="num" w:pos="126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необходимо естественное и искусственное освещение для выполнения поставленных задач; </w:t>
      </w:r>
    </w:p>
    <w:p w:rsidR="007125D3" w:rsidRPr="00136AC4" w:rsidRDefault="007125D3" w:rsidP="00136AC4">
      <w:pPr>
        <w:widowControl/>
        <w:tabs>
          <w:tab w:val="num" w:pos="126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уровень акустического шума не должен превышать допустимого значения. </w:t>
      </w:r>
    </w:p>
    <w:p w:rsidR="007125D3" w:rsidRPr="00136AC4" w:rsidRDefault="007125D3" w:rsidP="00136AC4">
      <w:pPr>
        <w:widowControl/>
        <w:tabs>
          <w:tab w:val="num" w:pos="126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достаточная вентиляция рабочего места;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Эргономическими аспектами проектирования рабочих мест, в частности, являются: высота рабочей поверхности, размеры пространства для ног, требования к расположению документов на рабочем месте (наличие и размеры подставки для документов, возможность различного размещения документов, расстояние от глаз пользователя до экрана, документа, клавиатуры и т.д.), характеристики рабочего кресла, требования к поверхности рабочего стола, регулируемость рабочего места и его элементов.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Главными элементами рабочего места являются письменный стол и кресло. Основным рабочим положением является положение сидя.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Рабочая поза сидя вызывает минимальное утомление. Рациональная планировка рабочего места предусматривает четкий порядок и постоянство размещения предметов, средств труда и документации. То, что требуется для выполнения работ чаще, расположено в зоне легкой досягаемости рабочего пространства.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Моторное поле - пространство рабочего места, в котором могут осуществляться двигательные действия человека.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Максимальная зона досягаемости рук - это часть моторного поля рабочего места, ограниченного дугами, описываемыми максимально вытянутыми руками при движении их в плечевом суставе.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Оптимальная зона - часть моторного поля рабочего места, ограниченного дугами, описываемыми предплечьями при движении в локтевых суставах с опорой в точке локтя и с относительно неподвижным плечом.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</w:p>
    <w:p w:rsidR="007125D3" w:rsidRPr="00136AC4" w:rsidRDefault="000D3CC9" w:rsidP="00136AC4">
      <w:pPr>
        <w:tabs>
          <w:tab w:val="left" w:pos="9638"/>
        </w:tabs>
        <w:spacing w:before="0"/>
        <w:ind w:firstLine="709"/>
        <w:rPr>
          <w:sz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48.5pt" fillcolor="window">
            <v:imagedata r:id="rId7" o:title=""/>
          </v:shape>
        </w:pict>
      </w:r>
    </w:p>
    <w:p w:rsidR="007125D3" w:rsidRPr="00136AC4" w:rsidRDefault="007125D3" w:rsidP="00136AC4">
      <w:pPr>
        <w:pStyle w:val="a7"/>
        <w:tabs>
          <w:tab w:val="left" w:pos="9638"/>
        </w:tabs>
        <w:spacing w:before="0" w:after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Рис. 1. Зоны досягаемости рук в горизонтальной плоскости:</w:t>
      </w:r>
    </w:p>
    <w:p w:rsidR="00E85BC8" w:rsidRDefault="00E85BC8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А - зона максимальной досягаемости;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Б - зона досягаемости пальцев при вытянутой руке;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В - зона легкой досягаемости ладони;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Г - оптимальное пространство для </w:t>
      </w:r>
      <w:r w:rsidR="004E7636" w:rsidRPr="00136AC4">
        <w:rPr>
          <w:sz w:val="28"/>
          <w:szCs w:val="28"/>
        </w:rPr>
        <w:t xml:space="preserve">тонкой </w:t>
      </w:r>
      <w:r w:rsidRPr="00136AC4">
        <w:rPr>
          <w:sz w:val="28"/>
          <w:szCs w:val="28"/>
        </w:rPr>
        <w:t>ручной работы;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д - оптимальное пространство для тонкой ручной работы.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Рассмотрим оптимальное размещение предметов труда и документации в зонах досягаемости рук: 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дисплей размещается в зоне А (в центре);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клавиатура - в зоне Г; 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системный блок размещается в зоне Б (слева); 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принтер находится в зоне А (справа); 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документация - в зоне легкой досягаемости ладони - В (слева) - литература и документация, необходимая при работе; 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 выдвижных ящиках стола - литература, неиспользуемая постоянно. </w:t>
      </w:r>
    </w:p>
    <w:p w:rsidR="007125D3" w:rsidRPr="00136AC4" w:rsidRDefault="007125D3" w:rsidP="00136AC4">
      <w:pPr>
        <w:pStyle w:val="a5"/>
        <w:tabs>
          <w:tab w:val="left" w:pos="1620"/>
          <w:tab w:val="left" w:pos="9638"/>
        </w:tabs>
        <w:ind w:right="0" w:firstLine="709"/>
        <w:jc w:val="both"/>
        <w:rPr>
          <w:sz w:val="28"/>
          <w:szCs w:val="28"/>
        </w:rPr>
      </w:pPr>
      <w:r w:rsidRPr="00136AC4">
        <w:rPr>
          <w:sz w:val="28"/>
          <w:szCs w:val="28"/>
        </w:rPr>
        <w:t xml:space="preserve">Письменный стол: </w:t>
      </w:r>
    </w:p>
    <w:p w:rsidR="007125D3" w:rsidRPr="00136AC4" w:rsidRDefault="007125D3" w:rsidP="00136AC4">
      <w:pPr>
        <w:widowControl/>
        <w:tabs>
          <w:tab w:val="left" w:pos="162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высота стола должна быть выбрана с учетом возможности сидеть свободно, в удобной позе, при необходимости опираясь на подлокотники; 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нижняя часть стола должна быть сконструирована так, чтобы программист мог удобно сидеть, не был вынужден поджимать ноги; 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поверхность стола должна обладать свойствами, исключающими появление бликов в поле зрения программиста; 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конструкция стола должна предусматривать наличие выдвижных ящиков (не менее 3 для хранения документации, листингов, канцелярских принадлежностей, личных вещей).</w:t>
      </w:r>
    </w:p>
    <w:p w:rsidR="007125D3" w:rsidRPr="00136AC4" w:rsidRDefault="007125D3" w:rsidP="00136AC4">
      <w:pPr>
        <w:tabs>
          <w:tab w:val="num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Высота рабочей поверхности рекомендуется в пределах 680-</w:t>
      </w:r>
      <w:smartTag w:uri="urn:schemas-microsoft-com:office:smarttags" w:element="metricconverter">
        <w:smartTagPr>
          <w:attr w:name="ProductID" w:val="760 мм"/>
        </w:smartTagPr>
        <w:r w:rsidRPr="00136AC4">
          <w:rPr>
            <w:sz w:val="28"/>
            <w:szCs w:val="28"/>
          </w:rPr>
          <w:t>760 мм</w:t>
        </w:r>
      </w:smartTag>
      <w:r w:rsidRPr="00136AC4">
        <w:rPr>
          <w:sz w:val="28"/>
          <w:szCs w:val="28"/>
        </w:rPr>
        <w:t xml:space="preserve">. Высота рабочей поверхности, на которую устанавливается клавиатура, должна быть </w:t>
      </w:r>
      <w:smartTag w:uri="urn:schemas-microsoft-com:office:smarttags" w:element="metricconverter">
        <w:smartTagPr>
          <w:attr w:name="ProductID" w:val="650 мм"/>
        </w:smartTagPr>
        <w:r w:rsidRPr="00136AC4">
          <w:rPr>
            <w:sz w:val="28"/>
            <w:szCs w:val="28"/>
          </w:rPr>
          <w:t>650 мм</w:t>
        </w:r>
      </w:smartTag>
      <w:r w:rsidRPr="00136AC4">
        <w:rPr>
          <w:sz w:val="28"/>
          <w:szCs w:val="28"/>
        </w:rPr>
        <w:t>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Большое значение придается характеристикам рабочего кресла. Так, рекомендуется высота сиденья над уровнем пола должна быть в пределах 420-</w:t>
      </w:r>
      <w:smartTag w:uri="urn:schemas-microsoft-com:office:smarttags" w:element="metricconverter">
        <w:smartTagPr>
          <w:attr w:name="ProductID" w:val="550 мм"/>
        </w:smartTagPr>
        <w:r w:rsidRPr="00136AC4">
          <w:rPr>
            <w:sz w:val="28"/>
            <w:szCs w:val="28"/>
          </w:rPr>
          <w:t>550 мм</w:t>
        </w:r>
      </w:smartTag>
      <w:r w:rsidRPr="00136AC4">
        <w:rPr>
          <w:sz w:val="28"/>
          <w:szCs w:val="28"/>
        </w:rPr>
        <w:t>. Поверхность сиденья рекомендуется делать мягкой, передний край закругленным, а угол наклона спинки рабочего кресла - регулируемым.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Необходимо предусматривать при проектировании возможность различного размещения документов: сбоку от видеотерминала, между монитором и клавиатурой и т.п. Кроме того, в случаях, когда видеотерминал имеет низкое качество изображения, например заметны мелькания, расстояние от глаз до экрана делают больше (около </w:t>
      </w:r>
      <w:smartTag w:uri="urn:schemas-microsoft-com:office:smarttags" w:element="metricconverter">
        <w:smartTagPr>
          <w:attr w:name="ProductID" w:val="700 мм"/>
        </w:smartTagPr>
        <w:r w:rsidRPr="00136AC4">
          <w:rPr>
            <w:sz w:val="28"/>
            <w:szCs w:val="28"/>
          </w:rPr>
          <w:t>700 мм</w:t>
        </w:r>
      </w:smartTag>
      <w:r w:rsidRPr="00136AC4">
        <w:rPr>
          <w:sz w:val="28"/>
          <w:szCs w:val="28"/>
        </w:rPr>
        <w:t>), чем расстояние от глаза до документа (300-</w:t>
      </w:r>
      <w:smartTag w:uri="urn:schemas-microsoft-com:office:smarttags" w:element="metricconverter">
        <w:smartTagPr>
          <w:attr w:name="ProductID" w:val="450 мм"/>
        </w:smartTagPr>
        <w:r w:rsidRPr="00136AC4">
          <w:rPr>
            <w:sz w:val="28"/>
            <w:szCs w:val="28"/>
          </w:rPr>
          <w:t>450 мм</w:t>
        </w:r>
      </w:smartTag>
      <w:r w:rsidRPr="00136AC4">
        <w:rPr>
          <w:sz w:val="28"/>
          <w:szCs w:val="28"/>
        </w:rPr>
        <w:t>). Вообще при высоком качестве изображения на видеотерминале расстояние от глаз пользователя до экрана, документа и клавиатуры может быть равным.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Положение экрана определяется: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расстоянием считывания (0.60 + </w:t>
      </w:r>
      <w:smartTag w:uri="urn:schemas-microsoft-com:office:smarttags" w:element="metricconverter">
        <w:smartTagPr>
          <w:attr w:name="ProductID" w:val="0.10 м"/>
        </w:smartTagPr>
        <w:smartTag w:uri="urn:schemas-microsoft-com:office:smarttags" w:element="time">
          <w:smartTagPr>
            <w:attr w:name="Hour" w:val="0"/>
            <w:attr w:name="Minute" w:val="10"/>
          </w:smartTagPr>
          <w:r w:rsidRPr="00136AC4">
            <w:rPr>
              <w:sz w:val="28"/>
              <w:szCs w:val="28"/>
            </w:rPr>
            <w:t>0.10</w:t>
          </w:r>
        </w:smartTag>
        <w:r w:rsidRPr="00136AC4">
          <w:rPr>
            <w:sz w:val="28"/>
            <w:szCs w:val="28"/>
          </w:rPr>
          <w:t xml:space="preserve"> м</w:t>
        </w:r>
      </w:smartTag>
      <w:r w:rsidRPr="00136AC4">
        <w:rPr>
          <w:sz w:val="28"/>
          <w:szCs w:val="28"/>
        </w:rPr>
        <w:t>);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углом считывания, направлением взгляда на 20 ниже горизонтали к центру экрана, причем экран перпендикулярен этому направлению;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должна предусматриваться возможность регулирования экрана: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по высоте +</w:t>
      </w:r>
      <w:smartTag w:uri="urn:schemas-microsoft-com:office:smarttags" w:element="metricconverter">
        <w:smartTagPr>
          <w:attr w:name="ProductID" w:val="3 см"/>
        </w:smartTagPr>
        <w:r w:rsidRPr="00136AC4">
          <w:rPr>
            <w:sz w:val="28"/>
            <w:szCs w:val="28"/>
          </w:rPr>
          <w:t>3 см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по наклону от 10 до 20 относительно вертикали;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 левом и правом направлениях.</w:t>
      </w:r>
    </w:p>
    <w:p w:rsidR="007125D3" w:rsidRPr="00136AC4" w:rsidRDefault="007125D3" w:rsidP="00136AC4">
      <w:pPr>
        <w:pStyle w:val="a5"/>
        <w:tabs>
          <w:tab w:val="left" w:pos="9638"/>
        </w:tabs>
        <w:ind w:right="0" w:firstLine="709"/>
        <w:jc w:val="both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зрительный комфорт подчиняется двум основным требованиям: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четкости на экране, клавиатуре и в документах;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освещенности и равномерности яркости между окружающими условиями и различными участками рабочего места.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Большое значение также придается правильной рабочей позе. При неудобной рабочей позе могут появиться боли в мышцах, суставах и сухожилиях. Требования к рабочей позе следующие: шея не должна быть наклонена более чем на 20</w:t>
      </w:r>
      <w:r w:rsidRPr="00136AC4">
        <w:rPr>
          <w:sz w:val="28"/>
          <w:szCs w:val="28"/>
        </w:rPr>
        <w:sym w:font="Symbol" w:char="F0B0"/>
      </w:r>
      <w:r w:rsidRPr="00136AC4">
        <w:rPr>
          <w:sz w:val="28"/>
          <w:szCs w:val="28"/>
        </w:rPr>
        <w:t xml:space="preserve"> (между осью "голова-шея" и осью туловища), плечи должны быть расслаблены, локти - находиться под углом 80</w:t>
      </w:r>
      <w:r w:rsidRPr="00136AC4">
        <w:rPr>
          <w:sz w:val="28"/>
          <w:szCs w:val="28"/>
        </w:rPr>
        <w:sym w:font="Symbol" w:char="F0B0"/>
      </w:r>
      <w:r w:rsidRPr="00136AC4">
        <w:rPr>
          <w:sz w:val="28"/>
          <w:szCs w:val="28"/>
        </w:rPr>
        <w:t xml:space="preserve"> - 100</w:t>
      </w:r>
      <w:r w:rsidRPr="00136AC4">
        <w:rPr>
          <w:sz w:val="28"/>
          <w:szCs w:val="28"/>
        </w:rPr>
        <w:sym w:font="Symbol" w:char="F0B0"/>
      </w:r>
      <w:r w:rsidRPr="00136AC4">
        <w:rPr>
          <w:sz w:val="28"/>
          <w:szCs w:val="28"/>
        </w:rPr>
        <w:t xml:space="preserve"> , а предплечья и кисти рук - в горизонтальном положении. Причина неправильной позы обусловлена следующими факторами: нет хорошей подставки для документов, клавиатура находится слишком высоко, а документы - слишком низко, некуда положить руки и кисти, недостаточно пространство для ног. В целях преодоления указанных недостатков даются общие рекомендации: лучше передвижная клавиатура, чем встроенная; должны быть предусмотрены специальные приспособления для регулирования высоты стола, клавиатуры, документов и экрана, а также подставка для рук.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Характеристики используемого рабочего места: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высота рабочей поверхности стола </w:t>
      </w:r>
      <w:smartTag w:uri="urn:schemas-microsoft-com:office:smarttags" w:element="metricconverter">
        <w:smartTagPr>
          <w:attr w:name="ProductID" w:val="750 мм"/>
        </w:smartTagPr>
        <w:r w:rsidRPr="00136AC4">
          <w:rPr>
            <w:sz w:val="28"/>
            <w:szCs w:val="28"/>
          </w:rPr>
          <w:t>750 мм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высота пространства для ног </w:t>
      </w:r>
      <w:smartTag w:uri="urn:schemas-microsoft-com:office:smarttags" w:element="metricconverter">
        <w:smartTagPr>
          <w:attr w:name="ProductID" w:val="650 мм"/>
        </w:smartTagPr>
        <w:r w:rsidRPr="00136AC4">
          <w:rPr>
            <w:sz w:val="28"/>
            <w:szCs w:val="28"/>
          </w:rPr>
          <w:t>650 мм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высота сиденья над уровнем пола </w:t>
      </w:r>
      <w:smartTag w:uri="urn:schemas-microsoft-com:office:smarttags" w:element="metricconverter">
        <w:smartTagPr>
          <w:attr w:name="ProductID" w:val="450 мм"/>
        </w:smartTagPr>
        <w:r w:rsidRPr="00136AC4">
          <w:rPr>
            <w:sz w:val="28"/>
            <w:szCs w:val="28"/>
          </w:rPr>
          <w:t>450 мм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поверхность сиденья мягкая с закругленным передним краем;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предусмотрена возможность размещения документов справа и слева;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расстояние от глаза до экрана </w:t>
      </w:r>
      <w:smartTag w:uri="urn:schemas-microsoft-com:office:smarttags" w:element="metricconverter">
        <w:smartTagPr>
          <w:attr w:name="ProductID" w:val="700 мм"/>
        </w:smartTagPr>
        <w:r w:rsidRPr="00136AC4">
          <w:rPr>
            <w:sz w:val="28"/>
            <w:szCs w:val="28"/>
          </w:rPr>
          <w:t>700 мм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расстояние от глаза до клавиатуры </w:t>
      </w:r>
      <w:smartTag w:uri="urn:schemas-microsoft-com:office:smarttags" w:element="metricconverter">
        <w:smartTagPr>
          <w:attr w:name="ProductID" w:val="400 мм"/>
        </w:smartTagPr>
        <w:r w:rsidRPr="00136AC4">
          <w:rPr>
            <w:sz w:val="28"/>
            <w:szCs w:val="28"/>
          </w:rPr>
          <w:t>400 мм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расстояние от глаза до документов </w:t>
      </w:r>
      <w:smartTag w:uri="urn:schemas-microsoft-com:office:smarttags" w:element="metricconverter">
        <w:smartTagPr>
          <w:attr w:name="ProductID" w:val="500 мм"/>
        </w:smartTagPr>
        <w:r w:rsidRPr="00136AC4">
          <w:rPr>
            <w:sz w:val="28"/>
            <w:szCs w:val="28"/>
          </w:rPr>
          <w:t>500 мм</w:t>
        </w:r>
      </w:smartTag>
      <w:r w:rsidRPr="00136AC4">
        <w:rPr>
          <w:sz w:val="28"/>
          <w:szCs w:val="28"/>
        </w:rPr>
        <w:t>;</w:t>
      </w:r>
    </w:p>
    <w:p w:rsidR="007125D3" w:rsidRPr="00136AC4" w:rsidRDefault="007125D3" w:rsidP="00136AC4">
      <w:pPr>
        <w:widowControl/>
        <w:tabs>
          <w:tab w:val="left" w:pos="1080"/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возможно регулирование экрана по высоте, по наклону, в левом и в правом направлениях.</w:t>
      </w:r>
    </w:p>
    <w:p w:rsidR="007125D3" w:rsidRPr="00136AC4" w:rsidRDefault="007125D3" w:rsidP="00136AC4">
      <w:pPr>
        <w:pStyle w:val="a5"/>
        <w:tabs>
          <w:tab w:val="left" w:pos="9638"/>
        </w:tabs>
        <w:ind w:right="0" w:firstLine="709"/>
        <w:jc w:val="both"/>
        <w:rPr>
          <w:sz w:val="28"/>
          <w:szCs w:val="28"/>
        </w:rPr>
      </w:pPr>
      <w:r w:rsidRPr="00136AC4">
        <w:rPr>
          <w:sz w:val="28"/>
          <w:szCs w:val="28"/>
        </w:rPr>
        <w:t xml:space="preserve">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труда, так и для повышения его привлекательности, положительно влияющей на производительность труда. Окраска помещений и мебели должна способствовать созданию благоприятных условий для зрительного восприятия, хорошего настроения. В служебных помещениях, в которых выполняется однообразная умственная работа, требующая значительного нервного напряжения и большого сосредоточения, окраска должна быть спокойных тонов - малонасыщенные оттенки холодного зеленого или голубого цветов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При разработке оптимальных условий труда работников необходимо учитывать освещенность, шум и микроклимат. </w:t>
      </w:r>
    </w:p>
    <w:p w:rsidR="007125D3" w:rsidRPr="00E85BC8" w:rsidRDefault="007A4DB8" w:rsidP="00136AC4">
      <w:pPr>
        <w:pStyle w:val="2"/>
        <w:numPr>
          <w:ilvl w:val="1"/>
          <w:numId w:val="0"/>
        </w:numPr>
        <w:tabs>
          <w:tab w:val="left" w:pos="1260"/>
          <w:tab w:val="num" w:pos="1440"/>
          <w:tab w:val="left" w:pos="9638"/>
        </w:tabs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2" w:name="_Toc484671104"/>
      <w:bookmarkStart w:id="3" w:name="_Toc167810366"/>
      <w:r>
        <w:rPr>
          <w:rFonts w:ascii="Times New Roman" w:hAnsi="Times New Roman" w:cs="Times New Roman"/>
          <w:i w:val="0"/>
        </w:rPr>
        <w:br w:type="page"/>
      </w:r>
      <w:r w:rsidR="004A1A80">
        <w:rPr>
          <w:rFonts w:ascii="Times New Roman" w:hAnsi="Times New Roman" w:cs="Times New Roman"/>
          <w:i w:val="0"/>
        </w:rPr>
        <w:t xml:space="preserve">3. </w:t>
      </w:r>
      <w:r w:rsidR="007125D3" w:rsidRPr="00E85BC8">
        <w:rPr>
          <w:rFonts w:ascii="Times New Roman" w:hAnsi="Times New Roman" w:cs="Times New Roman"/>
          <w:i w:val="0"/>
        </w:rPr>
        <w:t>Освещенность рабочего места</w:t>
      </w:r>
      <w:bookmarkEnd w:id="2"/>
      <w:bookmarkEnd w:id="3"/>
    </w:p>
    <w:p w:rsidR="007125D3" w:rsidRPr="00136AC4" w:rsidRDefault="007125D3" w:rsidP="00136AC4">
      <w:pPr>
        <w:spacing w:before="0"/>
        <w:ind w:firstLine="709"/>
        <w:rPr>
          <w:sz w:val="28"/>
        </w:rPr>
      </w:pP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Рациональное освещение рабочего места является одним из важнейших факторов, влияющих на эффективность трудовой деятельности человека, предупреждающих травматизм и профессиональные заболевания. Правильно организованное освещение создает благоприятные условия труда, повышает работоспособность и производительность труда. Освещение на рабочем месте программиста должно быть таким, чтобы работник мог без напряжения зрения выполнять свою работу. Утомляемость органов зрения зависит от ряда причин: 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недостаточность освещенности; 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чрезмерная освещенность;</w:t>
      </w:r>
    </w:p>
    <w:p w:rsidR="007125D3" w:rsidRPr="00136AC4" w:rsidRDefault="007125D3" w:rsidP="00136AC4">
      <w:pPr>
        <w:widowControl/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sym w:font="Symbol" w:char="F02D"/>
      </w:r>
      <w:r w:rsidRPr="00136AC4">
        <w:rPr>
          <w:sz w:val="28"/>
          <w:szCs w:val="28"/>
        </w:rPr>
        <w:t xml:space="preserve"> неправильное направление света.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Недостаточность освещения приводит к напряжению зрения, ослабляет внимание, приводит к наступлению преждевременной утомленности. Чрезмерно яркое освещение вызывает ослепление, раздражение и резь в глазах. Неправильное направление света на рабочем месте может создавать резкие тени, блики, дезориентировать работающего. Все эти причины могут привести к несчастному случаю или профзаболеваниям, поэтому столь важен правильный расчет освещенности. Расчет освещенности рабочего места сводится к выбору системы освещения, определению необходимого числа светильников, их типа и размещения. При этом следует заметить, что освещенность рабочего места не должна быть менее 300 люкс.</w:t>
      </w:r>
    </w:p>
    <w:p w:rsidR="007125D3" w:rsidRPr="00E85BC8" w:rsidRDefault="007125D3" w:rsidP="00136AC4">
      <w:pPr>
        <w:tabs>
          <w:tab w:val="left" w:pos="9638"/>
        </w:tabs>
        <w:spacing w:before="0"/>
        <w:ind w:firstLine="709"/>
        <w:rPr>
          <w:b/>
          <w:sz w:val="28"/>
          <w:szCs w:val="28"/>
        </w:rPr>
      </w:pPr>
    </w:p>
    <w:p w:rsidR="007125D3" w:rsidRPr="00E85BC8" w:rsidRDefault="004A1A80" w:rsidP="00136AC4">
      <w:pPr>
        <w:pStyle w:val="2"/>
        <w:widowControl w:val="0"/>
        <w:numPr>
          <w:ilvl w:val="1"/>
          <w:numId w:val="0"/>
        </w:numPr>
        <w:tabs>
          <w:tab w:val="num" w:pos="1440"/>
          <w:tab w:val="left" w:pos="9638"/>
        </w:tabs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4" w:name="_Toc484671105"/>
      <w:bookmarkStart w:id="5" w:name="_Toc167810367"/>
      <w:r>
        <w:rPr>
          <w:rFonts w:ascii="Times New Roman" w:hAnsi="Times New Roman" w:cs="Times New Roman"/>
          <w:i w:val="0"/>
        </w:rPr>
        <w:t xml:space="preserve">4. </w:t>
      </w:r>
      <w:r w:rsidR="007125D3" w:rsidRPr="00E85BC8">
        <w:rPr>
          <w:rFonts w:ascii="Times New Roman" w:hAnsi="Times New Roman" w:cs="Times New Roman"/>
          <w:i w:val="0"/>
        </w:rPr>
        <w:t>Вентиляция</w:t>
      </w:r>
      <w:bookmarkEnd w:id="4"/>
      <w:bookmarkEnd w:id="5"/>
    </w:p>
    <w:p w:rsidR="007125D3" w:rsidRPr="00136AC4" w:rsidRDefault="007125D3" w:rsidP="00136AC4">
      <w:pPr>
        <w:spacing w:before="0"/>
        <w:ind w:firstLine="709"/>
        <w:rPr>
          <w:sz w:val="28"/>
        </w:rPr>
      </w:pP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Системы отопления и системы кондиционирования следует устанавливать так, чтобы ни теплый, ни холодный воздух не направлялся на людей. На производстве рекомендуется создавать динамический климат с определенными перепадами показателей. Температура воздуха у поверхности пола и на уровне головы не должна отличаться более, чем на 5 градусов. В производственных помещениях помимо естественной вентиляции предусматривают приточно-вытяжную вентиляцию. Основным параметром, определяющим характеристики вентиляционной системы, является кратность обмена, т.е. сколько раз в час сменится воздух в помещении.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</w:p>
    <w:p w:rsidR="007125D3" w:rsidRPr="0098346F" w:rsidRDefault="007125D3" w:rsidP="00136AC4">
      <w:pPr>
        <w:tabs>
          <w:tab w:val="left" w:pos="9638"/>
        </w:tabs>
        <w:spacing w:before="0"/>
        <w:ind w:firstLine="709"/>
        <w:outlineLvl w:val="1"/>
        <w:rPr>
          <w:b/>
          <w:sz w:val="28"/>
          <w:szCs w:val="28"/>
        </w:rPr>
      </w:pPr>
      <w:bookmarkStart w:id="6" w:name="_Toc167810368"/>
      <w:r w:rsidRPr="0098346F">
        <w:rPr>
          <w:b/>
          <w:sz w:val="28"/>
          <w:szCs w:val="28"/>
        </w:rPr>
        <w:t>Пути улучшения условий труда</w:t>
      </w:r>
      <w:bookmarkEnd w:id="6"/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</w:rPr>
      </w:pPr>
      <w:r w:rsidRPr="00136AC4">
        <w:rPr>
          <w:sz w:val="28"/>
          <w:szCs w:val="28"/>
        </w:rPr>
        <w:t>Планирование работ по охране труда бывает перспективным, текущим и оперативным (квартальным, месячным, декадным). В настоящее время основной формой перспективного планирования работ по охране труда является разработка комплексных перспективных планов улучшения условий, охраны труда и санитарно-оздоровительных мероприятий. Реализация этих планов обеспечивается через годовые планы номенклатурных мероприятий по охране труда, включаемые в соглашения по охране труда, которые являются неотъемлемой частью коллективного договора.</w:t>
      </w:r>
      <w:r w:rsidRPr="00136AC4">
        <w:rPr>
          <w:sz w:val="28"/>
        </w:rPr>
        <w:t xml:space="preserve"> Перспективный и текущий планы составляются с учетом результатов анализа (паспортизации) санитарно-технического состояния условий труда на производственных участках; анализа причин производственного травматизма, общей и профессиональной заболеваемости; предложений работников предприятия, органов государственного надзора и комитетов профсоюзов. Важное значение при этом имеет предварительное составление санитарно-технического паспорта цеха.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Санитарно-технический паспорт предназначен для документального оформления проверки состояния условий труда и выявления производственных участков и рабочих мест, не удовлетворяющих нормам, правилам и стандартам безопасности труда.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</w:rPr>
      </w:pPr>
      <w:r w:rsidRPr="00136AC4">
        <w:rPr>
          <w:sz w:val="28"/>
        </w:rPr>
        <w:t>В коллективном договоре находят отражение все важнейшие стороны жизни и деятельности предприятия – от организации труда и совершенствования производства до улучшения условий работы, быта, культуры и воспитания трудящихся.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В соответствии с коллективным договором на 2007 год предложено провести следующие мероприятия по совершенствованию стимулирования труда за счет улучшения рабочих мест и условий труда: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1. Обеспечить здоровые и безопасные условия труда, способствующие снижению и предотвращению производственного травматизма и заболеваемости.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2. Работникам, занятых на работах с вредными условиями труда, выдавать бесплатно молоко, соки и другие пектиносодержащие продукты.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3. Своевременно обеспечить работников, занятых на работах, требующих применения средств индивидуальной защиты, спецодеждой, спецобувь, и индивидуальными средствами защиты.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4. Обеспечить стирку и ремонт спецодежды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5.Организовать постоянное пополнение медицинских аптечек в подразделениях в пределах средств, выделяемых на эти цели.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 xml:space="preserve">6. Не допускать выброса вредных веществ в атмосферный воздух, превышающий величину, установленную городским комитетом экологии. К вредным производственным факторам относят неоптимальный состав и состояние воздуха: повышенная запыленность воздуха; повышенная или пониженная влажность; повышенная подвижность. 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Для обеспечения психической надежности и профилактики профессиональных заболеваний сотрудников необходимо добиваться рационального сочетания умственной (психической) и физической нагрузки и динамической организации труда.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</w:rPr>
      </w:pPr>
      <w:r w:rsidRPr="00136AC4">
        <w:rPr>
          <w:sz w:val="28"/>
        </w:rPr>
        <w:t>В коллективном договоре находят отражение все важнейшие стороны жизни и деятельности предприятия – от организации труда и совершенствования производства до улучшения условий работы, быта, культуры и воспитания трудящихся.</w:t>
      </w:r>
    </w:p>
    <w:p w:rsidR="007125D3" w:rsidRPr="00136AC4" w:rsidRDefault="007125D3" w:rsidP="00136AC4">
      <w:pPr>
        <w:tabs>
          <w:tab w:val="left" w:pos="9638"/>
        </w:tabs>
        <w:spacing w:before="0"/>
        <w:ind w:firstLine="709"/>
        <w:rPr>
          <w:sz w:val="28"/>
          <w:szCs w:val="28"/>
        </w:rPr>
      </w:pPr>
      <w:r w:rsidRPr="00136AC4">
        <w:rPr>
          <w:sz w:val="28"/>
          <w:szCs w:val="28"/>
        </w:rPr>
        <w:t>В этой части дипломной работы были изложены требования к рабочему месту работника отдела труда и заработной платы. Созданные условия должны обеспечивать комфортную работу. На основании изученной литературы по данной проблеме, были указаны оптимальные размеры рабочего стола и кресла, рабочей поверхности, а также проведен обзор системы освещения производственного помещения и вентиляции. Соблюдение условий, определяющих оптимальную организацию рабочего места инженера - программиста, позволит сохранить хорошую работоспособность в течение всего рабочего дня, повысит как в количественном, так и в качественном отношениях производительность труда программиста, что в свою очередь будет способствовать быстрейшей разработке и последующему внедрению новой технологии производства.</w:t>
      </w:r>
    </w:p>
    <w:p w:rsidR="007125D3" w:rsidRPr="00EF1808" w:rsidRDefault="007125D3" w:rsidP="00136AC4">
      <w:pPr>
        <w:shd w:val="clear" w:color="auto" w:fill="FFFFFF"/>
        <w:tabs>
          <w:tab w:val="left" w:pos="0"/>
        </w:tabs>
        <w:spacing w:before="0"/>
        <w:ind w:firstLine="709"/>
        <w:rPr>
          <w:b/>
          <w:sz w:val="28"/>
          <w:szCs w:val="28"/>
        </w:rPr>
      </w:pPr>
      <w:r w:rsidRPr="00136AC4">
        <w:rPr>
          <w:sz w:val="28"/>
        </w:rPr>
        <w:br w:type="page"/>
      </w:r>
      <w:r w:rsidR="00EF1808" w:rsidRPr="00EF1808">
        <w:rPr>
          <w:b/>
          <w:sz w:val="28"/>
          <w:szCs w:val="28"/>
        </w:rPr>
        <w:t>Литература</w:t>
      </w:r>
    </w:p>
    <w:p w:rsidR="007125D3" w:rsidRPr="00136AC4" w:rsidRDefault="007125D3" w:rsidP="00136AC4">
      <w:pPr>
        <w:shd w:val="clear" w:color="auto" w:fill="FFFFFF"/>
        <w:tabs>
          <w:tab w:val="left" w:pos="586"/>
          <w:tab w:val="left" w:pos="720"/>
        </w:tabs>
        <w:spacing w:before="0"/>
        <w:ind w:firstLine="709"/>
        <w:rPr>
          <w:sz w:val="28"/>
        </w:rPr>
      </w:pPr>
    </w:p>
    <w:p w:rsidR="007125D3" w:rsidRPr="00136AC4" w:rsidRDefault="007125D3" w:rsidP="00A05A5C">
      <w:pPr>
        <w:spacing w:before="0"/>
        <w:ind w:firstLine="0"/>
        <w:rPr>
          <w:sz w:val="28"/>
          <w:szCs w:val="28"/>
        </w:rPr>
      </w:pPr>
      <w:r w:rsidRPr="00136AC4">
        <w:rPr>
          <w:sz w:val="28"/>
          <w:szCs w:val="28"/>
        </w:rPr>
        <w:t>1. СанПиН 11 – 13РБ94. Санитарные нормы микроклимата производственных помещений.</w:t>
      </w:r>
    </w:p>
    <w:p w:rsidR="007125D3" w:rsidRPr="00136AC4" w:rsidRDefault="007125D3" w:rsidP="00A05A5C">
      <w:pPr>
        <w:spacing w:before="0"/>
        <w:ind w:firstLine="0"/>
        <w:rPr>
          <w:sz w:val="28"/>
          <w:szCs w:val="28"/>
        </w:rPr>
      </w:pPr>
      <w:r w:rsidRPr="00136AC4">
        <w:rPr>
          <w:sz w:val="28"/>
          <w:szCs w:val="28"/>
        </w:rPr>
        <w:t>2. СанПиН 9 – 98РБ98. Санитарные правила и нормы ионизации воздушной среды производственных и общественных помещений.</w:t>
      </w:r>
    </w:p>
    <w:p w:rsidR="007125D3" w:rsidRPr="00136AC4" w:rsidRDefault="007125D3" w:rsidP="00A05A5C">
      <w:pPr>
        <w:spacing w:before="0"/>
        <w:ind w:firstLine="0"/>
        <w:rPr>
          <w:sz w:val="28"/>
          <w:szCs w:val="28"/>
        </w:rPr>
      </w:pPr>
      <w:r w:rsidRPr="00136AC4">
        <w:rPr>
          <w:sz w:val="28"/>
          <w:szCs w:val="28"/>
        </w:rPr>
        <w:t>3. СН 9 – 86РБ98. Шум на рабочих местах. Предельно допустимые уровни.</w:t>
      </w:r>
    </w:p>
    <w:p w:rsidR="007125D3" w:rsidRPr="00136AC4" w:rsidRDefault="007125D3" w:rsidP="00A05A5C">
      <w:pPr>
        <w:spacing w:before="0"/>
        <w:ind w:firstLine="0"/>
        <w:rPr>
          <w:sz w:val="28"/>
          <w:szCs w:val="28"/>
        </w:rPr>
      </w:pPr>
      <w:r w:rsidRPr="00136AC4">
        <w:rPr>
          <w:sz w:val="28"/>
          <w:szCs w:val="28"/>
        </w:rPr>
        <w:t>4. СНБ 2.04 – 05 – 98. Естественное и искусственное освещение. Строительные нормы Республики Беларусь.</w:t>
      </w:r>
    </w:p>
    <w:p w:rsidR="007125D3" w:rsidRPr="00136AC4" w:rsidRDefault="007125D3" w:rsidP="00A05A5C">
      <w:pPr>
        <w:spacing w:before="0"/>
        <w:ind w:firstLine="0"/>
        <w:rPr>
          <w:sz w:val="28"/>
          <w:szCs w:val="28"/>
        </w:rPr>
      </w:pPr>
      <w:r w:rsidRPr="00136AC4">
        <w:rPr>
          <w:sz w:val="28"/>
          <w:szCs w:val="28"/>
        </w:rPr>
        <w:t>5. Руководство по физиологии труда / Под ред. З. М. Золина, Н. Ф. Измерова. – Минск: Медицина, 2003 – 158 с.</w:t>
      </w:r>
      <w:bookmarkStart w:id="7" w:name="_GoBack"/>
      <w:bookmarkEnd w:id="7"/>
    </w:p>
    <w:sectPr w:rsidR="007125D3" w:rsidRPr="00136AC4" w:rsidSect="004C086C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EC" w:rsidRDefault="009B3FEC">
      <w:r>
        <w:separator/>
      </w:r>
    </w:p>
  </w:endnote>
  <w:endnote w:type="continuationSeparator" w:id="0">
    <w:p w:rsidR="009B3FEC" w:rsidRDefault="009B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8" w:rsidRDefault="00D827E8" w:rsidP="00A2367E">
    <w:pPr>
      <w:pStyle w:val="a3"/>
      <w:framePr w:wrap="around" w:vAnchor="text" w:hAnchor="margin" w:xAlign="right" w:y="1"/>
      <w:rPr>
        <w:rStyle w:val="a9"/>
      </w:rPr>
    </w:pPr>
  </w:p>
  <w:p w:rsidR="00D827E8" w:rsidRDefault="00D827E8" w:rsidP="004C08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8" w:rsidRDefault="0063553C" w:rsidP="00A2367E">
    <w:pPr>
      <w:pStyle w:val="a3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D827E8" w:rsidRDefault="00D827E8" w:rsidP="004C0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EC" w:rsidRDefault="009B3FEC">
      <w:r>
        <w:separator/>
      </w:r>
    </w:p>
  </w:footnote>
  <w:footnote w:type="continuationSeparator" w:id="0">
    <w:p w:rsidR="009B3FEC" w:rsidRDefault="009B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1C2B"/>
    <w:multiLevelType w:val="hybridMultilevel"/>
    <w:tmpl w:val="D0BC4BE2"/>
    <w:lvl w:ilvl="0" w:tplc="ED126966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76B26B5B"/>
    <w:multiLevelType w:val="multilevel"/>
    <w:tmpl w:val="DED06A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5D3"/>
    <w:rsid w:val="000D3CC9"/>
    <w:rsid w:val="00136AC4"/>
    <w:rsid w:val="00373EF0"/>
    <w:rsid w:val="00444F8C"/>
    <w:rsid w:val="004A1A80"/>
    <w:rsid w:val="004C086C"/>
    <w:rsid w:val="004E7636"/>
    <w:rsid w:val="0063553C"/>
    <w:rsid w:val="007125D3"/>
    <w:rsid w:val="007A4DB8"/>
    <w:rsid w:val="00880094"/>
    <w:rsid w:val="0098346F"/>
    <w:rsid w:val="009B3FEC"/>
    <w:rsid w:val="00A05A5C"/>
    <w:rsid w:val="00A2367E"/>
    <w:rsid w:val="00D827E8"/>
    <w:rsid w:val="00E85BC8"/>
    <w:rsid w:val="00EF1808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B1ABD41-CA0D-4B94-B9F3-F5F17E12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D3"/>
    <w:pPr>
      <w:widowControl w:val="0"/>
      <w:spacing w:before="200" w:line="360" w:lineRule="auto"/>
      <w:ind w:firstLine="30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7125D3"/>
    <w:pPr>
      <w:keepNext/>
      <w:widowControl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25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footer"/>
    <w:basedOn w:val="a"/>
    <w:link w:val="a4"/>
    <w:uiPriority w:val="99"/>
    <w:rsid w:val="004C08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7125D3"/>
    <w:pPr>
      <w:widowControl/>
      <w:spacing w:before="0"/>
      <w:ind w:right="-199" w:firstLine="1134"/>
      <w:jc w:val="left"/>
    </w:pPr>
  </w:style>
  <w:style w:type="character" w:customStyle="1" w:styleId="a6">
    <w:name w:val="Основной текст с отступом Знак"/>
    <w:link w:val="a5"/>
    <w:uiPriority w:val="99"/>
    <w:locked/>
    <w:rsid w:val="007125D3"/>
    <w:rPr>
      <w:rFonts w:cs="Times New Roman"/>
      <w:lang w:val="ru-RU" w:eastAsia="ru-RU" w:bidi="ar-SA"/>
    </w:rPr>
  </w:style>
  <w:style w:type="paragraph" w:styleId="a7">
    <w:name w:val="Body Text"/>
    <w:basedOn w:val="a"/>
    <w:link w:val="a8"/>
    <w:uiPriority w:val="99"/>
    <w:rsid w:val="007125D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7125D3"/>
    <w:rPr>
      <w:rFonts w:cs="Times New Roman"/>
      <w:lang w:val="ru-RU" w:eastAsia="ru-RU" w:bidi="ar-SA"/>
    </w:rPr>
  </w:style>
  <w:style w:type="character" w:styleId="a9">
    <w:name w:val="page number"/>
    <w:uiPriority w:val="99"/>
    <w:rsid w:val="004C08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/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2014-03-02T10:18:00Z</dcterms:created>
  <dcterms:modified xsi:type="dcterms:W3CDTF">2014-03-02T10:18:00Z</dcterms:modified>
</cp:coreProperties>
</file>