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7D" w:rsidRDefault="00D95E7D">
      <w:pPr>
        <w:pStyle w:val="a4"/>
      </w:pPr>
      <w:r>
        <w:t>Министерство образования Российской Федерации</w:t>
      </w:r>
    </w:p>
    <w:p w:rsidR="00D95E7D" w:rsidRDefault="00D95E7D">
      <w:pPr>
        <w:jc w:val="center"/>
        <w:rPr>
          <w:b/>
          <w:sz w:val="28"/>
        </w:rPr>
      </w:pPr>
      <w:r>
        <w:rPr>
          <w:b/>
          <w:sz w:val="28"/>
        </w:rPr>
        <w:t>Рязанский государственный педагогический университет</w:t>
      </w:r>
    </w:p>
    <w:p w:rsidR="00D95E7D" w:rsidRDefault="00D95E7D">
      <w:pPr>
        <w:jc w:val="center"/>
        <w:rPr>
          <w:b/>
          <w:sz w:val="28"/>
        </w:rPr>
      </w:pPr>
      <w:r>
        <w:rPr>
          <w:b/>
          <w:sz w:val="28"/>
        </w:rPr>
        <w:t>имени С.А. Есенина</w:t>
      </w:r>
    </w:p>
    <w:p w:rsidR="00D95E7D" w:rsidRDefault="00D95E7D">
      <w:pPr>
        <w:jc w:val="center"/>
        <w:rPr>
          <w:b/>
          <w:sz w:val="28"/>
        </w:rPr>
      </w:pPr>
    </w:p>
    <w:p w:rsidR="00D95E7D" w:rsidRDefault="00D95E7D">
      <w:pPr>
        <w:pStyle w:val="1"/>
        <w:rPr>
          <w:b w:val="0"/>
        </w:rPr>
      </w:pPr>
      <w:r>
        <w:rPr>
          <w:b w:val="0"/>
        </w:rPr>
        <w:t>Социально-экономический факультет</w:t>
      </w:r>
    </w:p>
    <w:p w:rsidR="00D95E7D" w:rsidRDefault="00D95E7D">
      <w:pPr>
        <w:jc w:val="center"/>
        <w:rPr>
          <w:sz w:val="32"/>
        </w:rPr>
      </w:pPr>
    </w:p>
    <w:p w:rsidR="00D95E7D" w:rsidRDefault="00D95E7D">
      <w:pPr>
        <w:jc w:val="right"/>
        <w:rPr>
          <w:sz w:val="32"/>
        </w:rPr>
      </w:pPr>
    </w:p>
    <w:p w:rsidR="00D95E7D" w:rsidRDefault="00D95E7D">
      <w:pPr>
        <w:jc w:val="right"/>
        <w:rPr>
          <w:sz w:val="28"/>
          <w:lang w:val="en-US"/>
        </w:rPr>
      </w:pPr>
    </w:p>
    <w:p w:rsidR="00D95E7D" w:rsidRDefault="00D95E7D">
      <w:pPr>
        <w:jc w:val="right"/>
        <w:rPr>
          <w:sz w:val="28"/>
          <w:lang w:val="en-US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pStyle w:val="4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СОВРЕМЕННАЯ  ДЕМОГРАФИЧЕСКАЯ  СИТУАЦИЯ  В  РОССИИ  И  ДЕМОГРАФИЧЕСКАЯ  ПОЛИТИКА</w:t>
      </w:r>
    </w:p>
    <w:p w:rsidR="00D95E7D" w:rsidRDefault="00D95E7D">
      <w:pPr>
        <w:jc w:val="center"/>
        <w:rPr>
          <w:b/>
          <w:sz w:val="40"/>
          <w:lang w:val="en-US"/>
        </w:rPr>
      </w:pPr>
    </w:p>
    <w:p w:rsidR="00D95E7D" w:rsidRDefault="00D95E7D">
      <w:pPr>
        <w:pStyle w:val="3"/>
      </w:pPr>
      <w:r>
        <w:t>РЕФЕРАТ</w:t>
      </w:r>
    </w:p>
    <w:p w:rsidR="00D95E7D" w:rsidRDefault="00D95E7D">
      <w:pPr>
        <w:jc w:val="center"/>
        <w:rPr>
          <w:sz w:val="32"/>
        </w:rPr>
      </w:pPr>
    </w:p>
    <w:p w:rsidR="00D95E7D" w:rsidRDefault="00D95E7D">
      <w:pPr>
        <w:jc w:val="center"/>
        <w:rPr>
          <w:sz w:val="32"/>
        </w:rPr>
      </w:pPr>
    </w:p>
    <w:p w:rsidR="00D95E7D" w:rsidRDefault="00D95E7D">
      <w:pPr>
        <w:jc w:val="right"/>
        <w:rPr>
          <w:b/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jc w:val="right"/>
        <w:rPr>
          <w:sz w:val="28"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rPr>
          <w:i/>
        </w:rPr>
      </w:pPr>
    </w:p>
    <w:p w:rsidR="00D95E7D" w:rsidRDefault="00D95E7D">
      <w:pPr>
        <w:pStyle w:val="2"/>
        <w:jc w:val="center"/>
        <w:rPr>
          <w:i/>
          <w:sz w:val="18"/>
        </w:rPr>
      </w:pPr>
      <w:r>
        <w:rPr>
          <w:i/>
        </w:rPr>
        <w:t>Рязань, 2002 год</w:t>
      </w:r>
    </w:p>
    <w:p w:rsidR="00D95E7D" w:rsidRDefault="00D95E7D"/>
    <w:p w:rsidR="00D95E7D" w:rsidRDefault="00D95E7D">
      <w:pPr>
        <w:pStyle w:val="a4"/>
        <w:spacing w:line="360" w:lineRule="auto"/>
        <w:rPr>
          <w:sz w:val="52"/>
        </w:rPr>
      </w:pPr>
    </w:p>
    <w:p w:rsidR="00D95E7D" w:rsidRDefault="00D95E7D">
      <w:pPr>
        <w:pStyle w:val="a4"/>
        <w:spacing w:line="360" w:lineRule="auto"/>
        <w:rPr>
          <w:sz w:val="52"/>
        </w:rPr>
      </w:pPr>
      <w:r>
        <w:rPr>
          <w:sz w:val="52"/>
        </w:rPr>
        <w:t>ПЛАН</w:t>
      </w:r>
    </w:p>
    <w:p w:rsidR="00D95E7D" w:rsidRDefault="00D95E7D">
      <w:pPr>
        <w:pStyle w:val="a4"/>
        <w:spacing w:line="480" w:lineRule="auto"/>
        <w:ind w:firstLine="567"/>
        <w:jc w:val="left"/>
        <w:rPr>
          <w:sz w:val="36"/>
        </w:rPr>
      </w:pPr>
      <w:r>
        <w:rPr>
          <w:sz w:val="36"/>
        </w:rPr>
        <w:t>Введение</w:t>
      </w:r>
    </w:p>
    <w:p w:rsidR="00D95E7D" w:rsidRDefault="00D95E7D">
      <w:pPr>
        <w:pStyle w:val="a5"/>
        <w:spacing w:line="480" w:lineRule="auto"/>
        <w:ind w:firstLine="567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en-US"/>
        </w:rPr>
        <w:t xml:space="preserve">§1. </w:t>
      </w:r>
      <w:r>
        <w:rPr>
          <w:rFonts w:ascii="Times New Roman" w:hAnsi="Times New Roman"/>
          <w:b/>
          <w:sz w:val="36"/>
        </w:rPr>
        <w:t>Источники демографической информации</w:t>
      </w:r>
    </w:p>
    <w:p w:rsidR="00D95E7D" w:rsidRDefault="00D95E7D">
      <w:pPr>
        <w:spacing w:line="480" w:lineRule="auto"/>
        <w:ind w:firstLine="567"/>
        <w:jc w:val="both"/>
        <w:rPr>
          <w:b/>
          <w:sz w:val="36"/>
        </w:rPr>
      </w:pPr>
      <w:r>
        <w:rPr>
          <w:b/>
          <w:sz w:val="36"/>
          <w:lang w:val="en-US"/>
        </w:rPr>
        <w:t xml:space="preserve">§2. </w:t>
      </w:r>
      <w:r>
        <w:rPr>
          <w:b/>
          <w:sz w:val="36"/>
        </w:rPr>
        <w:t>Демографическая ситуация в России</w:t>
      </w:r>
    </w:p>
    <w:p w:rsidR="00D95E7D" w:rsidRDefault="00D95E7D">
      <w:pPr>
        <w:spacing w:line="480" w:lineRule="auto"/>
        <w:ind w:firstLine="567"/>
        <w:jc w:val="both"/>
        <w:rPr>
          <w:b/>
          <w:sz w:val="36"/>
        </w:rPr>
      </w:pPr>
      <w:r>
        <w:rPr>
          <w:b/>
          <w:sz w:val="36"/>
        </w:rPr>
        <w:t>§3. Демографическое прогнозирование</w:t>
      </w:r>
    </w:p>
    <w:p w:rsidR="00D95E7D" w:rsidRDefault="00D95E7D">
      <w:pPr>
        <w:spacing w:line="480" w:lineRule="auto"/>
        <w:ind w:firstLine="567"/>
        <w:jc w:val="both"/>
        <w:rPr>
          <w:b/>
          <w:spacing w:val="20"/>
          <w:sz w:val="36"/>
          <w:lang w:val="en-US"/>
        </w:rPr>
      </w:pPr>
      <w:r>
        <w:rPr>
          <w:b/>
          <w:sz w:val="36"/>
        </w:rPr>
        <w:t>Заключение</w:t>
      </w:r>
    </w:p>
    <w:p w:rsidR="00D95E7D" w:rsidRDefault="00D95E7D"/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32"/>
        </w:rPr>
      </w:pPr>
    </w:p>
    <w:p w:rsidR="00D95E7D" w:rsidRDefault="00D95E7D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t>Введение</w:t>
      </w:r>
    </w:p>
    <w:p w:rsidR="00D95E7D" w:rsidRDefault="00D95E7D">
      <w:pPr>
        <w:spacing w:line="360" w:lineRule="auto"/>
        <w:jc w:val="center"/>
        <w:rPr>
          <w:b/>
          <w:sz w:val="16"/>
        </w:rPr>
      </w:pPr>
    </w:p>
    <w:p w:rsidR="00D95E7D" w:rsidRDefault="00D95E7D">
      <w:pPr>
        <w:pStyle w:val="a3"/>
        <w:spacing w:line="360" w:lineRule="auto"/>
        <w:ind w:firstLine="720"/>
      </w:pPr>
      <w:r>
        <w:t>Как это не удивительно, столь широко употребляемое слово как "наро-донаселение" сначала возникло как научное понятие. Произошло это около двух веков назад. Появление данного термина в русском языке начала девят-надцатого века вызвало к жизни специальную науку и родило ещё одно сло-во, ставшее повседневным уже в наше время, - "демография".</w:t>
      </w:r>
    </w:p>
    <w:p w:rsidR="00D95E7D" w:rsidRDefault="00D95E7D">
      <w:pPr>
        <w:pStyle w:val="a3"/>
        <w:spacing w:line="360" w:lineRule="auto"/>
        <w:ind w:firstLine="720"/>
      </w:pPr>
      <w:r>
        <w:t>Вообще, демография - это наука о закономерностях воспроизводства населения в общественно-исторической и социальной обусловленности этого процесса.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Сегодня о демографических проблемах говорят и пишут ученые и жур-налисты, выходят серии популярных работ, курс демографии преподается в ряде вузов России. Демография сейчас - это наука со всеми присущими атрибутами (собственными методами, теориями, практическими задачами). Более того, демография становится актуальной наукой, порождающией пере-крёстные области знаний, новые их отрасли. К примеру, на перекрестке двух областей знаний (истории и демографии) постепенно сложилась новая науч-ная дисциплина - историческая демография (или демографическая история), предметом изучения которой является объективный процесс исторической эволюции воспроизводства населения. В последние десятилетия, когда мы стали свидетелями "демографического взрыва" в развивающихся странах и снижения показателей воспроизводства населения в экономически развитых, историческая демография привлекает к себе широкое внимание.</w:t>
      </w:r>
    </w:p>
    <w:p w:rsidR="00D95E7D" w:rsidRDefault="00D95E7D">
      <w:pPr>
        <w:pStyle w:val="a3"/>
        <w:spacing w:line="360" w:lineRule="auto"/>
        <w:ind w:firstLine="720"/>
      </w:pPr>
      <w:r>
        <w:t xml:space="preserve">На протяжении всей истории существования России власти скрывали многие данные о демографической ситуации в стране. До "хрущевской отте-пели" демографическая статистика была под грифом "совершенно секретно"  и только с конца пятидесятых годов начала появляться в документах с по-меткой "Для служебного пользования". С того времени и вплоть до 1985 года сведения о численности населения, количестве родившихся и умерших при-водились лишь в специальных изданиях, сведения же, например, о продолжи-тельности жизни, младенческой смертности и числе абортов не публико-вались никогда и нигде. И понятно почему:  именно продолжительность жиз-ни и уровень смертности населения, детская рождаемость, младенческая смертность, число абортов, как ничто иное, отражают состояние государства. 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современной России, правопреемнице СССР, неизбежно сохраняют-ся те же демографические тенденции, что отличали ее непосредственного ис-торического предшественника. Иначе быть и не может: тот же народ, те же традиции. 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данной работе отдельный параграф будет отведен на тему демо-графии семьи. Необходимость дополнения традиционного демографического анализа (в центре которого индивид, лишенный каких-либо иных характе-ристик кроме пола и возраста) обращением к демографии семьи, необходи-мость включения именно семьи как объекта исследования и одновременно единицы наблюдения, обусловлено тем, что "индивидуалистическая" демо-графия близка к исчерпанию своего эвристического и прогностического по-тенциала. Демография семьи  важна для изучения, ведь она является наукой, предметом которой являются закономерности формирования, функциониро-вания и распада семейно-родственных групп и домохозяйств. </w:t>
      </w:r>
    </w:p>
    <w:p w:rsidR="00D95E7D" w:rsidRDefault="00D95E7D">
      <w:pPr>
        <w:pStyle w:val="a3"/>
        <w:spacing w:line="360" w:lineRule="auto"/>
        <w:ind w:firstLine="720"/>
      </w:pPr>
      <w:r>
        <w:t>Что касается обоснования своего выбора данной темы, то он аргумен-тирован актуальностью решения демографических проблем России на сегод-няшний день. Вопросы демографического кризиса в нашей стране, без сомне-ния, заслуживают особого внимания.</w:t>
      </w:r>
    </w:p>
    <w:p w:rsidR="00D95E7D" w:rsidRDefault="00D95E7D">
      <w:pPr>
        <w:spacing w:line="360" w:lineRule="auto"/>
        <w:jc w:val="both"/>
        <w:rPr>
          <w:sz w:val="28"/>
        </w:rPr>
      </w:pPr>
    </w:p>
    <w:p w:rsidR="00D95E7D" w:rsidRDefault="00D95E7D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t>§1. Источники демографической информации</w:t>
      </w:r>
    </w:p>
    <w:p w:rsidR="00D95E7D" w:rsidRDefault="00D95E7D">
      <w:pPr>
        <w:spacing w:line="360" w:lineRule="auto"/>
        <w:jc w:val="center"/>
        <w:rPr>
          <w:b/>
          <w:sz w:val="16"/>
        </w:rPr>
      </w:pPr>
    </w:p>
    <w:p w:rsidR="00D95E7D" w:rsidRDefault="00D95E7D">
      <w:pPr>
        <w:pStyle w:val="a3"/>
        <w:spacing w:line="360" w:lineRule="auto"/>
        <w:ind w:firstLine="720"/>
      </w:pPr>
      <w:r>
        <w:t>Сложность и многообразие используемых ныне методов демографиче-ского анализа предъявляют повышенные требования к их информационному обеспечению. Демографическая информация должна быть, во-первых, много-сторонней и разнообразной, то есть позволять получать сведения  не только об общем числе демографических событий, но и их детальные характерис-тики. Например, если речь идет об изучении рождаемости, то важно знать не просто общее число рождений, но и возраст матерей, состояние их в браке и ряд других характеристик. Если речь идет об изучении смертности, необхо-димо знать не только число умерших, но и их распределение по полу и воз-расту, по причинам смерти, по профессиям, а также ряд других характерис-тик. Если такой детальной информации нет, использование всех методов де-мографического  анализа невозможно, а это значит, что при изучении демо-графических процессов можно прийти к неточным, а иногда и просто не-верным выводам.</w:t>
      </w:r>
    </w:p>
    <w:p w:rsidR="00D95E7D" w:rsidRDefault="00D95E7D">
      <w:pPr>
        <w:pStyle w:val="a3"/>
        <w:spacing w:line="360" w:lineRule="auto"/>
        <w:ind w:firstLine="720"/>
      </w:pPr>
      <w:r>
        <w:t>Другим важным требованием к демографической информации является её достоверность. Иначе говоря, получаемые данные должны быть свободны как от преднамеренных искажений, так и от неточностей, связанных со спе-цификой сбора информации.</w:t>
      </w:r>
    </w:p>
    <w:p w:rsidR="00D95E7D" w:rsidRDefault="00D95E7D">
      <w:pPr>
        <w:pStyle w:val="a3"/>
        <w:spacing w:line="360" w:lineRule="auto"/>
        <w:ind w:firstLine="720"/>
      </w:pPr>
      <w:r>
        <w:t>Источники демографической информации должны позволить получить необходимый объем сведений не только по стране в целом, но и по регионам, то есть в области, крае, автономной республике, а в некоторых случаях и в административном районе. Это очень важно для нашего многонационального государства, поскольку имеются существенные региональные различия не только в природно-климатических условиях, но и в характере процессов воспроизводства населения.</w:t>
      </w:r>
    </w:p>
    <w:p w:rsidR="00D95E7D" w:rsidRDefault="00D95E7D">
      <w:pPr>
        <w:pStyle w:val="a3"/>
        <w:spacing w:line="360" w:lineRule="auto"/>
        <w:ind w:firstLine="720"/>
      </w:pPr>
      <w:r>
        <w:t>Наконец, источники данных о населении будут полностью отвечать требованиям практики лишь тогда, когда позволяют получить необходимые сведения за длительный период времени. Только в этом случае можно выявить генеральные тенденции изменения.</w:t>
      </w:r>
    </w:p>
    <w:p w:rsidR="00D95E7D" w:rsidRDefault="00D95E7D">
      <w:pPr>
        <w:pStyle w:val="a3"/>
        <w:spacing w:line="360" w:lineRule="auto"/>
        <w:ind w:firstLine="720"/>
      </w:pPr>
      <w:r>
        <w:t>Все эти сложные требования к источникам демографической информа-ции обуславливают необходимость существования системы взаимодопол-няющих методов её сбора. Каждый из таких методов имеет свои достоинства и недостатки, а вместе они по сути представляют единую информационную систему.</w:t>
      </w:r>
    </w:p>
    <w:p w:rsidR="00D95E7D" w:rsidRDefault="00D95E7D">
      <w:pPr>
        <w:pStyle w:val="a3"/>
        <w:spacing w:line="360" w:lineRule="auto"/>
        <w:ind w:firstLine="720"/>
      </w:pPr>
      <w:r>
        <w:t>В настоящее время в России используется три основных источника данных о демографических процессах: переписи населения, текущий учет в ЗАГСах, а также выборочные исследования.</w:t>
      </w:r>
    </w:p>
    <w:p w:rsidR="00D95E7D" w:rsidRDefault="00D95E7D">
      <w:pPr>
        <w:pStyle w:val="a3"/>
        <w:spacing w:line="360" w:lineRule="auto"/>
        <w:ind w:firstLine="720"/>
      </w:pPr>
      <w:r>
        <w:t>Исторически первым источником данных о населении являлись пере-писи, научные принципы проведения которых были впервые сформулирова-ны известным русским географом и статистиком П.П. Семеновым-Тян-Шан-ским.</w:t>
      </w:r>
    </w:p>
    <w:p w:rsidR="00D95E7D" w:rsidRDefault="00D95E7D">
      <w:pPr>
        <w:pStyle w:val="a3"/>
        <w:spacing w:line="360" w:lineRule="auto"/>
        <w:ind w:firstLine="720"/>
      </w:pPr>
      <w:r>
        <w:t>Текущий учет позволяет получить сведения о числе лиц, изменивших постоянное место жительства. Так, по существующим правилам при пропис-ке или выписке с места жительства (наряду с другими документами) каждый совершеннолетний заполняет так называемый отрывной талон, в котором в адресной печати указывается год рождения (т.е. по сути возраст), пол, нацио-нальность и место прибытия (выбытия) человека, а так же цель поездок. В этот же отрывной талон вписываются и несовершеннолетние дети. Суммируя общее число отрывных талонов (с учетом записанных в них детей), можно подсчитать число прибывших (выбывших) в тот или иной населенный пункт людей и получить некоторые другие добавочные сведения о мигрантах, со-держащиеся в отрывных талонах.</w:t>
      </w:r>
    </w:p>
    <w:p w:rsidR="00D95E7D" w:rsidRDefault="00D95E7D">
      <w:pPr>
        <w:pStyle w:val="a3"/>
        <w:spacing w:line="360" w:lineRule="auto"/>
        <w:ind w:firstLine="720"/>
      </w:pPr>
      <w:r>
        <w:t xml:space="preserve">Таковы известные методы демографического анализа в самом общем виде. Описанные способы, конечно, далеко не исчерпывают весь его арсенал, поскольку в ряде случаев демографы используют в анализе динамики на-родонаселения графические методы, а также приемы, разработанные в совре-менной социологии и статистике, различные математические модели, в том  числе такие перспективные, как имитационные экономико-демографические модели. </w:t>
      </w:r>
    </w:p>
    <w:p w:rsidR="00D95E7D" w:rsidRDefault="00D95E7D">
      <w:pPr>
        <w:pStyle w:val="a3"/>
        <w:spacing w:line="360" w:lineRule="auto"/>
        <w:ind w:firstLine="720"/>
      </w:pPr>
      <w:r>
        <w:t>Важным является соответствие всех аналитических инструментов де-мографического нескольким основным принципам. Так, при анализе процес-сов воспроизводства населения необходимо помнить о том, что социально-экономические факторы, специфически проявляющиеся в каждой стране, определяют формирование того или иного типа воспроизводства населения. Следует учитывать методические возможности используемых показателей, помнить, что лишь комплексное применение различных приемов демографи-ческого анализа может дать достаточно точную картину происходящих про-цессов.</w:t>
      </w:r>
    </w:p>
    <w:p w:rsidR="00D95E7D" w:rsidRDefault="00D95E7D">
      <w:pPr>
        <w:pStyle w:val="a3"/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t>§2. Демографическая ситуация в России</w:t>
      </w:r>
    </w:p>
    <w:p w:rsidR="00D95E7D" w:rsidRDefault="00D95E7D">
      <w:pPr>
        <w:pStyle w:val="a3"/>
        <w:spacing w:line="360" w:lineRule="auto"/>
        <w:jc w:val="center"/>
        <w:rPr>
          <w:sz w:val="16"/>
        </w:rPr>
      </w:pPr>
    </w:p>
    <w:p w:rsidR="00D95E7D" w:rsidRDefault="00D95E7D">
      <w:pPr>
        <w:pStyle w:val="a3"/>
        <w:spacing w:line="360" w:lineRule="auto"/>
        <w:ind w:firstLine="720"/>
      </w:pPr>
      <w:r>
        <w:t>Системный кризис российского общества резко ухудшил демографи-ческую ситуацию и здоровье населения.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Заметно увеличилось число умерших практически из-за всех наиболее распространенных причин, ведущих к преждевременной смертности. "Неза-висимая газета" (в номере за 2 февраля 1994 года) пишет: "Разница между возрастающей смертностью и сокращающейся рождаемостью в Российской Федерации (и особенно в ее русских регионах) позволяет охарактеризовать Россию как страну с вырождающимся населением". В 1990 году, впервые за послевоенное время, наблюдалась естественная убыль населения. В 1993 году ей было охвачено 68 субъектов РФ, где проживает 63% россиян, тогда как в 1992 году таких субъектов было 45. Растет смертность населения в трудоспособном возрасте. Превышение смертности над рождаемостью, начи-ная с 1992 года, часто оценивается как депопуляция, т.е. вымирание России, составляющее около 700 000 человек в год.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- общая харктеристика. Ниже речь пойдёт о конкретных  демогра-фических показателях.</w:t>
      </w:r>
    </w:p>
    <w:p w:rsidR="00D95E7D" w:rsidRDefault="00D95E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I. </w:t>
      </w:r>
      <w:r>
        <w:rPr>
          <w:b/>
          <w:sz w:val="28"/>
        </w:rPr>
        <w:t>Продолжительность жизни.</w:t>
      </w:r>
    </w:p>
    <w:p w:rsidR="00D95E7D" w:rsidRDefault="00D95E7D">
      <w:pPr>
        <w:pStyle w:val="a3"/>
        <w:spacing w:line="360" w:lineRule="auto"/>
      </w:pPr>
      <w:r>
        <w:t>Средняя продолжительность жизни в нынешней России составляет  57 лет для мужчин и 72 года для женщин. К примеру, для США, Канады, Фран-ции, Германии и других развитых стран мира этот показатель равен соответственно 73-80 годам. А для Японии - 76 и 82. Таким образом, рос-сийские мужчины сегодня живут в среднем на 16, а женщины - на 8 лет меньше, чем на Западе. Особенно тревожен разрыв между сроками жизни противоположных полов - 15 лет. Такого нет нигде. "Нью-Йорк Таймс" пи-шет, что Россия стала первой промышленно развитой страной, пережившей столь резкое сокращение населения в подобных условиях.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Примечательно, что разрыв показателей продолжительности жизни мужчин и женщин увеличивается аж с конца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века, достигнув почти девяти лет в 1968-1971 годах.</w:t>
      </w:r>
    </w:p>
    <w:p w:rsidR="00D95E7D" w:rsidRDefault="00D95E7D">
      <w:pPr>
        <w:pStyle w:val="a3"/>
        <w:spacing w:line="360" w:lineRule="auto"/>
        <w:ind w:firstLine="720"/>
      </w:pPr>
      <w:r>
        <w:t>Разрыв в продолжительности жизни мужчин и женщин обусловлен не только биологическими факторами, на счет которых можно отнести четыре-пять лет такого рода различий. Остальные годы разрыва вызваны действием специфических факторов.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 тем более важно выяснить причины происходящего в нашей стране, если "небиологический разрыв" достигает 10 лет, что чрезвычайно пугает.</w:t>
      </w:r>
    </w:p>
    <w:p w:rsidR="00D95E7D" w:rsidRDefault="00D95E7D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Рождаемость.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протяжении последних ста лет в России произошли огромные изме-нения в уровне рождаемости, отражающие переход от традиционного к но-вому, современному типу репродуктивного поведения 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Традиционный тип репродуктивного поведения исключает всякое на-меренное вмешательство в процесс зачатия и вынашивания плода. Социаль-ные и культурные нормы, формировавшиеся в течение долгого времени и поддерживаемые религией и обычаями, не допускают внутрисемейного ре-гулирования деторождения как массового явления. Уровень рождаемости при традиционном типе репродуктивного поведения довольно высок.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современном типе репродуктивного поведения внутрисемейное регулирование деторождения получает всеобщее распространение, превра-щается в неотъемлемую черту образа жизни людей и становится главным фактором, определяющим уровень рождаемости.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Изменения репродуктивного поведения российских семей – следствие трансформации функции семьи, в том числе и ее репродуктивной функции, в процессе  длительного исторического, экономического и социокультурного развития России.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концу 60-х годов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контроль над деторождением стал ха-рактерен для поведения подавляющего большинства семей нашей страны. Распространение его сопровождалось переходом к двухдетной семье. Демо-графический переход в России, в том числе и переход к новому, близкому к европейскому, типу репродуктивного поведения, в основных чертах был завершен.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Плавный процесс перехода к малодетной семье был нарушен в брач-ных когортах, сформировавшихся в 1985-1989 годах и 1990-1993 годах. В распределении женщин по числу ожидаемых детей произошли очень сущест-венные изменения: резко увеличилась доля собирающихся ограничить свою семью одним ребенком, и резко сократилась доля намеревающихся иметь троих и более детей. Резкое падение рождаемости в начале 90-х годов поро-дило мнение, что главной причиной этого был экономический и полити-ческий кризис. Однако исследования показывают, что это снижение и сни-жение рождаемости в последующие годы - продолжение объективного процесса её эволюции, которая длится уже более столетия, хотя немалое влияние оказывают условия жизни семьи.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Итак, очень быстро пройдя путь от традиционного типа рождаемости до современного, Россия в 90-х годах заняла место в ряду стран с самой низкой рождаемостью. </w:t>
      </w:r>
    </w:p>
    <w:p w:rsidR="00D95E7D" w:rsidRDefault="00D95E7D">
      <w:pPr>
        <w:pStyle w:val="4"/>
        <w:spacing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1993 году рождаемость упала по сравнению с предшествующим годом на 15% и составила 9,0 родившихся на тысячу человек.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Сейчас сохраняется тенденция к снижению количества детей в семье. По данным Госкомстата большинство россиян в наши дни считает наиболее приемлемым иметь одного ребенка, тогда как раньше абсолютно нормаль-ным явлением было наличие 3-4-х детей в семье. При этом, как и прежде, для семей сельских жителей характерно большее количество детей, чем для го-родских семей.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 сих пор в сельской местности рождаемость в значительной степени больше по сравнению с рождаемостью в крупных городах, несмотря на то, что социально-экономическая обстановка привела к неуправляемости про-цесса урбанизации во многих странах, в том числе и России. Процент город-ского населения в отдельных странах равен: Австралия - 75%; США - 80%; Германия - 90%. Помимо крупных городов-миллионеров быстро растут го-родские агломерации и мегаполисы.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1997 году коэффициент суммарной рождаемости для всего населе-ния был равен 1,23, для городского населения – 1,12, а для сельского – 1,59.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Падение уровня жизни большинства семей было предопределено самим характером реформ, либерализацией цен при сохранении монопо-лизма производителей и отсутствии полноценного рынка товаров и услуг. В течение 1992-1995 годах происходил резкий спад производства, экономи-ческий кризис приобрел особую глубину. Сокращение производств, потеря хозяйственных связей, отсутствие сырья, сокращение заказов привели к реальной безработице.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период 1992-1996 годов цены на основные виды потребительских товаров и услуг выросли в 2200 раз, а  в сравнении с началом 1991 года они в среднем увеличились в 6000 раз, при этом на мясные и молочные продукты в 8-12 тысяч раз, а на хлеб – в 15 тысяч раз.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взглядах ученых и политиков на развитие экономических мер семейной политики просматриваются две позиции, если не противополож-ные, то достаточно противоречащие.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 - обеспечить гарантированный минимум социальной поддержки всем нетрудоспособным. Сторонники другого подхода предлагают отка-заться от принципа всеобщности и равноправия в получении семьями с детьми поддержки от государства и концентрировать весьма ограниченные ресурсы на поддержке "наиболее уязвимых социальных слоев" (к таким относят многодетных, одиноких матерей, семьи с детьми инвалидами и т.п.). Такой подход получил название "адресной социальной помощи". При вве-дении централизованных мер помощи семьям с детьми в 1990 году, а затем и в 1991 году, ряд основных пособий назначался не всем, а лишь мало-обеспеченным. В 1991 году российским правительством эти ограничения бы-ли сняты. Однако принцип определения нуждающихся в социальной защите путем подсчета доходов и  "уравнивания" - перераспределения доходов от семей с большими доходами семьям с меньшими доходами находит много сторонников в правительственных структурах. По мнению авторов такой концепции это позволяет занижать объем средств на поддержку семей и сдерживать рост обесценивающейся денежной массы.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краткосрочной перспективе будет продолжаться активный процесс снижения интенсивности рождаемости, как в городской, так и в сельской местностях. Здесь, по всей вероятности произойдет переход от многодетной к среднедетной, а позже и малодетной семье. По наблюдениям, если естест-венный прирост населения не изменится, то в 2050 году население России составит всего 125-130 миллионов человек (сегодня население страны - 143,3 миллиона человек). В этих условиях важно активизировать демографическую политику таким образом, чтобы не допустить дальнейшего перехода населе-ния к малодетной семье.</w:t>
      </w:r>
    </w:p>
    <w:p w:rsidR="00D95E7D" w:rsidRDefault="00D95E7D">
      <w:pPr>
        <w:tabs>
          <w:tab w:val="left" w:pos="142"/>
          <w:tab w:val="left" w:pos="851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 исключено, что со временем  положение изменится, и рождаемость несколько повысится, но возврат к прежним репродуктивным нормам вряд ли вообще возможен.</w:t>
      </w:r>
    </w:p>
    <w:p w:rsidR="00D95E7D" w:rsidRDefault="00D95E7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Смертность.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данным на 1993 год смертность в России составила 16,6 умерших на 1000 человек. Для сравнения, в США - 9,0 человек на 1000.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Основными причинами смерти в наши дни являются болезни так назы-ваемого эндогенного типа, то есть связанные с нарушением деятельности важнейших систем человеческого организма. Поэтому увеличение в общей численности населения доли лиц старших возрастов ведет к росту общего числа умерших, а значит и общих коэффициентов смертности. Эта тенденция наблюдалась и в прошлом. Например, с 1939 года по 1970 год доля лиц в возрасте 57 лет и старше возросла с 6,8% до 11,8%.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в 1973 году на долю умерших от заболеваний систем крово-обращения приходилось 49,5% всех смертей, то в 1985 году - 53,4%. Этот показатель остается прежним и в 1995 году. От рака в 1995 году умерло 17,5%, погибло в результате несчастных случаев 16%.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Пугает статистика и младенческой смертности в России. Этот пока-затель равен сегодня 18,6 смертей на 1000 новорождённых и детей до 1 года. Сравним: в США умирают 5 новорожденных из 1000, в Канаде и Японии - 7, в наиболее развитых странах Западной Европы - от 6 до 8. В современной России младенческая смертность почти в 3 раза выше, чем в цивилизованном мире, что говорит о значительно худшем состоянии отечественного медицин-ского сервиса, а также здоровья родителей.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Тенденции заболеваемости и смертности в ближайшем будущем во многом будут зависеть от успехов развития науки и эффективности функ-ционирования органов здравоохранения, что довольно проблематично, в свя-зи с эмиграцией научных специалистов из России.</w:t>
      </w:r>
    </w:p>
    <w:p w:rsidR="00D95E7D" w:rsidRDefault="00D95E7D">
      <w:pPr>
        <w:pStyle w:val="a3"/>
        <w:spacing w:line="360" w:lineRule="auto"/>
        <w:ind w:firstLine="720"/>
        <w:rPr>
          <w:b/>
          <w:lang w:val="en-US"/>
        </w:rPr>
      </w:pPr>
      <w:r>
        <w:rPr>
          <w:b/>
          <w:lang w:val="en-US"/>
        </w:rPr>
        <w:t xml:space="preserve">IV. </w:t>
      </w:r>
      <w:r>
        <w:rPr>
          <w:b/>
        </w:rPr>
        <w:t>Статистика абортов</w:t>
      </w:r>
      <w:r>
        <w:rPr>
          <w:b/>
          <w:lang w:val="en-US"/>
        </w:rPr>
        <w:t>.</w:t>
      </w:r>
    </w:p>
    <w:p w:rsidR="00D95E7D" w:rsidRDefault="00D95E7D">
      <w:pPr>
        <w:pStyle w:val="a3"/>
        <w:spacing w:line="360" w:lineRule="auto"/>
        <w:ind w:firstLine="720"/>
      </w:pPr>
      <w:r>
        <w:t>Статистика абортов всегда была под запретом. Число абортов на тыся</w:t>
      </w:r>
      <w:r>
        <w:rPr>
          <w:lang w:val="en-US"/>
        </w:rPr>
        <w:t>-</w:t>
      </w:r>
      <w:r>
        <w:t xml:space="preserve">чу женщин детородного возраста составляет в России 83. На Западе: Гер-мания - 5,1; Австрия - 7,7; Франция - 13,8. Этот список можно продолжить, что не изменит сути: среди стран Западной Европы мы остаемся безуслов-ными лидерами по числу абортов, причем наш отрыв остальных просто по-трясающ. Примечательно, что если двигаться по карте Европы с Запада на Восток количество абортов возрастает: в Венгрии - 35,6; в Югославии - 38,6; в Болгарии - 67,2. </w:t>
      </w:r>
    </w:p>
    <w:p w:rsidR="00D95E7D" w:rsidRDefault="00D95E7D">
      <w:pPr>
        <w:pStyle w:val="a3"/>
        <w:spacing w:line="360" w:lineRule="auto"/>
        <w:ind w:firstLine="720"/>
      </w:pPr>
      <w:r>
        <w:t>Существуют и негласные данные, ещё более настораживающие. По ним на конец 1994 года из общего количества зарегистрированных беремен-ностей родами заканчивалось только 32%, остальные 68% - аборты.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Аборты - одна из главных причин низкой рождаемости и отрица-тельного естественного прироста населения. Такое огромное количество абортов в нашей стране связано, прежде всего с экономической ситуацией в сегодняшней России. Вот уже на протяжении десяти лет наша страна нахо-дится в условиях социально-экономического кризиса, что и является причи-ной такого демографического явления, как аборты. В большинстве своем аборты делают женщины в возрасте от 16 до 25 лет, так как этот социальный слой находится в наиболее  неблагоприятном материальном положении. Ведь молодая одинокая женщина просто не в состоянии в должной степени обес-печить себя и своего ребенка.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на процент абортов влияет моральное и нравственное здоровье людей. Ведь за последние несколько лет моральные рамки сильно расшири-лись, а многие нравственные принципы в глазах сегодняшней молодежи вы-глядят непоправимо устаревшими и совершенно неприемлемыми.</w:t>
      </w:r>
    </w:p>
    <w:p w:rsidR="00D95E7D" w:rsidRDefault="00D95E7D">
      <w:pPr>
        <w:pStyle w:val="a3"/>
        <w:spacing w:line="360" w:lineRule="auto"/>
        <w:ind w:firstLine="720"/>
        <w:rPr>
          <w:b/>
        </w:rPr>
      </w:pPr>
      <w:r>
        <w:rPr>
          <w:b/>
          <w:lang w:val="en-US"/>
        </w:rPr>
        <w:t xml:space="preserve">V. </w:t>
      </w:r>
      <w:r>
        <w:rPr>
          <w:b/>
        </w:rPr>
        <w:t>Самоубийства.</w:t>
      </w:r>
    </w:p>
    <w:p w:rsidR="00D95E7D" w:rsidRDefault="00D95E7D">
      <w:pPr>
        <w:pStyle w:val="a3"/>
        <w:spacing w:line="360" w:lineRule="auto"/>
        <w:ind w:firstLine="720"/>
      </w:pPr>
      <w:r>
        <w:t>На численность населения России, хотя и в незначительной степени, влияет процент самоубийств.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1992 года по 1995 год количество самоубийств заметно возросло с 46125 до 61000 соответственно. Затем в период с 1995 года по 1996 год их количество несколько снизилось. Резкое увеличение числа самоубийств в период с 1992 года по 1995 год объясняется кризисным состоянием экономи-ки страны и падением производства, а так же резким ухудшением социально-экономического условий в Российской Федерации. Заметим, что Россия нахо-дится в первой десятке стран с наивысшим процентом самоубийств.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высок процент криминальных преступлений, в частности убийств, по количеству которых мы уже приближаемся к США - лидерам в этой области. Убийства как раз во многом отрицательно влияют на социаль-ное состояние России.</w:t>
      </w:r>
    </w:p>
    <w:p w:rsidR="00D95E7D" w:rsidRDefault="00D95E7D">
      <w:pPr>
        <w:pStyle w:val="a3"/>
        <w:spacing w:line="360" w:lineRule="auto"/>
        <w:ind w:firstLine="720"/>
        <w:rPr>
          <w:b/>
        </w:rPr>
      </w:pPr>
      <w:r>
        <w:rPr>
          <w:b/>
          <w:lang w:val="en-US"/>
        </w:rPr>
        <w:t>VI.</w:t>
      </w:r>
      <w:r>
        <w:rPr>
          <w:b/>
        </w:rPr>
        <w:t xml:space="preserve"> Миграция.</w:t>
      </w:r>
    </w:p>
    <w:p w:rsidR="00D95E7D" w:rsidRDefault="00D95E7D">
      <w:pPr>
        <w:pStyle w:val="a3"/>
        <w:spacing w:line="360" w:lineRule="auto"/>
        <w:ind w:firstLine="720"/>
      </w:pPr>
      <w:r>
        <w:t>Миграция - перемещение населения. Большие её объемы наблюдались в годы Великой Отечественной войны и в первые послевоенные годы. Так, в 1941-1942 годы из районов, которым угрожала оккупация, было эвакуиро-вано 25 миллионов человек.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1968-1969 годах переменили постоянное место жительства 13,9 мил-лионов человек, причем 72% мигрантов были в трудоспособном возрасте. В последние годы потоками перемещения населения была миграция из села в город.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Так, за счет миграции из сельской местности в города с 1970 по 1983 год численность сельского населения сократилась со 105,7 до 96 миллионов человек (или на 8,9%), а доля сельского населения в общей численности населения страны уменьшилась с 44 до 35%. Эта тенденция активно продол-жается и в наши дни.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Влияние миграции на развитие населения часто неоднозначно. Рост подвижности населения является важным фактором развития общества, способствует повышению культурного и общественного уровня людей. Без миграции невозможно было бы в прошлом развитие экономики страны, освоение природных ресурсов Сибири, Дальнего Востока и т.д.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чрезмерная миграция из села приводит к созданию возрастно-половых диспропорций, к нехватке молодежи на селе, что затрудняет разви-тие сельского хозяйства, быстрейшее освоение новой техники.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Большой отток молодежи ведет к снижению рождаемости в селах и старению населения. С другой стороны, прибытие больших масс молодежи из сел в крупные города создает дополнительную нагрузку на бытовые служ-бы городов, осложняет решение жилищной проблемы.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Перемещение населения в новые районы страны часто связано с решением и других проблем. Важно, чтобы люди не только приехали в районы нового освоения, но и остались там трудиться и жить длительное время. Ведь пока человек накопит опыт работы в новых условиях, проходит не менее полугода. Иначе говоря, существует проблема "приживаемости" новоселов. В противном случае, когда человек, проработав недолго на новом месте, уезжает обратно, общество несет существенные  экономические и со-циальные потери.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последние годы в России резко усилился процесс ещё одного вида миграции - интеллектуальной, или, как его еще называют "утечки умов". Его масштабы во многом угрожают существованию и развитию целых направ-лений отечественной науки, вызвают многие негативные социальные и эко-номические последствия для российского общества в целом. К тому же такая миграция есть ощутимый урон в финансовом плане для государства. Ведь по приблизительным оценкам на подготовку одного квалифицированного спе-циалиста, которые и уезжают в первую очередь за рубеж, государство затрачивает около 300 000 долларов (средства немалые и должные быть по меньшей мере возвращены стране).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Важнейшим условием обвального потока "утечки умов" стало резкое увеличение открытости вначале советского, а затем российского государства, создание законодательной базы для прозрачности  границ.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Факторами данногго вида миграции стали, прежде всего, глубокий социально-экономический кризис в стране, снижение до недавнего времени приоритетности науки.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Причина же этого вида миграции - невостребованность научного, ин-теллектуального потенциала, невозможность для конкретных ученых реа-лизовать себя в стране в научном, материальном и интеллектуальном плане, обеспечивая творческий рост.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Причины эмиграции ученых и специалистов высшей и высокой квали-фикации из России в принципе известны. Экономический кризис  имел своим следствием резкое снижение государственного финансирования научных исследований. Науке до сих пор не находилось места среди государственных приоритетов, а переход научных учреждений на рыночные принципы функ-ционирования осуществляется в силу объективных причин с большим тру-дом.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Важная причина интеллектуальной эмиграции - инфраструктурная не-обеспеченность российской науки, ставшая тормозом развития научных ис-следований. 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Высока и этническая эмиграция научных сотрудников - 35 тысяч человек за последние годы, что составляет около 10% всех научных со-трудников по состоянию на 1995 год.  При этом систему Российской Ака-демии наук покинули  17% научных работников. Однако дело не только в количественном соотношении. Из отечественной науки ушли просто инициа-тивные и талантливые люди.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последние годы 42% этнической эмиграции шло в Германию, 41% -  в Израиль. Имеются все основания полагать, что этот поток не самый боль-шой по масштабам: в течение последних лет ежегодно выезжает около 100 -120 тысяч человек. Желающих, конечно много, но страны-реципиенты сдер-живают и растягивают во времени их приток, производя при этом их се-лекцию. Однако надо учитывать, что доля лиц с высшим образованием среди выезжающих по этому каналу почти в 20 раз выше, чем по России в целом. К 2000 году страну покинуло около 1,5 миллионов ученых и специа-листов.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последние годы все большее развитие получает процесс "бизнес-эми-грации" из России. Молодые талантливые бизнесмены, добившись высокого благосостояния в России, заработав значительные суммы, эмигрируют, заку-пают недвижимость и занимаются бизнесом в развитых странах. Общий еже-годный вывоз валюты из страны превышает 20 миллиардов долларов. Эти деньги  невозможно возвратить в Россию.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Надо обратить внимание на то, что одновременно с экспортом интел-лектуального потенциала в России происходит импорт значительного числа менее квалифицированных работников (по отдельным данным их числен-ность превышает 1 миллион человек). России таким образом снижает свой интеллектуальный потенциал. Целесообразно разработать меры по защите этого потенциала.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целом можно констатировать, что проблема "утечки умов", сохра-нения национального, интеллектуального достояния - одна из важнейших, стоящих не только перед российской наукой, но и перед российским общест-вом в целом. И от того, как она будет решена, во многом зависит будущее страны.</w:t>
      </w:r>
    </w:p>
    <w:p w:rsidR="00D95E7D" w:rsidRDefault="00D95E7D">
      <w:pPr>
        <w:spacing w:line="360" w:lineRule="auto"/>
        <w:jc w:val="both"/>
        <w:rPr>
          <w:sz w:val="28"/>
        </w:rPr>
      </w:pPr>
    </w:p>
    <w:p w:rsidR="00D95E7D" w:rsidRDefault="00D95E7D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t>§3. Демографическое прогнозирование</w:t>
      </w:r>
    </w:p>
    <w:p w:rsidR="00D95E7D" w:rsidRDefault="00D95E7D">
      <w:pPr>
        <w:spacing w:line="360" w:lineRule="auto"/>
        <w:jc w:val="center"/>
        <w:rPr>
          <w:b/>
          <w:sz w:val="16"/>
        </w:rPr>
      </w:pPr>
    </w:p>
    <w:p w:rsidR="00D95E7D" w:rsidRDefault="00D95E7D">
      <w:pPr>
        <w:pStyle w:val="a3"/>
        <w:spacing w:line="360" w:lineRule="auto"/>
        <w:ind w:firstLine="720"/>
      </w:pPr>
      <w:r>
        <w:t>Демографические прогнозы являются важным элементом комплекс-ного долгосрочного социально-экономического планирования. Практически очень трудно найти какую-либо область экономики и социальной жизни, где бы при долгосрочном планировании не использовались данные демографи-ческих прогнозов.</w:t>
      </w:r>
    </w:p>
    <w:p w:rsidR="00D95E7D" w:rsidRDefault="00D95E7D">
      <w:pPr>
        <w:pStyle w:val="a3"/>
        <w:spacing w:line="360" w:lineRule="auto"/>
        <w:ind w:firstLine="720"/>
      </w:pPr>
      <w:r>
        <w:t>Демографические прогнозы имеют, как иногда говорят, активный ха-рактер. Они позволяют не просто ограничиться определением будущих ха-рактеристик населения. Сравнивая полученные в результате перспективных исчислений величины и те параметры демографических процессов, которые можно выявить, определяется степень расхождения желаемых и возможных характеристик демографических процессов. Если такие расхождения велики, то общество может принять меры для ликвидации или уменьшения возмож-ных диспропорций этих процессов. Следовательно, демографические прог-нозы являются важным элементом в управлении общественными процес-сами. Они позволяют на основе знания перспектив его развития целенаправ-ленно воздействовать на развитие социально-экономических явлений, кор-ректировать их в необходимую для страны сторону.</w:t>
      </w:r>
    </w:p>
    <w:p w:rsidR="00D95E7D" w:rsidRDefault="00D95E7D">
      <w:pPr>
        <w:pStyle w:val="a3"/>
        <w:spacing w:line="360" w:lineRule="auto"/>
        <w:ind w:firstLine="720"/>
      </w:pPr>
      <w:r>
        <w:t>История развития демографического прогнозирования во многом опре-делялась требованиями практики, потребностями правительств, различных государственных органов в данных о населении, пониманием роли демо-графического фактора в развитии общества, состоянием научных исследо-ваний в сфере экономики, статистики, математики.</w:t>
      </w:r>
    </w:p>
    <w:p w:rsidR="00D95E7D" w:rsidRDefault="00D95E7D">
      <w:pPr>
        <w:pStyle w:val="a3"/>
        <w:spacing w:line="360" w:lineRule="auto"/>
        <w:ind w:firstLine="720"/>
      </w:pPr>
      <w:r>
        <w:t>Первоначальные попытки определения "</w:t>
      </w:r>
      <w:r>
        <w:rPr>
          <w:lang w:val="en-US"/>
        </w:rPr>
        <w:t xml:space="preserve">демографического будущего" чаще  всего сводились к определению на перспективу общей численности на-селения в условиях, когда темпы изменения численности и его возрастно-половая структура были в среднем на протяжении длительного периода прак-тически неизменными. Напомним, что в большинстве стран  Западной  Евро-пы, во всяком случае до начала XIX </w:t>
      </w:r>
      <w:r>
        <w:t>века, типичной была высокая рождае-мость и смертность и сравнительно стабильная возрастно-половая структура населения.</w:t>
      </w:r>
    </w:p>
    <w:p w:rsidR="00D95E7D" w:rsidRDefault="00D95E7D">
      <w:pPr>
        <w:pStyle w:val="a3"/>
        <w:spacing w:line="360" w:lineRule="auto"/>
        <w:ind w:firstLine="720"/>
      </w:pPr>
      <w:r>
        <w:t>Демографические прогнозы исчисляются во многих странах мира. Их систематически публикуют Организация Объединённых Наций. Однако не-возможно точно определить даже численность населения во всём мире в данный момент (на данный год). Для этого пришлось бы в один и тот же день провести перепись всего населения на всех материках, островах, в поездах, на суше, на кораблях, в море. Даже для того, чтобы узнать количество людей в одной стране, надо в определенный день произвести перепись всего населе-ния.</w:t>
      </w:r>
    </w:p>
    <w:p w:rsidR="00D95E7D" w:rsidRDefault="00D95E7D">
      <w:pPr>
        <w:pStyle w:val="a3"/>
        <w:spacing w:line="360" w:lineRule="auto"/>
        <w:ind w:firstLine="720"/>
      </w:pPr>
      <w:r>
        <w:t>В нашей стране перепись населения проведена в этом, 2002-м, году. Предварительные подсчёты говорят о том, что в России проживает около 143,3 миллиона человек.</w:t>
      </w:r>
    </w:p>
    <w:p w:rsidR="00D95E7D" w:rsidRDefault="00D95E7D">
      <w:pPr>
        <w:pStyle w:val="a3"/>
        <w:spacing w:line="360" w:lineRule="auto"/>
      </w:pPr>
      <w:r>
        <w:t>Несмотря на отрицательный прирост в нашей стране (по данным на 1998 год равному -2‰), можно утверждать, что население Земли в целом с каждым годом возрастает. Ученые-статистики подсчитали, что в течение девятнад-цатого века население Земли удвоилось и в 1890 году превысило 1,5 мил-лиарда человек (1 570 миллионов). За первую половину двадцатого столетия население мира возросло более чем в полтора раза и в 1957 году составило 2,714 миллиарда человек. В наши дни народонаселение мира насчитывает чуть более 6 миллиардов человек.</w:t>
      </w:r>
    </w:p>
    <w:p w:rsidR="00D95E7D" w:rsidRDefault="00D95E7D">
      <w:pPr>
        <w:pStyle w:val="a3"/>
        <w:spacing w:line="360" w:lineRule="auto"/>
        <w:ind w:firstLine="720"/>
        <w:rPr>
          <w:lang w:val="en-US"/>
        </w:rPr>
      </w:pPr>
      <w:r>
        <w:t>Основной причиной такого ускорения темпов роста населения земли стало явление, получившее скорее образное, чем точное, название -</w:t>
      </w:r>
      <w:r>
        <w:rPr>
          <w:lang w:val="en-US"/>
        </w:rPr>
        <w:t xml:space="preserve"> "демо-графический взрыв". Суть его состоит в быстром увеличении в исторически короткий период темпов роста населения стран, освободившихся от коло-ниальной зависимости в 50-60-х годах уже прошлого столетия. Такое повы-шение роста населения произошло за счет быстрого снижения смертности при сохранении высокой рождаемости.</w:t>
      </w:r>
    </w:p>
    <w:p w:rsidR="00D95E7D" w:rsidRDefault="00D95E7D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Поскольку такой ускоряющийся рост населения обуславливает появле-ние дополнительных трудностей в развитии экономики ряда стран, росте уровня жизни, то появились многочисленные решения</w:t>
      </w:r>
      <w:r>
        <w:rPr>
          <w:sz w:val="28"/>
        </w:rPr>
        <w:t xml:space="preserve">  социально-эконо-мических проблем в развивающихся странах одним только "</w:t>
      </w:r>
      <w:r>
        <w:rPr>
          <w:sz w:val="28"/>
          <w:lang w:val="en-US"/>
        </w:rPr>
        <w:t xml:space="preserve">демографичес-ким путем", то есть за счет снижения уровня рождаемости. Но к России это не относится, так как в нашей стране отрицательный </w:t>
      </w:r>
      <w:r>
        <w:rPr>
          <w:sz w:val="28"/>
        </w:rPr>
        <w:t xml:space="preserve">естественный прирост населения, и поэтому демографическая политика в нашей стране должна проводиться таким образом, чтобы повышать </w:t>
      </w:r>
      <w:r>
        <w:rPr>
          <w:sz w:val="28"/>
          <w:lang w:val="en-US"/>
        </w:rPr>
        <w:t xml:space="preserve"> рождаемость и снижать темпы роста смертности.</w:t>
      </w:r>
    </w:p>
    <w:p w:rsidR="00D95E7D" w:rsidRDefault="00D95E7D">
      <w:pPr>
        <w:spacing w:line="360" w:lineRule="auto"/>
        <w:jc w:val="both"/>
        <w:rPr>
          <w:sz w:val="28"/>
          <w:lang w:val="en-US"/>
        </w:rPr>
      </w:pPr>
    </w:p>
    <w:p w:rsidR="00D95E7D" w:rsidRDefault="00D95E7D">
      <w:pPr>
        <w:spacing w:line="360" w:lineRule="auto"/>
        <w:jc w:val="both"/>
        <w:rPr>
          <w:sz w:val="28"/>
          <w:lang w:val="en-US"/>
        </w:rPr>
      </w:pPr>
    </w:p>
    <w:p w:rsidR="00D95E7D" w:rsidRDefault="00D95E7D">
      <w:pPr>
        <w:spacing w:line="360" w:lineRule="auto"/>
        <w:jc w:val="both"/>
        <w:rPr>
          <w:sz w:val="28"/>
          <w:lang w:val="en-US"/>
        </w:rPr>
      </w:pPr>
    </w:p>
    <w:p w:rsidR="00D95E7D" w:rsidRDefault="00D95E7D">
      <w:pPr>
        <w:spacing w:line="360" w:lineRule="auto"/>
        <w:jc w:val="both"/>
        <w:rPr>
          <w:sz w:val="28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16"/>
          <w:lang w:val="en-US"/>
        </w:rPr>
      </w:pPr>
      <w:r>
        <w:rPr>
          <w:b/>
          <w:sz w:val="32"/>
          <w:lang w:val="en-US"/>
        </w:rPr>
        <w:t>Заключение</w:t>
      </w:r>
    </w:p>
    <w:p w:rsidR="00D95E7D" w:rsidRDefault="00D95E7D">
      <w:pPr>
        <w:spacing w:line="360" w:lineRule="auto"/>
        <w:jc w:val="center"/>
        <w:rPr>
          <w:b/>
          <w:sz w:val="16"/>
          <w:lang w:val="en-US"/>
        </w:rPr>
      </w:pPr>
    </w:p>
    <w:p w:rsidR="00D95E7D" w:rsidRDefault="00D95E7D">
      <w:pPr>
        <w:pStyle w:val="a3"/>
        <w:spacing w:line="360" w:lineRule="auto"/>
        <w:rPr>
          <w:lang w:val="en-US"/>
        </w:rPr>
      </w:pPr>
      <w:r>
        <w:rPr>
          <w:lang w:val="en-US"/>
        </w:rPr>
        <w:tab/>
        <w:t>В заключении хотелось бы сказать, что в краткосрочной перспективе, то есть до конца нашего века, будет продолжаться активный процесс снижения интенсивности рождаемости по регионам страны. В дальнейшем ускоряющимися темпами будет наблюдаться процесс снижения интенсив-ности рождаемости, особенно в сельском населении. Здесь, по всей вероят-ности, произойдет переход от многодетной к среднедетной, а позже и мало-детной семье. В этих условиях важно активизировать демографическую по-литику с тем, чтобы не допустить перехода основной части населения к малодетной семье.</w:t>
      </w:r>
    </w:p>
    <w:p w:rsidR="00D95E7D" w:rsidRDefault="00D95E7D">
      <w:pPr>
        <w:pStyle w:val="a3"/>
        <w:spacing w:line="360" w:lineRule="auto"/>
        <w:ind w:firstLine="720"/>
        <w:rPr>
          <w:lang w:val="en-US"/>
        </w:rPr>
      </w:pPr>
      <w:r>
        <w:rPr>
          <w:lang w:val="en-US"/>
        </w:rPr>
        <w:t>Тендеции заболеваемости и смертности во многом будут зависеть от успехов развития науки и эффективности функционирования органов здраво-охранения. Можно полагать, что и в этой сфере сохранится прогрессивная тенденция к снижению продолжительности жизни за счет  возможного даль-нейшего увеличения младенческой смертности, смертности от различных болезней, травматизма, несчастных случаев в быту и на произ-водстве у лиц средних возрастов.</w:t>
      </w:r>
    </w:p>
    <w:p w:rsidR="00D95E7D" w:rsidRDefault="00D95E7D">
      <w:pPr>
        <w:pStyle w:val="a3"/>
        <w:spacing w:line="360" w:lineRule="auto"/>
        <w:ind w:firstLine="720"/>
        <w:rPr>
          <w:lang w:val="en-US"/>
        </w:rPr>
      </w:pPr>
      <w:r>
        <w:rPr>
          <w:lang w:val="en-US"/>
        </w:rPr>
        <w:t>В перспективе будет расти и территориальная подвижность населения, особенно в восточные районы страны. В то же время в районах с низким уровнем рождаемости интенсивность перемещения населения по направ-лению село-город может снизиться, тем более что потенциальные резервы мигрантов в этих районах незначительны.</w:t>
      </w:r>
    </w:p>
    <w:p w:rsidR="00D95E7D" w:rsidRDefault="00D95E7D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Что касается демографической политики государства, то, исходя из приведённых в работе данных, она должна строиться на следующих базовых принципах и целях. 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Во-первых, </w:t>
      </w:r>
      <w:r>
        <w:rPr>
          <w:sz w:val="28"/>
        </w:rPr>
        <w:t xml:space="preserve">необходимо избавить семью от унизительной зависимости от государственных щедрот, помочь избавиться всем нормальным семьям от пока еще сильной потребности в социальной защите, поддерживать само-обеспечение, а не иждивенчество. Для этого нужно создать условия, в кото-рых семья с работоспособными родителями имела бы от своей эконо-мической деятельности доход, достаточный для нормального развития детей (это предполагает совершенствование системы оплаты труда, занятости и подготовки кадров, налогообложения, кредитования и т.п.). 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 сохранить поддержку семей с детьми, оказавшихся в осо-бо трудных условиях (многодетные, неполные семьи, семьи беженцев, безработных, семьи с инвалидами и т.п.).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сохранить и совершенствовать систему семейных пособий, а также минимальных (бесплатных) социальных гарантий для детей в сфере образования, здравоохранения, культуры, оздоровительного отдыха, развитие социального страхования и частичной компенсации расходов в сфере плат-ных услуг.</w:t>
      </w:r>
    </w:p>
    <w:p w:rsidR="00D95E7D" w:rsidRDefault="00D95E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Надо содействовать семье в реализации воспитательных функций, создавая льготные режимы занятости для родителей, сохраняя и развивая системы дошкольного воспитания, не подменяющего семью, а помогающего ей воспитывать детей, педагогического просвещения родителей и т.п.</w:t>
      </w:r>
    </w:p>
    <w:p w:rsidR="00D95E7D" w:rsidRDefault="00D95E7D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Наконец, в стремлении к новой социально-экономической системе в стране государство должно обеспечить сочетание рыночной экономики и государственной системы социальной защиты семей с детьми, активизацию демографической политики в регионах с тенденцией к депопуляции.</w:t>
      </w:r>
    </w:p>
    <w:p w:rsidR="00D95E7D" w:rsidRDefault="00D95E7D">
      <w:pPr>
        <w:spacing w:line="360" w:lineRule="auto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sz w:val="28"/>
          <w:lang w:val="en-US"/>
        </w:rPr>
        <w:t>Выполнение этих общих требований и целей - залог нормального демо-графического развития страны.</w:t>
      </w:r>
    </w:p>
    <w:p w:rsidR="00D95E7D" w:rsidRDefault="00D95E7D">
      <w:pPr>
        <w:spacing w:line="360" w:lineRule="auto"/>
        <w:jc w:val="both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both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</w:p>
    <w:p w:rsidR="00D95E7D" w:rsidRDefault="00D95E7D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Список использованных источников</w:t>
      </w:r>
    </w:p>
    <w:p w:rsidR="00D95E7D" w:rsidRDefault="00D95E7D">
      <w:pPr>
        <w:spacing w:line="360" w:lineRule="auto"/>
        <w:jc w:val="center"/>
        <w:rPr>
          <w:b/>
          <w:sz w:val="16"/>
          <w:lang w:val="en-US"/>
        </w:rPr>
      </w:pPr>
    </w:p>
    <w:p w:rsidR="00D95E7D" w:rsidRDefault="00D95E7D">
      <w:pPr>
        <w:pStyle w:val="5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Е. Андреев, Б. Горзев. Статья "Шестой кризис". Журнал "Дружба наро-дов", № 7 за 1996 год.</w:t>
      </w:r>
    </w:p>
    <w:p w:rsidR="00D95E7D" w:rsidRDefault="00D95E7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А. Кваша. "Что такое демография". Москва: Мысль, 1993 год.</w:t>
      </w:r>
    </w:p>
    <w:p w:rsidR="00D95E7D" w:rsidRDefault="00D95E7D">
      <w:pPr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А. Ткаченко. Статья "Выходит ли Россия из демографического кризиса</w:t>
      </w:r>
      <w:r>
        <w:rPr>
          <w:sz w:val="28"/>
          <w:lang w:val="en-US"/>
        </w:rPr>
        <w:t>?". "</w:t>
      </w:r>
      <w:r>
        <w:rPr>
          <w:sz w:val="28"/>
        </w:rPr>
        <w:t xml:space="preserve">Социально-политический журнал", № </w:t>
      </w:r>
      <w:r>
        <w:rPr>
          <w:sz w:val="28"/>
          <w:lang w:val="en-US"/>
        </w:rPr>
        <w:t>5 за 1996 год.</w:t>
      </w:r>
    </w:p>
    <w:p w:rsidR="00D95E7D" w:rsidRDefault="00D95E7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Д. Шелестов, В. Минаев "Миграционные процессы в России". Журнал "Родина", № </w:t>
      </w:r>
      <w:r>
        <w:rPr>
          <w:sz w:val="28"/>
          <w:lang w:val="en-US"/>
        </w:rPr>
        <w:t>10 за 1996 год.</w:t>
      </w:r>
    </w:p>
    <w:p w:rsidR="00D95E7D" w:rsidRDefault="00D95E7D">
      <w:pPr>
        <w:numPr>
          <w:ilvl w:val="0"/>
          <w:numId w:val="4"/>
        </w:numPr>
        <w:tabs>
          <w:tab w:val="left" w:pos="142"/>
          <w:tab w:val="left" w:pos="851"/>
        </w:tabs>
        <w:spacing w:line="360" w:lineRule="auto"/>
        <w:ind w:right="284"/>
        <w:jc w:val="both"/>
        <w:rPr>
          <w:sz w:val="28"/>
        </w:rPr>
      </w:pPr>
      <w:r>
        <w:rPr>
          <w:sz w:val="28"/>
        </w:rPr>
        <w:t>Бондарская Г.А. "Изменение демографического поведения российских семей за 100 лет" / "Мир России", № 4 за 1999 год.</w:t>
      </w:r>
      <w:bookmarkStart w:id="0" w:name="_GoBack"/>
      <w:bookmarkEnd w:id="0"/>
    </w:p>
    <w:sectPr w:rsidR="00D95E7D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94"/>
    <w:multiLevelType w:val="singleLevel"/>
    <w:tmpl w:val="0D7E0F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1F0D679A"/>
    <w:multiLevelType w:val="singleLevel"/>
    <w:tmpl w:val="8FB47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2">
    <w:nsid w:val="3F59707C"/>
    <w:multiLevelType w:val="singleLevel"/>
    <w:tmpl w:val="D62610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8"/>
      </w:rPr>
    </w:lvl>
  </w:abstractNum>
  <w:abstractNum w:abstractNumId="3">
    <w:nsid w:val="41E06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38520C"/>
    <w:multiLevelType w:val="singleLevel"/>
    <w:tmpl w:val="FF9001F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54"/>
    <w:rsid w:val="003711F7"/>
    <w:rsid w:val="007C09EF"/>
    <w:rsid w:val="00B21954"/>
    <w:rsid w:val="00D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1945-0225-4B3D-970C-D560F6E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Разметка HTML"/>
    <w:rPr>
      <w:vanish/>
      <w:color w:val="FF0000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center"/>
    </w:pPr>
    <w:rPr>
      <w:b/>
      <w:sz w:val="28"/>
    </w:rPr>
  </w:style>
  <w:style w:type="paragraph" w:styleId="a4">
    <w:name w:val="Title"/>
    <w:basedOn w:val="a"/>
    <w:qFormat/>
    <w:pPr>
      <w:spacing w:before="20" w:after="20" w:line="384" w:lineRule="auto"/>
      <w:jc w:val="center"/>
    </w:pPr>
    <w:rPr>
      <w:b/>
      <w:spacing w:val="20"/>
      <w:sz w:val="28"/>
    </w:rPr>
  </w:style>
  <w:style w:type="paragraph" w:styleId="a5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Dogg</dc:creator>
  <cp:keywords/>
  <cp:lastModifiedBy>Irina</cp:lastModifiedBy>
  <cp:revision>2</cp:revision>
  <cp:lastPrinted>2002-10-30T18:16:00Z</cp:lastPrinted>
  <dcterms:created xsi:type="dcterms:W3CDTF">2014-09-24T05:11:00Z</dcterms:created>
  <dcterms:modified xsi:type="dcterms:W3CDTF">2014-09-24T05:11:00Z</dcterms:modified>
</cp:coreProperties>
</file>