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E9" w:rsidRDefault="002227E9"/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Министерство общего и профессионального</w:t>
      </w: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образования Российской Федерации</w:t>
      </w: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Новосибирская Государственная Академия Экономики и Управления</w:t>
      </w: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Style w:val="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</w:rPr>
      </w:pPr>
    </w:p>
    <w:p w:rsidR="002227E9" w:rsidRDefault="002227E9">
      <w:pPr>
        <w:pStyle w:val="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</w:rPr>
      </w:pPr>
    </w:p>
    <w:p w:rsidR="002227E9" w:rsidRDefault="002227E9">
      <w:pPr>
        <w:pStyle w:val="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</w:rPr>
      </w:pPr>
    </w:p>
    <w:p w:rsidR="002227E9" w:rsidRDefault="002227E9">
      <w:pPr>
        <w:pStyle w:val="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</w:rPr>
      </w:pPr>
    </w:p>
    <w:p w:rsidR="002227E9" w:rsidRDefault="002227E9">
      <w:pPr>
        <w:pStyle w:val="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32"/>
        </w:rPr>
      </w:pPr>
      <w:r>
        <w:rPr>
          <w:sz w:val="32"/>
        </w:rPr>
        <w:t>Реферат</w:t>
      </w: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 xml:space="preserve"> по курсу мировой экономике</w:t>
      </w: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на тему:</w:t>
      </w: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Style w:val="a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40"/>
        </w:rPr>
      </w:pPr>
      <w:r>
        <w:rPr>
          <w:sz w:val="40"/>
        </w:rPr>
        <w:t>Современная внешнеторговая политика стран ЕЭС</w:t>
      </w: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</w:pPr>
      <w:r>
        <w:tab/>
      </w:r>
      <w:r>
        <w:tab/>
      </w:r>
      <w:r>
        <w:tab/>
      </w:r>
      <w:r>
        <w:tab/>
        <w:t xml:space="preserve">Выполнила студентка </w:t>
      </w: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</w:pPr>
      <w:r>
        <w:t xml:space="preserve">1 курса группы </w:t>
      </w:r>
      <w:r>
        <w:rPr>
          <w:lang w:val="en-US"/>
        </w:rPr>
        <w:t>__</w:t>
      </w:r>
      <w:r>
        <w:t xml:space="preserve">: </w:t>
      </w:r>
    </w:p>
    <w:p w:rsidR="002227E9" w:rsidRDefault="002227E9">
      <w:pPr>
        <w:pStyle w:val="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Смирнова Евгения Игоревна</w:t>
      </w: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lang w:val="en-US"/>
        </w:rPr>
      </w:pPr>
      <w:r>
        <w:rPr>
          <w:lang w:val="en-US"/>
        </w:rPr>
        <w:t>evsm@yandex.ru</w:t>
      </w: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</w:pPr>
      <w:r>
        <w:t>Проверила:</w:t>
      </w: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</w:pPr>
      <w:r>
        <w:t xml:space="preserve"> </w:t>
      </w:r>
      <w:r>
        <w:rPr>
          <w:i/>
        </w:rPr>
        <w:t>Ходорова Ольга Владимировна</w:t>
      </w: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</w:p>
    <w:p w:rsidR="002227E9" w:rsidRDefault="002227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Новосибирск, 1998 год</w:t>
      </w:r>
    </w:p>
    <w:p w:rsidR="002227E9" w:rsidRDefault="002227E9">
      <w:pPr>
        <w:rPr>
          <w:sz w:val="24"/>
        </w:rPr>
      </w:pPr>
    </w:p>
    <w:p w:rsidR="002227E9" w:rsidRDefault="002227E9">
      <w:r>
        <w:t>ПЛАН:</w:t>
      </w:r>
    </w:p>
    <w:p w:rsidR="002227E9" w:rsidRDefault="002227E9">
      <w:r>
        <w:rPr>
          <w:lang w:val="en-US"/>
        </w:rPr>
        <w:t>I</w:t>
      </w:r>
      <w:r>
        <w:t>. Вступление.</w:t>
      </w:r>
    </w:p>
    <w:p w:rsidR="002227E9" w:rsidRDefault="002227E9">
      <w:pPr>
        <w:numPr>
          <w:ilvl w:val="0"/>
          <w:numId w:val="1"/>
        </w:numPr>
      </w:pPr>
      <w:r>
        <w:t>Организация ЕЭС.</w:t>
      </w:r>
    </w:p>
    <w:p w:rsidR="002227E9" w:rsidRDefault="002227E9">
      <w:pPr>
        <w:numPr>
          <w:ilvl w:val="0"/>
          <w:numId w:val="1"/>
        </w:numPr>
      </w:pPr>
      <w:r>
        <w:t>Римский договор 25.03.1957г.</w:t>
      </w:r>
    </w:p>
    <w:p w:rsidR="002227E9" w:rsidRDefault="002227E9">
      <w:pPr>
        <w:numPr>
          <w:ilvl w:val="0"/>
          <w:numId w:val="2"/>
        </w:numPr>
      </w:pPr>
      <w:r>
        <w:t>Основная часть.</w:t>
      </w:r>
    </w:p>
    <w:p w:rsidR="002227E9" w:rsidRDefault="002227E9">
      <w:pPr>
        <w:numPr>
          <w:ilvl w:val="0"/>
          <w:numId w:val="3"/>
        </w:numPr>
      </w:pPr>
      <w:r>
        <w:t>Цели перехода участников “Общего рынка”  к единой торговой политике. Противоречия в ЕЭС по проблемам торговой политики.</w:t>
      </w:r>
    </w:p>
    <w:p w:rsidR="002227E9" w:rsidRDefault="002227E9">
      <w:pPr>
        <w:numPr>
          <w:ilvl w:val="0"/>
          <w:numId w:val="3"/>
        </w:numPr>
      </w:pPr>
      <w:r>
        <w:t>Противоречия между “Общим рынком” и его основными капиталистическими соперниками.</w:t>
      </w:r>
    </w:p>
    <w:p w:rsidR="002227E9" w:rsidRDefault="002227E9">
      <w:pPr>
        <w:ind w:left="1418" w:hanging="1418"/>
      </w:pPr>
      <w:r>
        <w:tab/>
      </w:r>
      <w:r>
        <w:tab/>
        <w:t>а) конкурентная борьба ЕЭС с ведущими капиталистическими странами мира.</w:t>
      </w:r>
    </w:p>
    <w:p w:rsidR="002227E9" w:rsidRDefault="002227E9">
      <w:pPr>
        <w:ind w:left="1418" w:hanging="1418"/>
      </w:pPr>
      <w:r>
        <w:tab/>
        <w:t>б) рост экономической неустойчивости в ЕЭС.</w:t>
      </w:r>
    </w:p>
    <w:p w:rsidR="002227E9" w:rsidRDefault="002227E9">
      <w:pPr>
        <w:ind w:left="1418" w:hanging="1418"/>
      </w:pPr>
      <w:r>
        <w:tab/>
        <w:t>в) обострение кризиса валютно-финансовой системы капитализма.</w:t>
      </w:r>
    </w:p>
    <w:p w:rsidR="002227E9" w:rsidRDefault="002227E9">
      <w:pPr>
        <w:numPr>
          <w:ilvl w:val="0"/>
          <w:numId w:val="4"/>
        </w:numPr>
      </w:pPr>
      <w:r>
        <w:t>Торгово-политические аспекты взаимоотношений ЕЭС с развивающимися странами.</w:t>
      </w:r>
    </w:p>
    <w:p w:rsidR="002227E9" w:rsidRDefault="002227E9">
      <w:r>
        <w:tab/>
      </w:r>
      <w:r>
        <w:tab/>
        <w:t>а) ЕЭС- коллективная неоколонистская сила.</w:t>
      </w:r>
    </w:p>
    <w:p w:rsidR="002227E9" w:rsidRDefault="002227E9">
      <w:pPr>
        <w:ind w:left="1418" w:hanging="1418"/>
      </w:pPr>
      <w:r>
        <w:tab/>
      </w:r>
      <w:r>
        <w:tab/>
        <w:t>б) упрочение и расширение позиции сообщества в “третьем мире”.</w:t>
      </w:r>
    </w:p>
    <w:p w:rsidR="002227E9" w:rsidRDefault="002227E9">
      <w:pPr>
        <w:numPr>
          <w:ilvl w:val="0"/>
          <w:numId w:val="5"/>
        </w:numPr>
      </w:pPr>
      <w:r>
        <w:t>Отношения ЕЭС с СЭВ.</w:t>
      </w:r>
    </w:p>
    <w:p w:rsidR="002227E9" w:rsidRDefault="002227E9">
      <w:pPr>
        <w:numPr>
          <w:ilvl w:val="0"/>
          <w:numId w:val="6"/>
        </w:numPr>
      </w:pPr>
      <w:r>
        <w:t>Заключение.</w:t>
      </w:r>
    </w:p>
    <w:p w:rsidR="002227E9" w:rsidRDefault="002227E9">
      <w:pPr>
        <w:numPr>
          <w:ilvl w:val="0"/>
          <w:numId w:val="6"/>
        </w:numPr>
      </w:pPr>
      <w:r>
        <w:t>Список литературы</w:t>
      </w:r>
    </w:p>
    <w:p w:rsidR="002227E9" w:rsidRDefault="002227E9">
      <w:pPr>
        <w:jc w:val="right"/>
      </w:pPr>
      <w:r>
        <w:br w:type="page"/>
        <w:t xml:space="preserve"> Глава </w:t>
      </w:r>
      <w:r>
        <w:rPr>
          <w:lang w:val="en-US"/>
        </w:rPr>
        <w:t>I</w:t>
      </w:r>
      <w:r>
        <w:t>.  Вступление.</w:t>
      </w:r>
    </w:p>
    <w:p w:rsidR="002227E9" w:rsidRDefault="002227E9">
      <w:r>
        <w:t>ЕЭС- крупнейшая экономическая группировка капиталистического мира, в состав которой с момента ее создания в 1858г. входят:</w:t>
      </w:r>
    </w:p>
    <w:p w:rsidR="002227E9" w:rsidRDefault="002227E9">
      <w:pPr>
        <w:numPr>
          <w:ilvl w:val="0"/>
          <w:numId w:val="8"/>
        </w:numPr>
      </w:pPr>
      <w:r>
        <w:t>ФРГ,</w:t>
      </w:r>
    </w:p>
    <w:p w:rsidR="002227E9" w:rsidRDefault="002227E9">
      <w:pPr>
        <w:numPr>
          <w:ilvl w:val="0"/>
          <w:numId w:val="8"/>
        </w:numPr>
      </w:pPr>
      <w:r>
        <w:t>Франция,</w:t>
      </w:r>
    </w:p>
    <w:p w:rsidR="002227E9" w:rsidRDefault="002227E9">
      <w:pPr>
        <w:numPr>
          <w:ilvl w:val="0"/>
          <w:numId w:val="8"/>
        </w:numPr>
      </w:pPr>
      <w:r>
        <w:t>Италия,</w:t>
      </w:r>
    </w:p>
    <w:p w:rsidR="002227E9" w:rsidRDefault="002227E9">
      <w:pPr>
        <w:numPr>
          <w:ilvl w:val="0"/>
          <w:numId w:val="8"/>
        </w:numPr>
      </w:pPr>
      <w:r>
        <w:t>Бельгия,</w:t>
      </w:r>
    </w:p>
    <w:p w:rsidR="002227E9" w:rsidRDefault="002227E9">
      <w:pPr>
        <w:numPr>
          <w:ilvl w:val="0"/>
          <w:numId w:val="8"/>
        </w:numPr>
      </w:pPr>
      <w:r>
        <w:t>Нидерланды,</w:t>
      </w:r>
    </w:p>
    <w:p w:rsidR="002227E9" w:rsidRDefault="002227E9">
      <w:pPr>
        <w:numPr>
          <w:ilvl w:val="0"/>
          <w:numId w:val="8"/>
        </w:numPr>
      </w:pPr>
      <w:r>
        <w:t>Люксембург,</w:t>
      </w:r>
    </w:p>
    <w:p w:rsidR="002227E9" w:rsidRDefault="002227E9">
      <w:r>
        <w:t>с 1973г. вошли - Великобритания,</w:t>
      </w:r>
      <w:r>
        <w:tab/>
        <w:t>Дания, Ирландия,</w:t>
      </w:r>
    </w:p>
    <w:p w:rsidR="002227E9" w:rsidRDefault="002227E9">
      <w:pPr>
        <w:jc w:val="both"/>
      </w:pPr>
      <w:r>
        <w:t>с 1985г. вошла - Греция*,</w:t>
      </w:r>
    </w:p>
    <w:p w:rsidR="002227E9" w:rsidRDefault="002227E9">
      <w:pPr>
        <w:jc w:val="both"/>
      </w:pPr>
      <w:r>
        <w:t xml:space="preserve">Штаб квартира ЕЭС находится в Брюсселе(11). </w:t>
      </w:r>
    </w:p>
    <w:p w:rsidR="002227E9" w:rsidRDefault="002227E9">
      <w:pPr>
        <w:jc w:val="both"/>
      </w:pPr>
      <w:r>
        <w:t>Созданию ЕЭС предшествовало образование в 1951г. Европейского объединения угля и стали, положившего начало процессам государственно- монополистической интеграции в Западной Европе.</w:t>
      </w:r>
    </w:p>
    <w:p w:rsidR="002227E9" w:rsidRDefault="002227E9">
      <w:pPr>
        <w:jc w:val="both"/>
      </w:pPr>
      <w:r>
        <w:t xml:space="preserve">Решение о подготовке договора, предусматривающего расширение сферы экономической интеграции, было принято в июле 1955г. в </w:t>
      </w:r>
      <w:r>
        <w:rPr>
          <w:u w:val="single"/>
        </w:rPr>
        <w:t>Мессине</w:t>
      </w:r>
      <w:r>
        <w:t xml:space="preserve"> министрами иностранных дел 6 государств- учредителей ЕЭС (указано выше).</w:t>
      </w:r>
    </w:p>
    <w:p w:rsidR="002227E9" w:rsidRDefault="002227E9">
      <w:pPr>
        <w:jc w:val="both"/>
      </w:pPr>
      <w:r>
        <w:t>Договор об учреждении ЕЭС был подписан в Риме (Римский договор) 25 марта 1957г. и официально вступил в силу 1 января 1958г. (одновременно с договором о создании “Евратома) после его ратификации парламентами всех шести стран-учредителей экономического , а затем и политического союза стран ЕЭС (11).</w:t>
      </w:r>
    </w:p>
    <w:p w:rsidR="002227E9" w:rsidRDefault="002227E9">
      <w:pPr>
        <w:jc w:val="both"/>
      </w:pPr>
      <w:r>
        <w:t>Политика и практика “Свободного рынка”, направлены на создание замкнутого экономического блока, призванного обеспечить интересы монопольных стран-участниц, неизбежно связаны с дискриминацией не входящих в него стран, с созданием искусственных препятствий на пути поддержания нормальных экономических отношений стран- участниц ЕЭС с внешним миром и ,т. образом, противоречат объективным потребностям развития производительных сил.</w:t>
      </w:r>
    </w:p>
    <w:p w:rsidR="002227E9" w:rsidRDefault="002227E9">
      <w:pPr>
        <w:pBdr>
          <w:bottom w:val="single" w:sz="12" w:space="1" w:color="auto"/>
        </w:pBdr>
        <w:jc w:val="both"/>
      </w:pPr>
      <w:r>
        <w:t xml:space="preserve">созданный “Общим рынком” дискриминационный торгово-политический механизм, являющийся важным орудием монополистического капитала стран участниц в борьбе за передел рынков, свидетельствует о том, что эта группировка выступает в международных экономических отношениях “с позиции силы”, подрывает общепринятые нормы, на которых основывается </w:t>
      </w:r>
      <w:r>
        <w:rPr>
          <w:u w:val="single"/>
        </w:rPr>
        <w:t>международная торговля</w:t>
      </w:r>
      <w:r>
        <w:t xml:space="preserve"> и. прежде всего, принцип наибольшего благоприятствования.</w:t>
      </w:r>
    </w:p>
    <w:p w:rsidR="002227E9" w:rsidRDefault="002227E9">
      <w:pPr>
        <w:pBdr>
          <w:bottom w:val="single" w:sz="12" w:space="1" w:color="auto"/>
        </w:pBdr>
        <w:jc w:val="both"/>
      </w:pPr>
    </w:p>
    <w:p w:rsidR="002227E9" w:rsidRDefault="002227E9">
      <w:pPr>
        <w:numPr>
          <w:ilvl w:val="0"/>
          <w:numId w:val="9"/>
        </w:numPr>
        <w:ind w:left="0" w:firstLine="0"/>
        <w:jc w:val="both"/>
      </w:pPr>
      <w:r>
        <w:t>Справочник “Международные экономические организации”, М-1982г., стр. 188-190.</w:t>
      </w:r>
    </w:p>
    <w:p w:rsidR="002227E9" w:rsidRDefault="002227E9">
      <w:pPr>
        <w:jc w:val="both"/>
      </w:pPr>
    </w:p>
    <w:p w:rsidR="002227E9" w:rsidRDefault="002227E9">
      <w:pPr>
        <w:jc w:val="both"/>
      </w:pPr>
      <w:r>
        <w:t>Отрицательное воздействие “Общего рынка” на систему международных экономических отношений значительно возрастает в связи с расширением состава сообщества  в результате присоединения к нему в 1973г. Англии, Дании и Ирландии (5).</w:t>
      </w:r>
    </w:p>
    <w:p w:rsidR="002227E9" w:rsidRDefault="002227E9">
      <w:pPr>
        <w:jc w:val="both"/>
      </w:pPr>
      <w:r>
        <w:t xml:space="preserve">Увеличение числа участников группировки и создание системы </w:t>
      </w:r>
      <w:r>
        <w:rPr>
          <w:u w:val="single"/>
        </w:rPr>
        <w:t>преференциальных</w:t>
      </w:r>
      <w:r>
        <w:t xml:space="preserve"> отношений с другими западноевропейскими странами направлены на раскол Европы на две части по принципу принадлежности стран к противоположным социально-экономическим системам.</w:t>
      </w:r>
    </w:p>
    <w:p w:rsidR="002227E9" w:rsidRDefault="002227E9">
      <w:pPr>
        <w:jc w:val="both"/>
      </w:pPr>
      <w:r>
        <w:t xml:space="preserve">Увеличиваются позиция и роль ЕЭС в международной торговле, На долю “девятки” приходится около 2/5 всего товарооборота капиталистического мира, а с учетом стран, связанных с ЕЭС </w:t>
      </w:r>
      <w:r>
        <w:rPr>
          <w:u w:val="single"/>
        </w:rPr>
        <w:t>преференциальными</w:t>
      </w:r>
      <w:r>
        <w:t xml:space="preserve"> соглашениями - свыше 50%.</w:t>
      </w:r>
    </w:p>
    <w:p w:rsidR="002227E9" w:rsidRDefault="002227E9">
      <w:pPr>
        <w:jc w:val="both"/>
      </w:pPr>
      <w:r>
        <w:t>Дискриминационная торговая политика “Общего рынка” отрицательно влияет, в частности на развитие экономических отношений между Востоком и западом Европы, несовместимы с тенденцией к разрядке международной напряженности и развитию сотрудничества, неуклонно пробивающей себе дорогу сквозь завалы “холодной войны” (6).</w:t>
      </w:r>
    </w:p>
    <w:p w:rsidR="002227E9" w:rsidRDefault="002227E9">
      <w:pPr>
        <w:jc w:val="both"/>
      </w:pPr>
      <w:r>
        <w:t>Существование и развитие блока ЕЭС, его различные аспекты воздействия на систему международных отношений привлекают и Россию.</w:t>
      </w:r>
    </w:p>
    <w:p w:rsidR="002227E9" w:rsidRDefault="002227E9">
      <w:pPr>
        <w:jc w:val="both"/>
      </w:pPr>
      <w:r>
        <w:t xml:space="preserve">Создавая замкнутый экономический блок, его участники ставили задачу не только перераспределения “внутреннего” рынка в пользу монополий своих стран (для этого устранялись таможенные и другие барьеры между участниками ЕЭС при сохранении и усилении их для прочих стран), но и создание условий для внешнеэкономической </w:t>
      </w:r>
      <w:r>
        <w:rPr>
          <w:u w:val="single"/>
        </w:rPr>
        <w:t>экспансии</w:t>
      </w:r>
      <w:r>
        <w:t xml:space="preserve"> за пределами сообщества. Одним из важных средств для реализации этой цели призвана служить </w:t>
      </w:r>
      <w:r>
        <w:rPr>
          <w:u w:val="single"/>
        </w:rPr>
        <w:t>единая торговая</w:t>
      </w:r>
      <w:r>
        <w:t xml:space="preserve"> политика ЕЭС в отношении третьих стран. Выработка такой политики должна быть в основном завершена в течении переходного периода, т.е. к 1970 году.</w:t>
      </w:r>
    </w:p>
    <w:p w:rsidR="002227E9" w:rsidRDefault="002227E9">
      <w:pPr>
        <w:jc w:val="both"/>
      </w:pPr>
      <w:r>
        <w:rPr>
          <w:u w:val="single"/>
        </w:rPr>
        <w:t>Единая торговая политика</w:t>
      </w:r>
      <w:r>
        <w:t xml:space="preserve"> - это новая </w:t>
      </w:r>
      <w:r>
        <w:rPr>
          <w:u w:val="single"/>
        </w:rPr>
        <w:t>коллективная</w:t>
      </w:r>
      <w:r>
        <w:t xml:space="preserve"> форма государственно- монополистического вмешательства в сферу международного обмена, которая используется монополистическим капиталом стран участниц в целях усиления его позиций в конкурентной борьбе за рынки.</w:t>
      </w:r>
    </w:p>
    <w:p w:rsidR="002227E9" w:rsidRDefault="002227E9">
      <w:pPr>
        <w:pBdr>
          <w:bottom w:val="single" w:sz="12" w:space="1" w:color="auto"/>
        </w:pBdr>
      </w:pPr>
      <w:r>
        <w:t>“Общий рынок” проводит агрессивную торговую политику. зачастую грубо нарушает общепринятые нормы международной торговли, не останавливаясь перед дискриминацией не входящих в него стран. Тем самым эта группировка является фактором дезорганизатором международных экономических связей и источником новых противоречий на мировой арене.</w:t>
      </w:r>
    </w:p>
    <w:p w:rsidR="002227E9" w:rsidRDefault="002227E9">
      <w:pPr>
        <w:pBdr>
          <w:bottom w:val="single" w:sz="12" w:space="1" w:color="auto"/>
        </w:pBdr>
      </w:pPr>
    </w:p>
    <w:p w:rsidR="002227E9" w:rsidRDefault="002227E9">
      <w:pPr>
        <w:pBdr>
          <w:bottom w:val="single" w:sz="12" w:space="1" w:color="auto"/>
        </w:pBdr>
      </w:pPr>
    </w:p>
    <w:p w:rsidR="002227E9" w:rsidRDefault="002227E9">
      <w:pPr>
        <w:pBdr>
          <w:bottom w:val="single" w:sz="12" w:space="1" w:color="auto"/>
        </w:pBdr>
      </w:pPr>
    </w:p>
    <w:p w:rsidR="002227E9" w:rsidRDefault="002227E9">
      <w:r>
        <w:t xml:space="preserve">5. Актуальные проблемы, М- 1981г. (реферативный сборник), реф. №7, стр. </w:t>
      </w:r>
    </w:p>
    <w:p w:rsidR="002227E9" w:rsidRDefault="002227E9">
      <w:pPr>
        <w:numPr>
          <w:ilvl w:val="0"/>
          <w:numId w:val="10"/>
        </w:numPr>
        <w:ind w:left="0" w:firstLine="0"/>
        <w:jc w:val="both"/>
      </w:pPr>
      <w:r>
        <w:t>Зубченко Л. А. “30-я годовщина Римского договора”, М-1988г.</w:t>
      </w:r>
      <w:r>
        <w:br w:type="page"/>
        <w:t xml:space="preserve"> Следует, однако, отметить, что процесс интеграции в области торговой политики крайне сложен и противоречив. Единство участников группировки, составляющее их силу, достигается далеко не во всех случаях. Поэтому формирование единой торговой политики сообщества отмечено острыми разногласиями и конфликтами внутри самой группировки.</w:t>
      </w:r>
    </w:p>
    <w:p w:rsidR="002227E9" w:rsidRDefault="002227E9">
      <w:pPr>
        <w:jc w:val="both"/>
      </w:pPr>
      <w:r>
        <w:t xml:space="preserve">Торговая политика занимает важное место в арсенале средств государственно- монополистического вмешательства каждой из стран-участниц в сферу внешнеэкономических отношений и служит обеспечению интересов национальных монополий внутри и вне страны. Характер торговой политики отражает состояние экономики страны и непосредственно связан с внешнеполитическим курсом и экономической политикой, проводимых правительством каждой страны. </w:t>
      </w:r>
    </w:p>
    <w:p w:rsidR="002227E9" w:rsidRDefault="002227E9">
      <w:pPr>
        <w:jc w:val="both"/>
      </w:pPr>
      <w:r>
        <w:t>Специфика торговой политики, лежащей на грани тех областей государственно- монополистического регулирования, с которыми связано представление о национальном суверенитете государства, породило серьезные трудности в переходе к единой торговой политике сообщества (1).</w:t>
      </w:r>
    </w:p>
    <w:p w:rsidR="002227E9" w:rsidRDefault="002227E9">
      <w:pPr>
        <w:jc w:val="both"/>
      </w:pPr>
      <w:r>
        <w:t>Важными факторами, тормозящими передачу компетенции в области торговой политики органам ЕЭС, были, помимо расхождений во внешнеполитических и экономических целях, различие в положении и мощи национальных монополий, в степени зависимости каждой из стран от внешних рынков и т. д.</w:t>
      </w:r>
    </w:p>
    <w:p w:rsidR="002227E9" w:rsidRDefault="002227E9">
      <w:pPr>
        <w:jc w:val="both"/>
      </w:pPr>
      <w:r>
        <w:t>Все это порождало серьезные разногласия между участниками “Общего рынка” относительно целей и методов торговой политики сообщества. Наиболее мощная в экономическом отношении страна-участница - ФРГ, заинтересованная в расширении экономической экспансии за пределами “Общего рынка”, придерживалась так называемой “либеральной” торгово-политической концепции. Она выступала против создания чрезмерно замкнутой группировки, изолированной от внешнего мира. Более высокий, чем ее собственный, единый таможенный тариф был ей нужен прежде всего как средство в борьбе с протекционистскими барьерами основных капиталистических конкурентов - США и Англии. Для проникновения в африканские страны Западная Германия использовала механизм ассоциации этих стран с “Общим рынком”.</w:t>
      </w:r>
    </w:p>
    <w:p w:rsidR="002227E9" w:rsidRDefault="002227E9">
      <w:pPr>
        <w:pBdr>
          <w:bottom w:val="single" w:sz="12" w:space="1" w:color="auto"/>
        </w:pBdr>
        <w:jc w:val="both"/>
      </w:pPr>
      <w:r>
        <w:t>В это же время, стремясь форсировать экспорт и в другие развивающиеся государства, в частности в латиноамериканские, она выступала за предоставление льгот не только ассоциированным, но и прочим</w:t>
      </w:r>
    </w:p>
    <w:p w:rsidR="002227E9" w:rsidRDefault="002227E9">
      <w:pPr>
        <w:pBdr>
          <w:bottom w:val="single" w:sz="12" w:space="1" w:color="auto"/>
        </w:pBdr>
        <w:jc w:val="both"/>
      </w:pPr>
    </w:p>
    <w:p w:rsidR="002227E9" w:rsidRDefault="002227E9">
      <w:pPr>
        <w:pBdr>
          <w:bottom w:val="single" w:sz="12" w:space="1" w:color="auto"/>
        </w:pBdr>
        <w:jc w:val="both"/>
      </w:pPr>
    </w:p>
    <w:p w:rsidR="002227E9" w:rsidRDefault="002227E9">
      <w:pPr>
        <w:numPr>
          <w:ilvl w:val="0"/>
          <w:numId w:val="11"/>
        </w:numPr>
        <w:ind w:left="0" w:firstLine="0"/>
        <w:jc w:val="both"/>
      </w:pPr>
      <w:r>
        <w:t>Жебран Б. “Общий рынок. Итоги 10 лет”, ж. “Мировая экономика и международные отношения”, 1968г., №7, стр. 60-64.</w:t>
      </w:r>
    </w:p>
    <w:p w:rsidR="002227E9" w:rsidRDefault="002227E9">
      <w:pPr>
        <w:jc w:val="both"/>
      </w:pPr>
      <w:r>
        <w:br w:type="page"/>
        <w:t xml:space="preserve"> развивающимся странам (10).</w:t>
      </w:r>
    </w:p>
    <w:p w:rsidR="002227E9" w:rsidRDefault="002227E9">
      <w:pPr>
        <w:jc w:val="both"/>
      </w:pPr>
      <w:r>
        <w:t xml:space="preserve">Согласившись на ликвидацию внутренних перегородок в “Общем рынке”, Франция за сохранение ограниченного замкнутого блока с достаточно высоким единым тарифом. Являясь наиболее крупным производителем сельско-хозяйственных товаров в сообществе, Франция стала главным инициатором и активным защитником системы аграрного протекционизма ЕЭС. Она стремилась не допустить ослабление системы взаимных преференций, предусмотренных соглашением об ассоциации 18 африканских стран (главным образом ее бывших колоний), и тем самым сохранить за собой привилегированные рынки сбыта. </w:t>
      </w:r>
    </w:p>
    <w:p w:rsidR="002227E9" w:rsidRDefault="002227E9">
      <w:pPr>
        <w:jc w:val="both"/>
      </w:pPr>
      <w:r>
        <w:t>Италия занимала промежуточную позицию, страны Бенилюкса тяготели к западногерманской точки зрения.</w:t>
      </w:r>
    </w:p>
    <w:p w:rsidR="002227E9" w:rsidRDefault="002227E9">
      <w:pPr>
        <w:jc w:val="both"/>
      </w:pPr>
      <w:r>
        <w:t>Выработку единой торговой политики в ЕЭС тормозили так же разногласия стран-участниц в вопросах политической интеграции. Как известно, основные претенденты на ведущую роль в ЕЭС - ФРГ и Франция- выдвинули прямо противоположные концепции политической организации общества. Западная Германия пыталась навязать свой план политической организации “Малой Европы”, предусматривающий федеральное устройство сообщества и усиление роли наднациональных органов, и прежде всего комиссии ЕЭС.</w:t>
      </w:r>
    </w:p>
    <w:p w:rsidR="002227E9" w:rsidRDefault="002227E9">
      <w:pPr>
        <w:jc w:val="both"/>
      </w:pPr>
      <w:r>
        <w:t>На современном этапе роль таможенных пошлин и количественных ограничений во внешней торговле капиталистических стран существенно уменьшилась. На передний план выступили такие торговые барьеры, как</w:t>
      </w:r>
    </w:p>
    <w:p w:rsidR="002227E9" w:rsidRDefault="002227E9">
      <w:pPr>
        <w:numPr>
          <w:ilvl w:val="0"/>
          <w:numId w:val="12"/>
        </w:numPr>
        <w:jc w:val="both"/>
      </w:pPr>
      <w:r>
        <w:t>нетарифные ограничения,</w:t>
      </w:r>
    </w:p>
    <w:p w:rsidR="002227E9" w:rsidRDefault="002227E9">
      <w:pPr>
        <w:numPr>
          <w:ilvl w:val="0"/>
          <w:numId w:val="12"/>
        </w:numPr>
        <w:jc w:val="both"/>
      </w:pPr>
      <w:r>
        <w:t>технические нормы,</w:t>
      </w:r>
    </w:p>
    <w:p w:rsidR="002227E9" w:rsidRDefault="002227E9">
      <w:pPr>
        <w:numPr>
          <w:ilvl w:val="0"/>
          <w:numId w:val="12"/>
        </w:numPr>
        <w:jc w:val="both"/>
      </w:pPr>
      <w:r>
        <w:t>административные правила,</w:t>
      </w:r>
    </w:p>
    <w:p w:rsidR="002227E9" w:rsidRDefault="002227E9">
      <w:pPr>
        <w:numPr>
          <w:ilvl w:val="0"/>
          <w:numId w:val="12"/>
        </w:numPr>
        <w:jc w:val="both"/>
      </w:pPr>
      <w:r>
        <w:t>санитарный контроль,</w:t>
      </w:r>
    </w:p>
    <w:p w:rsidR="002227E9" w:rsidRDefault="002227E9">
      <w:pPr>
        <w:numPr>
          <w:ilvl w:val="0"/>
          <w:numId w:val="12"/>
        </w:numPr>
        <w:jc w:val="both"/>
      </w:pPr>
      <w:r>
        <w:t>требования к упаковке и т. д.</w:t>
      </w:r>
    </w:p>
    <w:p w:rsidR="002227E9" w:rsidRDefault="002227E9">
      <w:pPr>
        <w:jc w:val="both"/>
      </w:pPr>
      <w:r>
        <w:t>Получили развитие различные прямые и скрытые формы поощрения экспорта: финансовая помощь, страхование кредитов, заграничные инвестиции, гарантия цен и т. д. Вместе с тем в условиях кризиса, поразившего в последние годы валютную систему капитализма, существенно возросла роль валютных инструментов в регулировании внешней торговли капиталистических стран. Эти и многие другие средства внешнеэкономической политики остаются практически полностью в сфере компетенции правительств стран-участниц “Общего рынка” (9). Более того, даже положения Римского договора не были выполнены полностью в тех случаях, когда это не соответствовало интересам основных участников сообщества.</w:t>
      </w:r>
    </w:p>
    <w:p w:rsidR="002227E9" w:rsidRDefault="002227E9">
      <w:pPr>
        <w:pBdr>
          <w:bottom w:val="single" w:sz="12" w:space="1" w:color="auto"/>
        </w:pBdr>
        <w:jc w:val="both"/>
      </w:pPr>
    </w:p>
    <w:p w:rsidR="002227E9" w:rsidRDefault="002227E9">
      <w:pPr>
        <w:jc w:val="both"/>
      </w:pPr>
    </w:p>
    <w:p w:rsidR="002227E9" w:rsidRDefault="002227E9">
      <w:pPr>
        <w:numPr>
          <w:ilvl w:val="0"/>
          <w:numId w:val="13"/>
        </w:numPr>
        <w:jc w:val="both"/>
      </w:pPr>
      <w:r>
        <w:t>Борко Ю. А. “Актуальные проблемы ЕЭС”, М-1981г.</w:t>
      </w:r>
    </w:p>
    <w:p w:rsidR="002227E9" w:rsidRDefault="002227E9">
      <w:r>
        <w:t>9. Башкатова Т.А. “Финансы ЕЭС”, М-1987г.</w:t>
      </w:r>
    </w:p>
    <w:p w:rsidR="002227E9" w:rsidRDefault="002227E9">
      <w:pPr>
        <w:jc w:val="both"/>
      </w:pPr>
      <w:r>
        <w:br w:type="page"/>
      </w:r>
    </w:p>
    <w:p w:rsidR="002227E9" w:rsidRDefault="002227E9">
      <w:pPr>
        <w:pBdr>
          <w:bottom w:val="single" w:sz="12" w:space="1" w:color="auto"/>
        </w:pBdr>
        <w:jc w:val="both"/>
      </w:pPr>
      <w:r>
        <w:t xml:space="preserve">Так, например, в руках участников ЕЭС остается такой важный “наступательный” инструмент торговой политики, как </w:t>
      </w:r>
      <w:r>
        <w:rPr>
          <w:u w:val="single"/>
        </w:rPr>
        <w:t>экспортные кредиты</w:t>
      </w:r>
      <w:r>
        <w:t>, при помощи которых каждый из членов сообщества стремится обеспечить условия как экономической экспансии своих национальных монополий.</w:t>
      </w:r>
    </w:p>
    <w:p w:rsidR="002227E9" w:rsidRDefault="002227E9">
      <w:pPr>
        <w:pBdr>
          <w:bottom w:val="single" w:sz="12" w:space="1" w:color="auto"/>
        </w:pBdr>
        <w:jc w:val="both"/>
      </w:pPr>
      <w:r>
        <w:t>Отмечая трудности и противоречивость процесса формирования единой торговой политики “Общего рынка”, не следует недооценивать силы воздействия того дискриминационного торгово-политического механизма, который уже создан сообществом.</w:t>
      </w:r>
    </w:p>
    <w:p w:rsidR="002227E9" w:rsidRDefault="002227E9">
      <w:pPr>
        <w:pBdr>
          <w:bottom w:val="single" w:sz="12" w:space="1" w:color="auto"/>
        </w:pBdr>
        <w:jc w:val="both"/>
      </w:pPr>
      <w:r>
        <w:t xml:space="preserve">В борьбе с конкурентами за рынки сбыта и сферы влияния участники ЕЭС активно используют </w:t>
      </w:r>
      <w:r>
        <w:rPr>
          <w:u w:val="single"/>
        </w:rPr>
        <w:t>интегрированные</w:t>
      </w:r>
      <w:r>
        <w:t xml:space="preserve"> инструменты, как </w:t>
      </w:r>
    </w:p>
    <w:p w:rsidR="002227E9" w:rsidRDefault="002227E9">
      <w:pPr>
        <w:numPr>
          <w:ilvl w:val="0"/>
          <w:numId w:val="12"/>
        </w:numPr>
        <w:pBdr>
          <w:bottom w:val="single" w:sz="12" w:space="1" w:color="auto"/>
        </w:pBdr>
        <w:jc w:val="both"/>
      </w:pPr>
      <w:r>
        <w:t>единый таможенный тариф,</w:t>
      </w:r>
    </w:p>
    <w:p w:rsidR="002227E9" w:rsidRDefault="002227E9">
      <w:pPr>
        <w:numPr>
          <w:ilvl w:val="0"/>
          <w:numId w:val="12"/>
        </w:numPr>
        <w:pBdr>
          <w:bottom w:val="single" w:sz="12" w:space="1" w:color="auto"/>
        </w:pBdr>
        <w:jc w:val="both"/>
      </w:pPr>
      <w:r>
        <w:t>аграрный протекционизм,</w:t>
      </w:r>
    </w:p>
    <w:p w:rsidR="002227E9" w:rsidRDefault="002227E9">
      <w:pPr>
        <w:numPr>
          <w:ilvl w:val="0"/>
          <w:numId w:val="12"/>
        </w:numPr>
        <w:pBdr>
          <w:bottom w:val="single" w:sz="12" w:space="1" w:color="auto"/>
        </w:pBdr>
        <w:jc w:val="both"/>
      </w:pPr>
      <w:r>
        <w:t>демпинг сельско-хозяйственных товаров,</w:t>
      </w:r>
    </w:p>
    <w:p w:rsidR="002227E9" w:rsidRDefault="002227E9">
      <w:pPr>
        <w:pBdr>
          <w:bottom w:val="single" w:sz="12" w:space="1" w:color="auto"/>
        </w:pBdr>
        <w:jc w:val="both"/>
      </w:pPr>
      <w:r>
        <w:t>соглашения об ассоциации и преференциальные торговые соглашения с развивающимися странами.</w:t>
      </w:r>
    </w:p>
    <w:p w:rsidR="002227E9" w:rsidRDefault="002227E9">
      <w:pPr>
        <w:pBdr>
          <w:bottom w:val="single" w:sz="12" w:space="1" w:color="auto"/>
        </w:pBdr>
        <w:jc w:val="both"/>
      </w:pPr>
    </w:p>
    <w:p w:rsidR="002227E9" w:rsidRDefault="002227E9">
      <w:pPr>
        <w:pBdr>
          <w:bottom w:val="single" w:sz="12" w:space="1" w:color="auto"/>
        </w:pBdr>
        <w:jc w:val="right"/>
      </w:pPr>
      <w:r>
        <w:t xml:space="preserve">Глава </w:t>
      </w:r>
      <w:r>
        <w:rPr>
          <w:lang w:val="en-US"/>
        </w:rPr>
        <w:t>II</w:t>
      </w:r>
      <w:r>
        <w:t>.</w:t>
      </w:r>
    </w:p>
    <w:p w:rsidR="002227E9" w:rsidRDefault="002227E9">
      <w:pPr>
        <w:pBdr>
          <w:bottom w:val="single" w:sz="12" w:space="1" w:color="auto"/>
        </w:pBdr>
        <w:jc w:val="both"/>
      </w:pPr>
    </w:p>
    <w:p w:rsidR="002227E9" w:rsidRDefault="002227E9">
      <w:pPr>
        <w:pBdr>
          <w:bottom w:val="single" w:sz="12" w:space="1" w:color="auto"/>
        </w:pBdr>
        <w:jc w:val="both"/>
      </w:pPr>
      <w:r>
        <w:t xml:space="preserve">Ликвидация </w:t>
      </w:r>
      <w:r>
        <w:rPr>
          <w:u w:val="single"/>
        </w:rPr>
        <w:t xml:space="preserve">преференций </w:t>
      </w:r>
      <w:r>
        <w:t>в наибольшей мере затрагивают Индию, Пакистан, Канаду, Австралию, Новую Зеландию и др. Целый ряд развивающихся стран Британского содружества, расположенных в Африке, в бассейнах Тихого и Индийского океанов и в Карибском море, “Общий рынок” намерен втянуть в систему ассоциации (7).</w:t>
      </w:r>
    </w:p>
    <w:p w:rsidR="002227E9" w:rsidRDefault="002227E9">
      <w:pPr>
        <w:jc w:val="both"/>
      </w:pPr>
      <w:r>
        <w:t>Одним из важнейших последствий расширения “Общего рынка” является вовлечение в сферу влияния этой группировки остальных членов ЕАСТ, и прежде всего нейтральных государств, и образовавшие в Западной Европе широкой зоны преференциальной торговли. Соглашения о создании Зоны свободной торговли промышленными товарами,   предусматривающие   отмену   таможенных   пошлин   и и количественных ограничений, подписаны ЕЭС с Австралией, Швецией, Португалией, Исландией, Норвегией, Финляндией.</w:t>
      </w:r>
    </w:p>
    <w:p w:rsidR="002227E9" w:rsidRDefault="002227E9">
      <w:pPr>
        <w:pBdr>
          <w:bottom w:val="single" w:sz="12" w:space="1" w:color="auto"/>
        </w:pBdr>
        <w:jc w:val="both"/>
      </w:pPr>
      <w:r>
        <w:t>Все эти страны вынуждены пойти на переговоры с ЕЭС под угрозой изоляции от основных рынков сбыта (как известно доля “девятки” в их экспорте составляет от 40 до 60%). ЕЭС на время снял политические требования к странам ЕАСТ, придав соглашениям с ними чисто коммерческий характер. Изменение соотношений сил на мировой арене превратили западноевропейскую интеграционную группировку (ЕЭС), возникшую при активной поддержке американского капитала, в мощного конкурента США.</w:t>
      </w:r>
    </w:p>
    <w:p w:rsidR="002227E9" w:rsidRDefault="002227E9">
      <w:pPr>
        <w:numPr>
          <w:ilvl w:val="0"/>
          <w:numId w:val="14"/>
        </w:numPr>
        <w:ind w:left="0" w:firstLine="0"/>
      </w:pPr>
      <w:r>
        <w:t>Чернышев С. В. “Экономическая политика ЕЭС в отношении развивающихся стран”, М-1986г.</w:t>
      </w:r>
    </w:p>
    <w:p w:rsidR="002227E9" w:rsidRDefault="002227E9">
      <w:pPr>
        <w:jc w:val="both"/>
      </w:pPr>
      <w:r>
        <w:br w:type="page"/>
      </w:r>
    </w:p>
    <w:p w:rsidR="002227E9" w:rsidRDefault="002227E9">
      <w:pPr>
        <w:jc w:val="both"/>
      </w:pPr>
      <w:r>
        <w:t>Хотя даже в расширенном составе “Общий рынок” уступает США по многим экономическим показателям, сообщество превратилось в главный центр капиталистической торговли и оказывает все возрастающее влияние на международные экономические отношения.</w:t>
      </w:r>
    </w:p>
    <w:p w:rsidR="002227E9" w:rsidRDefault="002227E9">
      <w:pPr>
        <w:jc w:val="both"/>
      </w:pPr>
      <w:r>
        <w:t>Ожесточенная борьба между “Общим рынком” и США развернулась за рынки развивающихся стран (7).</w:t>
      </w:r>
    </w:p>
    <w:p w:rsidR="002227E9" w:rsidRDefault="002227E9">
      <w:pPr>
        <w:jc w:val="both"/>
      </w:pPr>
      <w:r>
        <w:t>Конец 60-х - начало 70-х годов характеризовались обострением конкурентной борьбы между участниками “Общего рынка” и Японией, занявшей по развитию экономики второе место в капиталистическом мире. Промышленный экспорт Японии в страны Западной Европы возрастал за последние годы чрезвычайно высокими темпами. Участники ЕЭС применяют против Японии-</w:t>
      </w:r>
    </w:p>
    <w:p w:rsidR="002227E9" w:rsidRDefault="002227E9">
      <w:pPr>
        <w:numPr>
          <w:ilvl w:val="0"/>
          <w:numId w:val="12"/>
        </w:numPr>
        <w:jc w:val="both"/>
      </w:pPr>
      <w:r>
        <w:t>запрет ввоза,</w:t>
      </w:r>
    </w:p>
    <w:p w:rsidR="002227E9" w:rsidRDefault="002227E9">
      <w:pPr>
        <w:numPr>
          <w:ilvl w:val="0"/>
          <w:numId w:val="12"/>
        </w:numPr>
        <w:jc w:val="both"/>
      </w:pPr>
      <w:r>
        <w:t>контингентирование,</w:t>
      </w:r>
    </w:p>
    <w:p w:rsidR="002227E9" w:rsidRDefault="002227E9">
      <w:pPr>
        <w:numPr>
          <w:ilvl w:val="0"/>
          <w:numId w:val="12"/>
        </w:numPr>
        <w:jc w:val="both"/>
      </w:pPr>
      <w:r>
        <w:t>высокий таможенный тариф и т. д.</w:t>
      </w:r>
    </w:p>
    <w:p w:rsidR="002227E9" w:rsidRDefault="002227E9">
      <w:pPr>
        <w:jc w:val="both"/>
      </w:pPr>
      <w:r>
        <w:t>Однако и этих мер оказалось недостаточно. В 1970г. ЕЭС приняло решение заключить общее торговое соглашение с Японией. Переговоры с Японией до сих пор не давали результатов, т к. она отвергает требования ЕЭС о включении в соглашение “защитной оговорки”, которая призывала обеспечить эффективную защиту от японской конкуренции. Такая практика подрывает устои ЕЭС и затрудняет проведение в отношении Японии единой торговой политики сообщества.</w:t>
      </w:r>
    </w:p>
    <w:p w:rsidR="002227E9" w:rsidRDefault="002227E9">
      <w:pPr>
        <w:jc w:val="both"/>
      </w:pPr>
      <w:r>
        <w:t>В силу ряда политических. экономических и исторических причин в качестве главной арены совместных действий стран ЕЭС, был избран африканский континент, а точнее (на первом этапе) - 18 стран- бывших колоний Франции, Италии и Бельгии. В качестве основного рычага воздействия на страны Африки участники ЕЭС избрали систему ассоциаций этих стран с “Общим рынком”.</w:t>
      </w:r>
    </w:p>
    <w:p w:rsidR="002227E9" w:rsidRDefault="002227E9">
      <w:pPr>
        <w:jc w:val="both"/>
      </w:pPr>
      <w:r>
        <w:t>В последние годы отчетливо выявилось новое направление экспансии “Общего рынка” - зона Средиземноморья. ЕЭС заключило преференциальные соглашения с Марокко, Тунисом, Мальтой, Кипром, АРЕ, Ливаном, Испанией,  Израилем, Грецией, Турцией. Из этого перечня следует, что большинство стран принадлежат к группе развивающихся государств.</w:t>
      </w:r>
    </w:p>
    <w:p w:rsidR="002227E9" w:rsidRDefault="002227E9">
      <w:pPr>
        <w:jc w:val="both"/>
      </w:pPr>
      <w:r>
        <w:t>Одной из важных сторон деятельности ЕЭС, предусмотренной Римским договором, является установление взаимоотношений ЕЭС с “третьими “ странами и международными организациями.</w:t>
      </w:r>
    </w:p>
    <w:p w:rsidR="002227E9" w:rsidRDefault="002227E9">
      <w:pPr>
        <w:pBdr>
          <w:bottom w:val="single" w:sz="12" w:space="1" w:color="auto"/>
        </w:pBdr>
      </w:pPr>
    </w:p>
    <w:p w:rsidR="002227E9" w:rsidRDefault="002227E9">
      <w:pPr>
        <w:pBdr>
          <w:bottom w:val="single" w:sz="12" w:space="1" w:color="auto"/>
        </w:pBdr>
      </w:pPr>
    </w:p>
    <w:p w:rsidR="002227E9" w:rsidRDefault="002227E9">
      <w:pPr>
        <w:numPr>
          <w:ilvl w:val="0"/>
          <w:numId w:val="15"/>
        </w:numPr>
        <w:ind w:left="0" w:firstLine="0"/>
      </w:pPr>
      <w:r>
        <w:t>Чернышев С. В. “Экономическая политика ЕЭС в отношении развивающихся стран”, М-1986г.</w:t>
      </w:r>
    </w:p>
    <w:p w:rsidR="002227E9" w:rsidRDefault="002227E9">
      <w:pPr>
        <w:jc w:val="both"/>
      </w:pPr>
      <w:r>
        <w:br w:type="page"/>
      </w:r>
    </w:p>
    <w:p w:rsidR="002227E9" w:rsidRDefault="002227E9">
      <w:pPr>
        <w:jc w:val="both"/>
      </w:pPr>
      <w:r>
        <w:t>Интерес “Общего рынка” к району Средиземноморья  объясняется его богатыми природными ресурсами, и прежде всего нефтяными богатствами. “Средиземноморская политика” ЕЭС знаменует собой крутой поворот и в торгово-политической практике этого блока. В настоящее время “Общий  рынок” подготавливает почву о создании зоны свободной зоны торговли промышленными товарами.</w:t>
      </w:r>
    </w:p>
    <w:p w:rsidR="002227E9" w:rsidRDefault="002227E9">
      <w:pPr>
        <w:jc w:val="both"/>
      </w:pPr>
      <w:r>
        <w:t>Дискриминационная торговая политика ЕЭС подвергается критике и на международных форумах (в частности в ЮНКТАД). Все это заставляет “Общий рынок” маневрировать, создавать видимость поведения либеральной торговой политики (7).</w:t>
      </w:r>
    </w:p>
    <w:p w:rsidR="002227E9" w:rsidRDefault="002227E9">
      <w:pPr>
        <w:jc w:val="both"/>
      </w:pPr>
      <w:r>
        <w:t>Стремление к расширению внешних связей в целях создания условий для экономической экспансии в “третьих” странах присуще ЕЭС с момента его создания. Однако масштабы внешнеэкономической деятельности “Общего рынка” на современном этапе значительно шире, чем они были в 60-е годы. Это объясняется резким повышением роли внешних факторов в развитии этой группировки, а также увеличением ее веса в экономических отношениях.</w:t>
      </w:r>
    </w:p>
    <w:p w:rsidR="002227E9" w:rsidRDefault="002227E9">
      <w:pPr>
        <w:jc w:val="both"/>
      </w:pPr>
      <w:r>
        <w:t>Выступая как единая организация и опираясь на совокупный экономический потенциал, страны ЕЭС ведут борьбу с основными конкурентами - США и Японией за</w:t>
      </w:r>
    </w:p>
    <w:p w:rsidR="002227E9" w:rsidRDefault="002227E9">
      <w:pPr>
        <w:numPr>
          <w:ilvl w:val="0"/>
          <w:numId w:val="12"/>
        </w:numPr>
        <w:jc w:val="both"/>
      </w:pPr>
      <w:r>
        <w:t>сферы влияния,</w:t>
      </w:r>
    </w:p>
    <w:p w:rsidR="002227E9" w:rsidRDefault="002227E9">
      <w:pPr>
        <w:numPr>
          <w:ilvl w:val="0"/>
          <w:numId w:val="12"/>
        </w:numPr>
        <w:jc w:val="both"/>
      </w:pPr>
      <w:r>
        <w:t>рынки сбыта,</w:t>
      </w:r>
    </w:p>
    <w:p w:rsidR="002227E9" w:rsidRDefault="002227E9">
      <w:pPr>
        <w:numPr>
          <w:ilvl w:val="0"/>
          <w:numId w:val="12"/>
        </w:numPr>
        <w:jc w:val="both"/>
      </w:pPr>
      <w:r>
        <w:t>источники снабжения сырьем и топливом.</w:t>
      </w:r>
    </w:p>
    <w:p w:rsidR="002227E9" w:rsidRDefault="002227E9">
      <w:pPr>
        <w:jc w:val="both"/>
      </w:pPr>
      <w:r>
        <w:t>Для достижения этих целей используется весь арсенал внешнеэкономической политики “Общего рынка”. Особое место отводится практике заключения с “третьими” странами торговых соглашений от имени ЕЭС. К началу 1982г. ЕЭС установило договорные отношения в разной форме почти со 100 государствами.</w:t>
      </w:r>
    </w:p>
    <w:p w:rsidR="002227E9" w:rsidRDefault="002227E9">
      <w:pPr>
        <w:jc w:val="both"/>
      </w:pPr>
      <w:r>
        <w:t>В Западной Европе ЕЭС заключило в 1972-1973гг серию соглашений с другими странами (Австрией, Швецией, Швейцарией, Исландией, Португалией, Норвегией, Финляндией, ЕАСТ).</w:t>
      </w:r>
    </w:p>
    <w:p w:rsidR="002227E9" w:rsidRDefault="002227E9">
      <w:pPr>
        <w:jc w:val="both"/>
      </w:pPr>
      <w:r>
        <w:t xml:space="preserve">В соответствии с этими соглашениями в период с 1973-1977гг во взаимной торговле стран ЕЭС со странами ЕАСТ были отмечены количественные ограничения и таможенные пошлины на промышленные товары. Это способствовало развитию и увеличению торговых связей. Для последних лет характерна активизация политики ЕЭС в отношении латиноамериканского и азиатского регионов. При этом “Общий рынок” стремится создать впечатление, что он учитывает интересы этих групп стран и готов содействовать решению их специфических внешнеторговых </w:t>
      </w:r>
    </w:p>
    <w:p w:rsidR="002227E9" w:rsidRDefault="002227E9">
      <w:pPr>
        <w:pBdr>
          <w:bottom w:val="single" w:sz="12" w:space="1" w:color="auto"/>
        </w:pBdr>
        <w:jc w:val="both"/>
      </w:pPr>
    </w:p>
    <w:p w:rsidR="002227E9" w:rsidRDefault="002227E9">
      <w:pPr>
        <w:numPr>
          <w:ilvl w:val="0"/>
          <w:numId w:val="16"/>
        </w:numPr>
        <w:ind w:left="0" w:firstLine="0"/>
      </w:pPr>
      <w:r>
        <w:t>Чернышев С. В. “Экономическая политика ЕЭС в отношении развивающихся стран”, М-1986г.</w:t>
      </w:r>
    </w:p>
    <w:p w:rsidR="002227E9" w:rsidRDefault="002227E9">
      <w:pPr>
        <w:jc w:val="both"/>
      </w:pPr>
      <w:r>
        <w:br w:type="page"/>
        <w:t>проблем. Отмечаются ограниченные возможности группировки в проведении согласованной торговой политики в отношении стран указанных регионов из-за противоречий внутри ЕЭС по этим вопросам.</w:t>
      </w:r>
    </w:p>
    <w:p w:rsidR="002227E9" w:rsidRDefault="002227E9">
      <w:pPr>
        <w:jc w:val="both"/>
      </w:pPr>
      <w:r>
        <w:t xml:space="preserve"> В начале 70-х годов в области перехода ЕЭС к единой торговой политике в отношении СЭВ сложилось особое положение, которое характеризуется сохранением довольно широкой национальной компетенции на некоторых важнейших направления торговой политики. Это прежде всего, относится к </w:t>
      </w:r>
    </w:p>
    <w:p w:rsidR="002227E9" w:rsidRDefault="002227E9">
      <w:pPr>
        <w:numPr>
          <w:ilvl w:val="0"/>
          <w:numId w:val="12"/>
        </w:numPr>
        <w:jc w:val="both"/>
      </w:pPr>
      <w:r>
        <w:t>экспортным кредитам,</w:t>
      </w:r>
    </w:p>
    <w:p w:rsidR="002227E9" w:rsidRDefault="002227E9">
      <w:pPr>
        <w:numPr>
          <w:ilvl w:val="0"/>
          <w:numId w:val="12"/>
        </w:numPr>
        <w:jc w:val="both"/>
      </w:pPr>
      <w:r>
        <w:t>либерализации ввоза из этих стран,</w:t>
      </w:r>
    </w:p>
    <w:p w:rsidR="002227E9" w:rsidRDefault="002227E9">
      <w:pPr>
        <w:numPr>
          <w:ilvl w:val="0"/>
          <w:numId w:val="12"/>
        </w:numPr>
        <w:jc w:val="both"/>
      </w:pPr>
      <w:r>
        <w:t>торгово-договорной практике, т.е.</w:t>
      </w:r>
    </w:p>
    <w:p w:rsidR="002227E9" w:rsidRDefault="002227E9">
      <w:pPr>
        <w:jc w:val="both"/>
      </w:pPr>
      <w:r>
        <w:t>тем инструментам, которые имеют существенное значение в двухсторонних отношениях между странами - членами СЭВ и участниками ЕЭС.</w:t>
      </w:r>
    </w:p>
    <w:p w:rsidR="002227E9" w:rsidRDefault="002227E9">
      <w:pPr>
        <w:jc w:val="both"/>
      </w:pPr>
      <w:r>
        <w:t>К концу 70-х годов не был осуществлен переход к единой торговой политике и в такой важной области как торгово- договорные отношения со странами СЭВ.</w:t>
      </w:r>
    </w:p>
    <w:p w:rsidR="002227E9" w:rsidRDefault="002227E9">
      <w:pPr>
        <w:jc w:val="both"/>
      </w:pPr>
      <w:r>
        <w:t>В  настоящее время между участниками ЕЭС и СВВ заключаются долгосрочные соглашения.</w:t>
      </w:r>
    </w:p>
    <w:p w:rsidR="002227E9" w:rsidRDefault="002227E9">
      <w:pPr>
        <w:jc w:val="both"/>
      </w:pPr>
      <w:r>
        <w:t>Внешнеэкономические связи стран ЕЭС с европейскими государствами СЭВ (Совет экономической взаимопомощи) складываются под воздействием противоречивых тенденций, с одной стороны, сохраняется интерес участников ЕЭС к дальнейшему развитию торгово-экономических отношений с европейскими государствами на долговременной основе, с другой- вопреки положениям Заключительного акта Совещания по безопасности и сотрудничеству в Европе, ЕЭС продолжает сохранять дискриминационные препятствия в торговле с ними.</w:t>
      </w:r>
    </w:p>
    <w:p w:rsidR="002227E9" w:rsidRDefault="002227E9">
      <w:pPr>
        <w:jc w:val="both"/>
      </w:pPr>
      <w:r>
        <w:t>В 1978 г. между ЕЭС и СЭВ ведутся переговоры. Делегация СЭВ и стран-членов СЭВ выступает за заключение соглашения об основах взаимоотношений, которое охватывало бы широкий круг областей, в частности торгово- экономическое сотрудничество, и предусматривало бы устранение препятствий на пути развития взаимной торговли.</w:t>
      </w:r>
    </w:p>
    <w:p w:rsidR="002227E9" w:rsidRDefault="002227E9">
      <w:pPr>
        <w:jc w:val="both"/>
      </w:pPr>
      <w:r>
        <w:t>Однако ЕЭС предлагает заключить ограниченное соглашение, в основном об обмене информацией между обеими организациями, и настаивает, чтобы все вопросы внешней торговли были предметом соглашений между ЕЭС и отдельными странами СЭВ (8).</w:t>
      </w:r>
    </w:p>
    <w:p w:rsidR="002227E9" w:rsidRDefault="002227E9">
      <w:pPr>
        <w:jc w:val="both"/>
      </w:pPr>
      <w:r>
        <w:t xml:space="preserve">В июне 1988г. в Люксембурге подписана Совместная декларация об установлении официальных отношений между СЭВ и ЕЭС. Этому событию предшествовали многолетние переговоры между двумя организациями, на заключительной стадии которых обе стороны проявили добрую волю и готовность к поиску взаимоприемлемых решений. Нормализация отношений между ЕЭС и СЭВ- свидетельство закрепление нового политического климата в международных отношениях. </w:t>
      </w:r>
    </w:p>
    <w:p w:rsidR="002227E9" w:rsidRDefault="002227E9">
      <w:pPr>
        <w:jc w:val="both"/>
      </w:pPr>
    </w:p>
    <w:p w:rsidR="002227E9" w:rsidRDefault="002227E9">
      <w:pPr>
        <w:jc w:val="right"/>
      </w:pPr>
    </w:p>
    <w:p w:rsidR="002227E9" w:rsidRDefault="002227E9">
      <w:pPr>
        <w:jc w:val="right"/>
      </w:pPr>
      <w:r>
        <w:t>Заключение.</w:t>
      </w:r>
    </w:p>
    <w:p w:rsidR="002227E9" w:rsidRDefault="002227E9">
      <w:pPr>
        <w:jc w:val="both"/>
      </w:pPr>
    </w:p>
    <w:p w:rsidR="002227E9" w:rsidRDefault="002227E9">
      <w:pPr>
        <w:jc w:val="both"/>
      </w:pPr>
      <w:r>
        <w:t>В ЕЭС в последние годы произошли резкие изменения:</w:t>
      </w:r>
    </w:p>
    <w:p w:rsidR="002227E9" w:rsidRDefault="002227E9">
      <w:pPr>
        <w:numPr>
          <w:ilvl w:val="0"/>
          <w:numId w:val="12"/>
        </w:numPr>
        <w:pBdr>
          <w:bottom w:val="single" w:sz="12" w:space="0" w:color="auto"/>
        </w:pBdr>
        <w:jc w:val="both"/>
      </w:pPr>
      <w:r>
        <w:t>если в прошлые годы последствия роста цен до некоторой степени смягчались высоким уровнем занятости, то теперь в условиях ухудшения и роста безработицы, повышения цен становится для трудящихся масс особенно чувствительным;</w:t>
      </w:r>
    </w:p>
    <w:p w:rsidR="002227E9" w:rsidRDefault="002227E9">
      <w:pPr>
        <w:numPr>
          <w:ilvl w:val="0"/>
          <w:numId w:val="12"/>
        </w:numPr>
        <w:pBdr>
          <w:bottom w:val="single" w:sz="12" w:space="0" w:color="auto"/>
        </w:pBdr>
        <w:jc w:val="both"/>
      </w:pPr>
      <w:r>
        <w:t>число безработных в странах ЕЭС неуклонно растет;</w:t>
      </w:r>
    </w:p>
    <w:p w:rsidR="002227E9" w:rsidRDefault="002227E9">
      <w:pPr>
        <w:numPr>
          <w:ilvl w:val="0"/>
          <w:numId w:val="12"/>
        </w:numPr>
        <w:pBdr>
          <w:bottom w:val="single" w:sz="12" w:space="0" w:color="auto"/>
        </w:pBdr>
        <w:jc w:val="both"/>
      </w:pPr>
      <w:r>
        <w:t>общий рынок не привел к синхронизации цикла и осталась неустойчивость;</w:t>
      </w:r>
    </w:p>
    <w:p w:rsidR="002227E9" w:rsidRDefault="002227E9">
      <w:pPr>
        <w:numPr>
          <w:ilvl w:val="0"/>
          <w:numId w:val="12"/>
        </w:numPr>
        <w:pBdr>
          <w:bottom w:val="single" w:sz="12" w:space="0" w:color="auto"/>
        </w:pBdr>
        <w:jc w:val="both"/>
      </w:pPr>
      <w:r>
        <w:t xml:space="preserve">в этих условиях современного развития взаимное влияние в ЕЭС экономических и торговых процессов, таких как оживление или спад </w:t>
      </w:r>
      <w:r>
        <w:rPr>
          <w:u w:val="single"/>
        </w:rPr>
        <w:t>коньюктуры</w:t>
      </w:r>
      <w:r>
        <w:t>; рост цен и инфляция, нарушение равновесия платежных балансов и т. д., становится все более ощутимым;</w:t>
      </w:r>
    </w:p>
    <w:p w:rsidR="002227E9" w:rsidRDefault="002227E9">
      <w:pPr>
        <w:numPr>
          <w:ilvl w:val="0"/>
          <w:numId w:val="12"/>
        </w:numPr>
        <w:pBdr>
          <w:bottom w:val="single" w:sz="12" w:space="0" w:color="auto"/>
        </w:pBdr>
        <w:jc w:val="both"/>
      </w:pPr>
      <w:r>
        <w:t>финансовая олигархия “Общего рынка” старается удержать бывший колониальный и полуколониальный мир в орбите капитализма;</w:t>
      </w:r>
    </w:p>
    <w:p w:rsidR="002227E9" w:rsidRDefault="002227E9">
      <w:pPr>
        <w:numPr>
          <w:ilvl w:val="0"/>
          <w:numId w:val="12"/>
        </w:numPr>
        <w:pBdr>
          <w:bottom w:val="single" w:sz="12" w:space="0" w:color="auto"/>
        </w:pBdr>
        <w:jc w:val="both"/>
      </w:pPr>
      <w:r>
        <w:t>ЕЭС стремиться любыми средствами ослабить конкурентную борьбу на мировых рынках и добиться консолидации империалистического лагеря, не меняя природы современного капитализма, не устраняя его противоречий;</w:t>
      </w:r>
    </w:p>
    <w:p w:rsidR="002227E9" w:rsidRDefault="002227E9">
      <w:pPr>
        <w:numPr>
          <w:ilvl w:val="0"/>
          <w:numId w:val="18"/>
        </w:numPr>
        <w:jc w:val="both"/>
      </w:pPr>
      <w:r>
        <w:t>ЕЭС старается развивать рост товарооборота и делает ставку на переориентацию на торговлю за счет торговой дискриминации “третьих” стран;</w:t>
      </w:r>
    </w:p>
    <w:p w:rsidR="002227E9" w:rsidRDefault="002227E9">
      <w:pPr>
        <w:numPr>
          <w:ilvl w:val="0"/>
          <w:numId w:val="12"/>
        </w:numPr>
        <w:jc w:val="both"/>
      </w:pPr>
      <w:r>
        <w:t>в последнее время в большей мере проявляется стремление к самостоятельной торгово-политической роли ЕЭС в мире, хотя выработка единого курса нередко сталкивается с трудностями в связи с давлением США и разногласиями между самими участниками ЕЭС.</w:t>
      </w:r>
    </w:p>
    <w:p w:rsidR="002227E9" w:rsidRDefault="002227E9">
      <w:pPr>
        <w:jc w:val="both"/>
      </w:pPr>
      <w:r>
        <w:t xml:space="preserve">Экономика стран ЕЭС стала глубоко взаимосвязана. Мир привык рассматривать ЕЭС как реальность, с которой следует считаться. США, Япония и </w:t>
      </w:r>
      <w:r>
        <w:rPr>
          <w:u w:val="single"/>
        </w:rPr>
        <w:t xml:space="preserve">С </w:t>
      </w:r>
      <w:r>
        <w:t xml:space="preserve">являются </w:t>
      </w:r>
      <w:r>
        <w:rPr>
          <w:u w:val="single"/>
        </w:rPr>
        <w:t xml:space="preserve">тремя ведущими силами </w:t>
      </w:r>
      <w:r>
        <w:t>в капиталистическом мире. Однако в последние годы интеграционный процесс стал выдыхаться.</w:t>
      </w:r>
    </w:p>
    <w:p w:rsidR="002227E9" w:rsidRDefault="002227E9">
      <w:pPr>
        <w:jc w:val="both"/>
      </w:pPr>
      <w:r>
        <w:t xml:space="preserve">В области экономики главная задача- создание </w:t>
      </w:r>
      <w:r>
        <w:rPr>
          <w:u w:val="single"/>
        </w:rPr>
        <w:t>общего крупного</w:t>
      </w:r>
      <w:r>
        <w:t xml:space="preserve"> </w:t>
      </w:r>
      <w:r>
        <w:rPr>
          <w:u w:val="single"/>
        </w:rPr>
        <w:t>рынка</w:t>
      </w:r>
      <w:r>
        <w:t>, что предполагает принятие:</w:t>
      </w:r>
    </w:p>
    <w:p w:rsidR="002227E9" w:rsidRDefault="002227E9">
      <w:pPr>
        <w:numPr>
          <w:ilvl w:val="0"/>
          <w:numId w:val="12"/>
        </w:numPr>
        <w:jc w:val="both"/>
      </w:pPr>
      <w:r>
        <w:t>общих или совместных норм и стандартов;</w:t>
      </w:r>
    </w:p>
    <w:p w:rsidR="002227E9" w:rsidRDefault="002227E9">
      <w:pPr>
        <w:numPr>
          <w:ilvl w:val="0"/>
          <w:numId w:val="12"/>
        </w:numPr>
        <w:jc w:val="both"/>
      </w:pPr>
      <w:r>
        <w:t>открытие рынков государственных заказов (как гражданских, так и военных);</w:t>
      </w:r>
    </w:p>
    <w:p w:rsidR="002227E9" w:rsidRDefault="002227E9">
      <w:pPr>
        <w:numPr>
          <w:ilvl w:val="0"/>
          <w:numId w:val="12"/>
        </w:numPr>
        <w:jc w:val="both"/>
      </w:pPr>
      <w:r>
        <w:t>необходимую степень налоговой гармонизации.</w:t>
      </w:r>
    </w:p>
    <w:p w:rsidR="002227E9" w:rsidRDefault="002227E9">
      <w:pPr>
        <w:jc w:val="both"/>
      </w:pPr>
      <w:r>
        <w:t>Однако единый рынок может эффективно функционировать только в условиях стабильных валютных курсов.</w:t>
      </w:r>
    </w:p>
    <w:p w:rsidR="002227E9" w:rsidRDefault="002227E9">
      <w:pPr>
        <w:pBdr>
          <w:bottom w:val="single" w:sz="12" w:space="1" w:color="auto"/>
        </w:pBdr>
        <w:jc w:val="both"/>
      </w:pPr>
    </w:p>
    <w:p w:rsidR="002227E9" w:rsidRDefault="002227E9">
      <w:pPr>
        <w:numPr>
          <w:ilvl w:val="0"/>
          <w:numId w:val="17"/>
        </w:numPr>
      </w:pPr>
      <w:r>
        <w:t>Потапов В. М. “Внутренняя эволюция ЕЭС в 70-х - первой половине 80-х г.г.”, М-1987г.</w:t>
      </w:r>
    </w:p>
    <w:p w:rsidR="002227E9" w:rsidRDefault="002227E9">
      <w:pPr>
        <w:jc w:val="both"/>
      </w:pPr>
    </w:p>
    <w:p w:rsidR="002227E9" w:rsidRDefault="002227E9">
      <w:pPr>
        <w:jc w:val="both"/>
      </w:pPr>
      <w:r>
        <w:t xml:space="preserve">Теперь в соответствии с новым курсом ЕЭС до конца 1992г. должен быть </w:t>
      </w:r>
    </w:p>
    <w:p w:rsidR="002227E9" w:rsidRDefault="002227E9">
      <w:pPr>
        <w:jc w:val="both"/>
      </w:pPr>
      <w:r>
        <w:t>создан единый рынок для товаров, услуг, капиталов и рабочей силы. Это</w:t>
      </w:r>
    </w:p>
    <w:p w:rsidR="002227E9" w:rsidRDefault="002227E9">
      <w:pPr>
        <w:jc w:val="both"/>
      </w:pPr>
      <w:r>
        <w:t xml:space="preserve">предполагает устранение многочисленных остатков протекционизма корпоративизма, в том числе открытие рынка госзаказов, признание эквивалентности дипломов специалистов разных стран, ликвидации различных форм </w:t>
      </w:r>
      <w:r>
        <w:rPr>
          <w:u w:val="single"/>
        </w:rPr>
        <w:t>протекционизма</w:t>
      </w:r>
      <w:r>
        <w:t>.</w:t>
      </w:r>
    </w:p>
    <w:p w:rsidR="002227E9" w:rsidRDefault="002227E9">
      <w:pPr>
        <w:jc w:val="both"/>
      </w:pPr>
      <w:r>
        <w:t>Цели экономической политики ЕЭС должны координироваться, хотя большинство участников не готово ограничить свой суверенитет.</w:t>
      </w:r>
    </w:p>
    <w:p w:rsidR="002227E9" w:rsidRDefault="002227E9">
      <w:pPr>
        <w:jc w:val="both"/>
      </w:pPr>
      <w:r>
        <w:t>За прошедшие годы в рамках ЕЭС были достигнуты определенные результаты (в 1958-1985гг торговый обмен внутри возрос с 22 млрд. экю до 400 млрд. экю, составив 21% мировой торговли.</w:t>
      </w:r>
    </w:p>
    <w:p w:rsidR="002227E9" w:rsidRDefault="002227E9">
      <w:pPr>
        <w:jc w:val="both"/>
      </w:pPr>
      <w:r>
        <w:t>ЕЭС тесно сотрудничает с Россией. 1 декабря 1998г исполняется ровно год такого сотрудничества. ЕЭС в настоящее время, несмотря, что внутри ее в семи государствах идет объединенное забастовочное движение работников железнодорожного транспорта; что резко ведет к сокращению рабочих мест, падению заработной платы; и все же ЕЭС обещает кредитную помощь России. Кроме кредито- финансовой помощи России, ЕЭС обещает помощь и других видов. Эта деятельность указывает на контакты России с ЕЭС.</w:t>
      </w:r>
    </w:p>
    <w:p w:rsidR="002227E9" w:rsidRDefault="002227E9">
      <w:pPr>
        <w:ind w:firstLine="720"/>
        <w:jc w:val="both"/>
      </w:pPr>
      <w:r>
        <w:t>Итак, в реферате рассмотрены многие аспекты деятельности ЕЭС и ее значение в области современной внешнеторговой политики.</w:t>
      </w:r>
    </w:p>
    <w:p w:rsidR="002227E9" w:rsidRDefault="002227E9">
      <w:pPr>
        <w:jc w:val="both"/>
      </w:pPr>
    </w:p>
    <w:p w:rsidR="002227E9" w:rsidRDefault="002227E9">
      <w:pPr>
        <w:jc w:val="center"/>
      </w:pPr>
      <w:r>
        <w:br w:type="page"/>
        <w:t>ЛИТЕРАТУРА:</w:t>
      </w:r>
    </w:p>
    <w:p w:rsidR="002227E9" w:rsidRDefault="002227E9"/>
    <w:p w:rsidR="002227E9" w:rsidRDefault="002227E9"/>
    <w:p w:rsidR="002227E9" w:rsidRDefault="002227E9">
      <w:pPr>
        <w:numPr>
          <w:ilvl w:val="0"/>
          <w:numId w:val="7"/>
        </w:numPr>
        <w:ind w:left="426" w:hanging="426"/>
      </w:pPr>
      <w:r>
        <w:t>Жебран Б. “Общий рынок. Итоги 10 лет”, ж. “Мировая экономика и международные отношения”, 1968г., №7, стр. 60-64.</w:t>
      </w:r>
    </w:p>
    <w:p w:rsidR="002227E9" w:rsidRDefault="002227E9">
      <w:pPr>
        <w:numPr>
          <w:ilvl w:val="0"/>
          <w:numId w:val="7"/>
        </w:numPr>
        <w:ind w:left="426" w:hanging="426"/>
      </w:pPr>
      <w:r>
        <w:t>Максимова М. М. “Основные проблемы империалистической интеграции”, М-1971г.</w:t>
      </w:r>
    </w:p>
    <w:p w:rsidR="002227E9" w:rsidRDefault="002227E9">
      <w:pPr>
        <w:numPr>
          <w:ilvl w:val="0"/>
          <w:numId w:val="7"/>
        </w:numPr>
        <w:ind w:left="426" w:hanging="426"/>
      </w:pPr>
      <w:r>
        <w:t>Чумаков М. П. “Финансово-валютные противоречия Общего рынка, М-1967г.</w:t>
      </w:r>
    </w:p>
    <w:p w:rsidR="002227E9" w:rsidRDefault="002227E9">
      <w:pPr>
        <w:numPr>
          <w:ilvl w:val="0"/>
          <w:numId w:val="7"/>
        </w:numPr>
        <w:ind w:left="426" w:hanging="426"/>
      </w:pPr>
      <w:r>
        <w:t>Большой экономический словарь, М-1998г, стр. 410.</w:t>
      </w:r>
    </w:p>
    <w:p w:rsidR="002227E9" w:rsidRDefault="002227E9">
      <w:pPr>
        <w:numPr>
          <w:ilvl w:val="0"/>
          <w:numId w:val="7"/>
        </w:numPr>
        <w:ind w:left="426" w:hanging="426"/>
      </w:pPr>
      <w:r>
        <w:t>Актуальные проблемы, М- 1981г. (реферативный сборник).</w:t>
      </w:r>
    </w:p>
    <w:p w:rsidR="002227E9" w:rsidRDefault="002227E9">
      <w:pPr>
        <w:numPr>
          <w:ilvl w:val="0"/>
          <w:numId w:val="7"/>
        </w:numPr>
        <w:ind w:left="426" w:hanging="426"/>
      </w:pPr>
      <w:r>
        <w:t>Зубченко Л. А. “30-я годовщина Римского договора”, М-1988г.</w:t>
      </w:r>
    </w:p>
    <w:p w:rsidR="002227E9" w:rsidRDefault="002227E9">
      <w:pPr>
        <w:numPr>
          <w:ilvl w:val="0"/>
          <w:numId w:val="7"/>
        </w:numPr>
        <w:ind w:left="426" w:hanging="426"/>
      </w:pPr>
      <w:r>
        <w:t>Чернышев С. В. “Экономическая политика ЕЭС в отношении развивающихся стран”, М-1986г.</w:t>
      </w:r>
    </w:p>
    <w:p w:rsidR="002227E9" w:rsidRDefault="002227E9">
      <w:pPr>
        <w:numPr>
          <w:ilvl w:val="0"/>
          <w:numId w:val="7"/>
        </w:numPr>
        <w:ind w:left="426" w:hanging="426"/>
      </w:pPr>
      <w:r>
        <w:t>Потапов В. М. “Внутренняя эволюция ЕЭС в 70-х - первой половине 80-х г.г.”, М-1987г.</w:t>
      </w:r>
    </w:p>
    <w:p w:rsidR="002227E9" w:rsidRDefault="002227E9">
      <w:pPr>
        <w:numPr>
          <w:ilvl w:val="0"/>
          <w:numId w:val="7"/>
        </w:numPr>
        <w:ind w:left="426" w:hanging="426"/>
      </w:pPr>
      <w:r>
        <w:t>Башкатова Т.А. “Финансы ЕЭС”, М-1987г.</w:t>
      </w:r>
    </w:p>
    <w:p w:rsidR="002227E9" w:rsidRDefault="002227E9">
      <w:pPr>
        <w:numPr>
          <w:ilvl w:val="0"/>
          <w:numId w:val="7"/>
        </w:numPr>
      </w:pPr>
      <w:r>
        <w:t>Борко Ю. А. “Актуальные проблемы ЕЭС”, М-1981г.</w:t>
      </w:r>
    </w:p>
    <w:p w:rsidR="002227E9" w:rsidRDefault="002227E9">
      <w:pPr>
        <w:numPr>
          <w:ilvl w:val="0"/>
          <w:numId w:val="7"/>
        </w:numPr>
        <w:ind w:left="426" w:hanging="426"/>
      </w:pPr>
      <w:r>
        <w:t>Справочник “Международные экономические организации”, М-1982г.</w:t>
      </w:r>
    </w:p>
    <w:p w:rsidR="002227E9" w:rsidRDefault="002227E9">
      <w:pPr>
        <w:numPr>
          <w:ilvl w:val="0"/>
          <w:numId w:val="7"/>
        </w:numPr>
        <w:ind w:left="426" w:hanging="426"/>
      </w:pPr>
      <w:r>
        <w:t>Справочник “Международные экономические организации”, М-1998г., стр. 164-167.</w:t>
      </w:r>
    </w:p>
    <w:p w:rsidR="002227E9" w:rsidRDefault="002227E9">
      <w:pPr>
        <w:numPr>
          <w:ilvl w:val="0"/>
          <w:numId w:val="7"/>
        </w:numPr>
        <w:ind w:left="426" w:hanging="426"/>
      </w:pPr>
      <w:r>
        <w:t>БСЭ (за 1972г), т.9, стр. 28-29.</w:t>
      </w:r>
    </w:p>
    <w:p w:rsidR="002227E9" w:rsidRDefault="002227E9"/>
    <w:p w:rsidR="002227E9" w:rsidRDefault="002227E9">
      <w:pPr>
        <w:jc w:val="both"/>
      </w:pPr>
      <w:r>
        <w:br w:type="page"/>
      </w:r>
    </w:p>
    <w:p w:rsidR="002227E9" w:rsidRDefault="002227E9">
      <w:pPr>
        <w:jc w:val="both"/>
      </w:pPr>
      <w:bookmarkStart w:id="0" w:name="_GoBack"/>
      <w:bookmarkEnd w:id="0"/>
    </w:p>
    <w:sectPr w:rsidR="002227E9">
      <w:pgSz w:w="11907" w:h="16840" w:code="9"/>
      <w:pgMar w:top="1135" w:right="992" w:bottom="1135" w:left="1843" w:header="720" w:footer="720" w:gutter="0"/>
      <w:cols w:space="720" w:equalWidth="0">
        <w:col w:w="9072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404B7A"/>
    <w:multiLevelType w:val="singleLevel"/>
    <w:tmpl w:val="29D4200E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BC52806"/>
    <w:multiLevelType w:val="singleLevel"/>
    <w:tmpl w:val="76B20520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0BEB5FFA"/>
    <w:multiLevelType w:val="singleLevel"/>
    <w:tmpl w:val="800834D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20F4774D"/>
    <w:multiLevelType w:val="singleLevel"/>
    <w:tmpl w:val="2332B7A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2DED0E1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37225FC1"/>
    <w:multiLevelType w:val="singleLevel"/>
    <w:tmpl w:val="29D420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CC5061B"/>
    <w:multiLevelType w:val="singleLevel"/>
    <w:tmpl w:val="ADCE4FDC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411B6BDF"/>
    <w:multiLevelType w:val="singleLevel"/>
    <w:tmpl w:val="800834D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43DD457A"/>
    <w:multiLevelType w:val="singleLevel"/>
    <w:tmpl w:val="29D4200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0964691"/>
    <w:multiLevelType w:val="singleLevel"/>
    <w:tmpl w:val="29D4200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62CA3867"/>
    <w:multiLevelType w:val="singleLevel"/>
    <w:tmpl w:val="2A2AEB5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69E42134"/>
    <w:multiLevelType w:val="singleLevel"/>
    <w:tmpl w:val="DC9C0D9A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70872D05"/>
    <w:multiLevelType w:val="singleLevel"/>
    <w:tmpl w:val="C4E292F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3456D72"/>
    <w:multiLevelType w:val="singleLevel"/>
    <w:tmpl w:val="800834D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74B5629"/>
    <w:multiLevelType w:val="singleLevel"/>
    <w:tmpl w:val="29D420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DA20AFA"/>
    <w:multiLevelType w:val="singleLevel"/>
    <w:tmpl w:val="81ECC8EC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EA72D91"/>
    <w:multiLevelType w:val="singleLevel"/>
    <w:tmpl w:val="875406B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2"/>
  </w:num>
  <w:num w:numId="5">
    <w:abstractNumId w:val="4"/>
  </w:num>
  <w:num w:numId="6">
    <w:abstractNumId w:val="13"/>
  </w:num>
  <w:num w:numId="7">
    <w:abstractNumId w:val="15"/>
  </w:num>
  <w:num w:numId="8">
    <w:abstractNumId w:val="1"/>
  </w:num>
  <w:num w:numId="9">
    <w:abstractNumId w:val="2"/>
  </w:num>
  <w:num w:numId="10">
    <w:abstractNumId w:val="17"/>
  </w:num>
  <w:num w:numId="11">
    <w:abstractNumId w:val="6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7"/>
  </w:num>
  <w:num w:numId="14">
    <w:abstractNumId w:val="3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D08"/>
    <w:rsid w:val="002227E9"/>
    <w:rsid w:val="003D5D08"/>
    <w:rsid w:val="00B35F5B"/>
    <w:rsid w:val="00E9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5839F-CACB-42EF-8D81-69F4D797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styleId="a7">
    <w:name w:val="Body Text"/>
    <w:basedOn w:val="a"/>
    <w:semiHidden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внешнеторговая политика стран ЕЭС</vt:lpstr>
    </vt:vector>
  </TitlesOfParts>
  <Company/>
  <LinksUpToDate>false</LinksUpToDate>
  <CharactersWithSpaces>23274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внешнеторговая политика стран ЕЭС</dc:title>
  <dc:subject/>
  <dc:creator>Смирнова Евгения</dc:creator>
  <cp:keywords/>
  <dc:description/>
  <cp:lastModifiedBy>admin</cp:lastModifiedBy>
  <cp:revision>2</cp:revision>
  <cp:lastPrinted>1899-12-31T22:00:00Z</cp:lastPrinted>
  <dcterms:created xsi:type="dcterms:W3CDTF">2014-02-12T19:10:00Z</dcterms:created>
  <dcterms:modified xsi:type="dcterms:W3CDTF">2014-02-12T19:10:00Z</dcterms:modified>
  <cp:category>мировая экономика</cp:category>
</cp:coreProperties>
</file>