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4F" w:rsidRPr="00F26E4F" w:rsidRDefault="00F26E4F" w:rsidP="00F26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образования и науки </w:t>
      </w:r>
      <w:r w:rsidR="007F664F" w:rsidRPr="00F26E4F">
        <w:rPr>
          <w:b/>
          <w:bCs/>
          <w:sz w:val="28"/>
          <w:szCs w:val="28"/>
        </w:rPr>
        <w:t>Украины</w:t>
      </w: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F664F" w:rsidRPr="00F26E4F" w:rsidRDefault="007F664F" w:rsidP="00F26E4F">
      <w:pPr>
        <w:pStyle w:val="1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>Реферат</w:t>
      </w:r>
    </w:p>
    <w:p w:rsidR="007F664F" w:rsidRPr="00F26E4F" w:rsidRDefault="007F664F" w:rsidP="00F26E4F">
      <w:pPr>
        <w:spacing w:line="360" w:lineRule="auto"/>
        <w:ind w:firstLine="709"/>
        <w:jc w:val="center"/>
        <w:rPr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6E4F">
        <w:rPr>
          <w:b/>
          <w:bCs/>
          <w:sz w:val="28"/>
          <w:szCs w:val="28"/>
        </w:rPr>
        <w:t>по теме</w:t>
      </w:r>
    </w:p>
    <w:p w:rsidR="007F664F" w:rsidRPr="00F26E4F" w:rsidRDefault="007F664F" w:rsidP="00F26E4F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26E4F">
        <w:rPr>
          <w:b/>
          <w:bCs/>
          <w:sz w:val="28"/>
          <w:szCs w:val="28"/>
        </w:rPr>
        <w:t>«</w:t>
      </w:r>
      <w:r w:rsidRPr="00F26E4F">
        <w:rPr>
          <w:b/>
          <w:sz w:val="28"/>
          <w:szCs w:val="28"/>
        </w:rPr>
        <w:t>Современное технологическое оснащение</w:t>
      </w:r>
      <w:r w:rsidRPr="00F26E4F">
        <w:rPr>
          <w:b/>
          <w:bCs/>
          <w:sz w:val="28"/>
          <w:szCs w:val="28"/>
        </w:rPr>
        <w:t>»</w:t>
      </w:r>
    </w:p>
    <w:p w:rsidR="007F664F" w:rsidRDefault="007F66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26E4F" w:rsidRP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sz w:val="28"/>
          <w:szCs w:val="28"/>
        </w:rPr>
      </w:pPr>
    </w:p>
    <w:p w:rsidR="007F664F" w:rsidRPr="00F26E4F" w:rsidRDefault="007F664F" w:rsidP="00F26E4F">
      <w:pPr>
        <w:spacing w:line="360" w:lineRule="auto"/>
        <w:ind w:firstLine="709"/>
        <w:jc w:val="both"/>
        <w:rPr>
          <w:sz w:val="28"/>
          <w:szCs w:val="28"/>
        </w:rPr>
      </w:pPr>
    </w:p>
    <w:p w:rsidR="00C13EA3" w:rsidRDefault="007F664F" w:rsidP="00F26E4F">
      <w:pPr>
        <w:pStyle w:val="2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 xml:space="preserve">Донецк </w:t>
      </w:r>
      <w:smartTag w:uri="urn:schemas-microsoft-com:office:smarttags" w:element="metricconverter">
        <w:smartTagPr>
          <w:attr w:name="ProductID" w:val="2008 г"/>
        </w:smartTagPr>
        <w:r w:rsidRPr="00F26E4F">
          <w:rPr>
            <w:sz w:val="28"/>
            <w:szCs w:val="28"/>
          </w:rPr>
          <w:t>2008 г</w:t>
        </w:r>
      </w:smartTag>
      <w:r w:rsidRPr="00F26E4F">
        <w:rPr>
          <w:sz w:val="28"/>
          <w:szCs w:val="28"/>
        </w:rPr>
        <w:t>.</w:t>
      </w:r>
    </w:p>
    <w:p w:rsidR="007F664F" w:rsidRPr="00C13EA3" w:rsidRDefault="00C13EA3" w:rsidP="00C13EA3">
      <w:pPr>
        <w:ind w:firstLine="708"/>
      </w:pPr>
      <w:r>
        <w:br w:type="page"/>
      </w:r>
      <w:r w:rsidR="007F664F" w:rsidRPr="00F26E4F">
        <w:rPr>
          <w:b/>
          <w:sz w:val="28"/>
          <w:szCs w:val="28"/>
        </w:rPr>
        <w:t>Содержание</w:t>
      </w:r>
    </w:p>
    <w:p w:rsidR="00C13EA3" w:rsidRDefault="00C13EA3" w:rsidP="00F26E4F">
      <w:pPr>
        <w:spacing w:line="360" w:lineRule="auto"/>
        <w:rPr>
          <w:sz w:val="28"/>
          <w:szCs w:val="28"/>
          <w:lang w:val="uk-UA"/>
        </w:rPr>
      </w:pPr>
    </w:p>
    <w:p w:rsidR="00C13EA3" w:rsidRDefault="007F664F" w:rsidP="00F26E4F">
      <w:pPr>
        <w:spacing w:line="360" w:lineRule="auto"/>
        <w:rPr>
          <w:sz w:val="28"/>
          <w:szCs w:val="28"/>
          <w:lang w:val="uk-UA"/>
        </w:rPr>
      </w:pPr>
      <w:r w:rsidRPr="00F26E4F">
        <w:rPr>
          <w:sz w:val="28"/>
          <w:szCs w:val="28"/>
          <w:lang w:val="uk-UA"/>
        </w:rPr>
        <w:t xml:space="preserve">1. </w:t>
      </w:r>
      <w:r w:rsidR="009C010D" w:rsidRPr="00F26E4F">
        <w:rPr>
          <w:sz w:val="28"/>
          <w:szCs w:val="28"/>
          <w:lang w:val="uk-UA"/>
        </w:rPr>
        <w:t>Введен</w:t>
      </w:r>
      <w:r w:rsidR="00C13EA3">
        <w:rPr>
          <w:sz w:val="28"/>
          <w:szCs w:val="28"/>
          <w:lang w:val="uk-UA"/>
        </w:rPr>
        <w:t>и</w:t>
      </w:r>
      <w:r w:rsidR="009C010D" w:rsidRPr="00F26E4F">
        <w:rPr>
          <w:sz w:val="28"/>
          <w:szCs w:val="28"/>
          <w:lang w:val="uk-UA"/>
        </w:rPr>
        <w:t>е</w:t>
      </w:r>
    </w:p>
    <w:p w:rsidR="00C13EA3" w:rsidRDefault="007F664F" w:rsidP="00F26E4F">
      <w:pPr>
        <w:spacing w:line="360" w:lineRule="auto"/>
        <w:rPr>
          <w:sz w:val="28"/>
          <w:szCs w:val="28"/>
          <w:lang w:val="uk-UA"/>
        </w:rPr>
      </w:pPr>
      <w:r w:rsidRPr="00F26E4F">
        <w:rPr>
          <w:sz w:val="28"/>
          <w:szCs w:val="28"/>
          <w:lang w:val="uk-UA"/>
        </w:rPr>
        <w:t>2.</w:t>
      </w:r>
      <w:r w:rsidR="00432089" w:rsidRPr="00F26E4F">
        <w:rPr>
          <w:bCs/>
          <w:sz w:val="28"/>
          <w:szCs w:val="28"/>
        </w:rPr>
        <w:t>Технологическая оснастка в машиностроении</w:t>
      </w:r>
    </w:p>
    <w:p w:rsidR="00C13EA3" w:rsidRDefault="007F664F" w:rsidP="00F26E4F">
      <w:pPr>
        <w:spacing w:line="360" w:lineRule="auto"/>
        <w:rPr>
          <w:sz w:val="28"/>
          <w:szCs w:val="28"/>
        </w:rPr>
      </w:pPr>
      <w:r w:rsidRPr="00F26E4F">
        <w:rPr>
          <w:sz w:val="28"/>
          <w:szCs w:val="28"/>
          <w:lang w:val="uk-UA"/>
        </w:rPr>
        <w:t>3.</w:t>
      </w:r>
      <w:r w:rsidR="00432089" w:rsidRPr="00F26E4F">
        <w:rPr>
          <w:sz w:val="28"/>
          <w:szCs w:val="28"/>
        </w:rPr>
        <w:t>Изготовление технологической оснастки</w:t>
      </w:r>
    </w:p>
    <w:p w:rsidR="00C13EA3" w:rsidRDefault="007F664F" w:rsidP="00F26E4F">
      <w:pPr>
        <w:spacing w:line="360" w:lineRule="auto"/>
        <w:rPr>
          <w:bCs/>
          <w:sz w:val="28"/>
          <w:szCs w:val="28"/>
        </w:rPr>
      </w:pPr>
      <w:r w:rsidRPr="00F26E4F">
        <w:rPr>
          <w:sz w:val="28"/>
          <w:szCs w:val="28"/>
          <w:lang w:val="uk-UA"/>
        </w:rPr>
        <w:t>4.</w:t>
      </w:r>
      <w:r w:rsidR="00432089" w:rsidRPr="00F26E4F">
        <w:rPr>
          <w:bCs/>
          <w:sz w:val="28"/>
          <w:szCs w:val="28"/>
        </w:rPr>
        <w:t xml:space="preserve">Применение станочных приспособлений </w:t>
      </w:r>
    </w:p>
    <w:p w:rsidR="00C13EA3" w:rsidRDefault="00432089" w:rsidP="00F26E4F">
      <w:pPr>
        <w:spacing w:line="360" w:lineRule="auto"/>
        <w:rPr>
          <w:sz w:val="28"/>
          <w:szCs w:val="28"/>
        </w:rPr>
      </w:pPr>
      <w:r w:rsidRPr="00F26E4F">
        <w:rPr>
          <w:bCs/>
          <w:sz w:val="28"/>
          <w:szCs w:val="28"/>
        </w:rPr>
        <w:t>5.</w:t>
      </w:r>
      <w:r w:rsidRPr="00F26E4F">
        <w:rPr>
          <w:sz w:val="28"/>
          <w:szCs w:val="28"/>
        </w:rPr>
        <w:t>Класификации оснастки станочных приспособлений</w:t>
      </w:r>
    </w:p>
    <w:p w:rsidR="00C13EA3" w:rsidRDefault="002F5A82" w:rsidP="00F26E4F">
      <w:pPr>
        <w:spacing w:line="360" w:lineRule="auto"/>
        <w:rPr>
          <w:sz w:val="28"/>
          <w:szCs w:val="28"/>
          <w:lang w:val="uk-UA"/>
        </w:rPr>
      </w:pPr>
      <w:r w:rsidRPr="00F26E4F">
        <w:rPr>
          <w:sz w:val="28"/>
          <w:szCs w:val="28"/>
        </w:rPr>
        <w:t>6.</w:t>
      </w:r>
      <w:r w:rsidR="00432089" w:rsidRPr="00F26E4F">
        <w:rPr>
          <w:sz w:val="28"/>
          <w:szCs w:val="28"/>
        </w:rPr>
        <w:t>Технологическая оснастка станочного оборудования</w:t>
      </w:r>
    </w:p>
    <w:p w:rsidR="00432089" w:rsidRPr="00F26E4F" w:rsidRDefault="002F5A82" w:rsidP="00F26E4F">
      <w:pPr>
        <w:spacing w:line="360" w:lineRule="auto"/>
        <w:rPr>
          <w:bCs/>
          <w:sz w:val="28"/>
          <w:szCs w:val="28"/>
        </w:rPr>
      </w:pPr>
      <w:r w:rsidRPr="00F26E4F">
        <w:rPr>
          <w:sz w:val="28"/>
          <w:szCs w:val="28"/>
          <w:lang w:val="uk-UA"/>
        </w:rPr>
        <w:t>7</w:t>
      </w:r>
      <w:r w:rsidR="007F664F" w:rsidRPr="00F26E4F">
        <w:rPr>
          <w:sz w:val="28"/>
          <w:szCs w:val="28"/>
          <w:lang w:val="uk-UA"/>
        </w:rPr>
        <w:t>.</w:t>
      </w:r>
      <w:r w:rsidR="00432089" w:rsidRPr="00F26E4F">
        <w:rPr>
          <w:bCs/>
          <w:sz w:val="28"/>
          <w:szCs w:val="28"/>
        </w:rPr>
        <w:t>Список используемой литературы</w:t>
      </w:r>
    </w:p>
    <w:p w:rsidR="006B786A" w:rsidRPr="00F26E4F" w:rsidRDefault="00F26E4F" w:rsidP="00F26E4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B786A" w:rsidRPr="00F26E4F">
        <w:rPr>
          <w:b/>
          <w:bCs/>
          <w:sz w:val="28"/>
          <w:szCs w:val="28"/>
        </w:rPr>
        <w:t>Введение</w:t>
      </w:r>
    </w:p>
    <w:p w:rsidR="006B786A" w:rsidRPr="00F26E4F" w:rsidRDefault="006B786A" w:rsidP="00F26E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44CE3" w:rsidRPr="00F26E4F" w:rsidRDefault="00744CE3" w:rsidP="00F26E4F">
      <w:pPr>
        <w:pStyle w:val="main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 xml:space="preserve">С каждым днем все больше и больше </w:t>
      </w:r>
      <w:r w:rsidR="00F26E4F" w:rsidRPr="00F26E4F">
        <w:rPr>
          <w:sz w:val="28"/>
          <w:szCs w:val="28"/>
        </w:rPr>
        <w:t>развивается</w:t>
      </w:r>
      <w:r w:rsidR="00F26E4F">
        <w:rPr>
          <w:sz w:val="28"/>
          <w:szCs w:val="28"/>
        </w:rPr>
        <w:t xml:space="preserve"> производство в отрасли </w:t>
      </w:r>
      <w:r w:rsidRPr="00F26E4F">
        <w:rPr>
          <w:sz w:val="28"/>
          <w:szCs w:val="28"/>
        </w:rPr>
        <w:t>машиностроения, а вместе с ним происходит процесс модернизации и совершенствования применяемого оборудования.</w:t>
      </w:r>
    </w:p>
    <w:p w:rsidR="00744CE3" w:rsidRPr="00F26E4F" w:rsidRDefault="00744CE3" w:rsidP="00F26E4F">
      <w:pPr>
        <w:pStyle w:val="main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>Создание материально-технической базы и необходимость непрерывного повышения производительности труда ставит перед машиностроителями весьма ответственные задачи, так как основное требование к современному производству – дать как можно больше продукции лучшего качества и с наименьшей стоимостью – относится прежде всего, к машиностроению, призванному обеспечить технический прогресс всех отраслей народного хозяйства. Выполнение этого требования обеспечивается не только за счет простого количественного роста производства (нового капитального строительства, увеличение рабочей силы, модернизации устаревшего оборудования и создания нового), но и путем лучшего использования имеющейся техники, хорошей организации труда, внедрения передовой технологии, распространения передового опыта и применения прогрессивной оснастки.</w:t>
      </w:r>
    </w:p>
    <w:p w:rsidR="00744CE3" w:rsidRPr="00F26E4F" w:rsidRDefault="00744CE3" w:rsidP="00F26E4F">
      <w:pPr>
        <w:pStyle w:val="main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 xml:space="preserve">Интенсификация производства в машиностроении связана с модернизацией средств производства на базе применения новейших достижений науки и техники. Техническое перевооружение, подготовка производства новых видов продукции машиностроения и модернизация средств производства неизбежно включают процессы проектирования средств технологического оснащения и их изготовления. </w:t>
      </w:r>
    </w:p>
    <w:p w:rsidR="00744CE3" w:rsidRPr="00F26E4F" w:rsidRDefault="00744CE3" w:rsidP="00F26E4F">
      <w:pPr>
        <w:pStyle w:val="main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>Стоит сказать, что технологическая оснастка является частью технологического оснащения как дополнения технологического оборудования с целью усовершенствования его возможностей для выполнения определенной задачи технологического процесса.</w:t>
      </w:r>
    </w:p>
    <w:p w:rsidR="006B786A" w:rsidRPr="00F26E4F" w:rsidRDefault="006B786A" w:rsidP="00F26E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111" w:rsidRPr="00C13EA3" w:rsidRDefault="00C13EA3" w:rsidP="00C13EA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03111" w:rsidRPr="00F26E4F">
        <w:rPr>
          <w:b/>
          <w:bCs/>
          <w:sz w:val="28"/>
          <w:szCs w:val="28"/>
        </w:rPr>
        <w:t>Технологическая оснастка в машиностроении</w:t>
      </w:r>
    </w:p>
    <w:p w:rsidR="00503111" w:rsidRPr="00F26E4F" w:rsidRDefault="00503111" w:rsidP="00F26E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111" w:rsidRPr="00F26E4F" w:rsidRDefault="00503111" w:rsidP="00F26E4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6E4F">
        <w:rPr>
          <w:rFonts w:ascii="Times New Roman" w:hAnsi="Times New Roman" w:cs="Times New Roman"/>
          <w:b w:val="0"/>
          <w:sz w:val="28"/>
          <w:szCs w:val="28"/>
        </w:rPr>
        <w:t xml:space="preserve">Технологическая оснастка – это совокупность приспособлений для установки изакрепления заготовок и инструментов, выполнения сборочных операций,транспортирования заготовок, деталей или изделий. </w:t>
      </w:r>
    </w:p>
    <w:p w:rsidR="00C13EA3" w:rsidRDefault="00503111" w:rsidP="00F26E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 xml:space="preserve">Эти приспособления в машиностроении широкого применения о чем уже упоминалось они предназначенные для установки и закрепления заготовок в требуемом положении относительно рабочих органов станка и режущих инструментов, служащие для транспортировки деталей или изделий (приспособления-спутники) и выполнения сборочных операций. По степени специализации приспособления делятся: на специальные, предназначенные для обработки определенной детали (или группы одиночных деталей); универсально-наладочные — для обработки различных по форме и размерам деталей, с переналадкой на каждый типоразмер путём замены некоторых элементов, регулировки их положения и дополнительной обработки (подгонки); универсальные — для обработки разнообразных по форме и размерам деталей, не требующие переделок. По виду компоновки различают агрегатированные приспособления, которые компонуются из самостоятельных узлов и подузлов, нормализованных и являющихся универсальными, и неагрегатированные, состоящие из узлов и деталей спец. назначения. К агрегатированным приспособлениям относятся и универсально-сборные приспособления (УСП), которые можно собирать из заранее изготовленных деталей и узлов, находящихся на складе, и разбирать после использования. </w:t>
      </w:r>
    </w:p>
    <w:p w:rsidR="00C13EA3" w:rsidRDefault="00503111" w:rsidP="00F26E4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>В технологическую оснастку обычно входят следующие элементы: установочные, зажимающие, направляющие (или настроечные), делительные и поворотные устройства, механизированные (механические, пневматические, гидравлические, пневмогидравлические и электромеханические) приводы для осуществления перемещений установочных, зажимающих и др. элементов.</w:t>
      </w:r>
    </w:p>
    <w:p w:rsidR="00503111" w:rsidRPr="00F26E4F" w:rsidRDefault="00503111" w:rsidP="00F26E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E4F">
        <w:rPr>
          <w:color w:val="000000"/>
          <w:sz w:val="28"/>
          <w:szCs w:val="28"/>
        </w:rPr>
        <w:t>В практике современного производства в технологическую оснастку вводят контрольные, подналадочные, блокировочные и защитные устройства. Контрольные средства обычно непосредственно связаны с процессом обработки, находятся во взаимосвязи с основным приспособлением. В процессе обработки по достижении заданного размера детали они подают командный импульс для прекращения обработки. Подналадочные устройства контролируют детали непосредственно после обработки и подают командный импульс для автоматической корректировки настройки механизмов. Блокировочные и защитные устройства подают командный импульс для прекращения обработки в случае нарушения настройки, поломки инструмента и т.п.</w:t>
      </w:r>
    </w:p>
    <w:p w:rsidR="00503111" w:rsidRPr="00F26E4F" w:rsidRDefault="00503111" w:rsidP="00F26E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724E" w:rsidRPr="00F26E4F" w:rsidRDefault="00FD724E" w:rsidP="00F26E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E4F">
        <w:rPr>
          <w:b/>
          <w:sz w:val="28"/>
          <w:szCs w:val="28"/>
        </w:rPr>
        <w:t xml:space="preserve">Изготовление технологической оснастки </w:t>
      </w:r>
    </w:p>
    <w:p w:rsidR="00FD724E" w:rsidRPr="00F26E4F" w:rsidRDefault="00FD724E" w:rsidP="00F26E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3036" w:rsidRPr="00F26E4F" w:rsidRDefault="00FD724E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Точность и качество продукции в первую очередь определяются качеством используемой специальной технологической оснастки. Современное прецизионное оборудование позволяет изготавливать широкий ассортимент технологической оснастки даже практически любой степени сложности. Высокое качество проектирования и изготовления оснастки обеспечивается при профессиональном исполнении специалистами высокой квалификации работы на инструментальном производстве. Современное кузнечнопрессовое оборудование позволяет получать качественные поковки. Плазменные установки с ЧПУ для резки металла, кислородная машина и ручная резка обеспечивают точный раскрой и порезку заготовок, парк современного металлообрабатывающего оборудования позволяет изготавливать о</w:t>
      </w:r>
      <w:r w:rsidR="00F26E4F">
        <w:rPr>
          <w:sz w:val="28"/>
          <w:szCs w:val="28"/>
        </w:rPr>
        <w:t>снастку любой степени сложности</w:t>
      </w:r>
      <w:r w:rsidR="00F26E4F">
        <w:rPr>
          <w:sz w:val="28"/>
          <w:szCs w:val="28"/>
          <w:lang w:val="uk-UA"/>
        </w:rPr>
        <w:t xml:space="preserve">. </w:t>
      </w:r>
      <w:r w:rsidR="009B3036" w:rsidRPr="00F26E4F">
        <w:rPr>
          <w:sz w:val="28"/>
          <w:szCs w:val="28"/>
        </w:rPr>
        <w:t>Современное ремонтное производство, как и любое производство, оснащается такими средствами, которые обеспечивают высокое качество работ и необходимую скорость выполнения тех или иных операций. При выборе средств производства необходимо считаться с вопросами рационального их использования. Нерационально, например, использовать дорогое высокопроизводительное оборудование, способное производить только одну операцию, но очень быстро, если такая операция выполняется всего 1—2 раза в смену. Это не оправдано ни технически, ни экономически. То есть помимо качества оснастки должно присутствовать целесообразность ее использования</w:t>
      </w:r>
      <w:r w:rsidR="00C34330" w:rsidRPr="00F26E4F">
        <w:rPr>
          <w:sz w:val="28"/>
          <w:szCs w:val="28"/>
        </w:rPr>
        <w:t>.</w:t>
      </w:r>
    </w:p>
    <w:p w:rsidR="005315E3" w:rsidRPr="00F26E4F" w:rsidRDefault="005315E3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Возможности по изготовлению технологической оснастки:</w:t>
      </w:r>
    </w:p>
    <w:p w:rsidR="005315E3" w:rsidRPr="00F26E4F" w:rsidRDefault="005315E3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rStyle w:val="a4"/>
          <w:b w:val="0"/>
          <w:sz w:val="28"/>
          <w:szCs w:val="28"/>
        </w:rPr>
        <w:t>технологическая оснастка</w:t>
      </w:r>
      <w:r w:rsidRPr="00F26E4F">
        <w:rPr>
          <w:sz w:val="28"/>
          <w:szCs w:val="28"/>
        </w:rPr>
        <w:t xml:space="preserve"> из композиционных материалов и алюминия для </w:t>
      </w:r>
      <w:r w:rsidRPr="00F26E4F">
        <w:rPr>
          <w:rStyle w:val="a4"/>
          <w:b w:val="0"/>
          <w:sz w:val="28"/>
          <w:szCs w:val="28"/>
        </w:rPr>
        <w:t>вакуумного формования</w:t>
      </w:r>
      <w:r w:rsidRPr="00F26E4F">
        <w:rPr>
          <w:sz w:val="28"/>
          <w:szCs w:val="28"/>
        </w:rPr>
        <w:t xml:space="preserve"> </w:t>
      </w:r>
      <w:r w:rsidRPr="00F26E4F">
        <w:rPr>
          <w:rStyle w:val="a4"/>
          <w:b w:val="0"/>
          <w:sz w:val="28"/>
          <w:szCs w:val="28"/>
        </w:rPr>
        <w:t>Вакуумное формование</w:t>
      </w:r>
      <w:r w:rsidRPr="00F26E4F">
        <w:rPr>
          <w:sz w:val="28"/>
          <w:szCs w:val="28"/>
        </w:rPr>
        <w:t xml:space="preserve">, при котором используется </w:t>
      </w:r>
      <w:r w:rsidRPr="00F26E4F">
        <w:rPr>
          <w:rStyle w:val="a4"/>
          <w:b w:val="0"/>
          <w:sz w:val="28"/>
          <w:szCs w:val="28"/>
        </w:rPr>
        <w:t>технологическая оснастка</w:t>
      </w:r>
      <w:r w:rsidRPr="00F26E4F">
        <w:rPr>
          <w:sz w:val="28"/>
          <w:szCs w:val="28"/>
        </w:rPr>
        <w:t xml:space="preserve"> из композиционных материалов, позволяет изготавливать небольшие и средние партии нестандартных изделий при большой номенклатуре.</w:t>
      </w:r>
      <w:r w:rsidR="00F26E4F">
        <w:rPr>
          <w:sz w:val="28"/>
          <w:szCs w:val="28"/>
          <w:lang w:val="uk-UA"/>
        </w:rPr>
        <w:t xml:space="preserve"> </w:t>
      </w:r>
      <w:r w:rsidRPr="00F26E4F">
        <w:rPr>
          <w:rStyle w:val="a4"/>
          <w:b w:val="0"/>
          <w:sz w:val="28"/>
          <w:szCs w:val="28"/>
        </w:rPr>
        <w:t>Изготовление технологической оснастки</w:t>
      </w:r>
      <w:r w:rsidRPr="00F26E4F">
        <w:rPr>
          <w:sz w:val="28"/>
          <w:szCs w:val="28"/>
        </w:rPr>
        <w:t xml:space="preserve"> из металла предусматривает процесс проектирования моделей и трудоемкий процесс механообработки.</w:t>
      </w:r>
      <w:r w:rsidR="00F26E4F">
        <w:rPr>
          <w:sz w:val="28"/>
          <w:szCs w:val="28"/>
          <w:lang w:val="uk-UA"/>
        </w:rPr>
        <w:t xml:space="preserve"> </w:t>
      </w:r>
      <w:r w:rsidRPr="00F26E4F">
        <w:rPr>
          <w:rStyle w:val="a4"/>
          <w:b w:val="0"/>
          <w:sz w:val="28"/>
          <w:szCs w:val="28"/>
        </w:rPr>
        <w:t>Использование технологической оснастки</w:t>
      </w:r>
      <w:r w:rsidRPr="00F26E4F">
        <w:rPr>
          <w:sz w:val="28"/>
          <w:szCs w:val="28"/>
        </w:rPr>
        <w:t xml:space="preserve"> из композиционных материалов позволяет достичь:</w:t>
      </w:r>
    </w:p>
    <w:p w:rsidR="005315E3" w:rsidRPr="00F26E4F" w:rsidRDefault="005315E3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1. Сокращения сроков запуска и стоимости новых видов изделий</w:t>
      </w:r>
    </w:p>
    <w:p w:rsidR="005315E3" w:rsidRPr="00F26E4F" w:rsidRDefault="005315E3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2. Возможность быстрого тиражирования изделий</w:t>
      </w:r>
    </w:p>
    <w:p w:rsidR="005315E3" w:rsidRPr="00F26E4F" w:rsidRDefault="005315E3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Композиционные материалы с металлическими наполнителями позволяют в сжатые сроки создать прочную, </w:t>
      </w:r>
      <w:r w:rsidRPr="00F26E4F">
        <w:rPr>
          <w:rStyle w:val="a4"/>
          <w:b w:val="0"/>
          <w:sz w:val="28"/>
          <w:szCs w:val="28"/>
        </w:rPr>
        <w:t>термостойкую технологическую оснастку</w:t>
      </w:r>
      <w:r w:rsidRPr="00F26E4F">
        <w:rPr>
          <w:sz w:val="28"/>
          <w:szCs w:val="28"/>
        </w:rPr>
        <w:t xml:space="preserve"> при небольших объемах формования (до 10 тыс. изделий), не уступающую металлической оснастке.</w:t>
      </w:r>
    </w:p>
    <w:p w:rsidR="005315E3" w:rsidRPr="00F26E4F" w:rsidRDefault="005315E3" w:rsidP="00F26E4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из кремнеорганических каучуков для литья пробных партий изделий </w:t>
      </w:r>
    </w:p>
    <w:p w:rsidR="005315E3" w:rsidRPr="00F26E4F" w:rsidRDefault="005315E3" w:rsidP="00F26E4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гальванопластической оснастки для литья небольших опытных партий </w:t>
      </w:r>
    </w:p>
    <w:p w:rsidR="00432089" w:rsidRPr="00F26E4F" w:rsidRDefault="005315E3" w:rsidP="00F26E4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инструментальной оснастки для литья термопластов</w:t>
      </w:r>
    </w:p>
    <w:p w:rsidR="00C34330" w:rsidRPr="00F26E4F" w:rsidRDefault="00C34330" w:rsidP="00F26E4F">
      <w:pPr>
        <w:spacing w:line="360" w:lineRule="auto"/>
        <w:ind w:firstLine="709"/>
        <w:jc w:val="both"/>
        <w:rPr>
          <w:sz w:val="28"/>
          <w:szCs w:val="28"/>
        </w:rPr>
      </w:pPr>
    </w:p>
    <w:p w:rsidR="00C34330" w:rsidRPr="00F26E4F" w:rsidRDefault="00C34330" w:rsidP="00F26E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6E4F">
        <w:rPr>
          <w:b/>
          <w:sz w:val="28"/>
          <w:szCs w:val="28"/>
        </w:rPr>
        <w:t>Технологическая оснастка станочного оборудования</w:t>
      </w:r>
    </w:p>
    <w:p w:rsidR="00744CE3" w:rsidRPr="00F26E4F" w:rsidRDefault="00744CE3" w:rsidP="00F26E4F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3F99" w:rsidRPr="00F26E4F" w:rsidRDefault="00D93F99" w:rsidP="00F26E4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 xml:space="preserve">Металлорежущие станки представляют собой сложные машины, предназначенные для обработки металлических материалов методом резки, снятия стружки, а также для придания изделию необходимой формы. Широкое применение металлорежущие станки получили в машиностроении, промышленности и приборостроении. Готовые изделия, полученные на металлорежущих станках, отличаются высоким качеством и точностью. Большинство современных механизмов, которые используются людьми, изготовлены с помощью металлорежущих станков. В зависимости от назначения металлорежущие станки подразделяются на большое число видов: - токарные, - сверлильные станки, - фрезерные станки, - разрезные станки, - шлифовальные станки, - строгальные металлорежущие станки, - многопозиционные станки. На современном этапе развития промышлености очень популярны металлорежущие станки с ЧПУ. В процессе производства такие модели практически не делают ошибок, т.к. человеческий фактор играет при их работе незначительную роль. Металлорежущие станки, оснащенные ЧПУ, могут работать в автоматическом или полуавтоматическом режимах. </w:t>
      </w:r>
    </w:p>
    <w:p w:rsidR="00F26E4F" w:rsidRDefault="00D93F99" w:rsidP="00F26E4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26E4F">
        <w:rPr>
          <w:color w:val="000000"/>
          <w:sz w:val="28"/>
          <w:szCs w:val="28"/>
        </w:rPr>
        <w:t xml:space="preserve">Токарные металлорежущие станки по способу использования могут быть промышленными, напольными и настольными. Настольные, в свою очередь, бывают миниатюрными, малогабаритными, мини-токарными и макро-токарными. По своему строению и внутреннему устройству токарные станки делятся на карусельные, револьверные, отрезные, одношпиндельные и многошпиндельные, полировальные, винторезные и специализированные. </w:t>
      </w:r>
    </w:p>
    <w:p w:rsidR="00F26E4F" w:rsidRDefault="00D93F99" w:rsidP="00F26E4F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26E4F">
        <w:rPr>
          <w:color w:val="000000"/>
          <w:sz w:val="28"/>
          <w:szCs w:val="28"/>
        </w:rPr>
        <w:t xml:space="preserve">Из всех вышеперечисленных наиболее распространенными являются винторезные металлорежущие станки, которые применяются для работы с цветными и черными металлами. Такие станки позволяют выполнять практически все виды обработки металлов, в том числе и нарезка резьбы. </w:t>
      </w:r>
    </w:p>
    <w:p w:rsidR="00C13EA3" w:rsidRDefault="00D93F99" w:rsidP="00F26E4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26E4F">
        <w:rPr>
          <w:color w:val="000000"/>
          <w:sz w:val="28"/>
          <w:szCs w:val="28"/>
        </w:rPr>
        <w:t>Автоматические токарные станки дают возможность выполнять работы с высокой точностью. Сегодня ведутся разработки универсальных токарных металлорежущих станков со специальным оснащением, еще более увеличивающие технологические возможности. Для выполнения на оборудовании конкретных технологических операций его нужно обеспечить технологической оснасткой (техоснасткой): прессы – штампами, литейные машины – пресс-формами. К технологической станочной оснастке металлорежущих станков относятся: режущий инструмент (РИ) (или металлорежущий инструмент), вспомогательный инструмент оснастки (ВИ) и станочные приспособления (СП). Правильно подобранная и современная оснастка для станков значительно расширяет технологические возможности оборудования, повышает производительность труда и стабильное качество обработанных деталей, улучшает условия труда.</w:t>
      </w:r>
    </w:p>
    <w:p w:rsidR="00092AC5" w:rsidRPr="00F26E4F" w:rsidRDefault="00C34330" w:rsidP="00F26E4F">
      <w:pPr>
        <w:pStyle w:val="main"/>
        <w:spacing w:line="360" w:lineRule="auto"/>
        <w:ind w:firstLine="709"/>
        <w:rPr>
          <w:bCs/>
          <w:sz w:val="28"/>
          <w:szCs w:val="28"/>
        </w:rPr>
      </w:pPr>
      <w:r w:rsidRPr="00F26E4F">
        <w:rPr>
          <w:bCs/>
          <w:sz w:val="28"/>
          <w:szCs w:val="28"/>
        </w:rPr>
        <w:t xml:space="preserve">В машиностроении в общем объеме средств технологического оснащения примерно 50 % составляют станочные приспособления.  </w:t>
      </w:r>
    </w:p>
    <w:p w:rsidR="00432089" w:rsidRPr="00F26E4F" w:rsidRDefault="00432089" w:rsidP="00F26E4F">
      <w:pPr>
        <w:pStyle w:val="main"/>
        <w:spacing w:line="360" w:lineRule="auto"/>
        <w:ind w:firstLine="709"/>
        <w:rPr>
          <w:bCs/>
          <w:sz w:val="28"/>
          <w:szCs w:val="28"/>
        </w:rPr>
      </w:pPr>
    </w:p>
    <w:p w:rsidR="00432089" w:rsidRPr="00F26E4F" w:rsidRDefault="00432089" w:rsidP="00F26E4F">
      <w:pPr>
        <w:pStyle w:val="main"/>
        <w:spacing w:line="360" w:lineRule="auto"/>
        <w:ind w:firstLine="709"/>
        <w:rPr>
          <w:b/>
          <w:bCs/>
          <w:sz w:val="28"/>
          <w:szCs w:val="28"/>
        </w:rPr>
      </w:pPr>
      <w:r w:rsidRPr="00F26E4F">
        <w:rPr>
          <w:b/>
          <w:bCs/>
          <w:sz w:val="28"/>
          <w:szCs w:val="28"/>
        </w:rPr>
        <w:t>Применение станочных приспособлений</w:t>
      </w:r>
    </w:p>
    <w:p w:rsidR="00F26E4F" w:rsidRDefault="00F26E4F" w:rsidP="00F26E4F">
      <w:pPr>
        <w:pStyle w:val="main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C34330" w:rsidRPr="00F26E4F" w:rsidRDefault="00C34330" w:rsidP="00F26E4F">
      <w:pPr>
        <w:pStyle w:val="main"/>
        <w:spacing w:line="360" w:lineRule="auto"/>
        <w:ind w:firstLine="709"/>
        <w:rPr>
          <w:bCs/>
          <w:sz w:val="28"/>
          <w:szCs w:val="28"/>
        </w:rPr>
      </w:pPr>
      <w:r w:rsidRPr="00F26E4F">
        <w:rPr>
          <w:bCs/>
          <w:sz w:val="28"/>
          <w:szCs w:val="28"/>
        </w:rPr>
        <w:t>Применение станочных приспособлений позволяет:</w:t>
      </w:r>
    </w:p>
    <w:p w:rsidR="00C34330" w:rsidRPr="00F26E4F" w:rsidRDefault="00C34330" w:rsidP="00F26E4F">
      <w:pPr>
        <w:pStyle w:val="list2"/>
        <w:numPr>
          <w:ilvl w:val="0"/>
          <w:numId w:val="2"/>
        </w:numPr>
        <w:spacing w:line="360" w:lineRule="auto"/>
        <w:ind w:left="0" w:firstLine="709"/>
        <w:rPr>
          <w:bCs/>
          <w:sz w:val="28"/>
          <w:szCs w:val="28"/>
        </w:rPr>
      </w:pPr>
      <w:r w:rsidRPr="00F26E4F">
        <w:rPr>
          <w:bCs/>
          <w:sz w:val="28"/>
          <w:szCs w:val="28"/>
        </w:rPr>
        <w:t>надежно базировать и закреплять обрабатываемую деталь с сохранением ее жесткости в процессе обработки;</w:t>
      </w:r>
    </w:p>
    <w:p w:rsidR="00C34330" w:rsidRPr="00F26E4F" w:rsidRDefault="00C34330" w:rsidP="00F26E4F">
      <w:pPr>
        <w:pStyle w:val="list2"/>
        <w:numPr>
          <w:ilvl w:val="0"/>
          <w:numId w:val="2"/>
        </w:numPr>
        <w:spacing w:line="360" w:lineRule="auto"/>
        <w:ind w:left="0" w:firstLine="709"/>
        <w:rPr>
          <w:bCs/>
          <w:sz w:val="28"/>
          <w:szCs w:val="28"/>
        </w:rPr>
      </w:pPr>
      <w:r w:rsidRPr="00F26E4F">
        <w:rPr>
          <w:bCs/>
          <w:sz w:val="28"/>
          <w:szCs w:val="28"/>
        </w:rPr>
        <w:t>стабильно обеспечивать высокое качество обрабатываемых деталей при минимальной зависимости качества от квалификации рабочего;</w:t>
      </w:r>
    </w:p>
    <w:p w:rsidR="00C34330" w:rsidRPr="00F26E4F" w:rsidRDefault="00C34330" w:rsidP="00F26E4F">
      <w:pPr>
        <w:pStyle w:val="list2"/>
        <w:numPr>
          <w:ilvl w:val="0"/>
          <w:numId w:val="2"/>
        </w:numPr>
        <w:spacing w:line="360" w:lineRule="auto"/>
        <w:ind w:left="0" w:firstLine="709"/>
        <w:rPr>
          <w:bCs/>
          <w:sz w:val="28"/>
          <w:szCs w:val="28"/>
        </w:rPr>
      </w:pPr>
      <w:r w:rsidRPr="00F26E4F">
        <w:rPr>
          <w:bCs/>
          <w:sz w:val="28"/>
          <w:szCs w:val="28"/>
        </w:rPr>
        <w:t>повысить производительность и облегчить условия труда в результате механизации приспособлений;</w:t>
      </w:r>
    </w:p>
    <w:p w:rsidR="00C34330" w:rsidRPr="00F26E4F" w:rsidRDefault="00C34330" w:rsidP="00F26E4F">
      <w:pPr>
        <w:pStyle w:val="list2"/>
        <w:numPr>
          <w:ilvl w:val="0"/>
          <w:numId w:val="2"/>
        </w:numPr>
        <w:spacing w:line="360" w:lineRule="auto"/>
        <w:ind w:left="0" w:firstLine="709"/>
        <w:rPr>
          <w:bCs/>
          <w:sz w:val="28"/>
          <w:szCs w:val="28"/>
        </w:rPr>
      </w:pPr>
      <w:r w:rsidRPr="00F26E4F">
        <w:rPr>
          <w:bCs/>
          <w:sz w:val="28"/>
          <w:szCs w:val="28"/>
        </w:rPr>
        <w:t>расширить технологические возможности используемого оборудования.</w:t>
      </w:r>
    </w:p>
    <w:p w:rsidR="00C34330" w:rsidRPr="00F26E4F" w:rsidRDefault="00C34330" w:rsidP="00F26E4F">
      <w:pPr>
        <w:pStyle w:val="main"/>
        <w:spacing w:line="360" w:lineRule="auto"/>
        <w:ind w:firstLine="709"/>
        <w:rPr>
          <w:bCs/>
          <w:sz w:val="28"/>
          <w:szCs w:val="28"/>
        </w:rPr>
      </w:pPr>
      <w:r w:rsidRPr="00F26E4F">
        <w:rPr>
          <w:bCs/>
          <w:sz w:val="28"/>
          <w:szCs w:val="28"/>
        </w:rPr>
        <w:t xml:space="preserve">В настоящее время в области конструирования и эксплуатации приспособлений накоплен большой </w:t>
      </w:r>
      <w:r w:rsidR="00F26E4F" w:rsidRPr="00F26E4F">
        <w:rPr>
          <w:bCs/>
          <w:sz w:val="28"/>
          <w:szCs w:val="28"/>
        </w:rPr>
        <w:t>опыт,</w:t>
      </w:r>
      <w:r w:rsidRPr="00F26E4F">
        <w:rPr>
          <w:bCs/>
          <w:sz w:val="28"/>
          <w:szCs w:val="28"/>
        </w:rPr>
        <w:t xml:space="preserve"> как в отечественной, так и в зарубежной машиностроительной промышленности. Созданы типовые конструкции высокопроизводительных приспособлений, обеспечивающие высокую точность и экономичность изготовления деталей.</w:t>
      </w:r>
    </w:p>
    <w:p w:rsidR="00C13EA3" w:rsidRDefault="00C34330" w:rsidP="00F26E4F">
      <w:pPr>
        <w:pStyle w:val="main"/>
        <w:spacing w:line="360" w:lineRule="auto"/>
        <w:ind w:firstLine="709"/>
        <w:rPr>
          <w:sz w:val="28"/>
          <w:szCs w:val="28"/>
          <w:lang w:val="uk-UA"/>
        </w:rPr>
      </w:pPr>
      <w:r w:rsidRPr="00F26E4F">
        <w:rPr>
          <w:sz w:val="28"/>
          <w:szCs w:val="28"/>
        </w:rPr>
        <w:t xml:space="preserve">Некоторые вопросы конструирования приспособлений получили научное обоснование. К ним относятся вопросы принципов базирования и расчета погрешностей изготовления деталей в приспособлениях, создание методики расчета усилий закрепления и обеспечения прочности зажимных устройств. Разработана методика расчета экономической целесообразности выбора того или иного варианта приспособлений </w:t>
      </w:r>
      <w:r w:rsidR="00F26E4F">
        <w:rPr>
          <w:sz w:val="28"/>
          <w:szCs w:val="28"/>
        </w:rPr>
        <w:t>для определенной операции</w:t>
      </w:r>
    </w:p>
    <w:p w:rsidR="00092AC5" w:rsidRPr="00F26E4F" w:rsidRDefault="00092AC5" w:rsidP="00F26E4F">
      <w:pPr>
        <w:pStyle w:val="main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>Станочный парк, который укомплектован универсальными станками: токарными, фрезерными, шлифовальными, расточными, сверлильными, а также высокоскоростными фрезерным и станками с встроенной системой ЧПУ счситаеться наиболее выгодным для использования его в целях металообработки и выпуска определенной продукции из метала, остаеться только вопросс снабжения его качечтвенной технологической оснасткой, для улучшения качества проду</w:t>
      </w:r>
      <w:r w:rsidR="00F26E4F">
        <w:rPr>
          <w:sz w:val="28"/>
          <w:szCs w:val="28"/>
        </w:rPr>
        <w:t>кции о чем было упомянуто ранее</w:t>
      </w:r>
      <w:r w:rsidR="00F26E4F">
        <w:rPr>
          <w:sz w:val="28"/>
          <w:szCs w:val="28"/>
          <w:lang w:val="uk-UA"/>
        </w:rPr>
        <w:t xml:space="preserve">. </w:t>
      </w:r>
      <w:r w:rsidRPr="00F26E4F">
        <w:rPr>
          <w:sz w:val="28"/>
          <w:szCs w:val="28"/>
        </w:rPr>
        <w:t>Механическая обработка деталей с использованием современного точного оборудования – обрабатывающих центров, копировальных и электроэрозионных станков – позволяет в короткие сроки получать качественную продукцию, соответствующую требованиям конструкторской документации</w:t>
      </w:r>
    </w:p>
    <w:p w:rsidR="00432089" w:rsidRPr="00F26E4F" w:rsidRDefault="00432089" w:rsidP="00F26E4F">
      <w:pPr>
        <w:pStyle w:val="main"/>
        <w:spacing w:line="360" w:lineRule="auto"/>
        <w:ind w:firstLine="709"/>
        <w:rPr>
          <w:sz w:val="28"/>
          <w:szCs w:val="28"/>
        </w:rPr>
      </w:pPr>
    </w:p>
    <w:p w:rsidR="00432089" w:rsidRPr="00F26E4F" w:rsidRDefault="00F26E4F" w:rsidP="00F26E4F">
      <w:pPr>
        <w:pStyle w:val="main"/>
        <w:spacing w:line="360" w:lineRule="auto"/>
        <w:ind w:firstLine="709"/>
        <w:rPr>
          <w:b/>
          <w:sz w:val="28"/>
          <w:szCs w:val="28"/>
        </w:rPr>
      </w:pPr>
      <w:r w:rsidRPr="00F26E4F">
        <w:rPr>
          <w:b/>
          <w:sz w:val="28"/>
          <w:szCs w:val="28"/>
        </w:rPr>
        <w:t>Классификации</w:t>
      </w:r>
      <w:r w:rsidR="00432089" w:rsidRPr="00F26E4F">
        <w:rPr>
          <w:b/>
          <w:sz w:val="28"/>
          <w:szCs w:val="28"/>
        </w:rPr>
        <w:t xml:space="preserve"> оснастки станочных приспособлений</w:t>
      </w:r>
    </w:p>
    <w:p w:rsidR="00F26E4F" w:rsidRDefault="00F26E4F" w:rsidP="00F26E4F">
      <w:pPr>
        <w:pStyle w:val="main"/>
        <w:spacing w:line="360" w:lineRule="auto"/>
        <w:ind w:firstLine="709"/>
        <w:rPr>
          <w:sz w:val="28"/>
          <w:szCs w:val="28"/>
          <w:lang w:val="uk-UA"/>
        </w:rPr>
      </w:pPr>
    </w:p>
    <w:p w:rsidR="000B33FA" w:rsidRPr="00F26E4F" w:rsidRDefault="000B33FA" w:rsidP="00F26E4F">
      <w:pPr>
        <w:pStyle w:val="main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 xml:space="preserve">Применяемую в станочных приспособлениях </w:t>
      </w:r>
      <w:r w:rsidR="009C010D" w:rsidRPr="00F26E4F">
        <w:rPr>
          <w:sz w:val="28"/>
          <w:szCs w:val="28"/>
        </w:rPr>
        <w:t>технологическую</w:t>
      </w:r>
      <w:r w:rsidRPr="00F26E4F">
        <w:rPr>
          <w:sz w:val="28"/>
          <w:szCs w:val="28"/>
        </w:rPr>
        <w:t xml:space="preserve"> оснастку можно разделить в зависимости от выполняемых операций на такие виды:</w:t>
      </w:r>
    </w:p>
    <w:p w:rsidR="000B33FA" w:rsidRPr="00F26E4F" w:rsidRDefault="000B33FA" w:rsidP="00F26E4F">
      <w:pPr>
        <w:pStyle w:val="main"/>
        <w:spacing w:line="360" w:lineRule="auto"/>
        <w:ind w:firstLine="709"/>
        <w:rPr>
          <w:sz w:val="28"/>
          <w:szCs w:val="28"/>
        </w:rPr>
      </w:pPr>
      <w:r w:rsidRPr="00F26E4F">
        <w:rPr>
          <w:sz w:val="28"/>
          <w:szCs w:val="28"/>
        </w:rPr>
        <w:t xml:space="preserve">1.Оснастка для базирования </w:t>
      </w:r>
      <w:r w:rsidR="009C010D" w:rsidRPr="00F26E4F">
        <w:rPr>
          <w:sz w:val="28"/>
          <w:szCs w:val="28"/>
        </w:rPr>
        <w:t>обрабатываемой</w:t>
      </w:r>
      <w:r w:rsidRPr="00F26E4F">
        <w:rPr>
          <w:sz w:val="28"/>
          <w:szCs w:val="28"/>
        </w:rPr>
        <w:t xml:space="preserve"> заготовки</w:t>
      </w:r>
    </w:p>
    <w:p w:rsidR="000B33FA" w:rsidRPr="00F26E4F" w:rsidRDefault="000B33FA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Базирование заготовок – придание узлу, изделию или заготовке требуемого положения относительно сопрягаемой детали или инструмента с заданной точностью. </w:t>
      </w:r>
    </w:p>
    <w:p w:rsidR="000B33FA" w:rsidRPr="00F26E4F" w:rsidRDefault="000B33FA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База – поверхность, сочетание поверхностей, ось, точка на заготовке, изделии или узле для выполнения базирования. Погрешность установки (базирования) это отклонения фактического положения требуемого. </w:t>
      </w:r>
    </w:p>
    <w:p w:rsidR="000B33FA" w:rsidRPr="00F26E4F" w:rsidRDefault="000B33FA" w:rsidP="00F26E4F">
      <w:pPr>
        <w:spacing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Зажимные механизмы это устройства, позволяющие фиксировать заготовку иди деталь в оснастке при обработке.</w:t>
      </w:r>
    </w:p>
    <w:p w:rsidR="000B33FA" w:rsidRPr="00F26E4F" w:rsidRDefault="000B33FA" w:rsidP="00F26E4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Они должные соответствовать следующим требованиям:</w:t>
      </w:r>
    </w:p>
    <w:p w:rsidR="000B33FA" w:rsidRPr="00F26E4F" w:rsidRDefault="000B33FA" w:rsidP="00F26E4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сила закрепления должна обеспечивать контакт и удержание заготовки по базам в процессе всего технологического цикла обработки с минимальными отклонениями положения, </w:t>
      </w:r>
    </w:p>
    <w:p w:rsidR="000B33FA" w:rsidRPr="00F26E4F" w:rsidRDefault="000B33FA" w:rsidP="00F26E4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исключать деформации поверхности заготовки при фиксации, </w:t>
      </w:r>
    </w:p>
    <w:p w:rsidR="000B33FA" w:rsidRPr="00F26E4F" w:rsidRDefault="000B33FA" w:rsidP="00F26E4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исключать вибрации заготовки при обработке, </w:t>
      </w:r>
    </w:p>
    <w:p w:rsidR="000B33FA" w:rsidRPr="00F26E4F" w:rsidRDefault="000B33FA" w:rsidP="00F26E4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надежность, простота и удобство, </w:t>
      </w:r>
    </w:p>
    <w:p w:rsidR="000B33FA" w:rsidRPr="00F26E4F" w:rsidRDefault="000B33FA" w:rsidP="00F26E4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минимальные временные потери при фиксации и выемки детали, </w:t>
      </w:r>
    </w:p>
    <w:p w:rsidR="000B33FA" w:rsidRPr="00F26E4F" w:rsidRDefault="000B33FA" w:rsidP="00F26E4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максимальное свободное пространство на обрабатываемой деталью.</w:t>
      </w:r>
    </w:p>
    <w:p w:rsidR="000B33FA" w:rsidRPr="00F26E4F" w:rsidRDefault="00DB1513" w:rsidP="00F26E4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2. </w:t>
      </w:r>
      <w:r w:rsidR="000B33FA" w:rsidRPr="00F26E4F">
        <w:rPr>
          <w:sz w:val="28"/>
          <w:szCs w:val="28"/>
        </w:rPr>
        <w:t>Силовые приводы для приспособлений:</w:t>
      </w:r>
    </w:p>
    <w:p w:rsidR="000B33FA" w:rsidRPr="00F26E4F" w:rsidRDefault="000B33FA" w:rsidP="00F26E4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пневматические, </w:t>
      </w:r>
    </w:p>
    <w:p w:rsidR="000B33FA" w:rsidRPr="00F26E4F" w:rsidRDefault="000B33FA" w:rsidP="00F26E4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гидравлические, </w:t>
      </w:r>
    </w:p>
    <w:p w:rsidR="000B33FA" w:rsidRPr="00F26E4F" w:rsidRDefault="000B33FA" w:rsidP="00F26E4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электромеханические, </w:t>
      </w:r>
    </w:p>
    <w:p w:rsidR="000B33FA" w:rsidRPr="00F26E4F" w:rsidRDefault="000B33FA" w:rsidP="00F26E4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пневмогидравлические, </w:t>
      </w:r>
    </w:p>
    <w:p w:rsidR="000B33FA" w:rsidRPr="00F26E4F" w:rsidRDefault="000B33FA" w:rsidP="00F26E4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пружинные, </w:t>
      </w:r>
    </w:p>
    <w:p w:rsidR="000B33FA" w:rsidRPr="00F26E4F" w:rsidRDefault="000B33FA" w:rsidP="00F26E4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ручные, </w:t>
      </w:r>
    </w:p>
    <w:p w:rsidR="000B33FA" w:rsidRPr="00F26E4F" w:rsidRDefault="000B33FA" w:rsidP="00F26E4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магнитные, </w:t>
      </w:r>
    </w:p>
    <w:p w:rsidR="000B33FA" w:rsidRPr="00F26E4F" w:rsidRDefault="009C010D" w:rsidP="00F26E4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электромагниты</w:t>
      </w:r>
      <w:r w:rsidR="000B33FA" w:rsidRPr="00F26E4F">
        <w:rPr>
          <w:sz w:val="28"/>
          <w:szCs w:val="28"/>
        </w:rPr>
        <w:t>.</w:t>
      </w:r>
    </w:p>
    <w:p w:rsidR="000B33FA" w:rsidRPr="00F26E4F" w:rsidRDefault="00DB1513" w:rsidP="00F26E4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3</w:t>
      </w:r>
      <w:r w:rsidR="000B33FA" w:rsidRPr="00F26E4F">
        <w:rPr>
          <w:sz w:val="28"/>
          <w:szCs w:val="28"/>
        </w:rPr>
        <w:t>. Вспомогательные элементы технологической оснастки – кондукторы, копиры, высотные и угловые установы, элементы связи оснастки со станинами и корпусами.</w:t>
      </w:r>
    </w:p>
    <w:p w:rsidR="000B33FA" w:rsidRPr="00F26E4F" w:rsidRDefault="00DB1513" w:rsidP="00F26E4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4</w:t>
      </w:r>
      <w:r w:rsidR="000B33FA" w:rsidRPr="00F26E4F">
        <w:rPr>
          <w:sz w:val="28"/>
          <w:szCs w:val="28"/>
        </w:rPr>
        <w:t xml:space="preserve">. Универсально-сборочные приспособления </w:t>
      </w:r>
      <w:r w:rsidRPr="00F26E4F">
        <w:rPr>
          <w:sz w:val="28"/>
          <w:szCs w:val="28"/>
        </w:rPr>
        <w:t xml:space="preserve">которые </w:t>
      </w:r>
      <w:r w:rsidR="000B33FA" w:rsidRPr="00F26E4F">
        <w:rPr>
          <w:sz w:val="28"/>
          <w:szCs w:val="28"/>
        </w:rPr>
        <w:t>состоят из:</w:t>
      </w:r>
    </w:p>
    <w:p w:rsidR="000B33FA" w:rsidRPr="00F26E4F" w:rsidRDefault="000B33FA" w:rsidP="00F26E4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базовые плиты и угольники, </w:t>
      </w:r>
    </w:p>
    <w:p w:rsidR="000B33FA" w:rsidRPr="00F26E4F" w:rsidRDefault="000B33FA" w:rsidP="00F26E4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корпусные опоры, подкладки, планки, </w:t>
      </w:r>
    </w:p>
    <w:p w:rsidR="000B33FA" w:rsidRPr="00F26E4F" w:rsidRDefault="000B33FA" w:rsidP="00F26E4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направляющие для создания баз, </w:t>
      </w:r>
    </w:p>
    <w:p w:rsidR="000B33FA" w:rsidRPr="00F26E4F" w:rsidRDefault="000B33FA" w:rsidP="00F26E4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зажимы для заготовок, </w:t>
      </w:r>
    </w:p>
    <w:p w:rsidR="000B33FA" w:rsidRPr="00F26E4F" w:rsidRDefault="000B33FA" w:rsidP="00F26E4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крепежные элементы сборки, </w:t>
      </w:r>
    </w:p>
    <w:p w:rsidR="000B33FA" w:rsidRPr="00F26E4F" w:rsidRDefault="000B33FA" w:rsidP="00F26E4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>силовые приводы и их арматура.</w:t>
      </w:r>
    </w:p>
    <w:p w:rsidR="006B786A" w:rsidRPr="00F26E4F" w:rsidRDefault="00F26E4F" w:rsidP="00C13EA3">
      <w:pPr>
        <w:spacing w:line="360" w:lineRule="auto"/>
        <w:ind w:left="1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32089" w:rsidRPr="00F26E4F">
        <w:rPr>
          <w:b/>
          <w:bCs/>
          <w:sz w:val="28"/>
          <w:szCs w:val="28"/>
        </w:rPr>
        <w:t>Список используемой литературы</w:t>
      </w:r>
    </w:p>
    <w:p w:rsidR="006B786A" w:rsidRPr="00F26E4F" w:rsidRDefault="006B786A" w:rsidP="009C010D">
      <w:pPr>
        <w:spacing w:line="360" w:lineRule="auto"/>
        <w:rPr>
          <w:bCs/>
          <w:sz w:val="28"/>
          <w:szCs w:val="28"/>
        </w:rPr>
      </w:pPr>
    </w:p>
    <w:p w:rsidR="006B786A" w:rsidRPr="00F26E4F" w:rsidRDefault="00432089" w:rsidP="009C010D">
      <w:pPr>
        <w:spacing w:line="360" w:lineRule="auto"/>
        <w:rPr>
          <w:bCs/>
          <w:sz w:val="28"/>
          <w:szCs w:val="28"/>
        </w:rPr>
      </w:pPr>
      <w:r w:rsidRPr="00F26E4F">
        <w:rPr>
          <w:bCs/>
          <w:sz w:val="28"/>
          <w:szCs w:val="28"/>
        </w:rPr>
        <w:t>1.</w:t>
      </w:r>
      <w:r w:rsidR="00C50BBC" w:rsidRPr="00F26E4F">
        <w:rPr>
          <w:sz w:val="28"/>
          <w:szCs w:val="28"/>
        </w:rPr>
        <w:t xml:space="preserve"> «Технологическая оснастка»  Черпаков Б. И., 2003г.</w:t>
      </w:r>
    </w:p>
    <w:p w:rsidR="007F664F" w:rsidRPr="00F26E4F" w:rsidRDefault="00C50BBC" w:rsidP="009C010D">
      <w:pPr>
        <w:spacing w:line="360" w:lineRule="auto"/>
        <w:textAlignment w:val="baseline"/>
        <w:rPr>
          <w:bCs/>
          <w:sz w:val="28"/>
          <w:szCs w:val="28"/>
        </w:rPr>
      </w:pPr>
      <w:r w:rsidRPr="00F26E4F">
        <w:rPr>
          <w:bCs/>
          <w:color w:val="000000"/>
          <w:sz w:val="28"/>
          <w:szCs w:val="28"/>
        </w:rPr>
        <w:t>2.«</w:t>
      </w:r>
      <w:r w:rsidR="007F664F" w:rsidRPr="00F26E4F">
        <w:rPr>
          <w:bCs/>
          <w:color w:val="000000"/>
          <w:sz w:val="28"/>
          <w:szCs w:val="28"/>
        </w:rPr>
        <w:t>Технологическая</w:t>
      </w:r>
      <w:r w:rsidR="007F664F" w:rsidRPr="00F26E4F">
        <w:rPr>
          <w:color w:val="000000"/>
          <w:sz w:val="28"/>
          <w:szCs w:val="28"/>
        </w:rPr>
        <w:t xml:space="preserve"> </w:t>
      </w:r>
      <w:r w:rsidR="007F664F" w:rsidRPr="00F26E4F">
        <w:rPr>
          <w:bCs/>
          <w:color w:val="000000"/>
          <w:sz w:val="28"/>
          <w:szCs w:val="28"/>
        </w:rPr>
        <w:t>оснастка</w:t>
      </w:r>
      <w:r w:rsidR="007F664F" w:rsidRPr="00F26E4F">
        <w:rPr>
          <w:color w:val="000000"/>
          <w:sz w:val="28"/>
          <w:szCs w:val="28"/>
        </w:rPr>
        <w:t>: Учебник для студентов машиностроительных специальностей вузов</w:t>
      </w:r>
      <w:r w:rsidRPr="00F26E4F">
        <w:rPr>
          <w:color w:val="000000"/>
          <w:sz w:val="28"/>
          <w:szCs w:val="28"/>
        </w:rPr>
        <w:t xml:space="preserve">» </w:t>
      </w:r>
      <w:r w:rsidR="007F664F" w:rsidRPr="00F26E4F">
        <w:rPr>
          <w:color w:val="000000"/>
          <w:sz w:val="28"/>
          <w:szCs w:val="28"/>
        </w:rPr>
        <w:t xml:space="preserve"> М.Ф. Пашкевич, Ж.А. Мро</w:t>
      </w:r>
      <w:r w:rsidRPr="00F26E4F">
        <w:rPr>
          <w:color w:val="000000"/>
          <w:sz w:val="28"/>
          <w:szCs w:val="28"/>
        </w:rPr>
        <w:t>чек, Л.М. Кожуро, В.М. Пашкевич,</w:t>
      </w:r>
      <w:r w:rsidR="007F664F" w:rsidRPr="00F26E4F">
        <w:rPr>
          <w:color w:val="000000"/>
          <w:sz w:val="28"/>
          <w:szCs w:val="28"/>
        </w:rPr>
        <w:t xml:space="preserve"> 2002</w:t>
      </w:r>
      <w:r w:rsidRPr="00F26E4F">
        <w:rPr>
          <w:color w:val="000000"/>
          <w:sz w:val="28"/>
          <w:szCs w:val="28"/>
        </w:rPr>
        <w:t>г</w:t>
      </w:r>
      <w:r w:rsidR="007F664F" w:rsidRPr="00F26E4F">
        <w:rPr>
          <w:color w:val="000000"/>
          <w:sz w:val="28"/>
          <w:szCs w:val="28"/>
        </w:rPr>
        <w:t xml:space="preserve">. </w:t>
      </w:r>
    </w:p>
    <w:p w:rsidR="00C50BBC" w:rsidRPr="00F26E4F" w:rsidRDefault="00C50BBC" w:rsidP="009C010D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F26E4F">
        <w:rPr>
          <w:bCs/>
          <w:sz w:val="28"/>
          <w:szCs w:val="28"/>
        </w:rPr>
        <w:t>3.</w:t>
      </w:r>
      <w:r w:rsidRPr="00F26E4F">
        <w:rPr>
          <w:color w:val="000000"/>
          <w:sz w:val="28"/>
          <w:szCs w:val="28"/>
        </w:rPr>
        <w:t xml:space="preserve">«Проектирование </w:t>
      </w:r>
      <w:r w:rsidRPr="00F26E4F">
        <w:rPr>
          <w:bCs/>
          <w:color w:val="000000"/>
          <w:sz w:val="28"/>
          <w:szCs w:val="28"/>
        </w:rPr>
        <w:t>технологической</w:t>
      </w:r>
      <w:r w:rsidRPr="00F26E4F">
        <w:rPr>
          <w:color w:val="000000"/>
          <w:sz w:val="28"/>
          <w:szCs w:val="28"/>
        </w:rPr>
        <w:t xml:space="preserve"> </w:t>
      </w:r>
      <w:r w:rsidRPr="00F26E4F">
        <w:rPr>
          <w:bCs/>
          <w:color w:val="000000"/>
          <w:sz w:val="28"/>
          <w:szCs w:val="28"/>
        </w:rPr>
        <w:t>оснастки</w:t>
      </w:r>
      <w:r w:rsidRPr="00F26E4F">
        <w:rPr>
          <w:color w:val="000000"/>
          <w:sz w:val="28"/>
          <w:szCs w:val="28"/>
        </w:rPr>
        <w:t>» Горохов В.А., 2000г.</w:t>
      </w:r>
    </w:p>
    <w:p w:rsidR="00C50BBC" w:rsidRPr="00F26E4F" w:rsidRDefault="00C50BBC" w:rsidP="009C010D">
      <w:pPr>
        <w:spacing w:line="360" w:lineRule="auto"/>
        <w:textAlignment w:val="baseline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>4.«</w:t>
      </w:r>
      <w:r w:rsidRPr="00F26E4F">
        <w:rPr>
          <w:rStyle w:val="black121"/>
          <w:b w:val="0"/>
        </w:rPr>
        <w:t>Инструментальная оснастка станков с ЧПУ</w:t>
      </w:r>
      <w:r w:rsidRPr="00F26E4F">
        <w:rPr>
          <w:rStyle w:val="black121"/>
        </w:rPr>
        <w:t xml:space="preserve">» </w:t>
      </w:r>
      <w:r w:rsidRPr="00F26E4F">
        <w:rPr>
          <w:color w:val="000000"/>
          <w:sz w:val="28"/>
          <w:szCs w:val="28"/>
        </w:rPr>
        <w:t>С.Н. Григорьев, М.В. Кохомский, А.Р. Маслов, 2006г.</w:t>
      </w:r>
      <w:bookmarkStart w:id="0" w:name="_GoBack"/>
      <w:bookmarkEnd w:id="0"/>
    </w:p>
    <w:sectPr w:rsidR="00C50BBC" w:rsidRPr="00F26E4F" w:rsidSect="00F26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E3F51"/>
    <w:multiLevelType w:val="multilevel"/>
    <w:tmpl w:val="A676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62BD2"/>
    <w:multiLevelType w:val="multilevel"/>
    <w:tmpl w:val="9DB0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D5E3E"/>
    <w:multiLevelType w:val="multilevel"/>
    <w:tmpl w:val="678C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E913AFA"/>
    <w:multiLevelType w:val="multilevel"/>
    <w:tmpl w:val="8B7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A4A8E"/>
    <w:multiLevelType w:val="multilevel"/>
    <w:tmpl w:val="020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90586"/>
    <w:multiLevelType w:val="multilevel"/>
    <w:tmpl w:val="2C9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EE4F0A"/>
    <w:multiLevelType w:val="multilevel"/>
    <w:tmpl w:val="D7B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402024"/>
    <w:multiLevelType w:val="multilevel"/>
    <w:tmpl w:val="8A4A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E374C"/>
    <w:multiLevelType w:val="multilevel"/>
    <w:tmpl w:val="4F8E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62265"/>
    <w:multiLevelType w:val="multilevel"/>
    <w:tmpl w:val="2C9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F50E84"/>
    <w:multiLevelType w:val="multilevel"/>
    <w:tmpl w:val="250A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64F"/>
    <w:rsid w:val="00015D8D"/>
    <w:rsid w:val="00092AC5"/>
    <w:rsid w:val="000B33FA"/>
    <w:rsid w:val="000C23CD"/>
    <w:rsid w:val="000D3EF9"/>
    <w:rsid w:val="001822A4"/>
    <w:rsid w:val="0021059D"/>
    <w:rsid w:val="00285B6E"/>
    <w:rsid w:val="002F5A82"/>
    <w:rsid w:val="00305B88"/>
    <w:rsid w:val="00315718"/>
    <w:rsid w:val="003A2757"/>
    <w:rsid w:val="003B28EF"/>
    <w:rsid w:val="003F01A6"/>
    <w:rsid w:val="00422241"/>
    <w:rsid w:val="00431B4A"/>
    <w:rsid w:val="00432089"/>
    <w:rsid w:val="0044259B"/>
    <w:rsid w:val="00463AD7"/>
    <w:rsid w:val="00493DD4"/>
    <w:rsid w:val="004A77AC"/>
    <w:rsid w:val="004E4E42"/>
    <w:rsid w:val="00503111"/>
    <w:rsid w:val="005315E3"/>
    <w:rsid w:val="00553BC2"/>
    <w:rsid w:val="00592DE6"/>
    <w:rsid w:val="005C440D"/>
    <w:rsid w:val="005D48F7"/>
    <w:rsid w:val="005E5BCF"/>
    <w:rsid w:val="00647E98"/>
    <w:rsid w:val="006A1A7B"/>
    <w:rsid w:val="006B786A"/>
    <w:rsid w:val="006C79BE"/>
    <w:rsid w:val="006D1637"/>
    <w:rsid w:val="006F0914"/>
    <w:rsid w:val="007443F5"/>
    <w:rsid w:val="00744CE3"/>
    <w:rsid w:val="0075582D"/>
    <w:rsid w:val="007E4E67"/>
    <w:rsid w:val="007F664F"/>
    <w:rsid w:val="00811F3C"/>
    <w:rsid w:val="00841335"/>
    <w:rsid w:val="008C7366"/>
    <w:rsid w:val="009356F3"/>
    <w:rsid w:val="009B3036"/>
    <w:rsid w:val="009C010D"/>
    <w:rsid w:val="00AF3F30"/>
    <w:rsid w:val="00B4418D"/>
    <w:rsid w:val="00C04A7C"/>
    <w:rsid w:val="00C13EA3"/>
    <w:rsid w:val="00C34330"/>
    <w:rsid w:val="00C50BBC"/>
    <w:rsid w:val="00CF3A99"/>
    <w:rsid w:val="00D40F70"/>
    <w:rsid w:val="00D93F99"/>
    <w:rsid w:val="00DB1513"/>
    <w:rsid w:val="00DE501C"/>
    <w:rsid w:val="00E16FDA"/>
    <w:rsid w:val="00E5451B"/>
    <w:rsid w:val="00E74C69"/>
    <w:rsid w:val="00EA44A2"/>
    <w:rsid w:val="00ED07FD"/>
    <w:rsid w:val="00F26E4F"/>
    <w:rsid w:val="00FD724E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A5D3B3-B73D-4C98-B620-4A52142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64F"/>
    <w:pPr>
      <w:keepNext/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uiPriority w:val="9"/>
    <w:qFormat/>
    <w:rsid w:val="007F664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531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7F664F"/>
    <w:rPr>
      <w:rFonts w:ascii="Arial" w:hAnsi="Arial" w:cs="Arial"/>
      <w:b/>
      <w:bCs/>
      <w:color w:val="C1121C"/>
      <w:sz w:val="16"/>
      <w:szCs w:val="16"/>
      <w:u w:val="single"/>
    </w:rPr>
  </w:style>
  <w:style w:type="character" w:styleId="a4">
    <w:name w:val="Strong"/>
    <w:uiPriority w:val="22"/>
    <w:qFormat/>
    <w:rsid w:val="007F664F"/>
    <w:rPr>
      <w:rFonts w:cs="Times New Roman"/>
      <w:b/>
      <w:bCs/>
    </w:rPr>
  </w:style>
  <w:style w:type="paragraph" w:customStyle="1" w:styleId="list2">
    <w:name w:val="list2"/>
    <w:basedOn w:val="a"/>
    <w:rsid w:val="007F664F"/>
    <w:pPr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rsid w:val="007F664F"/>
    <w:pPr>
      <w:ind w:firstLine="400"/>
      <w:jc w:val="both"/>
      <w:textAlignment w:val="center"/>
    </w:pPr>
    <w:rPr>
      <w:sz w:val="27"/>
      <w:szCs w:val="27"/>
    </w:rPr>
  </w:style>
  <w:style w:type="paragraph" w:styleId="a5">
    <w:name w:val="Normal (Web)"/>
    <w:basedOn w:val="a"/>
    <w:uiPriority w:val="99"/>
    <w:rsid w:val="007F664F"/>
    <w:pPr>
      <w:spacing w:before="100" w:beforeAutospacing="1" w:after="100" w:afterAutospacing="1"/>
    </w:pPr>
  </w:style>
  <w:style w:type="character" w:customStyle="1" w:styleId="black121">
    <w:name w:val="black121"/>
    <w:rsid w:val="00C50BBC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6">
    <w:name w:val="Document Map"/>
    <w:basedOn w:val="a"/>
    <w:link w:val="a7"/>
    <w:uiPriority w:val="99"/>
    <w:semiHidden/>
    <w:rsid w:val="00C50B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90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Министерство  образования  и  науки  Украины</vt:lpstr>
    </vt:vector>
  </TitlesOfParts>
  <Company>home</Company>
  <LinksUpToDate>false</LinksUpToDate>
  <CharactersWithSpaces>13853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Министерство  образования  и  науки  Украины</dc:title>
  <dc:subject/>
  <dc:creator>Доронина Т.В.</dc:creator>
  <cp:keywords/>
  <dc:description/>
  <cp:lastModifiedBy>admin</cp:lastModifiedBy>
  <cp:revision>2</cp:revision>
  <dcterms:created xsi:type="dcterms:W3CDTF">2014-03-04T16:48:00Z</dcterms:created>
  <dcterms:modified xsi:type="dcterms:W3CDTF">2014-03-04T16:48:00Z</dcterms:modified>
</cp:coreProperties>
</file>