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МИНИСТЕРСТВО ЗДРАВООХРАНЕНИЯ РОССИЙСКОЙ ФЕДЕРАЦИИ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  <w:sectPr w:rsidR="00A30F6F">
          <w:footerReference w:type="default" r:id="rId7"/>
          <w:type w:val="continuous"/>
          <w:pgSz w:w="11900" w:h="16820"/>
          <w:pgMar w:top="850" w:right="2500" w:bottom="720" w:left="4680" w:header="720" w:footer="720" w:gutter="0"/>
          <w:cols w:space="60"/>
          <w:noEndnote/>
        </w:sectPr>
      </w:pPr>
    </w:p>
    <w:p w:rsidR="00A30F6F" w:rsidRDefault="00A30F6F">
      <w:pPr>
        <w:pStyle w:val="21"/>
      </w:pPr>
      <w:r>
        <w:t>СОВРЕМЕННЫЕ ПОДХОДЫ К ДИАГНОСТИКЕ, ПРОФИЛАКТИКЕ И ЛЕЧЕНИЮ ГЕСТОЗА</w:t>
      </w:r>
    </w:p>
    <w:p w:rsidR="00A30F6F" w:rsidRDefault="00A30F6F">
      <w:pPr>
        <w:pStyle w:val="FR2"/>
        <w:spacing w:before="1840" w:line="360" w:lineRule="auto"/>
        <w:ind w:left="340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Методические указания</w:t>
      </w:r>
      <w:r>
        <w:rPr>
          <w:rFonts w:ascii="Courier New" w:hAnsi="Courier New" w:cs="Courier New"/>
          <w:b w:val="0"/>
          <w:bCs w:val="0"/>
          <w:noProof/>
          <w:sz w:val="22"/>
          <w:szCs w:val="22"/>
        </w:rPr>
        <w:t xml:space="preserve"> № 99/80</w:t>
      </w:r>
    </w:p>
    <w:p w:rsidR="00A30F6F" w:rsidRDefault="00A30F6F">
      <w:pPr>
        <w:pStyle w:val="FR2"/>
        <w:spacing w:before="6280" w:line="360" w:lineRule="auto"/>
        <w:ind w:left="456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Москва</w:t>
      </w:r>
      <w:r>
        <w:rPr>
          <w:rFonts w:ascii="Courier New" w:hAnsi="Courier New" w:cs="Courier New"/>
          <w:b w:val="0"/>
          <w:bCs w:val="0"/>
          <w:noProof/>
          <w:sz w:val="22"/>
          <w:szCs w:val="22"/>
        </w:rPr>
        <w:t>—1999</w:t>
      </w:r>
    </w:p>
    <w:p w:rsidR="00A30F6F" w:rsidRDefault="00A30F6F">
      <w:pPr>
        <w:pStyle w:val="FR2"/>
        <w:spacing w:before="6280" w:line="360" w:lineRule="auto"/>
        <w:ind w:left="4560"/>
        <w:rPr>
          <w:rFonts w:ascii="Courier New" w:hAnsi="Courier New" w:cs="Courier New"/>
          <w:b w:val="0"/>
          <w:bCs w:val="0"/>
          <w:sz w:val="22"/>
          <w:szCs w:val="22"/>
        </w:rPr>
        <w:sectPr w:rsidR="00A30F6F">
          <w:type w:val="continuous"/>
          <w:pgSz w:w="11900" w:h="16820"/>
          <w:pgMar w:top="850" w:right="1240" w:bottom="720" w:left="1220" w:header="720" w:footer="720" w:gutter="0"/>
          <w:cols w:space="60"/>
          <w:noEndnote/>
        </w:sectPr>
      </w:pPr>
    </w:p>
    <w:p w:rsidR="00A30F6F" w:rsidRDefault="00A30F6F">
      <w:pPr>
        <w:spacing w:line="360" w:lineRule="auto"/>
        <w:ind w:left="2080" w:right="80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МИНИСТЕРСТВО ЗДРАВООХРАНЕНИЯ РОССИЙСКОЙ ФЕДЕРАЦИИ</w:t>
      </w:r>
    </w:p>
    <w:p w:rsidR="00A30F6F" w:rsidRDefault="00A30F6F">
      <w:pPr>
        <w:spacing w:before="380" w:line="360" w:lineRule="auto"/>
        <w:ind w:left="20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"СОГЛАСОВАНО"           "УТВЕРЖДАЮ"'</w:t>
      </w:r>
    </w:p>
    <w:p w:rsidR="00A30F6F" w:rsidRDefault="00A30F6F">
      <w:pPr>
        <w:spacing w:line="360" w:lineRule="auto"/>
        <w:ind w:left="4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Начальник управления охраны     Заместитель министра Здоровья материи ребенка</w:t>
      </w:r>
    </w:p>
    <w:p w:rsidR="00A30F6F" w:rsidRDefault="00A30F6F">
      <w:pPr>
        <w:pStyle w:val="FR2"/>
        <w:spacing w:line="360" w:lineRule="auto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Д.И.ЗЕЛИНСКАЯ         СТУКОЛОВА</w:t>
      </w:r>
    </w:p>
    <w:p w:rsidR="00A30F6F" w:rsidRDefault="00A30F6F">
      <w:pPr>
        <w:pStyle w:val="FR1"/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11 апреля 1999 г.                14 мая 1999 г.</w:t>
      </w:r>
    </w:p>
    <w:p w:rsidR="00A30F6F" w:rsidRDefault="00A30F6F">
      <w:pPr>
        <w:spacing w:before="180" w:line="360" w:lineRule="auto"/>
        <w:ind w:left="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Руководитель</w:t>
      </w:r>
    </w:p>
    <w:p w:rsidR="00A30F6F" w:rsidRDefault="00A30F6F">
      <w:pPr>
        <w:spacing w:before="20" w:line="360" w:lineRule="auto"/>
        <w:ind w:left="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Департамент научно-исследовательских</w:t>
      </w:r>
    </w:p>
    <w:p w:rsidR="00A30F6F" w:rsidRDefault="00A30F6F">
      <w:pPr>
        <w:spacing w:before="20" w:line="360" w:lineRule="auto"/>
        <w:ind w:left="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образовательных медицинских учреждений</w:t>
      </w:r>
    </w:p>
    <w:p w:rsidR="00A30F6F" w:rsidRDefault="00A30F6F">
      <w:pPr>
        <w:pStyle w:val="FR2"/>
        <w:spacing w:before="20" w:line="360" w:lineRule="auto"/>
        <w:ind w:left="0" w:right="5000" w:firstLine="24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В.И.СЕРГИЕНКО </w:t>
      </w:r>
    </w:p>
    <w:p w:rsidR="00A30F6F" w:rsidRDefault="00A30F6F">
      <w:pPr>
        <w:pStyle w:val="FR2"/>
        <w:spacing w:before="20" w:line="360" w:lineRule="auto"/>
        <w:ind w:left="0" w:right="5000" w:firstLine="24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noProof/>
          <w:sz w:val="22"/>
          <w:szCs w:val="22"/>
        </w:rPr>
        <w:t>12</w:t>
      </w:r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 мая 1999г.</w:t>
      </w:r>
    </w:p>
    <w:p w:rsidR="00A30F6F" w:rsidRDefault="00A30F6F">
      <w:pPr>
        <w:spacing w:before="360" w:line="360" w:lineRule="auto"/>
        <w:ind w:left="1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СОВРЕМЕННЫЕ ПОДХОДЫ К ДИАГНОСТИКЕ, ПРОФИЛАКТИКЕ И ЛЕЧЕНИЮ ГЕСТОЗА</w:t>
      </w:r>
    </w:p>
    <w:p w:rsidR="00A30F6F" w:rsidRDefault="00A30F6F">
      <w:pPr>
        <w:pStyle w:val="FR1"/>
        <w:spacing w:before="640" w:line="360" w:lineRule="auto"/>
        <w:ind w:left="21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Методические указания №99/80</w:t>
      </w:r>
    </w:p>
    <w:p w:rsidR="00A30F6F" w:rsidRDefault="00A30F6F">
      <w:pPr>
        <w:spacing w:before="5680" w:line="360" w:lineRule="auto"/>
        <w:ind w:left="336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Москва</w:t>
      </w:r>
      <w:r>
        <w:rPr>
          <w:rFonts w:ascii="Courier New" w:hAnsi="Courier New" w:cs="Courier New"/>
          <w:noProof/>
          <w:sz w:val="22"/>
          <w:szCs w:val="22"/>
        </w:rPr>
        <w:t xml:space="preserve"> —1999</w:t>
      </w:r>
    </w:p>
    <w:p w:rsidR="00A30F6F" w:rsidRDefault="00A30F6F">
      <w:pPr>
        <w:spacing w:before="5680" w:line="360" w:lineRule="auto"/>
        <w:ind w:left="3360" w:firstLine="0"/>
        <w:jc w:val="left"/>
        <w:rPr>
          <w:rFonts w:ascii="Courier New" w:hAnsi="Courier New" w:cs="Courier New"/>
          <w:sz w:val="22"/>
          <w:szCs w:val="22"/>
        </w:rPr>
        <w:sectPr w:rsidR="00A30F6F">
          <w:pgSz w:w="11900" w:h="16820"/>
          <w:pgMar w:top="850" w:right="2700" w:bottom="720" w:left="1440" w:header="720" w:footer="720" w:gutter="0"/>
          <w:cols w:space="60"/>
          <w:noEndnote/>
        </w:sectPr>
      </w:pPr>
    </w:p>
    <w:p w:rsidR="00A30F6F" w:rsidRDefault="00A30F6F">
      <w:pPr>
        <w:pStyle w:val="FR2"/>
        <w:spacing w:before="0" w:line="360" w:lineRule="auto"/>
        <w:ind w:left="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АННОТАЦИЯ</w:t>
      </w:r>
    </w:p>
    <w:p w:rsidR="00A30F6F" w:rsidRDefault="00A30F6F">
      <w:pPr>
        <w:spacing w:before="140"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Разработаны критерии скрининговых методов ранней диагностики, обосно-вана патогенетическая терапия,  включающая  не только гипотензивные, седа-тивные и инфузионные средства, но и мероприятия, направленные на кор-рекцию обменных и окислительных процессов, борьбу с гипоксией и ацидозом.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Методические указания предназначены для врачей акушеров-гинекологов акушерских стационаров и женских консультаций, анестезиологов-реаниматологов и неонатологов, а также врачей функциональной диагностики.</w:t>
      </w:r>
    </w:p>
    <w:p w:rsidR="00A30F6F" w:rsidRDefault="00A30F6F">
      <w:pPr>
        <w:spacing w:before="260" w:line="360" w:lineRule="auto"/>
        <w:ind w:left="16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Методические указания составили:</w:t>
      </w:r>
    </w:p>
    <w:p w:rsidR="00A30F6F" w:rsidRDefault="00A30F6F">
      <w:pPr>
        <w:spacing w:before="260" w:line="360" w:lineRule="auto"/>
        <w:ind w:left="16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Г.М. Савельева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акад. РАМП, проф. (РГМУ);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В.И. Кулаков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акад. РАМП, проф. (НИ АГиП РАМН);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В.Н. Серов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акад. РАМН, проф. (НЦ АГиП РАМН);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А.Н. Стрижаков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акад. РАМН, проф. (ММАим. Сеченова);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Р.И. Шалина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проф. (РГМУ);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Л.Е. Мурашко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д.м.н. (НЦ АГиП РАМН);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А.Н. Дюгеев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к.м.н. (ГНЦ РАМН);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Т.Н. Сокур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к.м.н. (НЦ АГиП РАМН);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С.И. Ходова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к.м.н. (НИ АГиП РАМН);</w:t>
      </w:r>
    </w:p>
    <w:p w:rsidR="00A30F6F" w:rsidRDefault="00A30F6F">
      <w:pPr>
        <w:spacing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М.Д. Фомин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к.м.н. (ГНЦ РАМН);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0.0.</w:t>
      </w:r>
      <w:r>
        <w:rPr>
          <w:rFonts w:ascii="Courier New" w:hAnsi="Courier New" w:cs="Courier New"/>
          <w:sz w:val="22"/>
          <w:szCs w:val="22"/>
        </w:rPr>
        <w:t xml:space="preserve"> Заварзина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д.м.н. (ГНЦ РАМН).</w:t>
      </w:r>
    </w:p>
    <w:p w:rsidR="00A30F6F" w:rsidRDefault="00A30F6F">
      <w:pPr>
        <w:spacing w:before="20" w:line="360" w:lineRule="auto"/>
        <w:ind w:left="120" w:firstLine="0"/>
        <w:jc w:val="left"/>
        <w:rPr>
          <w:rFonts w:ascii="Courier New" w:hAnsi="Courier New" w:cs="Courier New"/>
          <w:sz w:val="22"/>
          <w:szCs w:val="22"/>
        </w:rPr>
        <w:sectPr w:rsidR="00A30F6F">
          <w:pgSz w:w="11900" w:h="16820"/>
          <w:pgMar w:top="850" w:right="1440" w:bottom="720" w:left="1420" w:header="720" w:footer="720" w:gutter="0"/>
          <w:cols w:space="60"/>
          <w:noEndnote/>
        </w:sectPr>
      </w:pPr>
    </w:p>
    <w:p w:rsidR="00A30F6F" w:rsidRDefault="00A30F6F">
      <w:pPr>
        <w:spacing w:line="360" w:lineRule="auto"/>
        <w:ind w:left="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ВВЕДЕНИЕ</w:t>
      </w:r>
    </w:p>
    <w:p w:rsidR="00A30F6F" w:rsidRDefault="00A30F6F">
      <w:pPr>
        <w:spacing w:before="160"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Гестоз представляет собой осложнение беременности, характеризующееся глубоким расстройством функций жизненно важных органов и систем.</w:t>
      </w:r>
    </w:p>
    <w:p w:rsidR="00A30F6F" w:rsidRDefault="00A30F6F">
      <w:pPr>
        <w:spacing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 последние пять лет частота гестоза увеличилась и ко</w:t>
      </w:r>
      <w:r>
        <w:rPr>
          <w:rFonts w:ascii="Courier New" w:hAnsi="Courier New" w:cs="Courier New"/>
          <w:sz w:val="22"/>
          <w:szCs w:val="22"/>
        </w:rPr>
        <w:softHyphen/>
        <w:t>леблется от</w:t>
      </w:r>
      <w:r>
        <w:rPr>
          <w:rFonts w:ascii="Courier New" w:hAnsi="Courier New" w:cs="Courier New"/>
          <w:noProof/>
          <w:sz w:val="22"/>
          <w:szCs w:val="22"/>
        </w:rPr>
        <w:t xml:space="preserve"> 7%</w:t>
      </w:r>
      <w:r>
        <w:rPr>
          <w:rFonts w:ascii="Courier New" w:hAnsi="Courier New" w:cs="Courier New"/>
          <w:sz w:val="22"/>
          <w:szCs w:val="22"/>
        </w:rPr>
        <w:t xml:space="preserve"> до</w:t>
      </w:r>
      <w:r>
        <w:rPr>
          <w:rFonts w:ascii="Courier New" w:hAnsi="Courier New" w:cs="Courier New"/>
          <w:noProof/>
          <w:sz w:val="22"/>
          <w:szCs w:val="22"/>
        </w:rPr>
        <w:t xml:space="preserve"> 20%.</w:t>
      </w:r>
      <w:r>
        <w:rPr>
          <w:rFonts w:ascii="Courier New" w:hAnsi="Courier New" w:cs="Courier New"/>
          <w:sz w:val="22"/>
          <w:szCs w:val="22"/>
        </w:rPr>
        <w:t xml:space="preserve"> Гестоз остается основной причиной перинатальной    заболеваемости    (640-780%о)    и    смертности </w:t>
      </w:r>
      <w:r>
        <w:rPr>
          <w:rFonts w:ascii="Courier New" w:hAnsi="Courier New" w:cs="Courier New"/>
          <w:noProof/>
          <w:sz w:val="22"/>
          <w:szCs w:val="22"/>
        </w:rPr>
        <w:t>(18-30</w:t>
      </w:r>
      <w:r>
        <w:rPr>
          <w:rFonts w:ascii="Courier New" w:hAnsi="Courier New" w:cs="Courier New"/>
          <w:sz w:val="22"/>
          <w:szCs w:val="22"/>
        </w:rPr>
        <w:t xml:space="preserve"> %о). В структуре причин материнской смертности по РФ гестоз стабильно занимает третье место и составляет от </w:t>
      </w:r>
      <w:r>
        <w:rPr>
          <w:rFonts w:ascii="Courier New" w:hAnsi="Courier New" w:cs="Courier New"/>
          <w:noProof/>
          <w:sz w:val="22"/>
          <w:szCs w:val="22"/>
        </w:rPr>
        <w:t>11,8%</w:t>
      </w:r>
      <w:r>
        <w:rPr>
          <w:rFonts w:ascii="Courier New" w:hAnsi="Courier New" w:cs="Courier New"/>
          <w:sz w:val="22"/>
          <w:szCs w:val="22"/>
        </w:rPr>
        <w:t xml:space="preserve"> до</w:t>
      </w:r>
      <w:r>
        <w:rPr>
          <w:rFonts w:ascii="Courier New" w:hAnsi="Courier New" w:cs="Courier New"/>
          <w:noProof/>
          <w:sz w:val="22"/>
          <w:szCs w:val="22"/>
        </w:rPr>
        <w:t xml:space="preserve"> 14,8%.</w:t>
      </w:r>
    </w:p>
    <w:p w:rsidR="00A30F6F" w:rsidRDefault="00A30F6F">
      <w:pPr>
        <w:spacing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Актуальность   проблемы   обусловлена   также   и   тяжелыми последствиями   этого   заболевания.   У   женщин,   перенесших гестоз,  формируется  хроническая  патология  почек  и  гипер</w:t>
      </w:r>
      <w:r>
        <w:rPr>
          <w:rFonts w:ascii="Courier New" w:hAnsi="Courier New" w:cs="Courier New"/>
          <w:sz w:val="22"/>
          <w:szCs w:val="22"/>
        </w:rPr>
        <w:softHyphen/>
        <w:t>тоническая болезнь. Поэтому профилактика и лечение гесто</w:t>
      </w:r>
      <w:r>
        <w:rPr>
          <w:rFonts w:ascii="Courier New" w:hAnsi="Courier New" w:cs="Courier New"/>
          <w:sz w:val="22"/>
          <w:szCs w:val="22"/>
        </w:rPr>
        <w:softHyphen/>
        <w:t>за имеет важное медико-социальное значение.</w:t>
      </w:r>
    </w:p>
    <w:p w:rsidR="00A30F6F" w:rsidRDefault="00A30F6F">
      <w:pPr>
        <w:spacing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Единая терминология заболевания отсутствует. В</w:t>
      </w:r>
      <w:r>
        <w:rPr>
          <w:rFonts w:ascii="Courier New" w:hAnsi="Courier New" w:cs="Courier New"/>
          <w:noProof/>
          <w:sz w:val="22"/>
          <w:szCs w:val="22"/>
        </w:rPr>
        <w:t xml:space="preserve"> 1997</w:t>
      </w:r>
      <w:r>
        <w:rPr>
          <w:rFonts w:ascii="Courier New" w:hAnsi="Courier New" w:cs="Courier New"/>
          <w:sz w:val="22"/>
          <w:szCs w:val="22"/>
        </w:rPr>
        <w:t xml:space="preserve"> г у нас  принят термин  «гестоз»,  взамен  существовавших  «позд</w:t>
      </w:r>
      <w:r>
        <w:rPr>
          <w:rFonts w:ascii="Courier New" w:hAnsi="Courier New" w:cs="Courier New"/>
          <w:sz w:val="22"/>
          <w:szCs w:val="22"/>
        </w:rPr>
        <w:softHyphen/>
        <w:t>ний токсикоз» и «ОПГ-гестоз».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Наряду с термином «гестоз» зарубежом используютследующие: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преэклампсия и эклампсия, гипертония, индуцированная беременностью и ОПГ-гестоз.</w:t>
      </w:r>
    </w:p>
    <w:p w:rsidR="00A30F6F" w:rsidRDefault="00A30F6F">
      <w:pPr>
        <w:spacing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соответствии с рекомендациями ВОЗ по международной классификации  болезней  (МКБ)  Х  пересмотра</w:t>
      </w:r>
      <w:r>
        <w:rPr>
          <w:rFonts w:ascii="Courier New" w:hAnsi="Courier New" w:cs="Courier New"/>
          <w:noProof/>
          <w:sz w:val="22"/>
          <w:szCs w:val="22"/>
        </w:rPr>
        <w:t xml:space="preserve">  (1998</w:t>
      </w:r>
      <w:r>
        <w:rPr>
          <w:rFonts w:ascii="Courier New" w:hAnsi="Courier New" w:cs="Courier New"/>
          <w:sz w:val="22"/>
          <w:szCs w:val="22"/>
        </w:rPr>
        <w:t xml:space="preserve">  г)  П блок раздела  акушерства  носит  название  «Отеки,  протеину-рия  и  гипертензивные  расстройства во  время  беременности, родов и послеродовом периоде». В нашей стране принята клас</w:t>
      </w:r>
      <w:r>
        <w:rPr>
          <w:rFonts w:ascii="Courier New" w:hAnsi="Courier New" w:cs="Courier New"/>
          <w:sz w:val="22"/>
          <w:szCs w:val="22"/>
        </w:rPr>
        <w:softHyphen/>
        <w:t>сификация,  включающая</w:t>
      </w:r>
      <w:r>
        <w:rPr>
          <w:rFonts w:ascii="Courier New" w:hAnsi="Courier New" w:cs="Courier New"/>
          <w:noProof/>
          <w:sz w:val="22"/>
          <w:szCs w:val="22"/>
        </w:rPr>
        <w:t xml:space="preserve">  4</w:t>
      </w:r>
      <w:r>
        <w:rPr>
          <w:rFonts w:ascii="Courier New" w:hAnsi="Courier New" w:cs="Courier New"/>
          <w:sz w:val="22"/>
          <w:szCs w:val="22"/>
        </w:rPr>
        <w:t xml:space="preserve">  клинических  формы  гестоза:  во</w:t>
      </w:r>
      <w:r>
        <w:rPr>
          <w:rFonts w:ascii="Courier New" w:hAnsi="Courier New" w:cs="Courier New"/>
          <w:sz w:val="22"/>
          <w:szCs w:val="22"/>
        </w:rPr>
        <w:softHyphen/>
        <w:t>дянку, нефропатию (легкой, средней и тяжелой степени тя</w:t>
      </w:r>
      <w:r>
        <w:rPr>
          <w:rFonts w:ascii="Courier New" w:hAnsi="Courier New" w:cs="Courier New"/>
          <w:sz w:val="22"/>
          <w:szCs w:val="22"/>
        </w:rPr>
        <w:softHyphen/>
        <w:t>жести), преэклампсию и эклампсию.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настоящее время гестоз в</w:t>
      </w:r>
      <w:r>
        <w:rPr>
          <w:rFonts w:ascii="Courier New" w:hAnsi="Courier New" w:cs="Courier New"/>
          <w:noProof/>
          <w:sz w:val="22"/>
          <w:szCs w:val="22"/>
        </w:rPr>
        <w:t xml:space="preserve"> 70%</w:t>
      </w:r>
      <w:r>
        <w:rPr>
          <w:rFonts w:ascii="Courier New" w:hAnsi="Courier New" w:cs="Courier New"/>
          <w:sz w:val="22"/>
          <w:szCs w:val="22"/>
        </w:rPr>
        <w:t xml:space="preserve"> развивается у беременных с   экстрагенитальной   патологией.    Наиболее   неблагоприятно развитие гестоза у беременных с гипертонической болезнью, заболеваниями почек, печени, эндокрипопатиями, нарушением жирового обмена. Высокая частота материнской и перинатальной заболеваемости и смертности объясняется отсутствием точных знаний о патогенезе заболевания, недооценкой тяжести и отсутствия ранних и достоверных диагностических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критериев,   несвоевременной   госпитализацией   и   поздним   на</w:t>
      </w:r>
      <w:r>
        <w:rPr>
          <w:rFonts w:ascii="Courier New" w:hAnsi="Courier New" w:cs="Courier New"/>
          <w:sz w:val="22"/>
          <w:szCs w:val="22"/>
        </w:rPr>
        <w:softHyphen/>
        <w:t>чалом   интенсивной   терапии,   неправильным   выбором   време</w:t>
      </w:r>
      <w:r>
        <w:rPr>
          <w:rFonts w:ascii="Courier New" w:hAnsi="Courier New" w:cs="Courier New"/>
          <w:sz w:val="22"/>
          <w:szCs w:val="22"/>
        </w:rPr>
        <w:softHyphen/>
        <w:t>ни и метода родоразрешения.</w:t>
      </w:r>
    </w:p>
    <w:p w:rsidR="00A30F6F" w:rsidRDefault="00A30F6F">
      <w:pPr>
        <w:spacing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Последние   методические   рекомендации   по   профилактике, ранней   диагностике,   лечению   позднего   токсикоза   (гестоза) и реабилитационных мероприятий после родов были изданы в</w:t>
      </w:r>
      <w:r>
        <w:rPr>
          <w:rFonts w:ascii="Courier New" w:hAnsi="Courier New" w:cs="Courier New"/>
          <w:noProof/>
          <w:sz w:val="22"/>
          <w:szCs w:val="22"/>
        </w:rPr>
        <w:t xml:space="preserve"> 1987</w:t>
      </w:r>
      <w:r>
        <w:rPr>
          <w:rFonts w:ascii="Courier New" w:hAnsi="Courier New" w:cs="Courier New"/>
          <w:sz w:val="22"/>
          <w:szCs w:val="22"/>
        </w:rPr>
        <w:t xml:space="preserve"> г и в настоящее время устарели. Полученные в пос</w:t>
      </w:r>
      <w:r>
        <w:rPr>
          <w:rFonts w:ascii="Courier New" w:hAnsi="Courier New" w:cs="Courier New"/>
          <w:sz w:val="22"/>
          <w:szCs w:val="22"/>
        </w:rPr>
        <w:softHyphen/>
        <w:t>ледние годы данные по этиологии и патогенезу данного забо</w:t>
      </w:r>
      <w:r>
        <w:rPr>
          <w:rFonts w:ascii="Courier New" w:hAnsi="Courier New" w:cs="Courier New"/>
          <w:sz w:val="22"/>
          <w:szCs w:val="22"/>
        </w:rPr>
        <w:softHyphen/>
        <w:t>левания позволяют подойти к решению этой проблемы с но</w:t>
      </w:r>
      <w:r>
        <w:rPr>
          <w:rFonts w:ascii="Courier New" w:hAnsi="Courier New" w:cs="Courier New"/>
          <w:sz w:val="22"/>
          <w:szCs w:val="22"/>
        </w:rPr>
        <w:softHyphen/>
        <w:t xml:space="preserve">вых позиций понимания патогенеза, а, следовательно, и к ранней диагностике, профилактике и лечению гестоза. </w:t>
      </w:r>
    </w:p>
    <w:p w:rsidR="00A30F6F" w:rsidRDefault="00A30F6F">
      <w:pPr>
        <w:spacing w:line="360" w:lineRule="auto"/>
        <w:ind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Разработаны   алгоритм   и   критерии   ранней   диагностики прегестоза и гестоза, профилактики этого заболевания, осно</w:t>
      </w:r>
      <w:r>
        <w:rPr>
          <w:rFonts w:ascii="Courier New" w:hAnsi="Courier New" w:cs="Courier New"/>
          <w:sz w:val="22"/>
          <w:szCs w:val="22"/>
        </w:rPr>
        <w:softHyphen/>
        <w:t>ванных на изучении центральной и периферической гемодинамики,   гемостаза,   перекисного   окисления   липидов,   антиоксидантной   активности   крови.   Разработаны   новые   направле</w:t>
      </w:r>
      <w:r>
        <w:rPr>
          <w:rFonts w:ascii="Courier New" w:hAnsi="Courier New" w:cs="Courier New"/>
          <w:sz w:val="22"/>
          <w:szCs w:val="22"/>
        </w:rPr>
        <w:softHyphen/>
        <w:t>ния в профилактике и лечении гестоза, включающие пищевые добавки,   мембранстабилизаторы,   содержащие   полиненасыщен</w:t>
      </w:r>
      <w:r>
        <w:rPr>
          <w:rFonts w:ascii="Courier New" w:hAnsi="Courier New" w:cs="Courier New"/>
          <w:sz w:val="22"/>
          <w:szCs w:val="22"/>
        </w:rPr>
        <w:softHyphen/>
        <w:t>ные  жирные  кислоты,  антиоксиданты,  дезагреганты  и  анти</w:t>
      </w:r>
      <w:r>
        <w:rPr>
          <w:rFonts w:ascii="Courier New" w:hAnsi="Courier New" w:cs="Courier New"/>
          <w:sz w:val="22"/>
          <w:szCs w:val="22"/>
        </w:rPr>
        <w:softHyphen/>
        <w:t>коагулянты,  а также  эфферентные  методы  терапии  (плазма-ферез, ультрафильтрация крови). Материально-техническое обеспечение метода</w:t>
      </w:r>
    </w:p>
    <w:p w:rsidR="00A30F6F" w:rsidRDefault="00A30F6F">
      <w:pPr>
        <w:spacing w:before="320" w:line="360" w:lineRule="auto"/>
        <w:ind w:left="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Используемые лекарственные средства:</w:t>
      </w:r>
    </w:p>
    <w:p w:rsidR="00A30F6F" w:rsidRDefault="00A30F6F">
      <w:pPr>
        <w:spacing w:before="440" w:line="360" w:lineRule="auto"/>
        <w:ind w:right="100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Альбумин</w:t>
      </w:r>
      <w:r>
        <w:rPr>
          <w:rFonts w:ascii="Courier New" w:hAnsi="Courier New" w:cs="Courier New"/>
          <w:noProof/>
          <w:sz w:val="22"/>
          <w:szCs w:val="22"/>
        </w:rPr>
        <w:t xml:space="preserve"> 10% (№ 74/331/46,</w:t>
      </w:r>
      <w:r>
        <w:rPr>
          <w:rFonts w:ascii="Courier New" w:hAnsi="Courier New" w:cs="Courier New"/>
          <w:sz w:val="22"/>
          <w:szCs w:val="22"/>
        </w:rPr>
        <w:t xml:space="preserve"> НПО «Биомед», Россия), Аспирин</w:t>
      </w:r>
      <w:r>
        <w:rPr>
          <w:rFonts w:ascii="Courier New" w:hAnsi="Courier New" w:cs="Courier New"/>
          <w:noProof/>
          <w:sz w:val="22"/>
          <w:szCs w:val="22"/>
        </w:rPr>
        <w:t xml:space="preserve"> (№ 007341, 07.10.96,</w:t>
      </w:r>
      <w:r>
        <w:rPr>
          <w:rFonts w:ascii="Courier New" w:hAnsi="Courier New" w:cs="Courier New"/>
          <w:sz w:val="22"/>
          <w:szCs w:val="22"/>
        </w:rPr>
        <w:t xml:space="preserve"> Вауег, Германия), Аспаркам</w:t>
      </w:r>
      <w:r>
        <w:rPr>
          <w:rFonts w:ascii="Courier New" w:hAnsi="Courier New" w:cs="Courier New"/>
          <w:noProof/>
          <w:sz w:val="22"/>
          <w:szCs w:val="22"/>
        </w:rPr>
        <w:t xml:space="preserve"> (№ 75/244/14,</w:t>
      </w:r>
      <w:r>
        <w:rPr>
          <w:rFonts w:ascii="Courier New" w:hAnsi="Courier New" w:cs="Courier New"/>
          <w:sz w:val="22"/>
          <w:szCs w:val="22"/>
        </w:rPr>
        <w:t xml:space="preserve"> Акрихин, Россия), Агапурин</w:t>
      </w:r>
      <w:r>
        <w:rPr>
          <w:rFonts w:ascii="Courier New" w:hAnsi="Courier New" w:cs="Courier New"/>
          <w:noProof/>
          <w:sz w:val="22"/>
          <w:szCs w:val="22"/>
        </w:rPr>
        <w:t xml:space="preserve"> (№ 2924, 16.05.89,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Slovarokofarma,</w:t>
      </w:r>
      <w:r>
        <w:rPr>
          <w:rFonts w:ascii="Courier New" w:hAnsi="Courier New" w:cs="Courier New"/>
          <w:sz w:val="22"/>
          <w:szCs w:val="22"/>
        </w:rPr>
        <w:t xml:space="preserve"> Словакия), Аскорутин</w:t>
      </w:r>
      <w:r>
        <w:rPr>
          <w:rFonts w:ascii="Courier New" w:hAnsi="Courier New" w:cs="Courier New"/>
          <w:noProof/>
          <w:sz w:val="22"/>
          <w:szCs w:val="22"/>
        </w:rPr>
        <w:t xml:space="preserve"> (№ 70/626/46,</w:t>
      </w:r>
      <w:r>
        <w:rPr>
          <w:rFonts w:ascii="Courier New" w:hAnsi="Courier New" w:cs="Courier New"/>
          <w:sz w:val="22"/>
          <w:szCs w:val="22"/>
        </w:rPr>
        <w:t xml:space="preserve"> Акрихин, Россия), Атенолол</w:t>
      </w:r>
      <w:r>
        <w:rPr>
          <w:rFonts w:ascii="Courier New" w:hAnsi="Courier New" w:cs="Courier New"/>
          <w:noProof/>
          <w:sz w:val="22"/>
          <w:szCs w:val="22"/>
        </w:rPr>
        <w:t xml:space="preserve"> (№ 006073, 22.05.95,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Pliva,</w:t>
      </w:r>
      <w:r>
        <w:rPr>
          <w:rFonts w:ascii="Courier New" w:hAnsi="Courier New" w:cs="Courier New"/>
          <w:sz w:val="22"/>
          <w:szCs w:val="22"/>
        </w:rPr>
        <w:t xml:space="preserve"> Хорватия), Бриканил</w:t>
      </w:r>
      <w:r>
        <w:rPr>
          <w:rFonts w:ascii="Courier New" w:hAnsi="Courier New" w:cs="Courier New"/>
          <w:noProof/>
          <w:sz w:val="22"/>
          <w:szCs w:val="22"/>
        </w:rPr>
        <w:t xml:space="preserve"> (№ 006136, 01.06.95,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Astra,</w:t>
      </w:r>
      <w:r>
        <w:rPr>
          <w:rFonts w:ascii="Courier New" w:hAnsi="Courier New" w:cs="Courier New"/>
          <w:sz w:val="22"/>
          <w:szCs w:val="22"/>
        </w:rPr>
        <w:t xml:space="preserve"> Швеция), Бензогексоний</w:t>
      </w:r>
      <w:r>
        <w:rPr>
          <w:rFonts w:ascii="Courier New" w:hAnsi="Courier New" w:cs="Courier New"/>
          <w:noProof/>
          <w:sz w:val="22"/>
          <w:szCs w:val="22"/>
        </w:rPr>
        <w:t xml:space="preserve"> (№ 70/183/14,</w:t>
      </w:r>
      <w:r>
        <w:rPr>
          <w:rFonts w:ascii="Courier New" w:hAnsi="Courier New" w:cs="Courier New"/>
          <w:sz w:val="22"/>
          <w:szCs w:val="22"/>
        </w:rPr>
        <w:t xml:space="preserve"> Россия), Витамин Е</w:t>
      </w:r>
      <w:r>
        <w:rPr>
          <w:rFonts w:ascii="Courier New" w:hAnsi="Courier New" w:cs="Courier New"/>
          <w:noProof/>
          <w:sz w:val="22"/>
          <w:szCs w:val="22"/>
        </w:rPr>
        <w:t xml:space="preserve"> (№ 71/945/35,</w:t>
      </w:r>
      <w:r>
        <w:rPr>
          <w:rFonts w:ascii="Courier New" w:hAnsi="Courier New" w:cs="Courier New"/>
          <w:sz w:val="22"/>
          <w:szCs w:val="22"/>
        </w:rPr>
        <w:t xml:space="preserve"> Синтвита АК, Россия), Валериана</w:t>
      </w:r>
      <w:r>
        <w:rPr>
          <w:rFonts w:ascii="Courier New" w:hAnsi="Courier New" w:cs="Courier New"/>
          <w:noProof/>
          <w:sz w:val="22"/>
          <w:szCs w:val="22"/>
        </w:rPr>
        <w:t xml:space="preserve"> (№ 72/334/7,</w:t>
      </w:r>
      <w:r>
        <w:rPr>
          <w:rFonts w:ascii="Courier New" w:hAnsi="Courier New" w:cs="Courier New"/>
          <w:sz w:val="22"/>
          <w:szCs w:val="22"/>
        </w:rPr>
        <w:t xml:space="preserve"> Эвалар, Россия), Верапамил</w:t>
      </w:r>
      <w:r>
        <w:rPr>
          <w:rFonts w:ascii="Courier New" w:hAnsi="Courier New" w:cs="Courier New"/>
          <w:noProof/>
          <w:sz w:val="22"/>
          <w:szCs w:val="22"/>
        </w:rPr>
        <w:t xml:space="preserve"> (№ 84/881116,</w:t>
      </w:r>
      <w:r>
        <w:rPr>
          <w:rFonts w:ascii="Courier New" w:hAnsi="Courier New" w:cs="Courier New"/>
          <w:sz w:val="22"/>
          <w:szCs w:val="22"/>
        </w:rPr>
        <w:t xml:space="preserve"> Акрихин, Россия), Глютаминовая кислота</w:t>
      </w:r>
      <w:r>
        <w:rPr>
          <w:rFonts w:ascii="Courier New" w:hAnsi="Courier New" w:cs="Courier New"/>
          <w:noProof/>
          <w:sz w:val="22"/>
          <w:szCs w:val="22"/>
        </w:rPr>
        <w:t xml:space="preserve"> (№ 64/228/110,</w:t>
      </w:r>
      <w:r>
        <w:rPr>
          <w:rFonts w:ascii="Courier New" w:hAnsi="Courier New" w:cs="Courier New"/>
          <w:sz w:val="22"/>
          <w:szCs w:val="22"/>
        </w:rPr>
        <w:t xml:space="preserve"> Лексредства, Россия), Глюкоза</w:t>
      </w:r>
      <w:r>
        <w:rPr>
          <w:rFonts w:ascii="Courier New" w:hAnsi="Courier New" w:cs="Courier New"/>
          <w:noProof/>
          <w:sz w:val="22"/>
          <w:szCs w:val="22"/>
        </w:rPr>
        <w:t xml:space="preserve"> 5%, 10%, 20%, 40%</w:t>
      </w:r>
      <w:r>
        <w:rPr>
          <w:rFonts w:ascii="Courier New" w:hAnsi="Courier New" w:cs="Courier New"/>
          <w:sz w:val="22"/>
          <w:szCs w:val="22"/>
        </w:rPr>
        <w:t xml:space="preserve"> растворы</w:t>
      </w:r>
      <w:r>
        <w:rPr>
          <w:rFonts w:ascii="Courier New" w:hAnsi="Courier New" w:cs="Courier New"/>
          <w:noProof/>
          <w:sz w:val="22"/>
          <w:szCs w:val="22"/>
        </w:rPr>
        <w:t xml:space="preserve"> (№ 70/367/32 </w:t>
      </w:r>
      <w:r>
        <w:rPr>
          <w:rFonts w:ascii="Courier New" w:hAnsi="Courier New" w:cs="Courier New"/>
          <w:sz w:val="22"/>
          <w:szCs w:val="22"/>
        </w:rPr>
        <w:t>и</w:t>
      </w:r>
      <w:r>
        <w:rPr>
          <w:rFonts w:ascii="Courier New" w:hAnsi="Courier New" w:cs="Courier New"/>
          <w:noProof/>
          <w:sz w:val="22"/>
          <w:szCs w:val="22"/>
        </w:rPr>
        <w:t xml:space="preserve"> № 74/500/5,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right="100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Гепарин</w:t>
      </w:r>
      <w:r>
        <w:rPr>
          <w:rFonts w:ascii="Courier New" w:hAnsi="Courier New" w:cs="Courier New"/>
          <w:noProof/>
          <w:sz w:val="22"/>
          <w:szCs w:val="22"/>
        </w:rPr>
        <w:t xml:space="preserve"> (№ 70/367/19,</w:t>
      </w:r>
      <w:r>
        <w:rPr>
          <w:rFonts w:ascii="Courier New" w:hAnsi="Courier New" w:cs="Courier New"/>
          <w:sz w:val="22"/>
          <w:szCs w:val="22"/>
        </w:rPr>
        <w:t xml:space="preserve"> Московский эндокринный завод, Россия), Гинипрал</w:t>
      </w:r>
      <w:r>
        <w:rPr>
          <w:rFonts w:ascii="Courier New" w:hAnsi="Courier New" w:cs="Courier New"/>
          <w:noProof/>
          <w:sz w:val="22"/>
          <w:szCs w:val="22"/>
        </w:rPr>
        <w:t xml:space="preserve"> (№ 0002555, 14.07.92,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Nikomed Autria,</w:t>
      </w:r>
      <w:r>
        <w:rPr>
          <w:rFonts w:ascii="Courier New" w:hAnsi="Courier New" w:cs="Courier New"/>
          <w:sz w:val="22"/>
          <w:szCs w:val="22"/>
        </w:rPr>
        <w:t xml:space="preserve"> Австрия), Гексенал</w:t>
      </w:r>
      <w:r>
        <w:rPr>
          <w:rFonts w:ascii="Courier New" w:hAnsi="Courier New" w:cs="Courier New"/>
          <w:noProof/>
          <w:sz w:val="22"/>
          <w:szCs w:val="22"/>
        </w:rPr>
        <w:t xml:space="preserve"> (№ 64/228/60,</w:t>
      </w:r>
      <w:r>
        <w:rPr>
          <w:rFonts w:ascii="Courier New" w:hAnsi="Courier New" w:cs="Courier New"/>
          <w:sz w:val="22"/>
          <w:szCs w:val="22"/>
        </w:rPr>
        <w:t xml:space="preserve"> Россия), Дибазол</w:t>
      </w:r>
      <w:r>
        <w:rPr>
          <w:rFonts w:ascii="Courier New" w:hAnsi="Courier New" w:cs="Courier New"/>
          <w:noProof/>
          <w:sz w:val="22"/>
          <w:szCs w:val="22"/>
        </w:rPr>
        <w:t xml:space="preserve"> (№ 70/421/16,</w:t>
      </w:r>
      <w:r>
        <w:rPr>
          <w:rFonts w:ascii="Courier New" w:hAnsi="Courier New" w:cs="Courier New"/>
          <w:sz w:val="22"/>
          <w:szCs w:val="22"/>
        </w:rPr>
        <w:t xml:space="preserve"> Новосибхимфарм, Россия), Дроперидол</w:t>
      </w:r>
      <w:r>
        <w:rPr>
          <w:rFonts w:ascii="Courier New" w:hAnsi="Courier New" w:cs="Courier New"/>
          <w:noProof/>
          <w:sz w:val="22"/>
          <w:szCs w:val="22"/>
        </w:rPr>
        <w:t xml:space="preserve"> (№ 2039, 06.03.95,</w:t>
      </w:r>
      <w:r>
        <w:rPr>
          <w:rFonts w:ascii="Courier New" w:hAnsi="Courier New" w:cs="Courier New"/>
          <w:sz w:val="22"/>
          <w:szCs w:val="22"/>
        </w:rPr>
        <w:t xml:space="preserve"> Гедеон Рихтер, Венгрия), Ипфукол (ГЭК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П</w:t>
      </w:r>
      <w:r>
        <w:rPr>
          <w:rFonts w:ascii="Courier New" w:hAnsi="Courier New" w:cs="Courier New"/>
          <w:noProof/>
          <w:sz w:val="22"/>
          <w:szCs w:val="22"/>
        </w:rPr>
        <w:t xml:space="preserve"> 82-42, № 007141, 12.03.96,</w:t>
      </w:r>
      <w:r>
        <w:rPr>
          <w:rFonts w:ascii="Courier New" w:hAnsi="Courier New" w:cs="Courier New"/>
          <w:sz w:val="22"/>
          <w:szCs w:val="22"/>
        </w:rPr>
        <w:t xml:space="preserve"> Германия), Югефелин</w:t>
      </w:r>
      <w:r>
        <w:rPr>
          <w:rFonts w:ascii="Courier New" w:hAnsi="Courier New" w:cs="Courier New"/>
          <w:noProof/>
          <w:sz w:val="22"/>
          <w:szCs w:val="22"/>
        </w:rPr>
        <w:t xml:space="preserve"> (№ 77/770/8,</w:t>
      </w:r>
      <w:r>
        <w:rPr>
          <w:rFonts w:ascii="Courier New" w:hAnsi="Courier New" w:cs="Courier New"/>
          <w:sz w:val="22"/>
          <w:szCs w:val="22"/>
        </w:rPr>
        <w:t xml:space="preserve"> НПО «Биомед», Россия), Ксантинола никотина</w:t>
      </w:r>
      <w:r>
        <w:rPr>
          <w:rFonts w:ascii="Courier New" w:hAnsi="Courier New" w:cs="Courier New"/>
          <w:noProof/>
          <w:sz w:val="22"/>
          <w:szCs w:val="22"/>
        </w:rPr>
        <w:t xml:space="preserve"> (№ 83/914/11,</w:t>
      </w:r>
      <w:r>
        <w:rPr>
          <w:rFonts w:ascii="Courier New" w:hAnsi="Courier New" w:cs="Courier New"/>
          <w:sz w:val="22"/>
          <w:szCs w:val="22"/>
        </w:rPr>
        <w:t xml:space="preserve"> Акрихин, Россия), Курантил</w:t>
      </w:r>
      <w:r>
        <w:rPr>
          <w:rFonts w:ascii="Courier New" w:hAnsi="Courier New" w:cs="Courier New"/>
          <w:noProof/>
          <w:sz w:val="22"/>
          <w:szCs w:val="22"/>
        </w:rPr>
        <w:t xml:space="preserve"> (№ 002395, 29.01.92,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Berlin-Chemic AG</w:t>
      </w:r>
      <w:r>
        <w:rPr>
          <w:rFonts w:ascii="Courier New" w:hAnsi="Courier New" w:cs="Courier New"/>
          <w:sz w:val="22"/>
          <w:szCs w:val="22"/>
        </w:rPr>
        <w:t xml:space="preserve"> Герма</w:t>
      </w:r>
      <w:r>
        <w:rPr>
          <w:rFonts w:ascii="Courier New" w:hAnsi="Courier New" w:cs="Courier New"/>
          <w:sz w:val="22"/>
          <w:szCs w:val="22"/>
        </w:rPr>
        <w:softHyphen/>
        <w:t>ния/Италия),</w:t>
      </w:r>
    </w:p>
    <w:p w:rsidR="00A30F6F" w:rsidRDefault="00A30F6F">
      <w:pPr>
        <w:spacing w:line="360" w:lineRule="auto"/>
        <w:ind w:right="160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Контрикал</w:t>
      </w:r>
      <w:r>
        <w:rPr>
          <w:rFonts w:ascii="Courier New" w:hAnsi="Courier New" w:cs="Courier New"/>
          <w:noProof/>
          <w:sz w:val="22"/>
          <w:szCs w:val="22"/>
        </w:rPr>
        <w:t xml:space="preserve"> (№ 00124, 03.02.95,</w:t>
      </w:r>
      <w:r>
        <w:rPr>
          <w:rFonts w:ascii="Courier New" w:hAnsi="Courier New" w:cs="Courier New"/>
          <w:sz w:val="22"/>
          <w:szCs w:val="22"/>
        </w:rPr>
        <w:t xml:space="preserve"> Инвакорп Фарма, Германия), Лазикс</w:t>
      </w:r>
      <w:r>
        <w:rPr>
          <w:rFonts w:ascii="Courier New" w:hAnsi="Courier New" w:cs="Courier New"/>
          <w:noProof/>
          <w:sz w:val="22"/>
          <w:szCs w:val="22"/>
        </w:rPr>
        <w:t xml:space="preserve"> (№ 00063, 20.12.83,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Hoehst,</w:t>
      </w:r>
      <w:r>
        <w:rPr>
          <w:rFonts w:ascii="Courier New" w:hAnsi="Courier New" w:cs="Courier New"/>
          <w:sz w:val="22"/>
          <w:szCs w:val="22"/>
        </w:rPr>
        <w:t xml:space="preserve"> Германия), Липостабил</w:t>
      </w:r>
      <w:r>
        <w:rPr>
          <w:rFonts w:ascii="Courier New" w:hAnsi="Courier New" w:cs="Courier New"/>
          <w:noProof/>
          <w:sz w:val="22"/>
          <w:szCs w:val="22"/>
        </w:rPr>
        <w:t xml:space="preserve"> (№ 00885, 10.01.94,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Rhone-Poulenc Rorer,</w:t>
      </w:r>
      <w:r>
        <w:rPr>
          <w:rFonts w:ascii="Courier New" w:hAnsi="Courier New" w:cs="Courier New"/>
          <w:sz w:val="22"/>
          <w:szCs w:val="22"/>
        </w:rPr>
        <w:t>Франция-США),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Липофундин С(№</w:t>
      </w:r>
      <w:r>
        <w:rPr>
          <w:rFonts w:ascii="Courier New" w:hAnsi="Courier New" w:cs="Courier New"/>
          <w:noProof/>
          <w:sz w:val="22"/>
          <w:szCs w:val="22"/>
        </w:rPr>
        <w:t xml:space="preserve"> 004799, 06.07.77</w:t>
      </w:r>
      <w:r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noProof/>
          <w:sz w:val="22"/>
          <w:szCs w:val="22"/>
        </w:rPr>
        <w:t xml:space="preserve"> 17.06.88,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Leiras,</w:t>
      </w:r>
      <w:r>
        <w:rPr>
          <w:rFonts w:ascii="Courier New" w:hAnsi="Courier New" w:cs="Courier New"/>
          <w:sz w:val="22"/>
          <w:szCs w:val="22"/>
        </w:rPr>
        <w:t xml:space="preserve"> Финляндия),</w:t>
      </w:r>
    </w:p>
    <w:p w:rsidR="00A30F6F" w:rsidRDefault="00A30F6F">
      <w:pPr>
        <w:spacing w:before="20"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Магния сульфат</w:t>
      </w:r>
      <w:r>
        <w:rPr>
          <w:rFonts w:ascii="Courier New" w:hAnsi="Courier New" w:cs="Courier New"/>
          <w:noProof/>
          <w:sz w:val="22"/>
          <w:szCs w:val="22"/>
        </w:rPr>
        <w:t xml:space="preserve"> (№ 71/146/4,</w:t>
      </w:r>
      <w:r>
        <w:rPr>
          <w:rFonts w:ascii="Courier New" w:hAnsi="Courier New" w:cs="Courier New"/>
          <w:sz w:val="22"/>
          <w:szCs w:val="22"/>
        </w:rPr>
        <w:t xml:space="preserve"> Октябрь,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Мафусол</w:t>
      </w:r>
      <w:r>
        <w:rPr>
          <w:rFonts w:ascii="Courier New" w:hAnsi="Courier New" w:cs="Courier New"/>
          <w:noProof/>
          <w:sz w:val="22"/>
          <w:szCs w:val="22"/>
        </w:rPr>
        <w:t xml:space="preserve"> (№ 93/287/6,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Нитропруссид натрия</w:t>
      </w:r>
      <w:r>
        <w:rPr>
          <w:rFonts w:ascii="Courier New" w:hAnsi="Courier New" w:cs="Courier New"/>
          <w:noProof/>
          <w:sz w:val="22"/>
          <w:szCs w:val="22"/>
        </w:rPr>
        <w:t xml:space="preserve"> (№ 91/327/6,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Ново-пассит</w:t>
      </w:r>
      <w:r>
        <w:rPr>
          <w:rFonts w:ascii="Courier New" w:hAnsi="Courier New" w:cs="Courier New"/>
          <w:noProof/>
          <w:sz w:val="22"/>
          <w:szCs w:val="22"/>
        </w:rPr>
        <w:t xml:space="preserve"> (№ 002772, 21.12.92,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Chemapol,</w:t>
      </w:r>
      <w:r>
        <w:rPr>
          <w:rFonts w:ascii="Courier New" w:hAnsi="Courier New" w:cs="Courier New"/>
          <w:sz w:val="22"/>
          <w:szCs w:val="22"/>
        </w:rPr>
        <w:t xml:space="preserve"> Чехия),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Нозепам</w:t>
      </w:r>
      <w:r>
        <w:rPr>
          <w:rFonts w:ascii="Courier New" w:hAnsi="Courier New" w:cs="Courier New"/>
          <w:noProof/>
          <w:sz w:val="22"/>
          <w:szCs w:val="22"/>
        </w:rPr>
        <w:t xml:space="preserve"> (№ 78/860/10,</w:t>
      </w:r>
      <w:r>
        <w:rPr>
          <w:rFonts w:ascii="Courier New" w:hAnsi="Courier New" w:cs="Courier New"/>
          <w:sz w:val="22"/>
          <w:szCs w:val="22"/>
        </w:rPr>
        <w:t xml:space="preserve"> Олайнфарм, Латвия),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Нифедипин</w:t>
      </w:r>
      <w:r>
        <w:rPr>
          <w:rFonts w:ascii="Courier New" w:hAnsi="Courier New" w:cs="Courier New"/>
          <w:noProof/>
          <w:sz w:val="22"/>
          <w:szCs w:val="22"/>
        </w:rPr>
        <w:t xml:space="preserve"> (№ 003823, 05.04.94,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Pharm,</w:t>
      </w:r>
      <w:r>
        <w:rPr>
          <w:rFonts w:ascii="Courier New" w:hAnsi="Courier New" w:cs="Courier New"/>
          <w:sz w:val="22"/>
          <w:szCs w:val="22"/>
        </w:rPr>
        <w:t xml:space="preserve"> Германия),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Норваск</w:t>
      </w:r>
      <w:r>
        <w:rPr>
          <w:rFonts w:ascii="Courier New" w:hAnsi="Courier New" w:cs="Courier New"/>
          <w:noProof/>
          <w:sz w:val="22"/>
          <w:szCs w:val="22"/>
        </w:rPr>
        <w:t xml:space="preserve"> (№ 006168, 13.06.95</w:t>
      </w:r>
      <w:r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  <w:lang w:val="en-US"/>
        </w:rPr>
        <w:t xml:space="preserve"> Pflzer PT</w:t>
      </w:r>
      <w:r>
        <w:rPr>
          <w:rFonts w:ascii="Courier New" w:hAnsi="Courier New" w:cs="Courier New"/>
          <w:sz w:val="22"/>
          <w:szCs w:val="22"/>
        </w:rPr>
        <w:t xml:space="preserve"> Индонезия),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Пиона настойка</w:t>
      </w:r>
      <w:r>
        <w:rPr>
          <w:rFonts w:ascii="Courier New" w:hAnsi="Courier New" w:cs="Courier New"/>
          <w:noProof/>
          <w:sz w:val="22"/>
          <w:szCs w:val="22"/>
        </w:rPr>
        <w:t xml:space="preserve"> (№ 71/421/13,</w:t>
      </w:r>
      <w:r>
        <w:rPr>
          <w:rFonts w:ascii="Courier New" w:hAnsi="Courier New" w:cs="Courier New"/>
          <w:sz w:val="22"/>
          <w:szCs w:val="22"/>
        </w:rPr>
        <w:t xml:space="preserve"> Новосибхимфарм,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Пустырника трава</w:t>
      </w:r>
      <w:r>
        <w:rPr>
          <w:rFonts w:ascii="Courier New" w:hAnsi="Courier New" w:cs="Courier New"/>
          <w:noProof/>
          <w:sz w:val="22"/>
          <w:szCs w:val="22"/>
        </w:rPr>
        <w:t xml:space="preserve"> (№ 81/1234/14,</w:t>
      </w:r>
      <w:r>
        <w:rPr>
          <w:rFonts w:ascii="Courier New" w:hAnsi="Courier New" w:cs="Courier New"/>
          <w:sz w:val="22"/>
          <w:szCs w:val="22"/>
        </w:rPr>
        <w:t xml:space="preserve"> Полифарм,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Папаверин</w:t>
      </w:r>
      <w:r>
        <w:rPr>
          <w:rFonts w:ascii="Courier New" w:hAnsi="Courier New" w:cs="Courier New"/>
          <w:noProof/>
          <w:sz w:val="22"/>
          <w:szCs w:val="22"/>
        </w:rPr>
        <w:t xml:space="preserve"> (№78/368/6,</w:t>
      </w:r>
      <w:r>
        <w:rPr>
          <w:rFonts w:ascii="Courier New" w:hAnsi="Courier New" w:cs="Courier New"/>
          <w:sz w:val="22"/>
          <w:szCs w:val="22"/>
        </w:rPr>
        <w:t xml:space="preserve"> Октябрь,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Пентамин</w:t>
      </w:r>
      <w:r>
        <w:rPr>
          <w:rFonts w:ascii="Courier New" w:hAnsi="Courier New" w:cs="Courier New"/>
          <w:noProof/>
          <w:sz w:val="22"/>
          <w:szCs w:val="22"/>
        </w:rPr>
        <w:t xml:space="preserve"> (№ 71/528/32,</w:t>
      </w:r>
      <w:r>
        <w:rPr>
          <w:rFonts w:ascii="Courier New" w:hAnsi="Courier New" w:cs="Courier New"/>
          <w:sz w:val="22"/>
          <w:szCs w:val="22"/>
        </w:rPr>
        <w:t xml:space="preserve"> Октябрь,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Празозин</w:t>
      </w:r>
      <w:r>
        <w:rPr>
          <w:rFonts w:ascii="Courier New" w:hAnsi="Courier New" w:cs="Courier New"/>
          <w:noProof/>
          <w:sz w:val="22"/>
          <w:szCs w:val="22"/>
        </w:rPr>
        <w:t xml:space="preserve"> (№ 86/1479/6,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Панангин</w:t>
      </w:r>
      <w:r>
        <w:rPr>
          <w:rFonts w:ascii="Courier New" w:hAnsi="Courier New" w:cs="Courier New"/>
          <w:noProof/>
          <w:sz w:val="22"/>
          <w:szCs w:val="22"/>
        </w:rPr>
        <w:t xml:space="preserve"> (№ 007266, 26.07.96,</w:t>
      </w:r>
      <w:r>
        <w:rPr>
          <w:rFonts w:ascii="Courier New" w:hAnsi="Courier New" w:cs="Courier New"/>
          <w:sz w:val="22"/>
          <w:szCs w:val="22"/>
        </w:rPr>
        <w:t xml:space="preserve"> Гедеон Рихтер, Венгрия),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Промедол</w:t>
      </w:r>
      <w:r>
        <w:rPr>
          <w:rFonts w:ascii="Courier New" w:hAnsi="Courier New" w:cs="Courier New"/>
          <w:noProof/>
          <w:sz w:val="22"/>
          <w:szCs w:val="22"/>
        </w:rPr>
        <w:t xml:space="preserve"> (№ 71/609/54,</w:t>
      </w:r>
      <w:r>
        <w:rPr>
          <w:rFonts w:ascii="Courier New" w:hAnsi="Courier New" w:cs="Courier New"/>
          <w:sz w:val="22"/>
          <w:szCs w:val="22"/>
        </w:rPr>
        <w:t xml:space="preserve"> Кальцекс, Латвия),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Радедорм</w:t>
      </w:r>
      <w:r>
        <w:rPr>
          <w:rFonts w:ascii="Courier New" w:hAnsi="Courier New" w:cs="Courier New"/>
          <w:noProof/>
          <w:sz w:val="22"/>
          <w:szCs w:val="22"/>
        </w:rPr>
        <w:t xml:space="preserve"> (№ 00122, 01.06.94,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Merckle,</w:t>
      </w:r>
      <w:r>
        <w:rPr>
          <w:rFonts w:ascii="Courier New" w:hAnsi="Courier New" w:cs="Courier New"/>
          <w:sz w:val="22"/>
          <w:szCs w:val="22"/>
        </w:rPr>
        <w:t xml:space="preserve"> Германия),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Раствор Рингер-Лактат</w:t>
      </w:r>
      <w:r>
        <w:rPr>
          <w:rFonts w:ascii="Courier New" w:hAnsi="Courier New" w:cs="Courier New"/>
          <w:noProof/>
          <w:sz w:val="22"/>
          <w:szCs w:val="22"/>
        </w:rPr>
        <w:t xml:space="preserve"> (№ 007777, 28.08.96),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Реополиглюкин</w:t>
      </w:r>
      <w:r>
        <w:rPr>
          <w:rFonts w:ascii="Courier New" w:hAnsi="Courier New" w:cs="Courier New"/>
          <w:noProof/>
          <w:sz w:val="22"/>
          <w:szCs w:val="22"/>
        </w:rPr>
        <w:t xml:space="preserve"> (№ 70/182/6,</w:t>
      </w:r>
      <w:r>
        <w:rPr>
          <w:rFonts w:ascii="Courier New" w:hAnsi="Courier New" w:cs="Courier New"/>
          <w:sz w:val="22"/>
          <w:szCs w:val="22"/>
        </w:rPr>
        <w:t xml:space="preserve"> Краснофарма ОАО,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Рутин</w:t>
      </w:r>
      <w:r>
        <w:rPr>
          <w:rFonts w:ascii="Courier New" w:hAnsi="Courier New" w:cs="Courier New"/>
          <w:noProof/>
          <w:sz w:val="22"/>
          <w:szCs w:val="22"/>
        </w:rPr>
        <w:t xml:space="preserve"> (3/941/32,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Седуксен</w:t>
      </w:r>
      <w:r>
        <w:rPr>
          <w:rFonts w:ascii="Courier New" w:hAnsi="Courier New" w:cs="Courier New"/>
          <w:noProof/>
          <w:sz w:val="22"/>
          <w:szCs w:val="22"/>
        </w:rPr>
        <w:t xml:space="preserve"> (№2101, 27.02.95,</w:t>
      </w:r>
      <w:r>
        <w:rPr>
          <w:rFonts w:ascii="Courier New" w:hAnsi="Courier New" w:cs="Courier New"/>
          <w:sz w:val="22"/>
          <w:szCs w:val="22"/>
        </w:rPr>
        <w:t xml:space="preserve"> Гедеон Рихтер, Венгрия),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Сигетин</w:t>
      </w:r>
      <w:r>
        <w:rPr>
          <w:rFonts w:ascii="Courier New" w:hAnsi="Courier New" w:cs="Courier New"/>
          <w:noProof/>
          <w:sz w:val="22"/>
          <w:szCs w:val="22"/>
        </w:rPr>
        <w:t xml:space="preserve"> (№ 71/566/6,</w:t>
      </w:r>
      <w:r>
        <w:rPr>
          <w:rFonts w:ascii="Courier New" w:hAnsi="Courier New" w:cs="Courier New"/>
          <w:sz w:val="22"/>
          <w:szCs w:val="22"/>
        </w:rPr>
        <w:t xml:space="preserve"> Мосхимфармпрепараты,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Солкосерил</w:t>
      </w:r>
      <w:r>
        <w:rPr>
          <w:rFonts w:ascii="Courier New" w:hAnsi="Courier New" w:cs="Courier New"/>
          <w:noProof/>
          <w:sz w:val="22"/>
          <w:szCs w:val="22"/>
        </w:rPr>
        <w:t xml:space="preserve"> (№ 00888140, 27.01.97,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Alkaloid,</w:t>
      </w:r>
      <w:r>
        <w:rPr>
          <w:rFonts w:ascii="Courier New" w:hAnsi="Courier New" w:cs="Courier New"/>
          <w:sz w:val="22"/>
          <w:szCs w:val="22"/>
        </w:rPr>
        <w:t xml:space="preserve"> Македония),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Супрастин</w:t>
      </w:r>
      <w:r>
        <w:rPr>
          <w:rFonts w:ascii="Courier New" w:hAnsi="Courier New" w:cs="Courier New"/>
          <w:noProof/>
          <w:sz w:val="22"/>
          <w:szCs w:val="22"/>
        </w:rPr>
        <w:t xml:space="preserve"> (№ 0062286,14.07.95,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Egis,</w:t>
      </w:r>
      <w:r>
        <w:rPr>
          <w:rFonts w:ascii="Courier New" w:hAnsi="Courier New" w:cs="Courier New"/>
          <w:sz w:val="22"/>
          <w:szCs w:val="22"/>
        </w:rPr>
        <w:t xml:space="preserve"> Венгрия),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Теоникол</w:t>
      </w:r>
      <w:r>
        <w:rPr>
          <w:rFonts w:ascii="Courier New" w:hAnsi="Courier New" w:cs="Courier New"/>
          <w:noProof/>
          <w:sz w:val="22"/>
          <w:szCs w:val="22"/>
        </w:rPr>
        <w:t xml:space="preserve"> (№ 79/822/5,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Триампур композитум</w:t>
      </w:r>
      <w:r>
        <w:rPr>
          <w:rFonts w:ascii="Courier New" w:hAnsi="Courier New" w:cs="Courier New"/>
          <w:noProof/>
          <w:sz w:val="22"/>
          <w:szCs w:val="22"/>
        </w:rPr>
        <w:t xml:space="preserve"> (№ 00460,12.10.92,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AWD,</w:t>
      </w:r>
      <w:r>
        <w:rPr>
          <w:rFonts w:ascii="Courier New" w:hAnsi="Courier New" w:cs="Courier New"/>
          <w:sz w:val="22"/>
          <w:szCs w:val="22"/>
        </w:rPr>
        <w:t xml:space="preserve"> Германия),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Трентал</w:t>
      </w:r>
      <w:r>
        <w:rPr>
          <w:rFonts w:ascii="Courier New" w:hAnsi="Courier New" w:cs="Courier New"/>
          <w:noProof/>
          <w:sz w:val="22"/>
          <w:szCs w:val="22"/>
        </w:rPr>
        <w:t xml:space="preserve"> (№ 00540, 04.01.78,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Hoehst</w:t>
      </w:r>
      <w:r>
        <w:rPr>
          <w:rFonts w:ascii="Courier New" w:hAnsi="Courier New" w:cs="Courier New"/>
          <w:sz w:val="22"/>
          <w:szCs w:val="22"/>
        </w:rPr>
        <w:t xml:space="preserve"> Германия),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Тиопентал натрия</w:t>
      </w:r>
      <w:r>
        <w:rPr>
          <w:rFonts w:ascii="Courier New" w:hAnsi="Courier New" w:cs="Courier New"/>
          <w:noProof/>
          <w:sz w:val="22"/>
          <w:szCs w:val="22"/>
        </w:rPr>
        <w:t xml:space="preserve"> (№ 0055115,11.07.94,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Biochemie,</w:t>
      </w:r>
      <w:r>
        <w:rPr>
          <w:rFonts w:ascii="Courier New" w:hAnsi="Courier New" w:cs="Courier New"/>
          <w:sz w:val="22"/>
          <w:szCs w:val="22"/>
        </w:rPr>
        <w:t xml:space="preserve"> Австрия),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Трансамин</w:t>
      </w:r>
      <w:r>
        <w:rPr>
          <w:rFonts w:ascii="Courier New" w:hAnsi="Courier New" w:cs="Courier New"/>
          <w:noProof/>
          <w:sz w:val="22"/>
          <w:szCs w:val="22"/>
        </w:rPr>
        <w:t xml:space="preserve"> (№ 000337, 09.03.93,</w:t>
      </w:r>
      <w:r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  <w:lang w:val="en-US"/>
        </w:rPr>
        <w:t xml:space="preserve"> Daiichi Pharmaceutical., Ltd.,</w:t>
      </w:r>
      <w:r>
        <w:rPr>
          <w:rFonts w:ascii="Courier New" w:hAnsi="Courier New" w:cs="Courier New"/>
          <w:sz w:val="22"/>
          <w:szCs w:val="22"/>
        </w:rPr>
        <w:t xml:space="preserve"> Япония),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Фенозелам (№</w:t>
      </w:r>
      <w:r>
        <w:rPr>
          <w:rFonts w:ascii="Courier New" w:hAnsi="Courier New" w:cs="Courier New"/>
          <w:noProof/>
          <w:sz w:val="22"/>
          <w:szCs w:val="22"/>
        </w:rPr>
        <w:t xml:space="preserve"> 77/996/77,</w:t>
      </w:r>
      <w:r>
        <w:rPr>
          <w:rFonts w:ascii="Courier New" w:hAnsi="Courier New" w:cs="Courier New"/>
          <w:sz w:val="22"/>
          <w:szCs w:val="22"/>
        </w:rPr>
        <w:t xml:space="preserve"> Мосхимфармпрепараты,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Фраксипарин</w:t>
      </w:r>
      <w:r>
        <w:rPr>
          <w:rFonts w:ascii="Courier New" w:hAnsi="Courier New" w:cs="Courier New"/>
          <w:noProof/>
          <w:sz w:val="22"/>
          <w:szCs w:val="22"/>
        </w:rPr>
        <w:t xml:space="preserve"> (№ 0029957,06.04.93,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Sanofl Chinom,</w:t>
      </w:r>
      <w:r>
        <w:rPr>
          <w:rFonts w:ascii="Courier New" w:hAnsi="Courier New" w:cs="Courier New"/>
          <w:sz w:val="22"/>
          <w:szCs w:val="22"/>
        </w:rPr>
        <w:t xml:space="preserve"> Франция),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Хлосоль</w:t>
      </w:r>
      <w:r>
        <w:rPr>
          <w:rFonts w:ascii="Courier New" w:hAnsi="Courier New" w:cs="Courier New"/>
          <w:noProof/>
          <w:sz w:val="22"/>
          <w:szCs w:val="22"/>
        </w:rPr>
        <w:t xml:space="preserve"> (№ 72/590/4,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before="280"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Эссенциале</w:t>
      </w:r>
      <w:r>
        <w:rPr>
          <w:rFonts w:ascii="Courier New" w:hAnsi="Courier New" w:cs="Courier New"/>
          <w:noProof/>
          <w:sz w:val="22"/>
          <w:szCs w:val="22"/>
        </w:rPr>
        <w:t xml:space="preserve"> (№ 006611, 21.12.95</w:t>
      </w:r>
      <w:r>
        <w:rPr>
          <w:rFonts w:ascii="Courier New" w:hAnsi="Courier New" w:cs="Courier New"/>
          <w:sz w:val="22"/>
          <w:szCs w:val="22"/>
        </w:rPr>
        <w:t xml:space="preserve"> от</w:t>
      </w:r>
      <w:r>
        <w:rPr>
          <w:rFonts w:ascii="Courier New" w:hAnsi="Courier New" w:cs="Courier New"/>
          <w:sz w:val="22"/>
          <w:szCs w:val="22"/>
          <w:lang w:val="en-US"/>
        </w:rPr>
        <w:t xml:space="preserve"> Phone-Poulenc</w:t>
      </w:r>
      <w:r>
        <w:rPr>
          <w:rFonts w:ascii="Courier New" w:hAnsi="Courier New" w:cs="Courier New"/>
          <w:sz w:val="22"/>
          <w:szCs w:val="22"/>
        </w:rPr>
        <w:t xml:space="preserve"> Кагег,Германия),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Эуфиллин</w:t>
      </w:r>
      <w:r>
        <w:rPr>
          <w:rFonts w:ascii="Courier New" w:hAnsi="Courier New" w:cs="Courier New"/>
          <w:noProof/>
          <w:sz w:val="22"/>
          <w:szCs w:val="22"/>
        </w:rPr>
        <w:t xml:space="preserve"> (№ 72/334/32,</w:t>
      </w:r>
      <w:r>
        <w:rPr>
          <w:rFonts w:ascii="Courier New" w:hAnsi="Courier New" w:cs="Courier New"/>
          <w:sz w:val="22"/>
          <w:szCs w:val="22"/>
        </w:rPr>
        <w:t xml:space="preserve">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Эуиоктин</w:t>
      </w:r>
      <w:r>
        <w:rPr>
          <w:rFonts w:ascii="Courier New" w:hAnsi="Courier New" w:cs="Courier New"/>
          <w:noProof/>
          <w:sz w:val="22"/>
          <w:szCs w:val="22"/>
        </w:rPr>
        <w:t xml:space="preserve"> (№ 5008089, 18.12.96,</w:t>
      </w:r>
      <w:r>
        <w:rPr>
          <w:rFonts w:ascii="Courier New" w:hAnsi="Courier New" w:cs="Courier New"/>
          <w:sz w:val="22"/>
          <w:szCs w:val="22"/>
        </w:rPr>
        <w:t xml:space="preserve"> Гедеон Рихтер, Венгрия),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Эйконол (гигиенический сертификат</w:t>
      </w:r>
      <w:r>
        <w:rPr>
          <w:rFonts w:ascii="Courier New" w:hAnsi="Courier New" w:cs="Courier New"/>
          <w:noProof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 xml:space="preserve"> 1-П-1</w:t>
      </w:r>
      <w:r>
        <w:rPr>
          <w:rFonts w:ascii="Courier New" w:hAnsi="Courier New" w:cs="Courier New"/>
          <w:noProof/>
          <w:sz w:val="22"/>
          <w:szCs w:val="22"/>
        </w:rPr>
        <w:t>1/223</w:t>
      </w:r>
      <w:r>
        <w:rPr>
          <w:rFonts w:ascii="Courier New" w:hAnsi="Courier New" w:cs="Courier New"/>
          <w:sz w:val="22"/>
          <w:szCs w:val="22"/>
        </w:rPr>
        <w:t xml:space="preserve"> от1</w:t>
      </w:r>
      <w:r>
        <w:rPr>
          <w:rFonts w:ascii="Courier New" w:hAnsi="Courier New" w:cs="Courier New"/>
          <w:noProof/>
          <w:sz w:val="22"/>
          <w:szCs w:val="22"/>
        </w:rPr>
        <w:t>0.11.92,</w:t>
      </w:r>
      <w:r>
        <w:rPr>
          <w:rFonts w:ascii="Courier New" w:hAnsi="Courier New" w:cs="Courier New"/>
          <w:sz w:val="22"/>
          <w:szCs w:val="22"/>
        </w:rPr>
        <w:t xml:space="preserve"> НПО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«Тринита» Россия),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Эколакт (гигиенический сертификат</w:t>
      </w:r>
      <w:r>
        <w:rPr>
          <w:rFonts w:ascii="Courier New" w:hAnsi="Courier New" w:cs="Courier New"/>
          <w:noProof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 xml:space="preserve"> 72-ЦГС-636 от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29.08.96,</w:t>
      </w:r>
      <w:r>
        <w:rPr>
          <w:rFonts w:ascii="Courier New" w:hAnsi="Courier New" w:cs="Courier New"/>
          <w:sz w:val="22"/>
          <w:szCs w:val="22"/>
        </w:rPr>
        <w:t xml:space="preserve"> Нижегородский НИИ эпидемиоглогии и микробиологии,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Россия),</w:t>
      </w:r>
    </w:p>
    <w:p w:rsidR="00A30F6F" w:rsidRDefault="00A30F6F">
      <w:pPr>
        <w:pStyle w:val="FR1"/>
        <w:spacing w:before="240" w:line="360" w:lineRule="auto"/>
        <w:ind w:left="2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Применяемая аппаратура:</w:t>
      </w:r>
    </w:p>
    <w:p w:rsidR="00A30F6F" w:rsidRDefault="00A30F6F">
      <w:pPr>
        <w:spacing w:before="140" w:line="360" w:lineRule="auto"/>
        <w:ind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Хроматограф газовый «Мега» фирма «Карло Эрба Стру-ментационе» Италия</w:t>
      </w:r>
      <w:r>
        <w:rPr>
          <w:rFonts w:ascii="Courier New" w:hAnsi="Courier New" w:cs="Courier New"/>
          <w:noProof/>
          <w:sz w:val="22"/>
          <w:szCs w:val="22"/>
        </w:rPr>
        <w:t xml:space="preserve"> (№ 90/78-1996</w:t>
      </w:r>
      <w:r>
        <w:rPr>
          <w:rFonts w:ascii="Courier New" w:hAnsi="Courier New" w:cs="Courier New"/>
          <w:sz w:val="22"/>
          <w:szCs w:val="22"/>
        </w:rPr>
        <w:t xml:space="preserve"> г),</w:t>
      </w:r>
    </w:p>
    <w:p w:rsidR="00A30F6F" w:rsidRDefault="00A30F6F">
      <w:pPr>
        <w:spacing w:line="360" w:lineRule="auto"/>
        <w:ind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Коагулометр одноканальный микропроцессорный</w:t>
      </w:r>
      <w:r>
        <w:rPr>
          <w:rFonts w:ascii="Courier New" w:hAnsi="Courier New" w:cs="Courier New"/>
          <w:sz w:val="22"/>
          <w:szCs w:val="22"/>
          <w:lang w:val="en-US"/>
        </w:rPr>
        <w:t xml:space="preserve"> HUMAC-LOT,</w:t>
      </w:r>
      <w:r>
        <w:rPr>
          <w:rFonts w:ascii="Courier New" w:hAnsi="Courier New" w:cs="Courier New"/>
          <w:sz w:val="22"/>
          <w:szCs w:val="22"/>
        </w:rPr>
        <w:t xml:space="preserve"> фирма</w:t>
      </w:r>
      <w:r>
        <w:rPr>
          <w:rFonts w:ascii="Courier New" w:hAnsi="Courier New" w:cs="Courier New"/>
          <w:sz w:val="22"/>
          <w:szCs w:val="22"/>
          <w:lang w:val="en-US"/>
        </w:rPr>
        <w:t xml:space="preserve"> HUMAN GmbH,</w:t>
      </w:r>
      <w:r>
        <w:rPr>
          <w:rFonts w:ascii="Courier New" w:hAnsi="Courier New" w:cs="Courier New"/>
          <w:sz w:val="22"/>
          <w:szCs w:val="22"/>
        </w:rPr>
        <w:t xml:space="preserve"> Германия</w:t>
      </w:r>
      <w:r>
        <w:rPr>
          <w:rFonts w:ascii="Courier New" w:hAnsi="Courier New" w:cs="Courier New"/>
          <w:noProof/>
          <w:sz w:val="22"/>
          <w:szCs w:val="22"/>
        </w:rPr>
        <w:t xml:space="preserve"> (№ 96/472-1977</w:t>
      </w:r>
      <w:r>
        <w:rPr>
          <w:rFonts w:ascii="Courier New" w:hAnsi="Courier New" w:cs="Courier New"/>
          <w:sz w:val="22"/>
          <w:szCs w:val="22"/>
        </w:rPr>
        <w:t xml:space="preserve"> г),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Прибор ультразвуковой диагностический модель</w:t>
      </w:r>
      <w:r>
        <w:rPr>
          <w:rFonts w:ascii="Courier New" w:hAnsi="Courier New" w:cs="Courier New"/>
          <w:sz w:val="22"/>
          <w:szCs w:val="22"/>
          <w:lang w:val="en-US"/>
        </w:rPr>
        <w:t xml:space="preserve"> SSD-2000 </w:t>
      </w:r>
      <w:r>
        <w:rPr>
          <w:rFonts w:ascii="Courier New" w:hAnsi="Courier New" w:cs="Courier New"/>
          <w:sz w:val="22"/>
          <w:szCs w:val="22"/>
        </w:rPr>
        <w:t>фирма «Алока Ко.ЛТД»</w:t>
      </w:r>
      <w:r>
        <w:rPr>
          <w:rFonts w:ascii="Courier New" w:hAnsi="Courier New" w:cs="Courier New"/>
          <w:noProof/>
          <w:sz w:val="22"/>
          <w:szCs w:val="22"/>
        </w:rPr>
        <w:t xml:space="preserve"> (№ 94/167-1996</w:t>
      </w:r>
      <w:r>
        <w:rPr>
          <w:rFonts w:ascii="Courier New" w:hAnsi="Courier New" w:cs="Courier New"/>
          <w:sz w:val="22"/>
          <w:szCs w:val="22"/>
        </w:rPr>
        <w:t xml:space="preserve"> г, Япония),</w:t>
      </w:r>
    </w:p>
    <w:p w:rsidR="00A30F6F" w:rsidRDefault="00A30F6F">
      <w:pPr>
        <w:spacing w:line="360" w:lineRule="auto"/>
        <w:ind w:left="40"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Прибор ультразвуковой диагностический</w:t>
      </w:r>
      <w:r>
        <w:rPr>
          <w:rFonts w:ascii="Courier New" w:hAnsi="Courier New" w:cs="Courier New"/>
          <w:sz w:val="22"/>
          <w:szCs w:val="22"/>
          <w:lang w:val="en-US"/>
        </w:rPr>
        <w:t xml:space="preserve"> SSD</w:t>
      </w:r>
      <w:r>
        <w:rPr>
          <w:rFonts w:ascii="Courier New" w:hAnsi="Courier New" w:cs="Courier New"/>
          <w:noProof/>
          <w:sz w:val="22"/>
          <w:szCs w:val="22"/>
        </w:rPr>
        <w:t xml:space="preserve"> 680,</w:t>
      </w:r>
      <w:r>
        <w:rPr>
          <w:rFonts w:ascii="Courier New" w:hAnsi="Courier New" w:cs="Courier New"/>
          <w:sz w:val="22"/>
          <w:szCs w:val="22"/>
        </w:rPr>
        <w:t xml:space="preserve"> фирма «Алока Ко.ЛТД»</w:t>
      </w:r>
      <w:r>
        <w:rPr>
          <w:rFonts w:ascii="Courier New" w:hAnsi="Courier New" w:cs="Courier New"/>
          <w:noProof/>
          <w:sz w:val="22"/>
          <w:szCs w:val="22"/>
        </w:rPr>
        <w:t xml:space="preserve"> (№ 90/29 1-1996</w:t>
      </w:r>
      <w:r>
        <w:rPr>
          <w:rFonts w:ascii="Courier New" w:hAnsi="Courier New" w:cs="Courier New"/>
          <w:sz w:val="22"/>
          <w:szCs w:val="22"/>
        </w:rPr>
        <w:t xml:space="preserve"> г, Япония),</w:t>
      </w:r>
    </w:p>
    <w:p w:rsidR="00A30F6F" w:rsidRDefault="00A30F6F">
      <w:pPr>
        <w:spacing w:line="360" w:lineRule="auto"/>
        <w:ind w:left="40"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Прибор ультразвуковой диагностический САЛ-3888 АС фирма «Тошиба»</w:t>
      </w:r>
      <w:r>
        <w:rPr>
          <w:rFonts w:ascii="Courier New" w:hAnsi="Courier New" w:cs="Courier New"/>
          <w:noProof/>
          <w:sz w:val="22"/>
          <w:szCs w:val="22"/>
        </w:rPr>
        <w:t xml:space="preserve"> (№ 86/21-1996</w:t>
      </w:r>
      <w:r>
        <w:rPr>
          <w:rFonts w:ascii="Courier New" w:hAnsi="Courier New" w:cs="Courier New"/>
          <w:sz w:val="22"/>
          <w:szCs w:val="22"/>
        </w:rPr>
        <w:t xml:space="preserve"> г, Япония),</w:t>
      </w:r>
    </w:p>
    <w:p w:rsidR="00A30F6F" w:rsidRDefault="00A30F6F">
      <w:pPr>
        <w:spacing w:line="360" w:lineRule="auto"/>
        <w:ind w:left="40"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Кардиотокограф</w:t>
      </w:r>
      <w:r>
        <w:rPr>
          <w:rFonts w:ascii="Courier New" w:hAnsi="Courier New" w:cs="Courier New"/>
          <w:sz w:val="22"/>
          <w:szCs w:val="22"/>
          <w:lang w:val="en-US"/>
        </w:rPr>
        <w:t xml:space="preserve"> HP</w:t>
      </w:r>
      <w:r>
        <w:rPr>
          <w:rFonts w:ascii="Courier New" w:hAnsi="Courier New" w:cs="Courier New"/>
          <w:noProof/>
          <w:sz w:val="22"/>
          <w:szCs w:val="22"/>
        </w:rPr>
        <w:t xml:space="preserve"> 8040</w:t>
      </w:r>
      <w:r>
        <w:rPr>
          <w:rFonts w:ascii="Courier New" w:hAnsi="Courier New" w:cs="Courier New"/>
          <w:sz w:val="22"/>
          <w:szCs w:val="22"/>
        </w:rPr>
        <w:t xml:space="preserve"> А фирма «Хыолетт Паккард» </w:t>
      </w:r>
      <w:r>
        <w:rPr>
          <w:rFonts w:ascii="Courier New" w:hAnsi="Courier New" w:cs="Courier New"/>
          <w:noProof/>
          <w:sz w:val="22"/>
          <w:szCs w:val="22"/>
        </w:rPr>
        <w:t>(№89/217-1996</w:t>
      </w:r>
      <w:r>
        <w:rPr>
          <w:rFonts w:ascii="Courier New" w:hAnsi="Courier New" w:cs="Courier New"/>
          <w:sz w:val="22"/>
          <w:szCs w:val="22"/>
        </w:rPr>
        <w:t xml:space="preserve"> г.США),</w:t>
      </w:r>
    </w:p>
    <w:p w:rsidR="00A30F6F" w:rsidRDefault="00A30F6F">
      <w:pPr>
        <w:spacing w:line="360" w:lineRule="auto"/>
        <w:ind w:left="40"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Кардиотокограф МТ-320 фирма «ТОИТУ»</w:t>
      </w:r>
      <w:r>
        <w:rPr>
          <w:rFonts w:ascii="Courier New" w:hAnsi="Courier New" w:cs="Courier New"/>
          <w:noProof/>
          <w:sz w:val="22"/>
          <w:szCs w:val="22"/>
        </w:rPr>
        <w:t xml:space="preserve"> (№ 88/12-1996</w:t>
      </w:r>
      <w:r>
        <w:rPr>
          <w:rFonts w:ascii="Courier New" w:hAnsi="Courier New" w:cs="Courier New"/>
          <w:sz w:val="22"/>
          <w:szCs w:val="22"/>
        </w:rPr>
        <w:t xml:space="preserve"> г, Япония),</w:t>
      </w:r>
    </w:p>
    <w:p w:rsidR="00A30F6F" w:rsidRDefault="00A30F6F">
      <w:pPr>
        <w:spacing w:line="360" w:lineRule="auto"/>
        <w:ind w:left="40" w:right="100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Ингалятор ультразвуковой «Муссон-3» АФИН,</w:t>
      </w:r>
      <w:r>
        <w:rPr>
          <w:rFonts w:ascii="Courier New" w:hAnsi="Courier New" w:cs="Courier New"/>
          <w:noProof/>
          <w:sz w:val="22"/>
          <w:szCs w:val="22"/>
        </w:rPr>
        <w:t xml:space="preserve"> 941582 001 </w:t>
      </w:r>
      <w:r>
        <w:rPr>
          <w:rFonts w:ascii="Courier New" w:hAnsi="Courier New" w:cs="Courier New"/>
          <w:sz w:val="22"/>
          <w:szCs w:val="22"/>
        </w:rPr>
        <w:t>ТУ, АО ВНИИМП-ВИТА</w:t>
      </w:r>
      <w:r>
        <w:rPr>
          <w:rFonts w:ascii="Courier New" w:hAnsi="Courier New" w:cs="Courier New"/>
          <w:noProof/>
          <w:sz w:val="22"/>
          <w:szCs w:val="22"/>
        </w:rPr>
        <w:t xml:space="preserve"> (№ 93/199-149).</w:t>
      </w:r>
    </w:p>
    <w:p w:rsidR="00A30F6F" w:rsidRDefault="00A30F6F">
      <w:pPr>
        <w:spacing w:before="220"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Приборы, применяемые в биохимической лаборатории. Показания и противопоказания к применению метода, возможные осложнения, их профилактика и купирование описаны в соответствующих разделах.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Для диагностики нефропатии, преэклампсии и их осложнений, прогнозирования эффективности терапии наряду с оценкой состояния глазного  дна,  биохимических  показателей  крови  (печеночные трансаминазы, билирубин и его фракции, общий белок, мочевина, креатинии и т.д.), параметров гемостаза (тромбоэластография, АЧТВ, число и агрегация тромбоцитов, фибриноген, продукты его деградации, концентрация эндогенного гепарина,антитромбин</w:t>
      </w:r>
      <w:r>
        <w:rPr>
          <w:rFonts w:ascii="Courier New" w:hAnsi="Courier New" w:cs="Courier New"/>
          <w:noProof/>
          <w:sz w:val="22"/>
          <w:szCs w:val="22"/>
        </w:rPr>
        <w:t xml:space="preserve"> III),к</w:t>
      </w:r>
      <w:r>
        <w:rPr>
          <w:rFonts w:ascii="Courier New" w:hAnsi="Courier New" w:cs="Courier New"/>
          <w:sz w:val="22"/>
          <w:szCs w:val="22"/>
        </w:rPr>
        <w:t>онцентрационных показателей крови (гематокрит, гемоглобин, число эритроцитов и т.д.), центрального венозного давления (ЦВД) проводится: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1)</w:t>
      </w:r>
      <w:r>
        <w:rPr>
          <w:rFonts w:ascii="Courier New" w:hAnsi="Courier New" w:cs="Courier New"/>
          <w:sz w:val="22"/>
          <w:szCs w:val="22"/>
        </w:rPr>
        <w:t xml:space="preserve"> ультразвуковое исследование жизненноважных органов матери и плода;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2)</w:t>
      </w:r>
      <w:r>
        <w:rPr>
          <w:rFonts w:ascii="Courier New" w:hAnsi="Courier New" w:cs="Courier New"/>
          <w:sz w:val="22"/>
          <w:szCs w:val="22"/>
        </w:rPr>
        <w:t xml:space="preserve"> допплерометрия материнской и плодовой гемодинамики.При исследовании материнской гемодинамики выделяют, четыре основных патогенетических         варианта         нарушений         сис</w:t>
      </w:r>
      <w:r>
        <w:rPr>
          <w:rFonts w:ascii="Courier New" w:hAnsi="Courier New" w:cs="Courier New"/>
          <w:sz w:val="22"/>
          <w:szCs w:val="22"/>
        </w:rPr>
        <w:softHyphen/>
        <w:t>темного кровообращения.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1.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Гиперкинетический тип центральной маточной гемодинамики</w:t>
      </w:r>
      <w:r>
        <w:rPr>
          <w:rFonts w:ascii="Courier New" w:hAnsi="Courier New" w:cs="Courier New"/>
          <w:sz w:val="22"/>
          <w:szCs w:val="22"/>
        </w:rPr>
        <w:t xml:space="preserve"> (ЦМГ) независимо от значений ОПСС и эукинетический тип с нормальными значениями ОПСС. При данном типе регистрируются умеренные нарушения церебрального   (в</w:t>
      </w:r>
      <w:r>
        <w:rPr>
          <w:rFonts w:ascii="Courier New" w:hAnsi="Courier New" w:cs="Courier New"/>
          <w:noProof/>
          <w:sz w:val="22"/>
          <w:szCs w:val="22"/>
        </w:rPr>
        <w:t xml:space="preserve"> 9%),</w:t>
      </w:r>
      <w:r>
        <w:rPr>
          <w:rFonts w:ascii="Courier New" w:hAnsi="Courier New" w:cs="Courier New"/>
          <w:sz w:val="22"/>
          <w:szCs w:val="22"/>
        </w:rPr>
        <w:t xml:space="preserve"> почечного (в</w:t>
      </w:r>
      <w:r>
        <w:rPr>
          <w:rFonts w:ascii="Courier New" w:hAnsi="Courier New" w:cs="Courier New"/>
          <w:noProof/>
          <w:sz w:val="22"/>
          <w:szCs w:val="22"/>
        </w:rPr>
        <w:t xml:space="preserve"> 9%),</w:t>
      </w:r>
      <w:r>
        <w:rPr>
          <w:rFonts w:ascii="Courier New" w:hAnsi="Courier New" w:cs="Courier New"/>
          <w:sz w:val="22"/>
          <w:szCs w:val="22"/>
        </w:rPr>
        <w:t xml:space="preserve"> маточно-плацентарно-плодового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(в</w:t>
      </w:r>
      <w:r>
        <w:rPr>
          <w:rFonts w:ascii="Courier New" w:hAnsi="Courier New" w:cs="Courier New"/>
          <w:noProof/>
          <w:sz w:val="22"/>
          <w:szCs w:val="22"/>
        </w:rPr>
        <w:t xml:space="preserve"> 7,2%)</w:t>
      </w:r>
      <w:r>
        <w:rPr>
          <w:rFonts w:ascii="Courier New" w:hAnsi="Courier New" w:cs="Courier New"/>
          <w:sz w:val="22"/>
          <w:szCs w:val="22"/>
        </w:rPr>
        <w:t xml:space="preserve"> и внутриплацентарного (в</w:t>
      </w:r>
      <w:r>
        <w:rPr>
          <w:rFonts w:ascii="Courier New" w:hAnsi="Courier New" w:cs="Courier New"/>
          <w:noProof/>
          <w:sz w:val="22"/>
          <w:szCs w:val="22"/>
        </w:rPr>
        <w:t xml:space="preserve"> 69,4%)</w:t>
      </w:r>
      <w:r>
        <w:rPr>
          <w:rFonts w:ascii="Courier New" w:hAnsi="Courier New" w:cs="Courier New"/>
          <w:sz w:val="22"/>
          <w:szCs w:val="22"/>
        </w:rPr>
        <w:t xml:space="preserve"> кровообращения. В</w:t>
      </w:r>
      <w:r>
        <w:rPr>
          <w:rFonts w:ascii="Courier New" w:hAnsi="Courier New" w:cs="Courier New"/>
          <w:noProof/>
          <w:sz w:val="22"/>
          <w:szCs w:val="22"/>
        </w:rPr>
        <w:t xml:space="preserve"> 11% </w:t>
      </w:r>
      <w:r>
        <w:rPr>
          <w:rFonts w:ascii="Courier New" w:hAnsi="Courier New" w:cs="Courier New"/>
          <w:sz w:val="22"/>
          <w:szCs w:val="22"/>
        </w:rPr>
        <w:t>отмечается внутриутробная задержка развития плода.В</w:t>
      </w:r>
      <w:r>
        <w:rPr>
          <w:rFonts w:ascii="Courier New" w:hAnsi="Courier New" w:cs="Courier New"/>
          <w:noProof/>
          <w:sz w:val="22"/>
          <w:szCs w:val="22"/>
        </w:rPr>
        <w:t xml:space="preserve"> 91%</w:t>
      </w:r>
      <w:r>
        <w:rPr>
          <w:rFonts w:ascii="Courier New" w:hAnsi="Courier New" w:cs="Courier New"/>
          <w:sz w:val="22"/>
          <w:szCs w:val="22"/>
        </w:rPr>
        <w:t xml:space="preserve"> клинически выявляется легкая степень тяжести гестоза. Проводимая терапия гестоза эффективна в большинстве наблюдений. Прогноз для матери и плода благоприятный.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2.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Эукинетический тип ЦМГ с повышенными значениями ОПСС</w:t>
      </w:r>
      <w:r>
        <w:rPr>
          <w:rFonts w:ascii="Courier New" w:hAnsi="Courier New" w:cs="Courier New"/>
          <w:sz w:val="22"/>
          <w:szCs w:val="22"/>
        </w:rPr>
        <w:t xml:space="preserve"> и гипокинетический тип ЦМГ с нормальными значениями ОПСС. При данном типе регистрируются нарушения кровотока преимущественно П степени в системе почечных артерий, маточно-плацентарно-плодового и внутриплацентарного кровотока. Превалируют средне-тяжелые формы гестоза. ВЗРП выявляется в</w:t>
      </w:r>
      <w:r>
        <w:rPr>
          <w:rFonts w:ascii="Courier New" w:hAnsi="Courier New" w:cs="Courier New"/>
          <w:noProof/>
          <w:sz w:val="22"/>
          <w:szCs w:val="22"/>
        </w:rPr>
        <w:t xml:space="preserve"> 30%,</w:t>
      </w:r>
      <w:r>
        <w:rPr>
          <w:rFonts w:ascii="Courier New" w:hAnsi="Courier New" w:cs="Courier New"/>
          <w:sz w:val="22"/>
          <w:szCs w:val="22"/>
        </w:rPr>
        <w:t xml:space="preserve"> декомпенсированная плацентарная недостаточность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в</w:t>
      </w:r>
      <w:r>
        <w:rPr>
          <w:rFonts w:ascii="Courier New" w:hAnsi="Courier New" w:cs="Courier New"/>
          <w:noProof/>
          <w:sz w:val="22"/>
          <w:szCs w:val="22"/>
        </w:rPr>
        <w:t xml:space="preserve"> 4,3%,</w:t>
      </w:r>
      <w:r>
        <w:rPr>
          <w:rFonts w:ascii="Courier New" w:hAnsi="Courier New" w:cs="Courier New"/>
          <w:sz w:val="22"/>
          <w:szCs w:val="22"/>
        </w:rPr>
        <w:t xml:space="preserve"> преэклампсия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в</w:t>
      </w:r>
      <w:r>
        <w:rPr>
          <w:rFonts w:ascii="Courier New" w:hAnsi="Courier New" w:cs="Courier New"/>
          <w:noProof/>
          <w:sz w:val="22"/>
          <w:szCs w:val="22"/>
        </w:rPr>
        <w:t xml:space="preserve"> 1,8%.</w:t>
      </w:r>
      <w:r>
        <w:rPr>
          <w:rFonts w:ascii="Courier New" w:hAnsi="Courier New" w:cs="Courier New"/>
          <w:sz w:val="22"/>
          <w:szCs w:val="22"/>
        </w:rPr>
        <w:t>Проводимая терапия гестоза оказывает эффект в</w:t>
      </w:r>
      <w:r>
        <w:rPr>
          <w:rFonts w:ascii="Courier New" w:hAnsi="Courier New" w:cs="Courier New"/>
          <w:noProof/>
          <w:sz w:val="22"/>
          <w:szCs w:val="22"/>
        </w:rPr>
        <w:t xml:space="preserve"> 36%:</w:t>
      </w:r>
    </w:p>
    <w:p w:rsidR="00A30F6F" w:rsidRDefault="00A30F6F">
      <w:pPr>
        <w:spacing w:line="360" w:lineRule="auto"/>
        <w:ind w:firstLine="32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3.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Гипокинетический тип ЦМГ с повышением ОПСС</w:t>
      </w:r>
      <w:r>
        <w:rPr>
          <w:rFonts w:ascii="Courier New" w:hAnsi="Courier New" w:cs="Courier New"/>
          <w:sz w:val="22"/>
          <w:szCs w:val="22"/>
        </w:rPr>
        <w:t>. Нарушения почечного, маточно-плацентарного и внутриплацентарного кровотока преимущественно П и</w:t>
      </w:r>
      <w:r>
        <w:rPr>
          <w:rFonts w:ascii="Courier New" w:hAnsi="Courier New" w:cs="Courier New"/>
          <w:noProof/>
          <w:sz w:val="22"/>
          <w:szCs w:val="22"/>
        </w:rPr>
        <w:t xml:space="preserve"> III</w:t>
      </w:r>
      <w:r>
        <w:rPr>
          <w:rFonts w:ascii="Courier New" w:hAnsi="Courier New" w:cs="Courier New"/>
          <w:sz w:val="22"/>
          <w:szCs w:val="22"/>
        </w:rPr>
        <w:t xml:space="preserve"> степени тяжести выявляются в</w:t>
      </w:r>
      <w:r>
        <w:rPr>
          <w:rFonts w:ascii="Courier New" w:hAnsi="Courier New" w:cs="Courier New"/>
          <w:noProof/>
          <w:sz w:val="22"/>
          <w:szCs w:val="22"/>
        </w:rPr>
        <w:t xml:space="preserve"> 100%.</w:t>
      </w:r>
      <w:r>
        <w:rPr>
          <w:rFonts w:ascii="Courier New" w:hAnsi="Courier New" w:cs="Courier New"/>
          <w:sz w:val="22"/>
          <w:szCs w:val="22"/>
        </w:rPr>
        <w:t xml:space="preserve"> В</w:t>
      </w:r>
      <w:r>
        <w:rPr>
          <w:rFonts w:ascii="Courier New" w:hAnsi="Courier New" w:cs="Courier New"/>
          <w:noProof/>
          <w:sz w:val="22"/>
          <w:szCs w:val="22"/>
        </w:rPr>
        <w:t xml:space="preserve"> 42% </w:t>
      </w:r>
      <w:r>
        <w:rPr>
          <w:rFonts w:ascii="Courier New" w:hAnsi="Courier New" w:cs="Courier New"/>
          <w:sz w:val="22"/>
          <w:szCs w:val="22"/>
        </w:rPr>
        <w:t>определяется двустороннее нарушение кровотока в маточных артериях. Для данного типахарактерны среднетяжелые и тяжелые формы гестоза, ВЗРПв</w:t>
      </w:r>
      <w:r>
        <w:rPr>
          <w:rFonts w:ascii="Courier New" w:hAnsi="Courier New" w:cs="Courier New"/>
          <w:noProof/>
          <w:sz w:val="22"/>
          <w:szCs w:val="22"/>
        </w:rPr>
        <w:t xml:space="preserve"> 56%,</w:t>
      </w:r>
      <w:r>
        <w:rPr>
          <w:rFonts w:ascii="Courier New" w:hAnsi="Courier New" w:cs="Courier New"/>
          <w:sz w:val="22"/>
          <w:szCs w:val="22"/>
        </w:rPr>
        <w:t xml:space="preserve"> декомпенсированная ФПН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в</w:t>
      </w:r>
      <w:r>
        <w:rPr>
          <w:rFonts w:ascii="Courier New" w:hAnsi="Courier New" w:cs="Courier New"/>
          <w:noProof/>
          <w:sz w:val="22"/>
          <w:szCs w:val="22"/>
        </w:rPr>
        <w:t xml:space="preserve"> 7%,</w:t>
      </w:r>
      <w:r>
        <w:rPr>
          <w:rFonts w:ascii="Courier New" w:hAnsi="Courier New" w:cs="Courier New"/>
          <w:sz w:val="22"/>
          <w:szCs w:val="22"/>
        </w:rPr>
        <w:t xml:space="preserve"> преэкламсия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>в</w:t>
      </w:r>
      <w:r>
        <w:rPr>
          <w:rFonts w:ascii="Courier New" w:hAnsi="Courier New" w:cs="Courier New"/>
          <w:noProof/>
          <w:sz w:val="22"/>
          <w:szCs w:val="22"/>
        </w:rPr>
        <w:t xml:space="preserve"> 9,4%. </w:t>
      </w:r>
      <w:r>
        <w:rPr>
          <w:rFonts w:ascii="Courier New" w:hAnsi="Courier New" w:cs="Courier New"/>
          <w:sz w:val="22"/>
          <w:szCs w:val="22"/>
        </w:rPr>
        <w:t>Улучшение гемодинамических и клинических показателей на фоне проводимой терапии не отмечается, а у половины наблюдается ухудшение. Прогноз для матери и плода неблагоприятный, так как при данном типе гемодинамики отмечается наибольший процент тяжелых форм гестоза, декомпенсированной плацентарной недостаточности, а также досрочного родоразрешения и перинатальных потерь.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4.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Выраженные нарушения мозговой гемодинамики</w:t>
      </w:r>
      <w:r>
        <w:rPr>
          <w:rFonts w:ascii="Courier New" w:hAnsi="Courier New" w:cs="Courier New"/>
          <w:sz w:val="22"/>
          <w:szCs w:val="22"/>
        </w:rPr>
        <w:t xml:space="preserve"> (повышение ПИ во внутренней сонной артерии (ВСА) более</w:t>
      </w:r>
      <w:r>
        <w:rPr>
          <w:rFonts w:ascii="Courier New" w:hAnsi="Courier New" w:cs="Courier New"/>
          <w:noProof/>
          <w:sz w:val="22"/>
          <w:szCs w:val="22"/>
        </w:rPr>
        <w:t xml:space="preserve"> 2,0</w:t>
      </w:r>
      <w:r>
        <w:rPr>
          <w:rFonts w:ascii="Courier New" w:hAnsi="Courier New" w:cs="Courier New"/>
          <w:sz w:val="22"/>
          <w:szCs w:val="22"/>
        </w:rPr>
        <w:t xml:space="preserve"> и/или ретроградный кроваток в надблоковых артериях). При данном типе выявляются формы гестоза с быстрым прогрессированием клинической картины (в течение</w:t>
      </w:r>
      <w:r>
        <w:rPr>
          <w:rFonts w:ascii="Courier New" w:hAnsi="Courier New" w:cs="Courier New"/>
          <w:noProof/>
          <w:sz w:val="22"/>
          <w:szCs w:val="22"/>
        </w:rPr>
        <w:t xml:space="preserve"> 2-3</w:t>
      </w:r>
      <w:r>
        <w:rPr>
          <w:rFonts w:ascii="Courier New" w:hAnsi="Courier New" w:cs="Courier New"/>
          <w:sz w:val="22"/>
          <w:szCs w:val="22"/>
        </w:rPr>
        <w:t xml:space="preserve"> су</w:t>
      </w:r>
      <w:r>
        <w:rPr>
          <w:rFonts w:ascii="Courier New" w:hAnsi="Courier New" w:cs="Courier New"/>
          <w:sz w:val="22"/>
          <w:szCs w:val="22"/>
        </w:rPr>
        <w:softHyphen/>
        <w:t xml:space="preserve">ток). Независимо от показателей центральной, почечной, маточно-плацентарной и внутриплацентарной гемодинамики при данном типе в </w:t>
      </w:r>
      <w:r>
        <w:rPr>
          <w:rFonts w:ascii="Courier New" w:hAnsi="Courier New" w:cs="Courier New"/>
          <w:noProof/>
          <w:sz w:val="22"/>
          <w:szCs w:val="22"/>
        </w:rPr>
        <w:t>100%</w:t>
      </w:r>
      <w:r>
        <w:rPr>
          <w:rFonts w:ascii="Courier New" w:hAnsi="Courier New" w:cs="Courier New"/>
          <w:sz w:val="22"/>
          <w:szCs w:val="22"/>
        </w:rPr>
        <w:t xml:space="preserve"> развивается преэклампсия. Максимальный срок от регистрации патологических значений кровотока во внутренних сонных артериях до развития клинической картины преэклампсии на превышает</w:t>
      </w:r>
      <w:r>
        <w:rPr>
          <w:rFonts w:ascii="Courier New" w:hAnsi="Courier New" w:cs="Courier New"/>
          <w:noProof/>
          <w:sz w:val="22"/>
          <w:szCs w:val="22"/>
        </w:rPr>
        <w:t xml:space="preserve"> 48</w:t>
      </w:r>
      <w:r>
        <w:rPr>
          <w:rFonts w:ascii="Courier New" w:hAnsi="Courier New" w:cs="Courier New"/>
          <w:sz w:val="22"/>
          <w:szCs w:val="22"/>
        </w:rPr>
        <w:t xml:space="preserve"> часов.</w:t>
      </w:r>
    </w:p>
    <w:p w:rsidR="00A30F6F" w:rsidRDefault="00A30F6F">
      <w:pPr>
        <w:pStyle w:val="a6"/>
      </w:pPr>
      <w:r>
        <w:rPr>
          <w:b/>
          <w:bCs/>
        </w:rPr>
        <w:t>Объективными критериями тяжелой нефропатии и преэклампсии</w:t>
      </w:r>
      <w:r>
        <w:t xml:space="preserve"> </w:t>
      </w:r>
      <w:r>
        <w:rPr>
          <w:b/>
          <w:bCs/>
        </w:rPr>
        <w:t>и большой</w:t>
      </w:r>
      <w:r>
        <w:t xml:space="preserve"> </w:t>
      </w:r>
      <w:r>
        <w:rPr>
          <w:b/>
          <w:bCs/>
        </w:rPr>
        <w:t>вероятности развития эклампсии являются следующие признаки:</w:t>
      </w:r>
      <w:r>
        <w:t xml:space="preserve"> 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систолическое артериальное давление</w:t>
      </w:r>
      <w:r>
        <w:rPr>
          <w:rFonts w:ascii="Courier New" w:hAnsi="Courier New" w:cs="Courier New"/>
          <w:noProof/>
          <w:sz w:val="22"/>
          <w:szCs w:val="22"/>
        </w:rPr>
        <w:t xml:space="preserve"> 160</w:t>
      </w:r>
      <w:r>
        <w:rPr>
          <w:rFonts w:ascii="Courier New" w:hAnsi="Courier New" w:cs="Courier New"/>
          <w:sz w:val="22"/>
          <w:szCs w:val="22"/>
        </w:rPr>
        <w:t xml:space="preserve"> мм рт. ст. и выше;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диастолическое артериальное давление</w:t>
      </w:r>
      <w:r>
        <w:rPr>
          <w:rFonts w:ascii="Courier New" w:hAnsi="Courier New" w:cs="Courier New"/>
          <w:noProof/>
          <w:sz w:val="22"/>
          <w:szCs w:val="22"/>
        </w:rPr>
        <w:t xml:space="preserve"> 110</w:t>
      </w:r>
      <w:r>
        <w:rPr>
          <w:rFonts w:ascii="Courier New" w:hAnsi="Courier New" w:cs="Courier New"/>
          <w:sz w:val="22"/>
          <w:szCs w:val="22"/>
        </w:rPr>
        <w:t xml:space="preserve"> мм рт. ст. и выше;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протеинурия до</w:t>
      </w:r>
      <w:r>
        <w:rPr>
          <w:rFonts w:ascii="Courier New" w:hAnsi="Courier New" w:cs="Courier New"/>
          <w:noProof/>
          <w:sz w:val="22"/>
          <w:szCs w:val="22"/>
        </w:rPr>
        <w:t xml:space="preserve"> 5</w:t>
      </w:r>
      <w:r>
        <w:rPr>
          <w:rFonts w:ascii="Courier New" w:hAnsi="Courier New" w:cs="Courier New"/>
          <w:sz w:val="22"/>
          <w:szCs w:val="22"/>
        </w:rPr>
        <w:t xml:space="preserve"> г в сутки и более; 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олигурия (объем мочи в сутки менее </w:t>
      </w:r>
      <w:r>
        <w:rPr>
          <w:rFonts w:ascii="Courier New" w:hAnsi="Courier New" w:cs="Courier New"/>
          <w:noProof/>
          <w:sz w:val="22"/>
          <w:szCs w:val="22"/>
        </w:rPr>
        <w:t>400</w:t>
      </w:r>
      <w:r>
        <w:rPr>
          <w:rFonts w:ascii="Courier New" w:hAnsi="Courier New" w:cs="Courier New"/>
          <w:sz w:val="22"/>
          <w:szCs w:val="22"/>
        </w:rPr>
        <w:t xml:space="preserve"> мл); 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тромбоцитопения (100* 109л),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гипокоагуляция; 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повышение печеночных ферментов, </w:t>
      </w:r>
    </w:p>
    <w:p w:rsidR="00A30F6F" w:rsidRDefault="00A30F6F">
      <w:pPr>
        <w:numPr>
          <w:ilvl w:val="0"/>
          <w:numId w:val="2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гипербилирубинемия.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Наличие хотя бы одного из этих признаков свидетельствует о тяжелом состоянии беременной и нередко предшествуют эклампсии.</w:t>
      </w:r>
    </w:p>
    <w:p w:rsidR="00A30F6F" w:rsidRDefault="00A30F6F">
      <w:pPr>
        <w:spacing w:line="360" w:lineRule="auto"/>
        <w:ind w:firstLine="2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Наряду с такими классическими осложнениями гестозакак острая почечная недостаточность, мозговая кома, кровоизлияние в мозг, дыхательная недостаточность, отслойка сетчатки, преждевременная отслойка   нормально   расположенной   плаценты,   плацентарная недостаточность, в настоящее время все большее значение приобретает </w:t>
      </w:r>
      <w:r>
        <w:rPr>
          <w:rFonts w:ascii="Courier New" w:hAnsi="Courier New" w:cs="Courier New"/>
          <w:noProof/>
          <w:sz w:val="22"/>
          <w:szCs w:val="22"/>
        </w:rPr>
        <w:t>HELLP-синдром</w:t>
      </w:r>
      <w:r>
        <w:rPr>
          <w:rFonts w:ascii="Courier New" w:hAnsi="Courier New" w:cs="Courier New"/>
          <w:sz w:val="22"/>
          <w:szCs w:val="22"/>
        </w:rPr>
        <w:t xml:space="preserve"> и острый жировой гепатоз беременных (ОЖГБ).</w:t>
      </w:r>
    </w:p>
    <w:p w:rsidR="00A30F6F" w:rsidRDefault="00A30F6F">
      <w:pPr>
        <w:spacing w:line="360" w:lineRule="auto"/>
        <w:ind w:firstLine="2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HELLP-синдром</w:t>
      </w:r>
      <w:r>
        <w:rPr>
          <w:rFonts w:ascii="Courier New" w:hAnsi="Courier New" w:cs="Courier New"/>
          <w:noProof/>
          <w:sz w:val="22"/>
          <w:szCs w:val="22"/>
        </w:rPr>
        <w:t>: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numPr>
          <w:ilvl w:val="0"/>
          <w:numId w:val="17"/>
        </w:numPr>
        <w:tabs>
          <w:tab w:val="clear" w:pos="2061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</w:rPr>
        <w:t>гемолиз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Н</w:t>
      </w:r>
      <w:r>
        <w:rPr>
          <w:rFonts w:ascii="Courier New" w:hAnsi="Courier New" w:cs="Courier New"/>
          <w:sz w:val="22"/>
          <w:szCs w:val="22"/>
          <w:lang w:val="en-US"/>
        </w:rPr>
        <w:t xml:space="preserve"> (Hemolysis);</w:t>
      </w:r>
    </w:p>
    <w:p w:rsidR="00A30F6F" w:rsidRDefault="00A30F6F">
      <w:pPr>
        <w:numPr>
          <w:ilvl w:val="0"/>
          <w:numId w:val="17"/>
        </w:numPr>
        <w:tabs>
          <w:tab w:val="clear" w:pos="2061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повышение ферментов печени</w:t>
      </w:r>
      <w:r>
        <w:rPr>
          <w:rFonts w:ascii="Courier New" w:hAnsi="Courier New" w:cs="Courier New"/>
          <w:sz w:val="22"/>
          <w:szCs w:val="22"/>
          <w:lang w:val="en-US"/>
        </w:rPr>
        <w:t xml:space="preserve"> EL (elevated liver enzimes);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numPr>
          <w:ilvl w:val="0"/>
          <w:numId w:val="17"/>
        </w:numPr>
        <w:tabs>
          <w:tab w:val="clear" w:pos="2061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низкое число тромбоцитов</w:t>
      </w:r>
      <w:r>
        <w:rPr>
          <w:rFonts w:ascii="Courier New" w:hAnsi="Courier New" w:cs="Courier New"/>
          <w:sz w:val="22"/>
          <w:szCs w:val="22"/>
          <w:lang w:val="en-US"/>
        </w:rPr>
        <w:t xml:space="preserve"> LP (low platelet count).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spacing w:line="360" w:lineRule="auto"/>
        <w:ind w:firstLine="2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При тяжелой нефропатии и эклампсии он развивается в</w:t>
      </w:r>
      <w:r>
        <w:rPr>
          <w:rFonts w:ascii="Courier New" w:hAnsi="Courier New" w:cs="Courier New"/>
          <w:noProof/>
          <w:sz w:val="22"/>
          <w:szCs w:val="22"/>
        </w:rPr>
        <w:t xml:space="preserve"> 4-12%</w:t>
      </w:r>
      <w:r>
        <w:rPr>
          <w:rFonts w:ascii="Courier New" w:hAnsi="Courier New" w:cs="Courier New"/>
          <w:sz w:val="22"/>
          <w:szCs w:val="22"/>
        </w:rPr>
        <w:t xml:space="preserve"> и характеризуется высокой материнской (до</w:t>
      </w:r>
      <w:r>
        <w:rPr>
          <w:rFonts w:ascii="Courier New" w:hAnsi="Courier New" w:cs="Courier New"/>
          <w:noProof/>
          <w:sz w:val="22"/>
          <w:szCs w:val="22"/>
        </w:rPr>
        <w:t xml:space="preserve"> 75%)</w:t>
      </w:r>
      <w:r>
        <w:rPr>
          <w:rFonts w:ascii="Courier New" w:hAnsi="Courier New" w:cs="Courier New"/>
          <w:sz w:val="22"/>
          <w:szCs w:val="22"/>
        </w:rPr>
        <w:t xml:space="preserve"> и перинатальпой </w:t>
      </w:r>
      <w:r>
        <w:rPr>
          <w:rFonts w:ascii="Courier New" w:hAnsi="Courier New" w:cs="Courier New"/>
          <w:noProof/>
          <w:sz w:val="22"/>
          <w:szCs w:val="22"/>
        </w:rPr>
        <w:t>CMepTHOCTbio.HELLP-синдром</w:t>
      </w:r>
      <w:r>
        <w:rPr>
          <w:rFonts w:ascii="Courier New" w:hAnsi="Courier New" w:cs="Courier New"/>
          <w:sz w:val="22"/>
          <w:szCs w:val="22"/>
        </w:rPr>
        <w:t xml:space="preserve"> возникает в</w:t>
      </w:r>
      <w:r>
        <w:rPr>
          <w:rFonts w:ascii="Courier New" w:hAnsi="Courier New" w:cs="Courier New"/>
          <w:noProof/>
          <w:sz w:val="22"/>
          <w:szCs w:val="22"/>
        </w:rPr>
        <w:t xml:space="preserve"> III</w:t>
      </w:r>
      <w:r>
        <w:rPr>
          <w:rFonts w:ascii="Courier New" w:hAnsi="Courier New" w:cs="Courier New"/>
          <w:sz w:val="22"/>
          <w:szCs w:val="22"/>
        </w:rPr>
        <w:t xml:space="preserve"> триместре гестации, чаще при сроке</w:t>
      </w:r>
      <w:r>
        <w:rPr>
          <w:rFonts w:ascii="Courier New" w:hAnsi="Courier New" w:cs="Courier New"/>
          <w:noProof/>
          <w:sz w:val="22"/>
          <w:szCs w:val="22"/>
        </w:rPr>
        <w:t xml:space="preserve"> 35</w:t>
      </w:r>
      <w:r>
        <w:rPr>
          <w:rFonts w:ascii="Courier New" w:hAnsi="Courier New" w:cs="Courier New"/>
          <w:sz w:val="22"/>
          <w:szCs w:val="22"/>
        </w:rPr>
        <w:t xml:space="preserve"> недель. Клиническая картина характеризуется агрессивным течением и стремительным нарастанием симптомов. Первоначальные проявления неспецифичны и включают головную боль, утомление, рвоту, боли в животе, чаще локализирующиеся в правом подреберье или диффузные. Затем появляются рвота, окрашенная кровью, кровоизлияния в   местах   инъекций,   нарастающие   желтуха   и   печеночная недостаточность,судороги, выраженная кома. Нередко наблюдается разрыв печени с кровотечением в брюшную полость. В послеродовом периоде из-за нарушения свертывающей системы наблюдаются профузные маточные кровотечения.</w:t>
      </w:r>
      <w:r>
        <w:rPr>
          <w:rFonts w:ascii="Courier New" w:hAnsi="Courier New" w:cs="Courier New"/>
          <w:noProof/>
          <w:sz w:val="22"/>
          <w:szCs w:val="22"/>
        </w:rPr>
        <w:t xml:space="preserve">   HELLP-синдром</w:t>
      </w:r>
      <w:r>
        <w:rPr>
          <w:rFonts w:ascii="Courier New" w:hAnsi="Courier New" w:cs="Courier New"/>
          <w:sz w:val="22"/>
          <w:szCs w:val="22"/>
        </w:rPr>
        <w:t xml:space="preserve">   может   проявляться   клиникой тотальной.преждевременной  отслойки   нормально  расположенной плаценты, сопровождающейся массивным коагулопатическим    кровотечением   и    быстрым формированием печеночно-почечной недостаточности. </w:t>
      </w:r>
    </w:p>
    <w:p w:rsidR="00A30F6F" w:rsidRDefault="00A30F6F">
      <w:pPr>
        <w:spacing w:line="360" w:lineRule="auto"/>
        <w:ind w:firstLine="200"/>
        <w:jc w:val="left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Лабораторными признаками</w:t>
      </w:r>
      <w:r>
        <w:rPr>
          <w:rFonts w:ascii="Courier New" w:hAnsi="Courier New" w:cs="Courier New"/>
          <w:b/>
          <w:bCs/>
          <w:noProof/>
          <w:sz w:val="22"/>
          <w:szCs w:val="22"/>
        </w:rPr>
        <w:t xml:space="preserve"> HELLP-синдрома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являются </w:t>
      </w:r>
    </w:p>
    <w:p w:rsidR="00A30F6F" w:rsidRDefault="00A30F6F">
      <w:pPr>
        <w:numPr>
          <w:ilvl w:val="0"/>
          <w:numId w:val="3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повышение уровня трансаминаз</w:t>
      </w:r>
      <w:r>
        <w:rPr>
          <w:rFonts w:ascii="Courier New" w:hAnsi="Courier New" w:cs="Courier New"/>
          <w:sz w:val="22"/>
          <w:szCs w:val="22"/>
          <w:lang w:val="en-US"/>
        </w:rPr>
        <w:t xml:space="preserve"> (ACT</w:t>
      </w:r>
      <w:r>
        <w:rPr>
          <w:rFonts w:ascii="Courier New" w:hAnsi="Courier New" w:cs="Courier New"/>
          <w:noProof/>
          <w:sz w:val="22"/>
          <w:szCs w:val="22"/>
        </w:rPr>
        <w:t xml:space="preserve"> &gt; 200</w:t>
      </w:r>
      <w:r>
        <w:rPr>
          <w:rFonts w:ascii="Courier New" w:hAnsi="Courier New" w:cs="Courier New"/>
          <w:sz w:val="22"/>
          <w:szCs w:val="22"/>
        </w:rPr>
        <w:t xml:space="preserve"> ЕД/л, АЛТ &gt;70 ЕД/л, ЛДГ</w:t>
      </w:r>
      <w:r>
        <w:rPr>
          <w:rFonts w:ascii="Courier New" w:hAnsi="Courier New" w:cs="Courier New"/>
          <w:noProof/>
          <w:sz w:val="22"/>
          <w:szCs w:val="22"/>
        </w:rPr>
        <w:t xml:space="preserve"> &gt;         600</w:t>
      </w:r>
      <w:r>
        <w:rPr>
          <w:rFonts w:ascii="Courier New" w:hAnsi="Courier New" w:cs="Courier New"/>
          <w:sz w:val="22"/>
          <w:szCs w:val="22"/>
        </w:rPr>
        <w:t xml:space="preserve"> ЕД/л); </w:t>
      </w:r>
    </w:p>
    <w:p w:rsidR="00A30F6F" w:rsidRDefault="00A30F6F">
      <w:pPr>
        <w:numPr>
          <w:ilvl w:val="0"/>
          <w:numId w:val="3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тромбоцитонения</w:t>
      </w:r>
      <w:r>
        <w:rPr>
          <w:rFonts w:ascii="Courier New" w:hAnsi="Courier New" w:cs="Courier New"/>
          <w:noProof/>
          <w:sz w:val="22"/>
          <w:szCs w:val="22"/>
        </w:rPr>
        <w:t xml:space="preserve"> (&lt;</w:t>
      </w:r>
      <w:r>
        <w:rPr>
          <w:rFonts w:ascii="Courier New" w:hAnsi="Courier New" w:cs="Courier New"/>
          <w:sz w:val="22"/>
          <w:szCs w:val="22"/>
        </w:rPr>
        <w:t xml:space="preserve"> \</w:t>
      </w:r>
      <w:r>
        <w:rPr>
          <w:rFonts w:ascii="Courier New" w:hAnsi="Courier New" w:cs="Courier New"/>
          <w:noProof/>
          <w:sz w:val="22"/>
          <w:szCs w:val="22"/>
        </w:rPr>
        <w:t xml:space="preserve"> 00</w:t>
      </w:r>
      <w:r>
        <w:rPr>
          <w:rFonts w:ascii="Courier New" w:hAnsi="Courier New" w:cs="Courier New"/>
          <w:sz w:val="22"/>
          <w:szCs w:val="22"/>
        </w:rPr>
        <w:t xml:space="preserve"> *\ О У л), </w:t>
      </w:r>
    </w:p>
    <w:p w:rsidR="00A30F6F" w:rsidRDefault="00A30F6F">
      <w:pPr>
        <w:numPr>
          <w:ilvl w:val="0"/>
          <w:numId w:val="3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снижение уровня антитромбина</w:t>
      </w:r>
      <w:r>
        <w:rPr>
          <w:rFonts w:ascii="Courier New" w:hAnsi="Courier New" w:cs="Courier New"/>
          <w:sz w:val="22"/>
          <w:szCs w:val="22"/>
          <w:lang w:val="en-US"/>
        </w:rPr>
        <w:t xml:space="preserve"> (AT) III </w:t>
      </w:r>
      <w:r>
        <w:rPr>
          <w:rFonts w:ascii="Courier New" w:hAnsi="Courier New" w:cs="Courier New"/>
          <w:sz w:val="22"/>
          <w:szCs w:val="22"/>
        </w:rPr>
        <w:t>ниже</w:t>
      </w:r>
      <w:r>
        <w:rPr>
          <w:rFonts w:ascii="Courier New" w:hAnsi="Courier New" w:cs="Courier New"/>
          <w:noProof/>
          <w:sz w:val="22"/>
          <w:szCs w:val="22"/>
        </w:rPr>
        <w:t xml:space="preserve"> 70%;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numPr>
          <w:ilvl w:val="0"/>
          <w:numId w:val="3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внутрисосудистый гемолиз и повышение билирубина.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Острый жировой гепатоз беременных</w:t>
      </w:r>
      <w:r>
        <w:rPr>
          <w:rFonts w:ascii="Courier New" w:hAnsi="Courier New" w:cs="Courier New"/>
          <w:sz w:val="22"/>
          <w:szCs w:val="22"/>
        </w:rPr>
        <w:t xml:space="preserve"> чаще развивается у первобеременных. В течении заболевания различают два периода. 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Первый - </w:t>
      </w:r>
      <w:r>
        <w:rPr>
          <w:rFonts w:ascii="Courier New" w:hAnsi="Courier New" w:cs="Courier New"/>
          <w:b/>
          <w:bCs/>
          <w:sz w:val="22"/>
          <w:szCs w:val="22"/>
        </w:rPr>
        <w:t>безжелтушный,</w:t>
      </w:r>
      <w:r>
        <w:rPr>
          <w:rFonts w:ascii="Courier New" w:hAnsi="Courier New" w:cs="Courier New"/>
          <w:sz w:val="22"/>
          <w:szCs w:val="22"/>
        </w:rPr>
        <w:t xml:space="preserve"> может продолжаться от</w:t>
      </w:r>
      <w:r>
        <w:rPr>
          <w:rFonts w:ascii="Courier New" w:hAnsi="Courier New" w:cs="Courier New"/>
          <w:noProof/>
          <w:sz w:val="22"/>
          <w:szCs w:val="22"/>
        </w:rPr>
        <w:t xml:space="preserve"> 2 </w:t>
      </w:r>
      <w:r>
        <w:rPr>
          <w:rFonts w:ascii="Courier New" w:hAnsi="Courier New" w:cs="Courier New"/>
          <w:sz w:val="22"/>
          <w:szCs w:val="22"/>
        </w:rPr>
        <w:t>до</w:t>
      </w:r>
      <w:r>
        <w:rPr>
          <w:rFonts w:ascii="Courier New" w:hAnsi="Courier New" w:cs="Courier New"/>
          <w:noProof/>
          <w:sz w:val="22"/>
          <w:szCs w:val="22"/>
        </w:rPr>
        <w:t xml:space="preserve"> 6</w:t>
      </w:r>
      <w:r>
        <w:rPr>
          <w:rFonts w:ascii="Courier New" w:hAnsi="Courier New" w:cs="Courier New"/>
          <w:sz w:val="22"/>
          <w:szCs w:val="22"/>
        </w:rPr>
        <w:t xml:space="preserve"> недель. Для него характерны: снижение или отсутствие аппетита, слабость, изжога, тошнота, рвота, боли и чувство тяжести в эпигастральной  области, кожный зуд, снижение массы тела. 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Второй - </w:t>
      </w:r>
      <w:r>
        <w:rPr>
          <w:rFonts w:ascii="Courier New" w:hAnsi="Courier New" w:cs="Courier New"/>
          <w:b/>
          <w:bCs/>
          <w:sz w:val="22"/>
          <w:szCs w:val="22"/>
        </w:rPr>
        <w:t>желтушный</w:t>
      </w:r>
      <w:r>
        <w:rPr>
          <w:rFonts w:ascii="Courier New" w:hAnsi="Courier New" w:cs="Courier New"/>
          <w:sz w:val="22"/>
          <w:szCs w:val="22"/>
        </w:rPr>
        <w:t xml:space="preserve">, заключительный период болезни характеризуется бурной клиникой печеночно-почечной недостаточности: желтуха, олигонурия, периферические отеки, скопление жидкости в серозных полостях, маточное кровотечение, антенатальная гибель плода.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     биохимическом      исследовании      крови выявляются</w:t>
      </w:r>
    </w:p>
    <w:p w:rsidR="00A30F6F" w:rsidRDefault="00A30F6F">
      <w:pPr>
        <w:numPr>
          <w:ilvl w:val="0"/>
          <w:numId w:val="19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гипербилирубинемия   за   счет   прямой   фракции;</w:t>
      </w:r>
    </w:p>
    <w:p w:rsidR="00A30F6F" w:rsidRDefault="00A30F6F">
      <w:pPr>
        <w:numPr>
          <w:ilvl w:val="0"/>
          <w:numId w:val="19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гипопротеинемия (&lt;60 г/л</w:t>
      </w:r>
      <w:r>
        <w:rPr>
          <w:rFonts w:ascii="Courier New" w:hAnsi="Courier New" w:cs="Courier New"/>
          <w:noProof/>
          <w:sz w:val="22"/>
          <w:szCs w:val="22"/>
        </w:rPr>
        <w:t xml:space="preserve"> );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numPr>
          <w:ilvl w:val="0"/>
          <w:numId w:val="19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гипофибриногенемия (&lt;2 г/л</w:t>
      </w:r>
      <w:r>
        <w:rPr>
          <w:rFonts w:ascii="Courier New" w:hAnsi="Courier New" w:cs="Courier New"/>
          <w:noProof/>
          <w:sz w:val="22"/>
          <w:szCs w:val="22"/>
        </w:rPr>
        <w:t xml:space="preserve"> );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numPr>
          <w:ilvl w:val="0"/>
          <w:numId w:val="19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не выраженная тромбоцитопения; </w:t>
      </w:r>
    </w:p>
    <w:p w:rsidR="00A30F6F" w:rsidRDefault="00A30F6F">
      <w:pPr>
        <w:numPr>
          <w:ilvl w:val="0"/>
          <w:numId w:val="19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незначительный прирост трансаминаз.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ОЖГБ часто развивается печеночная кома с нарушением функции головного мозга от незначительных нарушений сознания до его глубокой потери с угнетением рефлексов.</w:t>
      </w:r>
    </w:p>
    <w:p w:rsidR="00A30F6F" w:rsidRDefault="00A30F6F">
      <w:pPr>
        <w:spacing w:before="20"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 настоящее время </w:t>
      </w:r>
      <w:r>
        <w:rPr>
          <w:rFonts w:ascii="Courier New" w:hAnsi="Courier New" w:cs="Courier New"/>
          <w:b/>
          <w:bCs/>
          <w:sz w:val="22"/>
          <w:szCs w:val="22"/>
        </w:rPr>
        <w:t>принципы терапии</w:t>
      </w:r>
      <w:r>
        <w:rPr>
          <w:rFonts w:ascii="Courier New" w:hAnsi="Courier New" w:cs="Courier New"/>
          <w:sz w:val="22"/>
          <w:szCs w:val="22"/>
        </w:rPr>
        <w:t xml:space="preserve"> гестоза заключаются:</w:t>
      </w:r>
    </w:p>
    <w:p w:rsidR="00A30F6F" w:rsidRDefault="00A30F6F">
      <w:pPr>
        <w:spacing w:before="4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1)</w:t>
      </w:r>
      <w:r>
        <w:rPr>
          <w:rFonts w:ascii="Courier New" w:hAnsi="Courier New" w:cs="Courier New"/>
          <w:sz w:val="22"/>
          <w:szCs w:val="22"/>
        </w:rPr>
        <w:t xml:space="preserve"> в создании лечебно-охранительного режима;</w:t>
      </w:r>
    </w:p>
    <w:p w:rsidR="00A30F6F" w:rsidRDefault="00A30F6F">
      <w:p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2)</w:t>
      </w:r>
      <w:r>
        <w:rPr>
          <w:rFonts w:ascii="Courier New" w:hAnsi="Courier New" w:cs="Courier New"/>
          <w:sz w:val="22"/>
          <w:szCs w:val="22"/>
        </w:rPr>
        <w:t xml:space="preserve"> восстановлении функции жизненно важных органов;</w:t>
      </w:r>
    </w:p>
    <w:p w:rsidR="00A30F6F" w:rsidRDefault="00A30F6F">
      <w:pPr>
        <w:spacing w:before="20"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3)</w:t>
      </w:r>
      <w:r>
        <w:rPr>
          <w:rFonts w:ascii="Courier New" w:hAnsi="Courier New" w:cs="Courier New"/>
          <w:sz w:val="22"/>
          <w:szCs w:val="22"/>
        </w:rPr>
        <w:t xml:space="preserve"> быстром и бережном родоразрешении.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Создание лечебно-охранительного режима осуществляется за счет нормализации функции центральной нервной системы.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Восстановление функции жизненноважных органов наряду с гипотепзивной, инфузионно-трансфузионной и дезинтоксикационной терапией, нормализацией водно-солевого обмена, реологических и коагуляционных свойств крови,улучшением маточно-плацентарного кровотока включает в себя нормализацию структурно-функциональных свойств клеточных мембран.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Терапия гестоза в настоящее время должна проводиться под контролем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A30F6F" w:rsidRDefault="00A30F6F">
      <w:pPr>
        <w:numPr>
          <w:ilvl w:val="0"/>
          <w:numId w:val="8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ЦВД (в пределах</w:t>
      </w:r>
      <w:r>
        <w:rPr>
          <w:rFonts w:ascii="Courier New" w:hAnsi="Courier New" w:cs="Courier New"/>
          <w:noProof/>
          <w:sz w:val="22"/>
          <w:szCs w:val="22"/>
        </w:rPr>
        <w:t xml:space="preserve"> 5-10</w:t>
      </w:r>
      <w:r>
        <w:rPr>
          <w:rFonts w:ascii="Courier New" w:hAnsi="Courier New" w:cs="Courier New"/>
          <w:sz w:val="22"/>
          <w:szCs w:val="22"/>
        </w:rPr>
        <w:t xml:space="preserve"> см. вод, ст.), </w:t>
      </w:r>
    </w:p>
    <w:p w:rsidR="00A30F6F" w:rsidRDefault="00A30F6F">
      <w:pPr>
        <w:numPr>
          <w:ilvl w:val="0"/>
          <w:numId w:val="8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диуреза (не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35</w:t>
      </w:r>
      <w:r>
        <w:rPr>
          <w:rFonts w:ascii="Courier New" w:hAnsi="Courier New" w:cs="Courier New"/>
          <w:sz w:val="22"/>
          <w:szCs w:val="22"/>
        </w:rPr>
        <w:t xml:space="preserve"> мл в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час),</w:t>
      </w:r>
    </w:p>
    <w:p w:rsidR="00A30F6F" w:rsidRDefault="00A30F6F">
      <w:pPr>
        <w:numPr>
          <w:ilvl w:val="0"/>
          <w:numId w:val="8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концентрационных </w:t>
      </w:r>
    </w:p>
    <w:p w:rsidR="00A30F6F" w:rsidRDefault="00A30F6F">
      <w:pPr>
        <w:numPr>
          <w:ilvl w:val="0"/>
          <w:numId w:val="9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(гемоглобин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70</w:t>
      </w:r>
      <w:r>
        <w:rPr>
          <w:rFonts w:ascii="Courier New" w:hAnsi="Courier New" w:cs="Courier New"/>
          <w:sz w:val="22"/>
          <w:szCs w:val="22"/>
        </w:rPr>
        <w:t xml:space="preserve"> г/л, </w:t>
      </w:r>
    </w:p>
    <w:p w:rsidR="00A30F6F" w:rsidRDefault="00A30F6F">
      <w:pPr>
        <w:numPr>
          <w:ilvl w:val="0"/>
          <w:numId w:val="9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гематокрит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0,25 </w:t>
      </w:r>
      <w:r>
        <w:rPr>
          <w:rFonts w:ascii="Courier New" w:hAnsi="Courier New" w:cs="Courier New"/>
          <w:sz w:val="22"/>
          <w:szCs w:val="22"/>
        </w:rPr>
        <w:t xml:space="preserve">л/л, </w:t>
      </w:r>
    </w:p>
    <w:p w:rsidR="00A30F6F" w:rsidRDefault="00A30F6F">
      <w:pPr>
        <w:numPr>
          <w:ilvl w:val="0"/>
          <w:numId w:val="9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количество эритроцитов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2,5*10</w:t>
      </w:r>
      <w:r>
        <w:rPr>
          <w:rFonts w:ascii="Courier New" w:hAnsi="Courier New" w:cs="Courier New"/>
          <w:noProof/>
          <w:sz w:val="22"/>
          <w:szCs w:val="22"/>
          <w:vertAlign w:val="superscript"/>
        </w:rPr>
        <w:t>12</w:t>
      </w:r>
      <w:r>
        <w:rPr>
          <w:rFonts w:ascii="Courier New" w:hAnsi="Courier New" w:cs="Courier New"/>
          <w:noProof/>
          <w:sz w:val="22"/>
          <w:szCs w:val="22"/>
        </w:rPr>
        <w:t>/л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A30F6F" w:rsidRDefault="00A30F6F">
      <w:pPr>
        <w:numPr>
          <w:ilvl w:val="0"/>
          <w:numId w:val="9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тромбоцитов не менее 100* 107л)  </w:t>
      </w:r>
    </w:p>
    <w:p w:rsidR="00A30F6F" w:rsidRDefault="00A30F6F">
      <w:pPr>
        <w:numPr>
          <w:ilvl w:val="0"/>
          <w:numId w:val="10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биохимических показателей крови </w:t>
      </w:r>
    </w:p>
    <w:p w:rsidR="00A30F6F" w:rsidRDefault="00A30F6F">
      <w:pPr>
        <w:numPr>
          <w:ilvl w:val="0"/>
          <w:numId w:val="11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общий белок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60 </w:t>
      </w:r>
      <w:r>
        <w:rPr>
          <w:rFonts w:ascii="Courier New" w:hAnsi="Courier New" w:cs="Courier New"/>
          <w:sz w:val="22"/>
          <w:szCs w:val="22"/>
        </w:rPr>
        <w:t xml:space="preserve">г/л, </w:t>
      </w:r>
    </w:p>
    <w:p w:rsidR="00A30F6F" w:rsidRDefault="00A30F6F">
      <w:pPr>
        <w:numPr>
          <w:ilvl w:val="0"/>
          <w:numId w:val="11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трансаминазы</w:t>
      </w:r>
      <w:r>
        <w:rPr>
          <w:rFonts w:ascii="Courier New" w:hAnsi="Courier New" w:cs="Courier New"/>
          <w:sz w:val="22"/>
          <w:szCs w:val="22"/>
          <w:lang w:val="en-US"/>
        </w:rPr>
        <w:t xml:space="preserve"> ACT,</w:t>
      </w:r>
      <w:r>
        <w:rPr>
          <w:rFonts w:ascii="Courier New" w:hAnsi="Courier New" w:cs="Courier New"/>
          <w:sz w:val="22"/>
          <w:szCs w:val="22"/>
        </w:rPr>
        <w:t xml:space="preserve"> АЛТ, </w:t>
      </w:r>
    </w:p>
    <w:p w:rsidR="00A30F6F" w:rsidRDefault="00A30F6F">
      <w:pPr>
        <w:numPr>
          <w:ilvl w:val="0"/>
          <w:numId w:val="11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общий билирубин, </w:t>
      </w:r>
    </w:p>
    <w:p w:rsidR="00A30F6F" w:rsidRDefault="00A30F6F">
      <w:pPr>
        <w:numPr>
          <w:ilvl w:val="0"/>
          <w:numId w:val="11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креатинин в пределах физиологической нормы в зависимости от    методики определения), </w:t>
      </w:r>
    </w:p>
    <w:p w:rsidR="00A30F6F" w:rsidRDefault="00A30F6F">
      <w:pPr>
        <w:numPr>
          <w:ilvl w:val="0"/>
          <w:numId w:val="12"/>
        </w:num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электролитов (К+ не более</w:t>
      </w:r>
      <w:r>
        <w:rPr>
          <w:rFonts w:ascii="Courier New" w:hAnsi="Courier New" w:cs="Courier New"/>
          <w:noProof/>
          <w:sz w:val="22"/>
          <w:szCs w:val="22"/>
        </w:rPr>
        <w:t xml:space="preserve"> 5,5</w:t>
      </w:r>
      <w:r>
        <w:rPr>
          <w:rFonts w:ascii="Courier New" w:hAnsi="Courier New" w:cs="Courier New"/>
          <w:sz w:val="22"/>
          <w:szCs w:val="22"/>
        </w:rPr>
        <w:t xml:space="preserve"> ммоль/л,</w:t>
      </w:r>
      <w:r>
        <w:rPr>
          <w:rFonts w:ascii="Courier New" w:hAnsi="Courier New" w:cs="Courier New"/>
          <w:sz w:val="22"/>
          <w:szCs w:val="22"/>
          <w:lang w:val="en-US"/>
        </w:rPr>
        <w:t xml:space="preserve"> Na+</w:t>
      </w:r>
      <w:r>
        <w:rPr>
          <w:rFonts w:ascii="Courier New" w:hAnsi="Courier New" w:cs="Courier New"/>
          <w:sz w:val="22"/>
          <w:szCs w:val="22"/>
        </w:rPr>
        <w:t xml:space="preserve"> не более</w:t>
      </w:r>
      <w:r>
        <w:rPr>
          <w:rFonts w:ascii="Courier New" w:hAnsi="Courier New" w:cs="Courier New"/>
          <w:noProof/>
          <w:sz w:val="22"/>
          <w:szCs w:val="22"/>
        </w:rPr>
        <w:t xml:space="preserve"> 130-159</w:t>
      </w:r>
      <w:r>
        <w:rPr>
          <w:rFonts w:ascii="Courier New" w:hAnsi="Courier New" w:cs="Courier New"/>
          <w:sz w:val="22"/>
          <w:szCs w:val="22"/>
        </w:rPr>
        <w:t xml:space="preserve">  ммоль/л).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1.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Нормализация функции ЦНС осуществляется за счет седативной и психотропной терапии.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 пациенток с водянкой, легкой и средней степенью тяжести нефропатии без экстрагенитальной патологии предпочтение следует отдавать седативным средствам растительного происхождения (валериана, таблетки или настой три раза в день; 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экстракт пустырника по</w:t>
      </w:r>
      <w:r>
        <w:rPr>
          <w:rFonts w:ascii="Courier New" w:hAnsi="Courier New" w:cs="Courier New"/>
          <w:noProof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 кап.</w:t>
      </w:r>
      <w:r>
        <w:rPr>
          <w:rFonts w:ascii="Courier New" w:hAnsi="Courier New" w:cs="Courier New"/>
          <w:noProof/>
          <w:sz w:val="22"/>
          <w:szCs w:val="22"/>
        </w:rPr>
        <w:t xml:space="preserve"> 3-4 </w:t>
      </w:r>
      <w:r>
        <w:rPr>
          <w:rFonts w:ascii="Courier New" w:hAnsi="Courier New" w:cs="Courier New"/>
          <w:sz w:val="22"/>
          <w:szCs w:val="22"/>
        </w:rPr>
        <w:t>раза;                                                     настойка пиона по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чайной ложке</w:t>
      </w:r>
      <w:r>
        <w:rPr>
          <w:rFonts w:ascii="Courier New" w:hAnsi="Courier New" w:cs="Courier New"/>
          <w:noProof/>
          <w:sz w:val="22"/>
          <w:szCs w:val="22"/>
        </w:rPr>
        <w:t xml:space="preserve"> 3</w:t>
      </w:r>
      <w:r>
        <w:rPr>
          <w:rFonts w:ascii="Courier New" w:hAnsi="Courier New" w:cs="Courier New"/>
          <w:sz w:val="22"/>
          <w:szCs w:val="22"/>
        </w:rPr>
        <w:t xml:space="preserve"> раза) в сочетании со снотворными средствами (уноктин или радедорм по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таб. на ночь) или транквилизаторами (реланиум, седуксен, феназепам, нозепам) в дозах в зависимости от состояния.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среднетяжелой нефропатии и преэклампсии все первоначальные манипуляции проводят на фоне ингаляционной    анестезии с использованием    транквилизаторов    бензодиазепанового    ряда, нейролептиков, аналгетиков, антигистаминных препаратов, барбитуратов по показаниям.</w:t>
      </w:r>
    </w:p>
    <w:p w:rsidR="00A30F6F" w:rsidRDefault="00A30F6F">
      <w:pPr>
        <w:spacing w:line="360" w:lineRule="auto"/>
        <w:ind w:firstLine="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Показанием к интубации и ИВЛ н настоящее время является эклампсия и ее осложнения, необходимость абдоминального родоразрешения.В послеоперационном или послеродовой периодах перевод родильницы на самостоятельное дыхание возможен не ранее, чем через</w:t>
      </w:r>
      <w:r>
        <w:rPr>
          <w:rFonts w:ascii="Courier New" w:hAnsi="Courier New" w:cs="Courier New"/>
          <w:noProof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 xml:space="preserve"> часа после родоразрешения, только при стабилизации систолического АД (не выше </w:t>
      </w:r>
      <w:r>
        <w:rPr>
          <w:rFonts w:ascii="Courier New" w:hAnsi="Courier New" w:cs="Courier New"/>
          <w:noProof/>
          <w:sz w:val="22"/>
          <w:szCs w:val="22"/>
        </w:rPr>
        <w:t>140-150</w:t>
      </w:r>
      <w:r>
        <w:rPr>
          <w:rFonts w:ascii="Courier New" w:hAnsi="Courier New" w:cs="Courier New"/>
          <w:sz w:val="22"/>
          <w:szCs w:val="22"/>
        </w:rPr>
        <w:t xml:space="preserve"> мм.рт.ст.), нормализации ЦВД, частоты сердечных сокращений, темпа диуреза (более</w:t>
      </w:r>
      <w:r>
        <w:rPr>
          <w:rFonts w:ascii="Courier New" w:hAnsi="Courier New" w:cs="Courier New"/>
          <w:noProof/>
          <w:sz w:val="22"/>
          <w:szCs w:val="22"/>
        </w:rPr>
        <w:t xml:space="preserve"> 35</w:t>
      </w:r>
      <w:r>
        <w:rPr>
          <w:rFonts w:ascii="Courier New" w:hAnsi="Courier New" w:cs="Courier New"/>
          <w:sz w:val="22"/>
          <w:szCs w:val="22"/>
        </w:rPr>
        <w:t xml:space="preserve"> мл/час.) на фоне восстановления сознания.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Использование    препаратов    гаммаоксимасленной    кислоты противопоказано из-за их способности вызывать артериальную гипертензию и психомоторное возбуждение.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</w:t>
      </w:r>
      <w:r>
        <w:rPr>
          <w:rFonts w:ascii="Courier New" w:hAnsi="Courier New" w:cs="Courier New"/>
          <w:b/>
          <w:bCs/>
          <w:noProof/>
          <w:sz w:val="22"/>
          <w:szCs w:val="22"/>
        </w:rPr>
        <w:t>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Гипотензивная терапия</w:t>
      </w:r>
      <w:r>
        <w:rPr>
          <w:rFonts w:ascii="Courier New" w:hAnsi="Courier New" w:cs="Courier New"/>
          <w:sz w:val="22"/>
          <w:szCs w:val="22"/>
        </w:rPr>
        <w:t xml:space="preserve"> осуществляется при уровне систолического АД, превышающем исходное до беременности на</w:t>
      </w:r>
      <w:r>
        <w:rPr>
          <w:rFonts w:ascii="Courier New" w:hAnsi="Courier New" w:cs="Courier New"/>
          <w:noProof/>
          <w:sz w:val="22"/>
          <w:szCs w:val="22"/>
        </w:rPr>
        <w:t xml:space="preserve"> 30</w:t>
      </w:r>
      <w:r>
        <w:rPr>
          <w:rFonts w:ascii="Courier New" w:hAnsi="Courier New" w:cs="Courier New"/>
          <w:sz w:val="22"/>
          <w:szCs w:val="22"/>
        </w:rPr>
        <w:t xml:space="preserve"> мм.рт.ст., а диастолическое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на</w:t>
      </w:r>
      <w:r>
        <w:rPr>
          <w:rFonts w:ascii="Courier New" w:hAnsi="Courier New" w:cs="Courier New"/>
          <w:noProof/>
          <w:sz w:val="22"/>
          <w:szCs w:val="22"/>
        </w:rPr>
        <w:t xml:space="preserve"> 15</w:t>
      </w:r>
      <w:r>
        <w:rPr>
          <w:rFonts w:ascii="Courier New" w:hAnsi="Courier New" w:cs="Courier New"/>
          <w:sz w:val="22"/>
          <w:szCs w:val="22"/>
        </w:rPr>
        <w:t xml:space="preserve"> мм.рт.ст. 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 настоящее время рекомендуются: </w:t>
      </w:r>
    </w:p>
    <w:p w:rsidR="00A30F6F" w:rsidRDefault="00A30F6F">
      <w:pPr>
        <w:numPr>
          <w:ilvl w:val="0"/>
          <w:numId w:val="13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антагонисты кальция (магния сульфат до</w:t>
      </w:r>
      <w:r>
        <w:rPr>
          <w:rFonts w:ascii="Courier New" w:hAnsi="Courier New" w:cs="Courier New"/>
          <w:noProof/>
          <w:sz w:val="22"/>
          <w:szCs w:val="22"/>
        </w:rPr>
        <w:t xml:space="preserve"> 12</w:t>
      </w:r>
      <w:r>
        <w:rPr>
          <w:rFonts w:ascii="Courier New" w:hAnsi="Courier New" w:cs="Courier New"/>
          <w:sz w:val="22"/>
          <w:szCs w:val="22"/>
        </w:rPr>
        <w:t xml:space="preserve"> г/сутки, </w:t>
      </w:r>
    </w:p>
    <w:p w:rsidR="00A30F6F" w:rsidRDefault="00A30F6F">
      <w:pPr>
        <w:numPr>
          <w:ilvl w:val="0"/>
          <w:numId w:val="13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верапамил</w:t>
      </w:r>
      <w:r>
        <w:rPr>
          <w:rFonts w:ascii="Courier New" w:hAnsi="Courier New" w:cs="Courier New"/>
          <w:noProof/>
          <w:sz w:val="22"/>
          <w:szCs w:val="22"/>
        </w:rPr>
        <w:t xml:space="preserve"> 80</w:t>
      </w:r>
      <w:r>
        <w:rPr>
          <w:rFonts w:ascii="Courier New" w:hAnsi="Courier New" w:cs="Courier New"/>
          <w:sz w:val="22"/>
          <w:szCs w:val="22"/>
        </w:rPr>
        <w:t xml:space="preserve"> мг</w:t>
      </w:r>
      <w:r>
        <w:rPr>
          <w:rFonts w:ascii="Courier New" w:hAnsi="Courier New" w:cs="Courier New"/>
          <w:noProof/>
          <w:sz w:val="22"/>
          <w:szCs w:val="22"/>
        </w:rPr>
        <w:t xml:space="preserve"> * 3 </w:t>
      </w:r>
      <w:r>
        <w:rPr>
          <w:rFonts w:ascii="Courier New" w:hAnsi="Courier New" w:cs="Courier New"/>
          <w:sz w:val="22"/>
          <w:szCs w:val="22"/>
        </w:rPr>
        <w:t xml:space="preserve">раза, </w:t>
      </w:r>
    </w:p>
    <w:p w:rsidR="00A30F6F" w:rsidRDefault="00A30F6F">
      <w:pPr>
        <w:numPr>
          <w:ilvl w:val="0"/>
          <w:numId w:val="13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норваск</w:t>
      </w:r>
      <w:r>
        <w:rPr>
          <w:rFonts w:ascii="Courier New" w:hAnsi="Courier New" w:cs="Courier New"/>
          <w:noProof/>
          <w:sz w:val="22"/>
          <w:szCs w:val="22"/>
        </w:rPr>
        <w:t xml:space="preserve"> 5</w:t>
      </w:r>
      <w:r>
        <w:rPr>
          <w:rFonts w:ascii="Courier New" w:hAnsi="Courier New" w:cs="Courier New"/>
          <w:sz w:val="22"/>
          <w:szCs w:val="22"/>
        </w:rPr>
        <w:t xml:space="preserve"> мг</w:t>
      </w:r>
      <w:r>
        <w:rPr>
          <w:rFonts w:ascii="Courier New" w:hAnsi="Courier New" w:cs="Courier New"/>
          <w:noProof/>
          <w:sz w:val="22"/>
          <w:szCs w:val="22"/>
        </w:rPr>
        <w:t xml:space="preserve"> •!</w:t>
      </w:r>
      <w:r>
        <w:rPr>
          <w:rFonts w:ascii="Courier New" w:hAnsi="Courier New" w:cs="Courier New"/>
          <w:sz w:val="22"/>
          <w:szCs w:val="22"/>
        </w:rPr>
        <w:t xml:space="preserve"> раз в сут.),</w:t>
      </w:r>
    </w:p>
    <w:p w:rsidR="00A30F6F" w:rsidRDefault="00A30F6F">
      <w:pPr>
        <w:numPr>
          <w:ilvl w:val="0"/>
          <w:numId w:val="13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блокаторы и стимуляторы адренэнергических рецепторов (клофелин</w:t>
      </w:r>
      <w:r>
        <w:rPr>
          <w:rFonts w:ascii="Courier New" w:hAnsi="Courier New" w:cs="Courier New"/>
          <w:noProof/>
          <w:sz w:val="22"/>
          <w:szCs w:val="22"/>
        </w:rPr>
        <w:t xml:space="preserve"> 150</w:t>
      </w:r>
      <w:r>
        <w:rPr>
          <w:rFonts w:ascii="Courier New" w:hAnsi="Courier New" w:cs="Courier New"/>
          <w:sz w:val="22"/>
          <w:szCs w:val="22"/>
        </w:rPr>
        <w:t xml:space="preserve"> мг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раза, атенолол</w:t>
      </w:r>
      <w:r>
        <w:rPr>
          <w:rFonts w:ascii="Courier New" w:hAnsi="Courier New" w:cs="Courier New"/>
          <w:noProof/>
          <w:sz w:val="22"/>
          <w:szCs w:val="22"/>
        </w:rPr>
        <w:t xml:space="preserve"> 50-100</w:t>
      </w:r>
      <w:r>
        <w:rPr>
          <w:rFonts w:ascii="Courier New" w:hAnsi="Courier New" w:cs="Courier New"/>
          <w:sz w:val="22"/>
          <w:szCs w:val="22"/>
        </w:rPr>
        <w:t xml:space="preserve"> мг *1 раз в сут., лабетолол до</w:t>
      </w:r>
      <w:r>
        <w:rPr>
          <w:rFonts w:ascii="Courier New" w:hAnsi="Courier New" w:cs="Courier New"/>
          <w:noProof/>
          <w:sz w:val="22"/>
          <w:szCs w:val="22"/>
        </w:rPr>
        <w:t xml:space="preserve"> 300</w:t>
      </w:r>
      <w:r>
        <w:rPr>
          <w:rFonts w:ascii="Courier New" w:hAnsi="Courier New" w:cs="Courier New"/>
          <w:sz w:val="22"/>
          <w:szCs w:val="22"/>
        </w:rPr>
        <w:t xml:space="preserve"> мг/в сут.), </w:t>
      </w:r>
    </w:p>
    <w:p w:rsidR="00A30F6F" w:rsidRDefault="00A30F6F">
      <w:pPr>
        <w:numPr>
          <w:ilvl w:val="0"/>
          <w:numId w:val="14"/>
        </w:numPr>
        <w:tabs>
          <w:tab w:val="clear" w:pos="2061"/>
          <w:tab w:val="num" w:pos="600"/>
        </w:tabs>
        <w:spacing w:line="360" w:lineRule="auto"/>
        <w:ind w:left="6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вазодилятаторы (гидралазин</w:t>
      </w:r>
      <w:r>
        <w:rPr>
          <w:rFonts w:ascii="Courier New" w:hAnsi="Courier New" w:cs="Courier New"/>
          <w:noProof/>
          <w:sz w:val="22"/>
          <w:szCs w:val="22"/>
        </w:rPr>
        <w:t xml:space="preserve"> 10-25</w:t>
      </w:r>
      <w:r>
        <w:rPr>
          <w:rFonts w:ascii="Courier New" w:hAnsi="Courier New" w:cs="Courier New"/>
          <w:sz w:val="22"/>
          <w:szCs w:val="22"/>
        </w:rPr>
        <w:t xml:space="preserve"> мг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в сут., нитропруссид натрия</w:t>
      </w:r>
      <w:r>
        <w:rPr>
          <w:rFonts w:ascii="Courier New" w:hAnsi="Courier New" w:cs="Courier New"/>
          <w:noProof/>
          <w:sz w:val="22"/>
          <w:szCs w:val="22"/>
        </w:rPr>
        <w:t xml:space="preserve"> 50-100</w:t>
      </w:r>
      <w:r>
        <w:rPr>
          <w:rFonts w:ascii="Courier New" w:hAnsi="Courier New" w:cs="Courier New"/>
          <w:sz w:val="22"/>
          <w:szCs w:val="22"/>
        </w:rPr>
        <w:t xml:space="preserve"> мкг, празозин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мг</w:t>
      </w:r>
      <w:r>
        <w:rPr>
          <w:rFonts w:ascii="Courier New" w:hAnsi="Courier New" w:cs="Courier New"/>
          <w:noProof/>
          <w:sz w:val="22"/>
          <w:szCs w:val="22"/>
        </w:rPr>
        <w:t xml:space="preserve"> * 1-2</w:t>
      </w:r>
      <w:r>
        <w:rPr>
          <w:rFonts w:ascii="Courier New" w:hAnsi="Courier New" w:cs="Courier New"/>
          <w:sz w:val="22"/>
          <w:szCs w:val="22"/>
        </w:rPr>
        <w:t xml:space="preserve"> раза в сут,), </w:t>
      </w:r>
    </w:p>
    <w:p w:rsidR="00A30F6F" w:rsidRDefault="00A30F6F">
      <w:pPr>
        <w:numPr>
          <w:ilvl w:val="0"/>
          <w:numId w:val="14"/>
        </w:numPr>
        <w:tabs>
          <w:tab w:val="clear" w:pos="2061"/>
          <w:tab w:val="num" w:pos="600"/>
        </w:tabs>
        <w:spacing w:line="360" w:lineRule="auto"/>
        <w:ind w:left="6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ганглиоблокаторы (пентамин</w:t>
      </w:r>
      <w:r>
        <w:rPr>
          <w:rFonts w:ascii="Courier New" w:hAnsi="Courier New" w:cs="Courier New"/>
          <w:noProof/>
          <w:sz w:val="22"/>
          <w:szCs w:val="22"/>
        </w:rPr>
        <w:t xml:space="preserve"> 5% 0,2-0,75 </w:t>
      </w:r>
      <w:r>
        <w:rPr>
          <w:rFonts w:ascii="Courier New" w:hAnsi="Courier New" w:cs="Courier New"/>
          <w:sz w:val="22"/>
          <w:szCs w:val="22"/>
        </w:rPr>
        <w:t>мл, бензогексоний</w:t>
      </w:r>
      <w:r>
        <w:rPr>
          <w:rFonts w:ascii="Courier New" w:hAnsi="Courier New" w:cs="Courier New"/>
          <w:noProof/>
          <w:sz w:val="22"/>
          <w:szCs w:val="22"/>
        </w:rPr>
        <w:t xml:space="preserve"> 2,5% 1-1,5</w:t>
      </w:r>
      <w:r>
        <w:rPr>
          <w:rFonts w:ascii="Courier New" w:hAnsi="Courier New" w:cs="Courier New"/>
          <w:sz w:val="22"/>
          <w:szCs w:val="22"/>
        </w:rPr>
        <w:t xml:space="preserve"> мл).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нефропатии легкой степени тяжести, используется монотерапия (антагонисты кальция, спазмолитики), при средней степени</w:t>
      </w:r>
      <w:r>
        <w:rPr>
          <w:rFonts w:ascii="Courier New" w:hAnsi="Courier New" w:cs="Courier New"/>
          <w:noProof/>
          <w:sz w:val="22"/>
          <w:szCs w:val="22"/>
        </w:rPr>
        <w:t xml:space="preserve"> — </w:t>
      </w:r>
      <w:r>
        <w:rPr>
          <w:rFonts w:ascii="Courier New" w:hAnsi="Courier New" w:cs="Courier New"/>
          <w:sz w:val="22"/>
          <w:szCs w:val="22"/>
        </w:rPr>
        <w:t>комплексная терапия в течение</w:t>
      </w:r>
      <w:r>
        <w:rPr>
          <w:rFonts w:ascii="Courier New" w:hAnsi="Courier New" w:cs="Courier New"/>
          <w:noProof/>
          <w:sz w:val="22"/>
          <w:szCs w:val="22"/>
        </w:rPr>
        <w:t xml:space="preserve"> 5-7</w:t>
      </w:r>
      <w:r>
        <w:rPr>
          <w:rFonts w:ascii="Courier New" w:hAnsi="Courier New" w:cs="Courier New"/>
          <w:sz w:val="22"/>
          <w:szCs w:val="22"/>
        </w:rPr>
        <w:t xml:space="preserve"> дней с последующим переходом па монотерапию при наличии эффекта.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Наибольшей эффективностью обладают следующие сочетания: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антагонисты кальция</w:t>
      </w:r>
      <w:r>
        <w:rPr>
          <w:rFonts w:ascii="Courier New" w:hAnsi="Courier New" w:cs="Courier New"/>
          <w:noProof/>
          <w:sz w:val="22"/>
          <w:szCs w:val="22"/>
        </w:rPr>
        <w:t xml:space="preserve"> +</w:t>
      </w:r>
      <w:r>
        <w:rPr>
          <w:rFonts w:ascii="Courier New" w:hAnsi="Courier New" w:cs="Courier New"/>
          <w:sz w:val="22"/>
          <w:szCs w:val="22"/>
        </w:rPr>
        <w:t xml:space="preserve"> клофелин</w:t>
      </w:r>
      <w:r>
        <w:rPr>
          <w:rFonts w:ascii="Courier New" w:hAnsi="Courier New" w:cs="Courier New"/>
          <w:noProof/>
          <w:sz w:val="22"/>
          <w:szCs w:val="22"/>
        </w:rPr>
        <w:t xml:space="preserve"> (85%)',</w:t>
      </w:r>
      <w:r>
        <w:rPr>
          <w:rFonts w:ascii="Courier New" w:hAnsi="Courier New" w:cs="Courier New"/>
          <w:sz w:val="22"/>
          <w:szCs w:val="22"/>
        </w:rPr>
        <w:t xml:space="preserve"> вазодилятаторы</w:t>
      </w:r>
      <w:r>
        <w:rPr>
          <w:rFonts w:ascii="Courier New" w:hAnsi="Courier New" w:cs="Courier New"/>
          <w:noProof/>
          <w:sz w:val="22"/>
          <w:szCs w:val="22"/>
        </w:rPr>
        <w:t xml:space="preserve"> +</w:t>
      </w:r>
      <w:r>
        <w:rPr>
          <w:rFonts w:ascii="Courier New" w:hAnsi="Courier New" w:cs="Courier New"/>
          <w:sz w:val="22"/>
          <w:szCs w:val="22"/>
        </w:rPr>
        <w:t xml:space="preserve"> клофелин при тяжелых формах гестоза, включающих преэклампсию и эклампсию, проводится комплексная гипотензивная терапия. </w:t>
      </w:r>
      <w:r>
        <w:rPr>
          <w:rFonts w:ascii="Courier New" w:hAnsi="Courier New" w:cs="Courier New"/>
          <w:b/>
          <w:bCs/>
          <w:sz w:val="22"/>
          <w:szCs w:val="22"/>
        </w:rPr>
        <w:t>Наиболее оптимальным условием проведения, гипотензивной терапии при тяжелых формах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гестоза является значение ЦВД не менее</w:t>
      </w:r>
      <w:r>
        <w:rPr>
          <w:rFonts w:ascii="Courier New" w:hAnsi="Courier New" w:cs="Courier New"/>
          <w:b/>
          <w:bCs/>
          <w:noProof/>
          <w:sz w:val="22"/>
          <w:szCs w:val="22"/>
        </w:rPr>
        <w:t xml:space="preserve"> 5-8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см. вод. ст</w:t>
      </w:r>
      <w:r>
        <w:rPr>
          <w:rFonts w:ascii="Courier New" w:hAnsi="Courier New" w:cs="Courier New"/>
          <w:sz w:val="22"/>
          <w:szCs w:val="22"/>
        </w:rPr>
        <w:t xml:space="preserve">.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При низких   цифрах   ЦВД (менее</w:t>
      </w:r>
      <w:r>
        <w:rPr>
          <w:rFonts w:ascii="Courier New" w:hAnsi="Courier New" w:cs="Courier New"/>
          <w:noProof/>
          <w:sz w:val="22"/>
          <w:szCs w:val="22"/>
        </w:rPr>
        <w:t xml:space="preserve"> 3</w:t>
      </w:r>
      <w:r>
        <w:rPr>
          <w:rFonts w:ascii="Courier New" w:hAnsi="Courier New" w:cs="Courier New"/>
          <w:sz w:val="22"/>
          <w:szCs w:val="22"/>
        </w:rPr>
        <w:t xml:space="preserve"> см.вод.ст.) гипотензивной терапии должна предшествовать инфузионно-трансфузионная терапия. Препаратом выбора является сернокислая магнезия.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Первоначальная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доза равна</w:t>
      </w:r>
      <w:r>
        <w:rPr>
          <w:rFonts w:ascii="Courier New" w:hAnsi="Courier New" w:cs="Courier New"/>
          <w:b/>
          <w:bCs/>
          <w:i/>
          <w:iCs/>
          <w:noProof/>
          <w:sz w:val="22"/>
          <w:szCs w:val="22"/>
        </w:rPr>
        <w:t xml:space="preserve"> 2,5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г сухого вещества</w:t>
      </w:r>
      <w:r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>Общая суточная доза сернокислой магнезии составляет не менее</w:t>
      </w:r>
      <w:r>
        <w:rPr>
          <w:rFonts w:ascii="Courier New" w:hAnsi="Courier New" w:cs="Courier New"/>
          <w:b/>
          <w:bCs/>
          <w:i/>
          <w:iCs/>
          <w:noProof/>
          <w:sz w:val="22"/>
          <w:szCs w:val="22"/>
        </w:rPr>
        <w:t xml:space="preserve"> 12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г внутривенно под контролем частоты дыхания, почасового диуреза и активности коленных рефлексов.</w:t>
      </w:r>
      <w:r>
        <w:rPr>
          <w:rFonts w:ascii="Courier New" w:hAnsi="Courier New" w:cs="Courier New"/>
          <w:sz w:val="22"/>
          <w:szCs w:val="22"/>
        </w:rPr>
        <w:t xml:space="preserve"> Одновременно с магнезией можно использовать  такие  антагонисты  кальция,  как 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верапамил  по </w:t>
      </w:r>
      <w:r>
        <w:rPr>
          <w:rFonts w:ascii="Courier New" w:hAnsi="Courier New" w:cs="Courier New"/>
          <w:b/>
          <w:bCs/>
          <w:i/>
          <w:iCs/>
          <w:noProof/>
          <w:sz w:val="22"/>
          <w:szCs w:val="22"/>
        </w:rPr>
        <w:t>80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мг в сут. или норваск</w:t>
      </w:r>
      <w:r>
        <w:rPr>
          <w:rFonts w:ascii="Courier New" w:hAnsi="Courier New" w:cs="Courier New"/>
          <w:b/>
          <w:bCs/>
          <w:i/>
          <w:iCs/>
          <w:noProof/>
          <w:sz w:val="22"/>
          <w:szCs w:val="22"/>
        </w:rPr>
        <w:t xml:space="preserve"> 5-10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мг в сут</w:t>
      </w:r>
      <w:r>
        <w:rPr>
          <w:rFonts w:ascii="Courier New" w:hAnsi="Courier New" w:cs="Courier New"/>
          <w:sz w:val="22"/>
          <w:szCs w:val="22"/>
        </w:rPr>
        <w:t>. Антагонисты кальция можно сочетать    с    клофелином    в    индивидуальной    дозировке. При отсутствии эффекта от представленной гипотензнвной терапии используют ганглиоблокаторы короткого действия   (пентамин) или производные нитратов (нитропруссид натрия).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3.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Инфузионно-трансфузионная терапия (ИТТ</w:t>
      </w:r>
      <w:r>
        <w:rPr>
          <w:rFonts w:ascii="Courier New" w:hAnsi="Courier New" w:cs="Courier New"/>
          <w:sz w:val="22"/>
          <w:szCs w:val="22"/>
        </w:rPr>
        <w:t>) применяется с целью нормализации ОЦК, коллоидно-осмотического давления плазмы, реологических  и  коагуляционных  свойств  крови,  макро-  и микрогемодинамики.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состав ИТТ наряду со свежезамороженной плазмой, альбумином, реополиглюкином включают</w:t>
      </w:r>
      <w:r>
        <w:rPr>
          <w:rFonts w:ascii="Courier New" w:hAnsi="Courier New" w:cs="Courier New"/>
          <w:noProof/>
          <w:sz w:val="22"/>
          <w:szCs w:val="22"/>
        </w:rPr>
        <w:t xml:space="preserve"> 6%</w:t>
      </w:r>
      <w:r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noProof/>
          <w:sz w:val="22"/>
          <w:szCs w:val="22"/>
        </w:rPr>
        <w:t xml:space="preserve"> 10%</w:t>
      </w:r>
      <w:r>
        <w:rPr>
          <w:rFonts w:ascii="Courier New" w:hAnsi="Courier New" w:cs="Courier New"/>
          <w:sz w:val="22"/>
          <w:szCs w:val="22"/>
        </w:rPr>
        <w:t xml:space="preserve"> раствор крахмала (инфукол), мафусол, хлосоль, раствор Рингера-Лактат. Соотношение коллоидов и кристаллоидов, объем ИТТ определяются значениями 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гематокрита (не ниже</w:t>
      </w:r>
      <w:r>
        <w:rPr>
          <w:rFonts w:ascii="Courier New" w:hAnsi="Courier New" w:cs="Courier New"/>
          <w:noProof/>
          <w:sz w:val="22"/>
          <w:szCs w:val="22"/>
        </w:rPr>
        <w:t xml:space="preserve">   0,27</w:t>
      </w:r>
      <w:r>
        <w:rPr>
          <w:rFonts w:ascii="Courier New" w:hAnsi="Courier New" w:cs="Courier New"/>
          <w:sz w:val="22"/>
          <w:szCs w:val="22"/>
        </w:rPr>
        <w:t xml:space="preserve">   л/л и не выше</w:t>
      </w:r>
      <w:r>
        <w:rPr>
          <w:rFonts w:ascii="Courier New" w:hAnsi="Courier New" w:cs="Courier New"/>
          <w:noProof/>
          <w:sz w:val="22"/>
          <w:szCs w:val="22"/>
        </w:rPr>
        <w:t xml:space="preserve"> 0,35</w:t>
      </w:r>
      <w:r>
        <w:rPr>
          <w:rFonts w:ascii="Courier New" w:hAnsi="Courier New" w:cs="Courier New"/>
          <w:sz w:val="22"/>
          <w:szCs w:val="22"/>
        </w:rPr>
        <w:t xml:space="preserve"> л/л),диуреза</w:t>
      </w:r>
      <w:r>
        <w:rPr>
          <w:rFonts w:ascii="Courier New" w:hAnsi="Courier New" w:cs="Courier New"/>
          <w:noProof/>
          <w:sz w:val="22"/>
          <w:szCs w:val="22"/>
        </w:rPr>
        <w:t xml:space="preserve"> (50-100</w:t>
      </w:r>
      <w:r>
        <w:rPr>
          <w:rFonts w:ascii="Courier New" w:hAnsi="Courier New" w:cs="Courier New"/>
          <w:sz w:val="22"/>
          <w:szCs w:val="22"/>
        </w:rPr>
        <w:t xml:space="preserve"> мл/ч),ЦВД (не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6-8</w:t>
      </w:r>
      <w:r>
        <w:rPr>
          <w:rFonts w:ascii="Courier New" w:hAnsi="Courier New" w:cs="Courier New"/>
          <w:sz w:val="22"/>
          <w:szCs w:val="22"/>
        </w:rPr>
        <w:t xml:space="preserve"> см. вод.ст.), показателей гемостаза (Антитромбин</w:t>
      </w:r>
      <w:r>
        <w:rPr>
          <w:rFonts w:ascii="Courier New" w:hAnsi="Courier New" w:cs="Courier New"/>
          <w:noProof/>
          <w:sz w:val="22"/>
          <w:szCs w:val="22"/>
        </w:rPr>
        <w:t xml:space="preserve"> III</w:t>
      </w:r>
      <w:r>
        <w:rPr>
          <w:rFonts w:ascii="Courier New" w:hAnsi="Courier New" w:cs="Courier New"/>
          <w:sz w:val="22"/>
          <w:szCs w:val="22"/>
        </w:rPr>
        <w:t xml:space="preserve">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70%,</w:t>
      </w:r>
      <w:r>
        <w:rPr>
          <w:rFonts w:ascii="Courier New" w:hAnsi="Courier New" w:cs="Courier New"/>
          <w:sz w:val="22"/>
          <w:szCs w:val="22"/>
        </w:rPr>
        <w:t xml:space="preserve"> эндогенный гепарин не ниже 0.07ед.мл), цифрами АД, содержанием белка в крови (не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60</w:t>
      </w:r>
      <w:r>
        <w:rPr>
          <w:rFonts w:ascii="Courier New" w:hAnsi="Courier New" w:cs="Courier New"/>
          <w:sz w:val="22"/>
          <w:szCs w:val="22"/>
        </w:rPr>
        <w:t xml:space="preserve"> г/л).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превалировании  в составе ИТТ коллоидов возможны такие осложнения, как коллоидный нефроз и усугубление гипертензии; при передозировке кристаллоидов развивается гипергидратация. При проведении ИТТ важна скорость введения жидкости и соотношение ее с диурезом. В начале инфузии скорость введения растворов в</w:t>
      </w:r>
      <w:r>
        <w:rPr>
          <w:rFonts w:ascii="Courier New" w:hAnsi="Courier New" w:cs="Courier New"/>
          <w:noProof/>
          <w:sz w:val="22"/>
          <w:szCs w:val="22"/>
        </w:rPr>
        <w:t xml:space="preserve"> 2-3</w:t>
      </w:r>
      <w:r>
        <w:rPr>
          <w:rFonts w:ascii="Courier New" w:hAnsi="Courier New" w:cs="Courier New"/>
          <w:sz w:val="22"/>
          <w:szCs w:val="22"/>
        </w:rPr>
        <w:t xml:space="preserve"> раза превышает диурез, в последующем на фоне или в конце введения жидкости количество мочи в час должно превышать объем вводимой жидкости в</w:t>
      </w:r>
      <w:r>
        <w:rPr>
          <w:rFonts w:ascii="Courier New" w:hAnsi="Courier New" w:cs="Courier New"/>
          <w:noProof/>
          <w:sz w:val="22"/>
          <w:szCs w:val="22"/>
        </w:rPr>
        <w:t xml:space="preserve"> 1,5-2</w:t>
      </w:r>
      <w:r>
        <w:rPr>
          <w:rFonts w:ascii="Courier New" w:hAnsi="Courier New" w:cs="Courier New"/>
          <w:sz w:val="22"/>
          <w:szCs w:val="22"/>
        </w:rPr>
        <w:t xml:space="preserve"> раза.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4.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Нормализация водно-солевого обмена </w:t>
      </w:r>
      <w:r>
        <w:rPr>
          <w:rFonts w:ascii="Courier New" w:hAnsi="Courier New" w:cs="Courier New"/>
          <w:sz w:val="22"/>
          <w:szCs w:val="22"/>
        </w:rPr>
        <w:t>осуществляется за счет назначения диуретиков, применение которых при гестозе остается спорным.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Для нормализации диуреза при нефропатии легкой и средней степени тяжести при отсутствии эффекта от постельного режима, применяют мочегонные фитосборы, а при отсутствии эффекта от последних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калий сберегающие диуретики (триампур по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таб. в течение</w:t>
      </w:r>
      <w:r>
        <w:rPr>
          <w:rFonts w:ascii="Courier New" w:hAnsi="Courier New" w:cs="Courier New"/>
          <w:noProof/>
          <w:sz w:val="22"/>
          <w:szCs w:val="22"/>
        </w:rPr>
        <w:t xml:space="preserve"> 2-3</w:t>
      </w:r>
      <w:r>
        <w:rPr>
          <w:rFonts w:ascii="Courier New" w:hAnsi="Courier New" w:cs="Courier New"/>
          <w:sz w:val="22"/>
          <w:szCs w:val="22"/>
        </w:rPr>
        <w:t xml:space="preserve"> дней).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Салуретики (лазикс) вводятся при нефропатии средней степени тяжести и при тяжелых формах гестоза, при восстановлении ЦВД до</w:t>
      </w:r>
      <w:r>
        <w:rPr>
          <w:rFonts w:ascii="Courier New" w:hAnsi="Courier New" w:cs="Courier New"/>
          <w:noProof/>
          <w:sz w:val="22"/>
          <w:szCs w:val="22"/>
        </w:rPr>
        <w:t xml:space="preserve"> 5-6 </w:t>
      </w:r>
      <w:r>
        <w:rPr>
          <w:rFonts w:ascii="Courier New" w:hAnsi="Courier New" w:cs="Courier New"/>
          <w:sz w:val="22"/>
          <w:szCs w:val="22"/>
        </w:rPr>
        <w:t>см.вод.ст., значениях общего белка в крови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60</w:t>
      </w:r>
      <w:r>
        <w:rPr>
          <w:rFonts w:ascii="Courier New" w:hAnsi="Courier New" w:cs="Courier New"/>
          <w:sz w:val="22"/>
          <w:szCs w:val="22"/>
        </w:rPr>
        <w:t xml:space="preserve"> г/л, явлениях гипергидратации, при диурезе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30</w:t>
      </w:r>
      <w:r>
        <w:rPr>
          <w:rFonts w:ascii="Courier New" w:hAnsi="Courier New" w:cs="Courier New"/>
          <w:sz w:val="22"/>
          <w:szCs w:val="22"/>
        </w:rPr>
        <w:t xml:space="preserve"> мл/час. При отсутсвии эффекта от введения лазикса в максимальной дозе</w:t>
      </w:r>
      <w:r>
        <w:rPr>
          <w:rFonts w:ascii="Courier New" w:hAnsi="Courier New" w:cs="Courier New"/>
          <w:noProof/>
          <w:sz w:val="22"/>
          <w:szCs w:val="22"/>
        </w:rPr>
        <w:t xml:space="preserve"> (500</w:t>
      </w:r>
      <w:r>
        <w:rPr>
          <w:rFonts w:ascii="Courier New" w:hAnsi="Courier New" w:cs="Courier New"/>
          <w:sz w:val="22"/>
          <w:szCs w:val="22"/>
        </w:rPr>
        <w:t xml:space="preserve"> мг/сутки, дробно) с целью дегидратации используется изолированная ультрафильтрация. При развитии острой почечной недостаточности пациентки переводятся в  специализированное    нефрологичес-кое отделение для гемодиализа.</w:t>
      </w:r>
    </w:p>
    <w:p w:rsidR="00A30F6F" w:rsidRDefault="00A30F6F">
      <w:pPr>
        <w:spacing w:line="360" w:lineRule="auto"/>
        <w:ind w:firstLine="32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5.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 Нормализация    реологических    и    коагуляционных свойств</w:t>
      </w:r>
      <w:r>
        <w:rPr>
          <w:rFonts w:ascii="Courier New" w:hAnsi="Courier New" w:cs="Courier New"/>
          <w:sz w:val="22"/>
          <w:szCs w:val="22"/>
        </w:rPr>
        <w:t xml:space="preserve"> крови должна включать один из дезагрегантов: на</w:t>
      </w:r>
      <w:r>
        <w:rPr>
          <w:rFonts w:ascii="Courier New" w:hAnsi="Courier New" w:cs="Courier New"/>
          <w:sz w:val="22"/>
          <w:szCs w:val="22"/>
        </w:rPr>
        <w:softHyphen/>
        <w:t>ряду с тренталом (1таб.*3раза), курантилом(2таб.*3раза), ксантинолом никотинат  (1таб.*3раза)  применяют  аспирин  и  антикоагулянт фраксипарин.  Дезагреганты первоначально вводятся внутривенно в виде растворов, в последующем таблетировано не менее одного месяца.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Лечебные дозы аспирина подбираются индивидуально в зави</w:t>
      </w:r>
      <w:r>
        <w:rPr>
          <w:rFonts w:ascii="Courier New" w:hAnsi="Courier New" w:cs="Courier New"/>
          <w:sz w:val="22"/>
          <w:szCs w:val="22"/>
        </w:rPr>
        <w:softHyphen/>
        <w:t>симости от показателей тромбоэластограммы: при значениях И.Т. П. равных</w:t>
      </w:r>
      <w:r>
        <w:rPr>
          <w:rFonts w:ascii="Courier New" w:hAnsi="Courier New" w:cs="Courier New"/>
          <w:noProof/>
          <w:sz w:val="22"/>
          <w:szCs w:val="22"/>
        </w:rPr>
        <w:t xml:space="preserve">   40-58</w:t>
      </w:r>
      <w:r>
        <w:rPr>
          <w:rFonts w:ascii="Courier New" w:hAnsi="Courier New" w:cs="Courier New"/>
          <w:sz w:val="22"/>
          <w:szCs w:val="22"/>
        </w:rPr>
        <w:t xml:space="preserve">    у.е.,   г+^24    мм,    агрегации   тромбоци</w:t>
      </w:r>
      <w:r>
        <w:rPr>
          <w:rFonts w:ascii="Courier New" w:hAnsi="Courier New" w:cs="Courier New"/>
          <w:sz w:val="22"/>
          <w:szCs w:val="22"/>
        </w:rPr>
        <w:softHyphen/>
        <w:t>тов в пределах</w:t>
      </w:r>
      <w:r>
        <w:rPr>
          <w:rFonts w:ascii="Courier New" w:hAnsi="Courier New" w:cs="Courier New"/>
          <w:noProof/>
          <w:sz w:val="22"/>
          <w:szCs w:val="22"/>
        </w:rPr>
        <w:t xml:space="preserve"> 70-80%,</w:t>
      </w:r>
      <w:r>
        <w:rPr>
          <w:rFonts w:ascii="Courier New" w:hAnsi="Courier New" w:cs="Courier New"/>
          <w:sz w:val="22"/>
          <w:szCs w:val="22"/>
        </w:rPr>
        <w:t xml:space="preserve"> аспирин назначается по</w:t>
      </w:r>
      <w:r>
        <w:rPr>
          <w:rFonts w:ascii="Courier New" w:hAnsi="Courier New" w:cs="Courier New"/>
          <w:noProof/>
          <w:sz w:val="22"/>
          <w:szCs w:val="22"/>
        </w:rPr>
        <w:t xml:space="preserve"> 300</w:t>
      </w:r>
      <w:r>
        <w:rPr>
          <w:rFonts w:ascii="Courier New" w:hAnsi="Courier New" w:cs="Courier New"/>
          <w:sz w:val="22"/>
          <w:szCs w:val="22"/>
        </w:rPr>
        <w:t xml:space="preserve"> мг/сут</w:t>
      </w:r>
      <w:r>
        <w:rPr>
          <w:rFonts w:ascii="Courier New" w:hAnsi="Courier New" w:cs="Courier New"/>
          <w:sz w:val="22"/>
          <w:szCs w:val="22"/>
        </w:rPr>
        <w:softHyphen/>
        <w:t>ки</w:t>
      </w:r>
      <w:r>
        <w:rPr>
          <w:rFonts w:ascii="Courier New" w:hAnsi="Courier New" w:cs="Courier New"/>
          <w:noProof/>
          <w:sz w:val="22"/>
          <w:szCs w:val="22"/>
        </w:rPr>
        <w:t xml:space="preserve"> (100</w:t>
      </w:r>
      <w:r>
        <w:rPr>
          <w:rFonts w:ascii="Courier New" w:hAnsi="Courier New" w:cs="Courier New"/>
          <w:sz w:val="22"/>
          <w:szCs w:val="22"/>
        </w:rPr>
        <w:t xml:space="preserve"> мг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в течение</w:t>
      </w:r>
      <w:r>
        <w:rPr>
          <w:rFonts w:ascii="Courier New" w:hAnsi="Courier New" w:cs="Courier New"/>
          <w:noProof/>
          <w:sz w:val="22"/>
          <w:szCs w:val="22"/>
        </w:rPr>
        <w:t xml:space="preserve"> 7</w:t>
      </w:r>
      <w:r>
        <w:rPr>
          <w:rFonts w:ascii="Courier New" w:hAnsi="Courier New" w:cs="Courier New"/>
          <w:sz w:val="22"/>
          <w:szCs w:val="22"/>
        </w:rPr>
        <w:t xml:space="preserve"> дней), при значениях И. Т.И. равных</w:t>
      </w:r>
      <w:r>
        <w:rPr>
          <w:rFonts w:ascii="Courier New" w:hAnsi="Courier New" w:cs="Courier New"/>
          <w:noProof/>
          <w:sz w:val="22"/>
          <w:szCs w:val="22"/>
        </w:rPr>
        <w:t xml:space="preserve"> 35-40</w:t>
      </w:r>
      <w:r>
        <w:rPr>
          <w:rFonts w:ascii="Courier New" w:hAnsi="Courier New" w:cs="Courier New"/>
          <w:sz w:val="22"/>
          <w:szCs w:val="22"/>
        </w:rPr>
        <w:t xml:space="preserve"> у.е„</w:t>
      </w:r>
      <w:r>
        <w:rPr>
          <w:rFonts w:ascii="Courier New" w:hAnsi="Courier New" w:cs="Courier New"/>
          <w:sz w:val="22"/>
          <w:szCs w:val="22"/>
          <w:lang w:val="en-US"/>
        </w:rPr>
        <w:t xml:space="preserve"> r+k=25</w:t>
      </w:r>
      <w:r>
        <w:rPr>
          <w:rFonts w:ascii="Courier New" w:hAnsi="Courier New" w:cs="Courier New"/>
          <w:sz w:val="22"/>
          <w:szCs w:val="22"/>
        </w:rPr>
        <w:t xml:space="preserve"> мм и агрегации тромбоцитов в пред</w:t>
      </w:r>
      <w:r>
        <w:rPr>
          <w:rFonts w:ascii="Courier New" w:hAnsi="Courier New" w:cs="Courier New"/>
          <w:sz w:val="22"/>
          <w:szCs w:val="22"/>
        </w:rPr>
        <w:softHyphen/>
        <w:t>елах</w:t>
      </w:r>
      <w:r>
        <w:rPr>
          <w:rFonts w:ascii="Courier New" w:hAnsi="Courier New" w:cs="Courier New"/>
          <w:noProof/>
          <w:sz w:val="22"/>
          <w:szCs w:val="22"/>
        </w:rPr>
        <w:t xml:space="preserve"> 60-70 % —</w:t>
      </w:r>
      <w:r>
        <w:rPr>
          <w:rFonts w:ascii="Courier New" w:hAnsi="Courier New" w:cs="Courier New"/>
          <w:sz w:val="22"/>
          <w:szCs w:val="22"/>
        </w:rPr>
        <w:t xml:space="preserve"> суточная доза аспирина составляет 180мг. При нормализации общего состояния и гемостатических по</w:t>
      </w:r>
      <w:r>
        <w:rPr>
          <w:rFonts w:ascii="Courier New" w:hAnsi="Courier New" w:cs="Courier New"/>
          <w:sz w:val="22"/>
          <w:szCs w:val="22"/>
        </w:rPr>
        <w:softHyphen/>
        <w:t>казателей крови доза аспирина снижается до</w:t>
      </w:r>
      <w:r>
        <w:rPr>
          <w:rFonts w:ascii="Courier New" w:hAnsi="Courier New" w:cs="Courier New"/>
          <w:noProof/>
          <w:sz w:val="22"/>
          <w:szCs w:val="22"/>
        </w:rPr>
        <w:t xml:space="preserve"> 60</w:t>
      </w:r>
      <w:r>
        <w:rPr>
          <w:rFonts w:ascii="Courier New" w:hAnsi="Courier New" w:cs="Courier New"/>
          <w:sz w:val="22"/>
          <w:szCs w:val="22"/>
        </w:rPr>
        <w:t xml:space="preserve"> мг в сутки.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Показанием   к   применению   фраксипарина   является:   сни</w:t>
      </w:r>
      <w:r>
        <w:rPr>
          <w:rFonts w:ascii="Courier New" w:hAnsi="Courier New" w:cs="Courier New"/>
          <w:sz w:val="22"/>
          <w:szCs w:val="22"/>
        </w:rPr>
        <w:softHyphen/>
        <w:t>жение  эндогенного  гепарина  до</w:t>
      </w:r>
      <w:r>
        <w:rPr>
          <w:rFonts w:ascii="Courier New" w:hAnsi="Courier New" w:cs="Courier New"/>
          <w:noProof/>
          <w:sz w:val="22"/>
          <w:szCs w:val="22"/>
        </w:rPr>
        <w:t xml:space="preserve">   0,07-0,04</w:t>
      </w:r>
      <w:r>
        <w:rPr>
          <w:rFonts w:ascii="Courier New" w:hAnsi="Courier New" w:cs="Courier New"/>
          <w:sz w:val="22"/>
          <w:szCs w:val="22"/>
        </w:rPr>
        <w:t xml:space="preserve">   ед.мл   и   ниже, антитромбина</w:t>
      </w:r>
      <w:r>
        <w:rPr>
          <w:rFonts w:ascii="Courier New" w:hAnsi="Courier New" w:cs="Courier New"/>
          <w:noProof/>
          <w:sz w:val="22"/>
          <w:szCs w:val="22"/>
        </w:rPr>
        <w:t xml:space="preserve">  III</w:t>
      </w:r>
      <w:r>
        <w:rPr>
          <w:rFonts w:ascii="Courier New" w:hAnsi="Courier New" w:cs="Courier New"/>
          <w:sz w:val="22"/>
          <w:szCs w:val="22"/>
        </w:rPr>
        <w:t xml:space="preserve">  до</w:t>
      </w:r>
      <w:r>
        <w:rPr>
          <w:rFonts w:ascii="Courier New" w:hAnsi="Courier New" w:cs="Courier New"/>
          <w:noProof/>
          <w:sz w:val="22"/>
          <w:szCs w:val="22"/>
        </w:rPr>
        <w:t xml:space="preserve">   85,0-60,0%</w:t>
      </w:r>
      <w:r>
        <w:rPr>
          <w:rFonts w:ascii="Courier New" w:hAnsi="Courier New" w:cs="Courier New"/>
          <w:sz w:val="22"/>
          <w:szCs w:val="22"/>
        </w:rPr>
        <w:t xml:space="preserve">  и  ниже,   хронометрическая и   структурная   гиперциркуляция   по   данным   тромбоэластог</w:t>
      </w:r>
      <w:r>
        <w:rPr>
          <w:rFonts w:ascii="Courier New" w:hAnsi="Courier New" w:cs="Courier New"/>
          <w:sz w:val="22"/>
          <w:szCs w:val="22"/>
        </w:rPr>
        <w:softHyphen/>
        <w:t>раммы, повышение агрегации тромбоцитов до</w:t>
      </w:r>
      <w:r>
        <w:rPr>
          <w:rFonts w:ascii="Courier New" w:hAnsi="Courier New" w:cs="Courier New"/>
          <w:noProof/>
          <w:sz w:val="22"/>
          <w:szCs w:val="22"/>
        </w:rPr>
        <w:t xml:space="preserve"> 60%</w:t>
      </w:r>
      <w:r>
        <w:rPr>
          <w:rFonts w:ascii="Courier New" w:hAnsi="Courier New" w:cs="Courier New"/>
          <w:sz w:val="22"/>
          <w:szCs w:val="22"/>
        </w:rPr>
        <w:t xml:space="preserve"> и выше. Фраксипарин   применяется   при   возможности   динамического лабораторного    контроля    за    коагуляционными    свойствами крови. Его не следует применять при тромбоцитопении, вы</w:t>
      </w:r>
      <w:r>
        <w:rPr>
          <w:rFonts w:ascii="Courier New" w:hAnsi="Courier New" w:cs="Courier New"/>
          <w:sz w:val="22"/>
          <w:szCs w:val="22"/>
        </w:rPr>
        <w:softHyphen/>
        <w:t>раженной  гипертензии  (АД</w:t>
      </w:r>
      <w:r>
        <w:rPr>
          <w:rFonts w:ascii="Courier New" w:hAnsi="Courier New" w:cs="Courier New"/>
          <w:noProof/>
          <w:sz w:val="22"/>
          <w:szCs w:val="22"/>
        </w:rPr>
        <w:t xml:space="preserve">  160/100</w:t>
      </w:r>
      <w:r>
        <w:rPr>
          <w:rFonts w:ascii="Courier New" w:hAnsi="Courier New" w:cs="Courier New"/>
          <w:sz w:val="22"/>
          <w:szCs w:val="22"/>
        </w:rPr>
        <w:t xml:space="preserve">  мм рт.  ст.  и  выше), поскольку при этих условиях существует угроза кровоизлия</w:t>
      </w:r>
      <w:r>
        <w:rPr>
          <w:rFonts w:ascii="Courier New" w:hAnsi="Courier New" w:cs="Courier New"/>
          <w:sz w:val="22"/>
          <w:szCs w:val="22"/>
        </w:rPr>
        <w:softHyphen/>
        <w:t>ния.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6.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 Нормализация    структурно-функциональных    свойств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клеточных  мембран  и  клеточного  метаболизма</w:t>
      </w:r>
      <w:r>
        <w:rPr>
          <w:rFonts w:ascii="Courier New" w:hAnsi="Courier New" w:cs="Courier New"/>
          <w:sz w:val="22"/>
          <w:szCs w:val="22"/>
        </w:rPr>
        <w:t xml:space="preserve">  осуществляет</w:t>
      </w:r>
      <w:r>
        <w:rPr>
          <w:rFonts w:ascii="Courier New" w:hAnsi="Courier New" w:cs="Courier New"/>
          <w:sz w:val="22"/>
          <w:szCs w:val="22"/>
        </w:rPr>
        <w:softHyphen/>
        <w:t>ся   антиоксидантами   (витамин   Е,   солкосерил),   мембранста-билизаторами,   содержащими   ПНЖК   (липостабил,   эссенциа-ле-форте,    липофундин,    эйконол).    Коррекция    нарушений структурно-функциональных   клеточных   мембран   у   беремен</w:t>
      </w:r>
      <w:r>
        <w:rPr>
          <w:rFonts w:ascii="Courier New" w:hAnsi="Courier New" w:cs="Courier New"/>
          <w:sz w:val="22"/>
          <w:szCs w:val="22"/>
        </w:rPr>
        <w:softHyphen/>
        <w:t>ных с легкой нефропатией достигается включением в ком</w:t>
      </w:r>
      <w:r>
        <w:rPr>
          <w:rFonts w:ascii="Courier New" w:hAnsi="Courier New" w:cs="Courier New"/>
          <w:sz w:val="22"/>
          <w:szCs w:val="22"/>
        </w:rPr>
        <w:softHyphen/>
        <w:t xml:space="preserve">плекс  лечения  таблетированных  препаратов  (витамин  Е  до </w:t>
      </w:r>
      <w:r>
        <w:rPr>
          <w:rFonts w:ascii="Courier New" w:hAnsi="Courier New" w:cs="Courier New"/>
          <w:noProof/>
          <w:sz w:val="22"/>
          <w:szCs w:val="22"/>
        </w:rPr>
        <w:t>600</w:t>
      </w:r>
      <w:r>
        <w:rPr>
          <w:rFonts w:ascii="Courier New" w:hAnsi="Courier New" w:cs="Courier New"/>
          <w:sz w:val="22"/>
          <w:szCs w:val="22"/>
        </w:rPr>
        <w:t xml:space="preserve"> мг/сутки, эссенциале-форте по</w:t>
      </w:r>
      <w:r>
        <w:rPr>
          <w:rFonts w:ascii="Courier New" w:hAnsi="Courier New" w:cs="Courier New"/>
          <w:noProof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 xml:space="preserve"> кап.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раза, липоста</w:t>
      </w:r>
      <w:r>
        <w:rPr>
          <w:rFonts w:ascii="Courier New" w:hAnsi="Courier New" w:cs="Courier New"/>
          <w:sz w:val="22"/>
          <w:szCs w:val="22"/>
        </w:rPr>
        <w:softHyphen/>
        <w:t>бил по</w:t>
      </w:r>
      <w:r>
        <w:rPr>
          <w:rFonts w:ascii="Courier New" w:hAnsi="Courier New" w:cs="Courier New"/>
          <w:noProof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 xml:space="preserve"> кап.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в течение</w:t>
      </w:r>
      <w:r>
        <w:rPr>
          <w:rFonts w:ascii="Courier New" w:hAnsi="Courier New" w:cs="Courier New"/>
          <w:noProof/>
          <w:sz w:val="22"/>
          <w:szCs w:val="22"/>
        </w:rPr>
        <w:t xml:space="preserve"> 15-20</w:t>
      </w:r>
      <w:r>
        <w:rPr>
          <w:rFonts w:ascii="Courier New" w:hAnsi="Courier New" w:cs="Courier New"/>
          <w:sz w:val="22"/>
          <w:szCs w:val="22"/>
        </w:rPr>
        <w:t xml:space="preserve"> суток); при нефропа-тии средней и тяжелой степени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мембранактивные вещест</w:t>
      </w:r>
      <w:r>
        <w:rPr>
          <w:rFonts w:ascii="Courier New" w:hAnsi="Courier New" w:cs="Courier New"/>
          <w:sz w:val="22"/>
          <w:szCs w:val="22"/>
        </w:rPr>
        <w:softHyphen/>
        <w:t xml:space="preserve">ва   должны   вводиться   внутривенно   до   получения   эффекта с последующим переходом на таблетированные препараты до </w:t>
      </w:r>
      <w:r>
        <w:rPr>
          <w:rFonts w:ascii="Courier New" w:hAnsi="Courier New" w:cs="Courier New"/>
          <w:noProof/>
          <w:sz w:val="22"/>
          <w:szCs w:val="22"/>
        </w:rPr>
        <w:t>3-4</w:t>
      </w:r>
      <w:r>
        <w:rPr>
          <w:rFonts w:ascii="Courier New" w:hAnsi="Courier New" w:cs="Courier New"/>
          <w:sz w:val="22"/>
          <w:szCs w:val="22"/>
        </w:rPr>
        <w:t xml:space="preserve"> недель.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  пациенток  со  среднетяжелой  нефропатией  и  наличием СЗРП при сроках гестации до</w:t>
      </w:r>
      <w:r>
        <w:rPr>
          <w:rFonts w:ascii="Courier New" w:hAnsi="Courier New" w:cs="Courier New"/>
          <w:noProof/>
          <w:sz w:val="22"/>
          <w:szCs w:val="22"/>
        </w:rPr>
        <w:t xml:space="preserve"> 30-32</w:t>
      </w:r>
      <w:r>
        <w:rPr>
          <w:rFonts w:ascii="Courier New" w:hAnsi="Courier New" w:cs="Courier New"/>
          <w:sz w:val="22"/>
          <w:szCs w:val="22"/>
        </w:rPr>
        <w:t xml:space="preserve"> недель и менее необхо</w:t>
      </w:r>
      <w:r>
        <w:rPr>
          <w:rFonts w:ascii="Courier New" w:hAnsi="Courier New" w:cs="Courier New"/>
          <w:sz w:val="22"/>
          <w:szCs w:val="22"/>
        </w:rPr>
        <w:softHyphen/>
        <w:t>димо введение липофундина по</w:t>
      </w:r>
      <w:r>
        <w:rPr>
          <w:rFonts w:ascii="Courier New" w:hAnsi="Courier New" w:cs="Courier New"/>
          <w:noProof/>
          <w:sz w:val="22"/>
          <w:szCs w:val="22"/>
        </w:rPr>
        <w:t xml:space="preserve"> 100</w:t>
      </w:r>
      <w:r>
        <w:rPr>
          <w:rFonts w:ascii="Courier New" w:hAnsi="Courier New" w:cs="Courier New"/>
          <w:sz w:val="22"/>
          <w:szCs w:val="22"/>
        </w:rPr>
        <w:t xml:space="preserve"> мл через</w:t>
      </w:r>
      <w:r>
        <w:rPr>
          <w:rFonts w:ascii="Courier New" w:hAnsi="Courier New" w:cs="Courier New"/>
          <w:noProof/>
          <w:sz w:val="22"/>
          <w:szCs w:val="22"/>
        </w:rPr>
        <w:t xml:space="preserve"> 2-3</w:t>
      </w:r>
      <w:r>
        <w:rPr>
          <w:rFonts w:ascii="Courier New" w:hAnsi="Courier New" w:cs="Courier New"/>
          <w:sz w:val="22"/>
          <w:szCs w:val="22"/>
        </w:rPr>
        <w:t xml:space="preserve"> суток в течений</w:t>
      </w:r>
      <w:r>
        <w:rPr>
          <w:rFonts w:ascii="Courier New" w:hAnsi="Courier New" w:cs="Courier New"/>
          <w:noProof/>
          <w:sz w:val="22"/>
          <w:szCs w:val="22"/>
        </w:rPr>
        <w:t xml:space="preserve"> 15-20</w:t>
      </w:r>
      <w:r>
        <w:rPr>
          <w:rFonts w:ascii="Courier New" w:hAnsi="Courier New" w:cs="Courier New"/>
          <w:sz w:val="22"/>
          <w:szCs w:val="22"/>
        </w:rPr>
        <w:t xml:space="preserve"> суток и солкосерила по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мл.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Одновременно   для   нормализации   клеточного   метаболизма вводится   комплекс   витаминов,   сигетин,   проводится   оксигенотерапия.</w:t>
      </w:r>
    </w:p>
    <w:p w:rsidR="00A30F6F" w:rsidRDefault="00A30F6F">
      <w:pPr>
        <w:spacing w:line="360" w:lineRule="auto"/>
        <w:ind w:left="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7.</w:t>
      </w:r>
      <w:r>
        <w:rPr>
          <w:rFonts w:ascii="Courier New" w:hAnsi="Courier New" w:cs="Courier New"/>
          <w:sz w:val="22"/>
          <w:szCs w:val="22"/>
        </w:rPr>
        <w:t xml:space="preserve">   Проводимая   комплексная   терапия   гестоза   направлена одновременно  на  </w:t>
      </w:r>
      <w:r>
        <w:rPr>
          <w:rFonts w:ascii="Courier New" w:hAnsi="Courier New" w:cs="Courier New"/>
          <w:b/>
          <w:bCs/>
          <w:sz w:val="22"/>
          <w:szCs w:val="22"/>
        </w:rPr>
        <w:t>нормализацию  маточно-плацентарного  кро</w:t>
      </w:r>
      <w:r>
        <w:rPr>
          <w:rFonts w:ascii="Courier New" w:hAnsi="Courier New" w:cs="Courier New"/>
          <w:b/>
          <w:bCs/>
          <w:sz w:val="22"/>
          <w:szCs w:val="22"/>
        </w:rPr>
        <w:softHyphen/>
        <w:t>вообращения</w:t>
      </w:r>
      <w:r>
        <w:rPr>
          <w:rFonts w:ascii="Courier New" w:hAnsi="Courier New" w:cs="Courier New"/>
          <w:sz w:val="22"/>
          <w:szCs w:val="22"/>
        </w:rPr>
        <w:t>. Дополнительно с этой целью могут использо</w:t>
      </w:r>
      <w:r>
        <w:rPr>
          <w:rFonts w:ascii="Courier New" w:hAnsi="Courier New" w:cs="Courier New"/>
          <w:sz w:val="22"/>
          <w:szCs w:val="22"/>
        </w:rPr>
        <w:softHyphen/>
        <w:t>ваться   бета-миметики   (гинипрал,   бриканил   в   индивидуально переносимых дозировках).</w:t>
      </w:r>
    </w:p>
    <w:p w:rsidR="00A30F6F" w:rsidRDefault="00A30F6F">
      <w:pPr>
        <w:spacing w:line="360" w:lineRule="auto"/>
        <w:ind w:left="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noProof/>
          <w:sz w:val="22"/>
          <w:szCs w:val="22"/>
        </w:rPr>
        <w:t>8.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Экстракорпоральные  методы  детоксикации   и  дегидротации</w:t>
      </w:r>
      <w:r>
        <w:rPr>
          <w:rFonts w:ascii="Courier New" w:hAnsi="Courier New" w:cs="Courier New"/>
          <w:sz w:val="22"/>
          <w:szCs w:val="22"/>
        </w:rPr>
        <w:t>:   плазмаферез  и  ультрафильтрацию  применяют  при лечении тяжелых форм гестоза.</w:t>
      </w:r>
    </w:p>
    <w:p w:rsidR="00A30F6F" w:rsidRDefault="00A30F6F">
      <w:pPr>
        <w:spacing w:before="260" w:line="360" w:lineRule="auto"/>
        <w:ind w:left="240" w:firstLine="0"/>
        <w:jc w:val="left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Плазмаферез.</w:t>
      </w:r>
    </w:p>
    <w:p w:rsidR="00A30F6F" w:rsidRDefault="00A30F6F">
      <w:pPr>
        <w:spacing w:before="20" w:line="360" w:lineRule="auto"/>
        <w:ind w:left="24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Показанием к плазмаферезу является</w:t>
      </w:r>
      <w:r>
        <w:rPr>
          <w:rFonts w:ascii="Courier New" w:hAnsi="Courier New" w:cs="Courier New"/>
          <w:sz w:val="22"/>
          <w:szCs w:val="22"/>
        </w:rPr>
        <w:t>:</w:t>
      </w:r>
    </w:p>
    <w:p w:rsidR="00A30F6F" w:rsidRDefault="00A30F6F">
      <w:pPr>
        <w:spacing w:line="360" w:lineRule="auto"/>
        <w:ind w:left="40"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1.</w:t>
      </w:r>
      <w:r>
        <w:rPr>
          <w:rFonts w:ascii="Courier New" w:hAnsi="Courier New" w:cs="Courier New"/>
          <w:sz w:val="22"/>
          <w:szCs w:val="22"/>
        </w:rPr>
        <w:t xml:space="preserve"> Нефропатия тяжелой  степени  при сроках гестации до </w:t>
      </w:r>
      <w:r>
        <w:rPr>
          <w:rFonts w:ascii="Courier New" w:hAnsi="Courier New" w:cs="Courier New"/>
          <w:noProof/>
          <w:sz w:val="22"/>
          <w:szCs w:val="22"/>
        </w:rPr>
        <w:t>34</w:t>
      </w:r>
      <w:r>
        <w:rPr>
          <w:rFonts w:ascii="Courier New" w:hAnsi="Courier New" w:cs="Courier New"/>
          <w:sz w:val="22"/>
          <w:szCs w:val="22"/>
        </w:rPr>
        <w:t xml:space="preserve">  недель  и  отсутствии  эффекта  от  инфузионно-трансфузи-онной терапии с целью пролонгирования беременности;</w:t>
      </w:r>
    </w:p>
    <w:p w:rsidR="00A30F6F" w:rsidRDefault="00A30F6F">
      <w:pPr>
        <w:spacing w:line="360" w:lineRule="auto"/>
        <w:ind w:left="40"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2.</w:t>
      </w:r>
      <w:r>
        <w:rPr>
          <w:rFonts w:ascii="Courier New" w:hAnsi="Courier New" w:cs="Courier New"/>
          <w:sz w:val="22"/>
          <w:szCs w:val="22"/>
        </w:rPr>
        <w:t xml:space="preserve">   При   осложненных   формах   гестоза</w:t>
      </w:r>
      <w:r>
        <w:rPr>
          <w:rFonts w:ascii="Courier New" w:hAnsi="Courier New" w:cs="Courier New"/>
          <w:noProof/>
          <w:sz w:val="22"/>
          <w:szCs w:val="22"/>
        </w:rPr>
        <w:t xml:space="preserve">   (HELLP-синдром </w:t>
      </w:r>
      <w:r>
        <w:rPr>
          <w:rFonts w:ascii="Courier New" w:hAnsi="Courier New" w:cs="Courier New"/>
          <w:sz w:val="22"/>
          <w:szCs w:val="22"/>
        </w:rPr>
        <w:t>и  ОЖГБ)  для  купирования  гемолиза,   ДВС-синдрома,  лик</w:t>
      </w:r>
      <w:r>
        <w:rPr>
          <w:rFonts w:ascii="Courier New" w:hAnsi="Courier New" w:cs="Courier New"/>
          <w:sz w:val="22"/>
          <w:szCs w:val="22"/>
        </w:rPr>
        <w:softHyphen/>
        <w:t>видации гипербилирубинемии.</w:t>
      </w:r>
    </w:p>
    <w:p w:rsidR="00A30F6F" w:rsidRDefault="00A30F6F">
      <w:pPr>
        <w:spacing w:before="20" w:line="360" w:lineRule="auto"/>
        <w:ind w:left="40" w:firstLine="300"/>
        <w:jc w:val="left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Показания к ультрафильтрации:</w:t>
      </w:r>
    </w:p>
    <w:p w:rsidR="00A30F6F" w:rsidRDefault="00A30F6F">
      <w:pPr>
        <w:numPr>
          <w:ilvl w:val="0"/>
          <w:numId w:val="15"/>
        </w:num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Постэкламптическая кома;</w:t>
      </w:r>
    </w:p>
    <w:p w:rsidR="00A30F6F" w:rsidRDefault="00A30F6F">
      <w:pPr>
        <w:numPr>
          <w:ilvl w:val="0"/>
          <w:numId w:val="15"/>
        </w:num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Отек мозга;</w:t>
      </w:r>
    </w:p>
    <w:p w:rsidR="00A30F6F" w:rsidRDefault="00A30F6F">
      <w:pPr>
        <w:numPr>
          <w:ilvl w:val="0"/>
          <w:numId w:val="15"/>
        </w:num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Некупирующий отек легких;</w:t>
      </w:r>
    </w:p>
    <w:p w:rsidR="00A30F6F" w:rsidRDefault="00A30F6F">
      <w:pPr>
        <w:numPr>
          <w:ilvl w:val="0"/>
          <w:numId w:val="15"/>
        </w:num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Анасарка.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Проведение   дискретного   плазмафереза   и   ультрафильтра</w:t>
      </w:r>
      <w:r>
        <w:rPr>
          <w:rFonts w:ascii="Courier New" w:hAnsi="Courier New" w:cs="Courier New"/>
          <w:sz w:val="22"/>
          <w:szCs w:val="22"/>
        </w:rPr>
        <w:softHyphen/>
        <w:t>ции    осуществляется    подготовленным    врачом,    прошедшим обучение  в  отделении  экстракорпоральных  методов  детокси</w:t>
      </w:r>
      <w:r>
        <w:rPr>
          <w:rFonts w:ascii="Courier New" w:hAnsi="Courier New" w:cs="Courier New"/>
          <w:sz w:val="22"/>
          <w:szCs w:val="22"/>
        </w:rPr>
        <w:softHyphen/>
        <w:t>кации.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лечении гестоза важное значение имеет не только со» став терапии, но и продолжительность ее у беременных с гер-тозом различной степени тяжести.</w:t>
      </w:r>
      <w:r>
        <w:rPr>
          <w:rFonts w:ascii="Courier New" w:hAnsi="Courier New" w:cs="Courier New"/>
          <w:noProof/>
          <w:sz w:val="22"/>
          <w:szCs w:val="22"/>
        </w:rPr>
        <w:t xml:space="preserve">          /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 легкой  степени  тяжести  стационарное  лечение  целе</w:t>
      </w:r>
      <w:r>
        <w:rPr>
          <w:rFonts w:ascii="Courier New" w:hAnsi="Courier New" w:cs="Courier New"/>
          <w:sz w:val="22"/>
          <w:szCs w:val="22"/>
        </w:rPr>
        <w:softHyphen/>
        <w:t>сообразно проводить до</w:t>
      </w:r>
      <w:r>
        <w:rPr>
          <w:rFonts w:ascii="Courier New" w:hAnsi="Courier New" w:cs="Courier New"/>
          <w:noProof/>
          <w:sz w:val="22"/>
          <w:szCs w:val="22"/>
        </w:rPr>
        <w:t xml:space="preserve"> 14</w:t>
      </w:r>
      <w:r>
        <w:rPr>
          <w:rFonts w:ascii="Courier New" w:hAnsi="Courier New" w:cs="Courier New"/>
          <w:sz w:val="22"/>
          <w:szCs w:val="22"/>
        </w:rPr>
        <w:t xml:space="preserve"> дней, при средней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до</w:t>
      </w:r>
      <w:r>
        <w:rPr>
          <w:rFonts w:ascii="Courier New" w:hAnsi="Courier New" w:cs="Courier New"/>
          <w:noProof/>
          <w:sz w:val="22"/>
          <w:szCs w:val="22"/>
        </w:rPr>
        <w:t xml:space="preserve"> 14-20 </w:t>
      </w:r>
      <w:r>
        <w:rPr>
          <w:rFonts w:ascii="Courier New" w:hAnsi="Courier New" w:cs="Courier New"/>
          <w:sz w:val="22"/>
          <w:szCs w:val="22"/>
        </w:rPr>
        <w:t>дней.   В   последующем   проводятся   мероприятия,   направлен</w:t>
      </w:r>
      <w:r>
        <w:rPr>
          <w:rFonts w:ascii="Courier New" w:hAnsi="Courier New" w:cs="Courier New"/>
          <w:sz w:val="22"/>
          <w:szCs w:val="22"/>
        </w:rPr>
        <w:softHyphen/>
        <w:t>ные на профилактику рецидива гестоза в условиях женской консультации.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 тяжелой  степени  гестоза  стационарное  лечение  про</w:t>
      </w:r>
      <w:r>
        <w:rPr>
          <w:rFonts w:ascii="Courier New" w:hAnsi="Courier New" w:cs="Courier New"/>
          <w:sz w:val="22"/>
          <w:szCs w:val="22"/>
        </w:rPr>
        <w:softHyphen/>
        <w:t>водится до родоразрешения.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Ведение   и   лечение   беременных   при</w:t>
      </w:r>
      <w:r>
        <w:rPr>
          <w:rFonts w:ascii="Courier New" w:hAnsi="Courier New" w:cs="Courier New"/>
          <w:b/>
          <w:bCs/>
          <w:noProof/>
          <w:sz w:val="22"/>
          <w:szCs w:val="22"/>
        </w:rPr>
        <w:t xml:space="preserve">   HELLP-синроме </w:t>
      </w:r>
      <w:r>
        <w:rPr>
          <w:rFonts w:ascii="Courier New" w:hAnsi="Courier New" w:cs="Courier New"/>
          <w:b/>
          <w:bCs/>
          <w:sz w:val="22"/>
          <w:szCs w:val="22"/>
        </w:rPr>
        <w:t>и ОЖГБ</w:t>
      </w:r>
      <w:r>
        <w:rPr>
          <w:rFonts w:ascii="Courier New" w:hAnsi="Courier New" w:cs="Courier New"/>
          <w:sz w:val="22"/>
          <w:szCs w:val="22"/>
        </w:rPr>
        <w:t>: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1)</w:t>
      </w:r>
      <w:r>
        <w:rPr>
          <w:rFonts w:ascii="Courier New" w:hAnsi="Courier New" w:cs="Courier New"/>
          <w:sz w:val="22"/>
          <w:szCs w:val="22"/>
        </w:rPr>
        <w:t xml:space="preserve">    Интенсивная    предоперационная    подготовка    (инфузионно-трансфузионная терапия).</w:t>
      </w:r>
    </w:p>
    <w:p w:rsidR="00A30F6F" w:rsidRDefault="00A30F6F">
      <w:pPr>
        <w:spacing w:before="20"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2)</w:t>
      </w:r>
      <w:r>
        <w:rPr>
          <w:rFonts w:ascii="Courier New" w:hAnsi="Courier New" w:cs="Courier New"/>
          <w:sz w:val="22"/>
          <w:szCs w:val="22"/>
        </w:rPr>
        <w:t xml:space="preserve"> Срочное абдоминальное родоразрешение.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3)</w:t>
      </w:r>
      <w:r>
        <w:rPr>
          <w:rFonts w:ascii="Courier New" w:hAnsi="Courier New" w:cs="Courier New"/>
          <w:sz w:val="22"/>
          <w:szCs w:val="22"/>
        </w:rPr>
        <w:t xml:space="preserve"> Заместительная и гепатопротекторная терапия.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4)</w:t>
      </w:r>
      <w:r>
        <w:rPr>
          <w:rFonts w:ascii="Courier New" w:hAnsi="Courier New" w:cs="Courier New"/>
          <w:sz w:val="22"/>
          <w:szCs w:val="22"/>
        </w:rPr>
        <w:t xml:space="preserve"> Профилактика массивной  кровопотери  во  время  опера</w:t>
      </w:r>
      <w:r>
        <w:rPr>
          <w:rFonts w:ascii="Courier New" w:hAnsi="Courier New" w:cs="Courier New"/>
          <w:sz w:val="22"/>
          <w:szCs w:val="22"/>
        </w:rPr>
        <w:softHyphen/>
        <w:t>ции и в послеродовом периоде.</w:t>
      </w:r>
    </w:p>
    <w:p w:rsidR="00A30F6F" w:rsidRDefault="00A30F6F">
      <w:pPr>
        <w:spacing w:line="360" w:lineRule="auto"/>
        <w:ind w:firstLine="26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5)</w:t>
      </w:r>
      <w:r>
        <w:rPr>
          <w:rFonts w:ascii="Courier New" w:hAnsi="Courier New" w:cs="Courier New"/>
          <w:sz w:val="22"/>
          <w:szCs w:val="22"/>
        </w:rPr>
        <w:t xml:space="preserve"> Антибактериальная терапия.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Лечение  беременных  и  родильниц  при  указанных  ослож</w:t>
      </w:r>
      <w:r>
        <w:rPr>
          <w:rFonts w:ascii="Courier New" w:hAnsi="Courier New" w:cs="Courier New"/>
          <w:sz w:val="22"/>
          <w:szCs w:val="22"/>
        </w:rPr>
        <w:softHyphen/>
        <w:t>нениях проводится с дополнительным контролем через  каж</w:t>
      </w:r>
      <w:r>
        <w:rPr>
          <w:rFonts w:ascii="Courier New" w:hAnsi="Courier New" w:cs="Courier New"/>
          <w:sz w:val="22"/>
          <w:szCs w:val="22"/>
        </w:rPr>
        <w:softHyphen/>
        <w:t>дые</w:t>
      </w:r>
      <w:r>
        <w:rPr>
          <w:rFonts w:ascii="Courier New" w:hAnsi="Courier New" w:cs="Courier New"/>
          <w:noProof/>
          <w:sz w:val="22"/>
          <w:szCs w:val="22"/>
        </w:rPr>
        <w:t xml:space="preserve"> 6</w:t>
      </w:r>
      <w:r>
        <w:rPr>
          <w:rFonts w:ascii="Courier New" w:hAnsi="Courier New" w:cs="Courier New"/>
          <w:sz w:val="22"/>
          <w:szCs w:val="22"/>
        </w:rPr>
        <w:t xml:space="preserve"> часов за количеством эритроцитов и тромбоцитов, об</w:t>
      </w:r>
      <w:r>
        <w:rPr>
          <w:rFonts w:ascii="Courier New" w:hAnsi="Courier New" w:cs="Courier New"/>
          <w:sz w:val="22"/>
          <w:szCs w:val="22"/>
        </w:rPr>
        <w:softHyphen/>
        <w:t>щего   белка,   билирубина,   протромбинового   индекса,   АЧТВ, времени свертывания крови по Ли-Уайту,  печеночных трансаминаз.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Срочное    абдоминальное    родоразрешение    проводится    на фоне комплексной интенсивной терапии.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Инфузионно-трансфузионная     терапия     дополняется     гепатопротекторами</w:t>
      </w:r>
      <w:r>
        <w:rPr>
          <w:rFonts w:ascii="Courier New" w:hAnsi="Courier New" w:cs="Courier New"/>
          <w:noProof/>
          <w:sz w:val="22"/>
          <w:szCs w:val="22"/>
        </w:rPr>
        <w:t xml:space="preserve"> — 10%</w:t>
      </w:r>
      <w:r>
        <w:rPr>
          <w:rFonts w:ascii="Courier New" w:hAnsi="Courier New" w:cs="Courier New"/>
          <w:sz w:val="22"/>
          <w:szCs w:val="22"/>
        </w:rPr>
        <w:t xml:space="preserve"> раствор глюкозы в сочетании с мак</w:t>
      </w:r>
      <w:r>
        <w:rPr>
          <w:rFonts w:ascii="Courier New" w:hAnsi="Courier New" w:cs="Courier New"/>
          <w:sz w:val="22"/>
          <w:szCs w:val="22"/>
        </w:rPr>
        <w:softHyphen/>
        <w:t>родозами  аскорбиновой  кислоты  (до</w:t>
      </w:r>
      <w:r>
        <w:rPr>
          <w:rFonts w:ascii="Courier New" w:hAnsi="Courier New" w:cs="Courier New"/>
          <w:noProof/>
          <w:sz w:val="22"/>
          <w:szCs w:val="22"/>
        </w:rPr>
        <w:t xml:space="preserve">  10</w:t>
      </w:r>
      <w:r>
        <w:rPr>
          <w:rFonts w:ascii="Courier New" w:hAnsi="Courier New" w:cs="Courier New"/>
          <w:sz w:val="22"/>
          <w:szCs w:val="22"/>
        </w:rPr>
        <w:t xml:space="preserve">  г/сут.),  заместитель</w:t>
      </w:r>
      <w:r>
        <w:rPr>
          <w:rFonts w:ascii="Courier New" w:hAnsi="Courier New" w:cs="Courier New"/>
          <w:sz w:val="22"/>
          <w:szCs w:val="22"/>
        </w:rPr>
        <w:softHyphen/>
        <w:t>ной терапией свежезамороженная плазма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 мл/кг в сутки, переливание тромбоконцентрата (не менее 2-х доз) при уровне тромбоцитов меньше 50*109/л. При отсутствии тромбоконцептрата допустимо введение не менее 4-х доз «плаз</w:t>
      </w:r>
      <w:r>
        <w:rPr>
          <w:rFonts w:ascii="Courier New" w:hAnsi="Courier New" w:cs="Courier New"/>
          <w:sz w:val="22"/>
          <w:szCs w:val="22"/>
        </w:rPr>
        <w:softHyphen/>
        <w:t>мы,  обогащенной тромбоцитами»,  которая может быть  заго</w:t>
      </w:r>
      <w:r>
        <w:rPr>
          <w:rFonts w:ascii="Courier New" w:hAnsi="Courier New" w:cs="Courier New"/>
          <w:sz w:val="22"/>
          <w:szCs w:val="22"/>
        </w:rPr>
        <w:softHyphen/>
        <w:t>товлена от резервных доноров на различных типах центри</w:t>
      </w:r>
      <w:r>
        <w:rPr>
          <w:rFonts w:ascii="Courier New" w:hAnsi="Courier New" w:cs="Courier New"/>
          <w:sz w:val="22"/>
          <w:szCs w:val="22"/>
        </w:rPr>
        <w:softHyphen/>
        <w:t>фуг в мягком режиме седиментации. При повышении систо</w:t>
      </w:r>
      <w:r>
        <w:rPr>
          <w:rFonts w:ascii="Courier New" w:hAnsi="Courier New" w:cs="Courier New"/>
          <w:sz w:val="22"/>
          <w:szCs w:val="22"/>
        </w:rPr>
        <w:softHyphen/>
        <w:t>лического АД выше</w:t>
      </w:r>
      <w:r>
        <w:rPr>
          <w:rFonts w:ascii="Courier New" w:hAnsi="Courier New" w:cs="Courier New"/>
          <w:noProof/>
          <w:sz w:val="22"/>
          <w:szCs w:val="22"/>
        </w:rPr>
        <w:t xml:space="preserve"> 140</w:t>
      </w:r>
      <w:r>
        <w:rPr>
          <w:rFonts w:ascii="Courier New" w:hAnsi="Courier New" w:cs="Courier New"/>
          <w:sz w:val="22"/>
          <w:szCs w:val="22"/>
        </w:rPr>
        <w:t xml:space="preserve"> мм рт.ст. показано проведение отно</w:t>
      </w:r>
      <w:r>
        <w:rPr>
          <w:rFonts w:ascii="Courier New" w:hAnsi="Courier New" w:cs="Courier New"/>
          <w:sz w:val="22"/>
          <w:szCs w:val="22"/>
        </w:rPr>
        <w:softHyphen/>
        <w:t>сительной управляемой гипотензии.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   целью   дополнительной   коррекции   нарушений  гемокоагуляции   в   предоперационном   периоде   и   интраоперационно внутривенно болюсно вводится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750</w:t>
      </w:r>
      <w:r>
        <w:rPr>
          <w:rFonts w:ascii="Courier New" w:hAnsi="Courier New" w:cs="Courier New"/>
          <w:sz w:val="22"/>
          <w:szCs w:val="22"/>
        </w:rPr>
        <w:t xml:space="preserve"> мг трансамина.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Указанная  комплексная  терапия  реализуется  на  фоне  вве</w:t>
      </w:r>
      <w:r>
        <w:rPr>
          <w:rFonts w:ascii="Courier New" w:hAnsi="Courier New" w:cs="Courier New"/>
          <w:sz w:val="22"/>
          <w:szCs w:val="22"/>
        </w:rPr>
        <w:softHyphen/>
        <w:t>дения глюкокортикоидов (преднизолон не менее</w:t>
      </w:r>
      <w:r>
        <w:rPr>
          <w:rFonts w:ascii="Courier New" w:hAnsi="Courier New" w:cs="Courier New"/>
          <w:noProof/>
          <w:sz w:val="22"/>
          <w:szCs w:val="22"/>
        </w:rPr>
        <w:t xml:space="preserve"> 500</w:t>
      </w:r>
      <w:r>
        <w:rPr>
          <w:rFonts w:ascii="Courier New" w:hAnsi="Courier New" w:cs="Courier New"/>
          <w:sz w:val="22"/>
          <w:szCs w:val="22"/>
        </w:rPr>
        <w:t xml:space="preserve"> мг в су т. внутривенно).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В  послеоперационном  периоде  на  фоне  тщательного  клинико-лабораторного   контроля   продолжается   восполнение   плаз</w:t>
      </w:r>
      <w:r>
        <w:rPr>
          <w:rFonts w:ascii="Courier New" w:hAnsi="Courier New" w:cs="Courier New"/>
          <w:sz w:val="22"/>
          <w:szCs w:val="22"/>
        </w:rPr>
        <w:softHyphen/>
        <w:t xml:space="preserve">менных   факторов   свертывания   (свежезамороженная   плазма </w:t>
      </w:r>
      <w:r>
        <w:rPr>
          <w:rFonts w:ascii="Courier New" w:hAnsi="Courier New" w:cs="Courier New"/>
          <w:noProof/>
          <w:sz w:val="22"/>
          <w:szCs w:val="22"/>
        </w:rPr>
        <w:t>12-15</w:t>
      </w:r>
      <w:r>
        <w:rPr>
          <w:rFonts w:ascii="Courier New" w:hAnsi="Courier New" w:cs="Courier New"/>
          <w:sz w:val="22"/>
          <w:szCs w:val="22"/>
        </w:rPr>
        <w:t xml:space="preserve">   мл/кг   в   сутки),   гепатопротекторная   терапия   (глюта-миновая кислота)  на фоне  массивной  антибактериальной  те</w:t>
      </w:r>
      <w:r>
        <w:rPr>
          <w:rFonts w:ascii="Courier New" w:hAnsi="Courier New" w:cs="Courier New"/>
          <w:sz w:val="22"/>
          <w:szCs w:val="22"/>
        </w:rPr>
        <w:softHyphen/>
        <w:t>рапии,  по  показаниям  проводят  плазмаферез  и  ультрафиль</w:t>
      </w:r>
      <w:r>
        <w:rPr>
          <w:rFonts w:ascii="Courier New" w:hAnsi="Courier New" w:cs="Courier New"/>
          <w:sz w:val="22"/>
          <w:szCs w:val="22"/>
        </w:rPr>
        <w:softHyphen/>
        <w:t>трацию.</w:t>
      </w:r>
    </w:p>
    <w:p w:rsidR="00A30F6F" w:rsidRDefault="00A30F6F">
      <w:pPr>
        <w:pStyle w:val="1"/>
      </w:pPr>
      <w:r>
        <w:t>Тактика ведения беременности и родов</w:t>
      </w:r>
    </w:p>
    <w:p w:rsidR="00A30F6F" w:rsidRDefault="00A30F6F">
      <w:pPr>
        <w:spacing w:before="160"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наличии эффекта от проводимой терапии гестоза, бе</w:t>
      </w:r>
      <w:r>
        <w:rPr>
          <w:rFonts w:ascii="Courier New" w:hAnsi="Courier New" w:cs="Courier New"/>
          <w:sz w:val="22"/>
          <w:szCs w:val="22"/>
        </w:rPr>
        <w:softHyphen/>
        <w:t>ременность  продолжается  до   срока,  гарантирующего   рожде</w:t>
      </w:r>
      <w:r>
        <w:rPr>
          <w:rFonts w:ascii="Courier New" w:hAnsi="Courier New" w:cs="Courier New"/>
          <w:sz w:val="22"/>
          <w:szCs w:val="22"/>
        </w:rPr>
        <w:softHyphen/>
        <w:t>ние жизнеспособного плода или до наступления родов.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настоящее время при тяжелых формах гестоза осущес</w:t>
      </w:r>
      <w:r>
        <w:rPr>
          <w:rFonts w:ascii="Courier New" w:hAnsi="Courier New" w:cs="Courier New"/>
          <w:sz w:val="22"/>
          <w:szCs w:val="22"/>
        </w:rPr>
        <w:softHyphen/>
        <w:t>твляется  более  активная тактика ведения  беременности.  По</w:t>
      </w:r>
      <w:r>
        <w:rPr>
          <w:rFonts w:ascii="Courier New" w:hAnsi="Courier New" w:cs="Courier New"/>
          <w:sz w:val="22"/>
          <w:szCs w:val="22"/>
        </w:rPr>
        <w:softHyphen/>
        <w:t>казанием к досрочному родоразрешению является не только эклампсия и ее осложнения, но и тяжелая нефропатия, преэклампсия при отсутствии эффекта от терапии в течение</w:t>
      </w:r>
      <w:r>
        <w:rPr>
          <w:rFonts w:ascii="Courier New" w:hAnsi="Courier New" w:cs="Courier New"/>
          <w:noProof/>
          <w:sz w:val="22"/>
          <w:szCs w:val="22"/>
        </w:rPr>
        <w:t xml:space="preserve"> 3-12</w:t>
      </w:r>
      <w:r>
        <w:rPr>
          <w:rFonts w:ascii="Courier New" w:hAnsi="Courier New" w:cs="Courier New"/>
          <w:sz w:val="22"/>
          <w:szCs w:val="22"/>
        </w:rPr>
        <w:t xml:space="preserve"> ча</w:t>
      </w:r>
      <w:r>
        <w:rPr>
          <w:rFonts w:ascii="Courier New" w:hAnsi="Courier New" w:cs="Courier New"/>
          <w:sz w:val="22"/>
          <w:szCs w:val="22"/>
        </w:rPr>
        <w:softHyphen/>
        <w:t>сов, а так же нефропатия средней степени тяжести при отсут-свии эффекта от терапии в течении</w:t>
      </w:r>
      <w:r>
        <w:rPr>
          <w:rFonts w:ascii="Courier New" w:hAnsi="Courier New" w:cs="Courier New"/>
          <w:noProof/>
          <w:sz w:val="22"/>
          <w:szCs w:val="22"/>
        </w:rPr>
        <w:t xml:space="preserve"> 5-6</w:t>
      </w:r>
      <w:r>
        <w:rPr>
          <w:rFonts w:ascii="Courier New" w:hAnsi="Courier New" w:cs="Courier New"/>
          <w:sz w:val="22"/>
          <w:szCs w:val="22"/>
        </w:rPr>
        <w:t xml:space="preserve"> сут.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В настоящее время расширены показания к кесареву сечению</w:t>
      </w:r>
      <w:r>
        <w:rPr>
          <w:rFonts w:ascii="Courier New" w:hAnsi="Courier New" w:cs="Courier New"/>
          <w:sz w:val="22"/>
          <w:szCs w:val="22"/>
        </w:rPr>
        <w:t>:</w:t>
      </w:r>
    </w:p>
    <w:p w:rsidR="00A30F6F" w:rsidRDefault="00A30F6F">
      <w:pPr>
        <w:numPr>
          <w:ilvl w:val="0"/>
          <w:numId w:val="1"/>
        </w:num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Эклампсия и ее осложнения;</w:t>
      </w:r>
    </w:p>
    <w:p w:rsidR="00A30F6F" w:rsidRDefault="00A30F6F">
      <w:pPr>
        <w:spacing w:line="360" w:lineRule="auto"/>
        <w:ind w:firstLine="32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2)</w:t>
      </w:r>
      <w:r>
        <w:rPr>
          <w:rFonts w:ascii="Courier New" w:hAnsi="Courier New" w:cs="Courier New"/>
          <w:sz w:val="22"/>
          <w:szCs w:val="22"/>
        </w:rPr>
        <w:t xml:space="preserve"> Осложнения гестоза: кома, кровоизлияние в мозг, ост</w:t>
      </w:r>
      <w:r>
        <w:rPr>
          <w:rFonts w:ascii="Courier New" w:hAnsi="Courier New" w:cs="Courier New"/>
          <w:sz w:val="22"/>
          <w:szCs w:val="22"/>
        </w:rPr>
        <w:softHyphen/>
        <w:t>рая   почечная   недостаточность,</w:t>
      </w:r>
      <w:r>
        <w:rPr>
          <w:rFonts w:ascii="Courier New" w:hAnsi="Courier New" w:cs="Courier New"/>
          <w:noProof/>
          <w:sz w:val="22"/>
          <w:szCs w:val="22"/>
        </w:rPr>
        <w:t xml:space="preserve">   HELLP-синдром,</w:t>
      </w:r>
      <w:r>
        <w:rPr>
          <w:rFonts w:ascii="Courier New" w:hAnsi="Courier New" w:cs="Courier New"/>
          <w:sz w:val="22"/>
          <w:szCs w:val="22"/>
        </w:rPr>
        <w:t xml:space="preserve">   ОЖГБ,   от</w:t>
      </w:r>
      <w:r>
        <w:rPr>
          <w:rFonts w:ascii="Courier New" w:hAnsi="Courier New" w:cs="Courier New"/>
          <w:sz w:val="22"/>
          <w:szCs w:val="22"/>
        </w:rPr>
        <w:softHyphen/>
        <w:t>слойка   сетчатки   и   кровоизлияния   в   нее,   преждевременная отслойка нормально расположенной плаценты и т. д.;</w:t>
      </w:r>
    </w:p>
    <w:p w:rsidR="00A30F6F" w:rsidRDefault="00A30F6F">
      <w:pPr>
        <w:spacing w:line="360" w:lineRule="auto"/>
        <w:ind w:firstLine="32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3)</w:t>
      </w:r>
      <w:r>
        <w:rPr>
          <w:rFonts w:ascii="Courier New" w:hAnsi="Courier New" w:cs="Courier New"/>
          <w:sz w:val="22"/>
          <w:szCs w:val="22"/>
        </w:rPr>
        <w:t xml:space="preserve">  Тяжелая  нефропатия  и  преэклампсия  при  неподготов</w:t>
      </w:r>
      <w:r>
        <w:rPr>
          <w:rFonts w:ascii="Courier New" w:hAnsi="Courier New" w:cs="Courier New"/>
          <w:sz w:val="22"/>
          <w:szCs w:val="22"/>
        </w:rPr>
        <w:softHyphen/>
        <w:t>ленной шейке матки и наличии показаний к досрочному родоразрешению;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4)</w:t>
      </w:r>
      <w:r>
        <w:rPr>
          <w:rFonts w:ascii="Courier New" w:hAnsi="Courier New" w:cs="Courier New"/>
          <w:sz w:val="22"/>
          <w:szCs w:val="22"/>
        </w:rPr>
        <w:t xml:space="preserve"> Сочетание гестоза с другой акушерской патологией. Сле</w:t>
      </w:r>
      <w:r>
        <w:rPr>
          <w:rFonts w:ascii="Courier New" w:hAnsi="Courier New" w:cs="Courier New"/>
          <w:sz w:val="22"/>
          <w:szCs w:val="22"/>
        </w:rPr>
        <w:softHyphen/>
        <w:t>дует подчеркнуть, что кесарево сечение при тяжелых фор</w:t>
      </w:r>
      <w:r>
        <w:rPr>
          <w:rFonts w:ascii="Courier New" w:hAnsi="Courier New" w:cs="Courier New"/>
          <w:sz w:val="22"/>
          <w:szCs w:val="22"/>
        </w:rPr>
        <w:softHyphen/>
        <w:t>мах гестоза проводится только  под  эндотрахеальным  нарко</w:t>
      </w:r>
      <w:r>
        <w:rPr>
          <w:rFonts w:ascii="Courier New" w:hAnsi="Courier New" w:cs="Courier New"/>
          <w:sz w:val="22"/>
          <w:szCs w:val="22"/>
        </w:rPr>
        <w:softHyphen/>
        <w:t>зом. При менее тяжелых формах нефропатии возможно про</w:t>
      </w:r>
      <w:r>
        <w:rPr>
          <w:rFonts w:ascii="Courier New" w:hAnsi="Courier New" w:cs="Courier New"/>
          <w:sz w:val="22"/>
          <w:szCs w:val="22"/>
        </w:rPr>
        <w:softHyphen/>
        <w:t>ведение  операции  под  эпидуральной  анестезией.   После  из</w:t>
      </w:r>
      <w:r>
        <w:rPr>
          <w:rFonts w:ascii="Courier New" w:hAnsi="Courier New" w:cs="Courier New"/>
          <w:sz w:val="22"/>
          <w:szCs w:val="22"/>
        </w:rPr>
        <w:softHyphen/>
        <w:t>влечения   плода   для   профилактики   кровотечения   целесооб</w:t>
      </w:r>
      <w:r>
        <w:rPr>
          <w:rFonts w:ascii="Courier New" w:hAnsi="Courier New" w:cs="Courier New"/>
          <w:sz w:val="22"/>
          <w:szCs w:val="22"/>
        </w:rPr>
        <w:softHyphen/>
        <w:t>разно внутривенное болюсное введение</w:t>
      </w:r>
      <w:r>
        <w:rPr>
          <w:rFonts w:ascii="Courier New" w:hAnsi="Courier New" w:cs="Courier New"/>
          <w:noProof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 тыс. ЕД контрикала с последующим введением</w:t>
      </w:r>
      <w:r>
        <w:rPr>
          <w:rFonts w:ascii="Courier New" w:hAnsi="Courier New" w:cs="Courier New"/>
          <w:noProof/>
          <w:sz w:val="22"/>
          <w:szCs w:val="22"/>
        </w:rPr>
        <w:t xml:space="preserve"> 5</w:t>
      </w:r>
      <w:r>
        <w:rPr>
          <w:rFonts w:ascii="Courier New" w:hAnsi="Courier New" w:cs="Courier New"/>
          <w:sz w:val="22"/>
          <w:szCs w:val="22"/>
          <w:lang w:val="en-US"/>
        </w:rPr>
        <w:t xml:space="preserve"> ME</w:t>
      </w:r>
      <w:r>
        <w:rPr>
          <w:rFonts w:ascii="Courier New" w:hAnsi="Courier New" w:cs="Courier New"/>
          <w:sz w:val="22"/>
          <w:szCs w:val="22"/>
        </w:rPr>
        <w:t xml:space="preserve"> окситоцина. Интраоперационная   кровопотеря   возмещается   свежезамороженной   плаз</w:t>
      </w:r>
      <w:r>
        <w:rPr>
          <w:rFonts w:ascii="Courier New" w:hAnsi="Courier New" w:cs="Courier New"/>
          <w:sz w:val="22"/>
          <w:szCs w:val="22"/>
        </w:rPr>
        <w:softHyphen/>
        <w:t>мой, раствором инфукола (ГЭК</w:t>
      </w:r>
      <w:r>
        <w:rPr>
          <w:rFonts w:ascii="Courier New" w:hAnsi="Courier New" w:cs="Courier New"/>
          <w:noProof/>
          <w:sz w:val="22"/>
          <w:szCs w:val="22"/>
        </w:rPr>
        <w:t xml:space="preserve"> 6%</w:t>
      </w:r>
      <w:r>
        <w:rPr>
          <w:rFonts w:ascii="Courier New" w:hAnsi="Courier New" w:cs="Courier New"/>
          <w:sz w:val="22"/>
          <w:szCs w:val="22"/>
        </w:rPr>
        <w:t xml:space="preserve"> или</w:t>
      </w:r>
      <w:r>
        <w:rPr>
          <w:rFonts w:ascii="Courier New" w:hAnsi="Courier New" w:cs="Courier New"/>
          <w:noProof/>
          <w:sz w:val="22"/>
          <w:szCs w:val="22"/>
        </w:rPr>
        <w:t xml:space="preserve"> 10%)</w:t>
      </w:r>
      <w:r>
        <w:rPr>
          <w:rFonts w:ascii="Courier New" w:hAnsi="Courier New" w:cs="Courier New"/>
          <w:sz w:val="22"/>
          <w:szCs w:val="22"/>
        </w:rPr>
        <w:t xml:space="preserve"> и кристаллои</w:t>
      </w:r>
      <w:r>
        <w:rPr>
          <w:rFonts w:ascii="Courier New" w:hAnsi="Courier New" w:cs="Courier New"/>
          <w:sz w:val="22"/>
          <w:szCs w:val="22"/>
        </w:rPr>
        <w:softHyphen/>
        <w:t>дами.  Показанием  к  гемотрансфузии  является  снижение  ге</w:t>
      </w:r>
      <w:r>
        <w:rPr>
          <w:rFonts w:ascii="Courier New" w:hAnsi="Courier New" w:cs="Courier New"/>
          <w:sz w:val="22"/>
          <w:szCs w:val="22"/>
        </w:rPr>
        <w:softHyphen/>
        <w:t>моглобина ниже</w:t>
      </w:r>
      <w:r>
        <w:rPr>
          <w:rFonts w:ascii="Courier New" w:hAnsi="Courier New" w:cs="Courier New"/>
          <w:noProof/>
          <w:sz w:val="22"/>
          <w:szCs w:val="22"/>
        </w:rPr>
        <w:t xml:space="preserve"> 80</w:t>
      </w:r>
      <w:r>
        <w:rPr>
          <w:rFonts w:ascii="Courier New" w:hAnsi="Courier New" w:cs="Courier New"/>
          <w:sz w:val="22"/>
          <w:szCs w:val="22"/>
        </w:rPr>
        <w:t xml:space="preserve"> г/л, а гематокрита ниже</w:t>
      </w:r>
      <w:r>
        <w:rPr>
          <w:rFonts w:ascii="Courier New" w:hAnsi="Courier New" w:cs="Courier New"/>
          <w:noProof/>
          <w:sz w:val="22"/>
          <w:szCs w:val="22"/>
        </w:rPr>
        <w:t xml:space="preserve"> 0,25</w:t>
      </w:r>
      <w:r>
        <w:rPr>
          <w:rFonts w:ascii="Courier New" w:hAnsi="Courier New" w:cs="Courier New"/>
          <w:sz w:val="22"/>
          <w:szCs w:val="22"/>
        </w:rPr>
        <w:t xml:space="preserve"> л/л. При</w:t>
      </w:r>
      <w:r>
        <w:rPr>
          <w:rFonts w:ascii="Courier New" w:hAnsi="Courier New" w:cs="Courier New"/>
          <w:sz w:val="22"/>
          <w:szCs w:val="22"/>
        </w:rPr>
        <w:softHyphen/>
        <w:t>меняется кровь не более 3-х дней хранения.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возможности ведения родов через естественные родо</w:t>
      </w:r>
      <w:r>
        <w:rPr>
          <w:rFonts w:ascii="Courier New" w:hAnsi="Courier New" w:cs="Courier New"/>
          <w:sz w:val="22"/>
          <w:szCs w:val="22"/>
        </w:rPr>
        <w:softHyphen/>
        <w:t xml:space="preserve">вые   пути   предварительно   для   улучшения   функционального состояния матки и подготовки шейки матки в цервикальный канал или в задний свод влагалища вводится простагландиновый  гель  вместо  эстрогенов.  При  подготовленной  шейке матки производится  амниотомия  с  последующим  родовозбуждением. 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родоразрешении через естественные родовые пути: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в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периоде родов наряду с применением классических мето</w:t>
      </w:r>
      <w:r>
        <w:rPr>
          <w:rFonts w:ascii="Courier New" w:hAnsi="Courier New" w:cs="Courier New"/>
          <w:sz w:val="22"/>
          <w:szCs w:val="22"/>
        </w:rPr>
        <w:softHyphen/>
        <w:t>дов (раннее вскрытие  плодного  пузыря;  адекватная гипотензивная   терапия,   инфузионно-трансфузионная   терапия   не   бо</w:t>
      </w:r>
      <w:r>
        <w:rPr>
          <w:rFonts w:ascii="Courier New" w:hAnsi="Courier New" w:cs="Courier New"/>
          <w:sz w:val="22"/>
          <w:szCs w:val="22"/>
        </w:rPr>
        <w:softHyphen/>
        <w:t>лее</w:t>
      </w:r>
      <w:r>
        <w:rPr>
          <w:rFonts w:ascii="Courier New" w:hAnsi="Courier New" w:cs="Courier New"/>
          <w:noProof/>
          <w:sz w:val="22"/>
          <w:szCs w:val="22"/>
        </w:rPr>
        <w:t xml:space="preserve"> 500</w:t>
      </w:r>
      <w:r>
        <w:rPr>
          <w:rFonts w:ascii="Courier New" w:hAnsi="Courier New" w:cs="Courier New"/>
          <w:sz w:val="22"/>
          <w:szCs w:val="22"/>
        </w:rPr>
        <w:t xml:space="preserve"> мл) проводится поэтапная длительная анальгезия, включая  эпидуральную  анестезию;  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во</w:t>
      </w:r>
      <w:r>
        <w:rPr>
          <w:rFonts w:ascii="Courier New" w:hAnsi="Courier New" w:cs="Courier New"/>
          <w:noProof/>
          <w:sz w:val="22"/>
          <w:szCs w:val="22"/>
        </w:rPr>
        <w:t xml:space="preserve">  2</w:t>
      </w:r>
      <w:r>
        <w:rPr>
          <w:rFonts w:ascii="Courier New" w:hAnsi="Courier New" w:cs="Courier New"/>
          <w:sz w:val="22"/>
          <w:szCs w:val="22"/>
        </w:rPr>
        <w:t xml:space="preserve">  периоде  родов</w:t>
      </w:r>
      <w:r>
        <w:rPr>
          <w:rFonts w:ascii="Courier New" w:hAnsi="Courier New" w:cs="Courier New"/>
          <w:noProof/>
          <w:sz w:val="22"/>
          <w:szCs w:val="22"/>
        </w:rPr>
        <w:t xml:space="preserve"> — </w:t>
      </w:r>
      <w:r>
        <w:rPr>
          <w:rFonts w:ascii="Courier New" w:hAnsi="Courier New" w:cs="Courier New"/>
          <w:sz w:val="22"/>
          <w:szCs w:val="22"/>
        </w:rPr>
        <w:t>наиболее   оптимальным   является   продолжение   эпидуральной анестезии.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ведении родов у беременных с гестозом необходима профилактика  кровотечения  во</w:t>
      </w:r>
      <w:r>
        <w:rPr>
          <w:rFonts w:ascii="Courier New" w:hAnsi="Courier New" w:cs="Courier New"/>
          <w:noProof/>
          <w:sz w:val="22"/>
          <w:szCs w:val="22"/>
        </w:rPr>
        <w:t xml:space="preserve">  II</w:t>
      </w:r>
      <w:r>
        <w:rPr>
          <w:rFonts w:ascii="Courier New" w:hAnsi="Courier New" w:cs="Courier New"/>
          <w:sz w:val="22"/>
          <w:szCs w:val="22"/>
        </w:rPr>
        <w:t xml:space="preserve">  периоде,   адекватное  вос</w:t>
      </w:r>
      <w:r>
        <w:rPr>
          <w:rFonts w:ascii="Courier New" w:hAnsi="Courier New" w:cs="Courier New"/>
          <w:sz w:val="22"/>
          <w:szCs w:val="22"/>
        </w:rPr>
        <w:softHyphen/>
        <w:t>полнение кровопотери в</w:t>
      </w:r>
      <w:r>
        <w:rPr>
          <w:rFonts w:ascii="Courier New" w:hAnsi="Courier New" w:cs="Courier New"/>
          <w:noProof/>
          <w:sz w:val="22"/>
          <w:szCs w:val="22"/>
        </w:rPr>
        <w:t xml:space="preserve"> III</w:t>
      </w:r>
      <w:r>
        <w:rPr>
          <w:rFonts w:ascii="Courier New" w:hAnsi="Courier New" w:cs="Courier New"/>
          <w:sz w:val="22"/>
          <w:szCs w:val="22"/>
        </w:rPr>
        <w:t xml:space="preserve"> и раннем послеродовом периоде.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   послеродовом   периоде   инфузионно-трансфузионная   те</w:t>
      </w:r>
      <w:r>
        <w:rPr>
          <w:rFonts w:ascii="Courier New" w:hAnsi="Courier New" w:cs="Courier New"/>
          <w:sz w:val="22"/>
          <w:szCs w:val="22"/>
        </w:rPr>
        <w:softHyphen/>
        <w:t xml:space="preserve">рапия проводится в полном объеме и продолжается не менее </w:t>
      </w:r>
      <w:r>
        <w:rPr>
          <w:rFonts w:ascii="Courier New" w:hAnsi="Courier New" w:cs="Courier New"/>
          <w:noProof/>
          <w:sz w:val="22"/>
          <w:szCs w:val="22"/>
        </w:rPr>
        <w:t>3-5</w:t>
      </w:r>
      <w:r>
        <w:rPr>
          <w:rFonts w:ascii="Courier New" w:hAnsi="Courier New" w:cs="Courier New"/>
          <w:sz w:val="22"/>
          <w:szCs w:val="22"/>
        </w:rPr>
        <w:t xml:space="preserve"> суток в зависимости от регресса симптомов патологичес</w:t>
      </w:r>
      <w:r>
        <w:rPr>
          <w:rFonts w:ascii="Courier New" w:hAnsi="Courier New" w:cs="Courier New"/>
          <w:sz w:val="22"/>
          <w:szCs w:val="22"/>
        </w:rPr>
        <w:softHyphen/>
        <w:t>кого процесса под контролем клинике-лабораторных данных.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Наиболее частыми ошибками при лечении тяжелых форм гестоза являются:</w:t>
      </w:r>
    </w:p>
    <w:p w:rsidR="00A30F6F" w:rsidRDefault="00A30F6F">
      <w:pPr>
        <w:spacing w:before="4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1)</w:t>
      </w:r>
      <w:r>
        <w:rPr>
          <w:rFonts w:ascii="Courier New" w:hAnsi="Courier New" w:cs="Courier New"/>
          <w:sz w:val="22"/>
          <w:szCs w:val="22"/>
        </w:rPr>
        <w:t xml:space="preserve"> недооценка тяжести состояния;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2)</w:t>
      </w:r>
      <w:r>
        <w:rPr>
          <w:rFonts w:ascii="Courier New" w:hAnsi="Courier New" w:cs="Courier New"/>
          <w:sz w:val="22"/>
          <w:szCs w:val="22"/>
        </w:rPr>
        <w:t xml:space="preserve">   неадекватная   терапия   и/или   ее   несвоевременная   реа</w:t>
      </w:r>
      <w:r>
        <w:rPr>
          <w:rFonts w:ascii="Courier New" w:hAnsi="Courier New" w:cs="Courier New"/>
          <w:sz w:val="22"/>
          <w:szCs w:val="22"/>
        </w:rPr>
        <w:softHyphen/>
        <w:t>лизация;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3)</w:t>
      </w:r>
      <w:r>
        <w:rPr>
          <w:rFonts w:ascii="Courier New" w:hAnsi="Courier New" w:cs="Courier New"/>
          <w:sz w:val="22"/>
          <w:szCs w:val="22"/>
        </w:rPr>
        <w:t xml:space="preserve">     бесконтрольная     инфузионно-трансфузионная     терапия, которая способствует гипергидратации;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4)</w:t>
      </w:r>
      <w:r>
        <w:rPr>
          <w:rFonts w:ascii="Courier New" w:hAnsi="Courier New" w:cs="Courier New"/>
          <w:sz w:val="22"/>
          <w:szCs w:val="22"/>
        </w:rPr>
        <w:t xml:space="preserve">  неправильная  тактика  родоразрешения</w:t>
      </w:r>
      <w:r>
        <w:rPr>
          <w:rFonts w:ascii="Courier New" w:hAnsi="Courier New" w:cs="Courier New"/>
          <w:noProof/>
          <w:sz w:val="22"/>
          <w:szCs w:val="22"/>
        </w:rPr>
        <w:t xml:space="preserve">  —</w:t>
      </w:r>
      <w:r>
        <w:rPr>
          <w:rFonts w:ascii="Courier New" w:hAnsi="Courier New" w:cs="Courier New"/>
          <w:sz w:val="22"/>
          <w:szCs w:val="22"/>
        </w:rPr>
        <w:t xml:space="preserve">  ведение  ро</w:t>
      </w:r>
      <w:r>
        <w:rPr>
          <w:rFonts w:ascii="Courier New" w:hAnsi="Courier New" w:cs="Courier New"/>
          <w:sz w:val="22"/>
          <w:szCs w:val="22"/>
        </w:rPr>
        <w:softHyphen/>
        <w:t>дов через естественные родовые пути при тяжелых формах гестоза и их осложнениях;</w:t>
      </w:r>
    </w:p>
    <w:p w:rsidR="00A30F6F" w:rsidRDefault="00A30F6F">
      <w:p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5)</w:t>
      </w:r>
      <w:r>
        <w:rPr>
          <w:rFonts w:ascii="Courier New" w:hAnsi="Courier New" w:cs="Courier New"/>
          <w:sz w:val="22"/>
          <w:szCs w:val="22"/>
        </w:rPr>
        <w:t xml:space="preserve"> неполноценная профилактика кровотечения.</w:t>
      </w:r>
    </w:p>
    <w:p w:rsidR="00A30F6F" w:rsidRDefault="00A30F6F">
      <w:pPr>
        <w:spacing w:before="20" w:line="360" w:lineRule="auto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pStyle w:val="2"/>
      </w:pPr>
      <w:r>
        <w:t>Современные  принципы  профилактики тяжелых форм гестоза</w:t>
      </w:r>
    </w:p>
    <w:p w:rsidR="00A30F6F" w:rsidRDefault="00A30F6F">
      <w:pPr>
        <w:spacing w:before="160"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Профилактические   мероприятия   проводятся   с   целью   ис</w:t>
      </w:r>
      <w:r>
        <w:rPr>
          <w:rFonts w:ascii="Courier New" w:hAnsi="Courier New" w:cs="Courier New"/>
          <w:sz w:val="22"/>
          <w:szCs w:val="22"/>
        </w:rPr>
        <w:softHyphen/>
        <w:t>ключения развития тяжелых форм гестоза у беременных груп</w:t>
      </w:r>
      <w:r>
        <w:rPr>
          <w:rFonts w:ascii="Courier New" w:hAnsi="Courier New" w:cs="Courier New"/>
          <w:sz w:val="22"/>
          <w:szCs w:val="22"/>
        </w:rPr>
        <w:softHyphen/>
        <w:t>пы высокого риска и в период ремиссии после выписки их из стационара.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К  группе  высокого  риска  развития  гестоза  следует  отно</w:t>
      </w:r>
      <w:r>
        <w:rPr>
          <w:rFonts w:ascii="Courier New" w:hAnsi="Courier New" w:cs="Courier New"/>
          <w:b/>
          <w:bCs/>
          <w:sz w:val="22"/>
          <w:szCs w:val="22"/>
        </w:rPr>
        <w:softHyphen/>
        <w:t>сить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следующие факторы</w:t>
      </w:r>
      <w:r>
        <w:rPr>
          <w:rFonts w:ascii="Courier New" w:hAnsi="Courier New" w:cs="Courier New"/>
          <w:sz w:val="22"/>
          <w:szCs w:val="22"/>
        </w:rPr>
        <w:t xml:space="preserve">: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а) экстрагенитальная патология;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б) многоплодие;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в) наличие гестоза в предыдущие беремен</w:t>
      </w:r>
      <w:r>
        <w:rPr>
          <w:rFonts w:ascii="Courier New" w:hAnsi="Courier New" w:cs="Courier New"/>
          <w:sz w:val="22"/>
          <w:szCs w:val="22"/>
        </w:rPr>
        <w:softHyphen/>
        <w:t xml:space="preserve">ности,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г) возраст менее</w:t>
      </w:r>
      <w:r>
        <w:rPr>
          <w:rFonts w:ascii="Courier New" w:hAnsi="Courier New" w:cs="Courier New"/>
          <w:noProof/>
          <w:sz w:val="22"/>
          <w:szCs w:val="22"/>
        </w:rPr>
        <w:t xml:space="preserve"> 17</w:t>
      </w:r>
      <w:r>
        <w:rPr>
          <w:rFonts w:ascii="Courier New" w:hAnsi="Courier New" w:cs="Courier New"/>
          <w:sz w:val="22"/>
          <w:szCs w:val="22"/>
        </w:rPr>
        <w:t xml:space="preserve"> лет и более</w:t>
      </w:r>
      <w:r>
        <w:rPr>
          <w:rFonts w:ascii="Courier New" w:hAnsi="Courier New" w:cs="Courier New"/>
          <w:noProof/>
          <w:sz w:val="22"/>
          <w:szCs w:val="22"/>
        </w:rPr>
        <w:t xml:space="preserve"> 30</w:t>
      </w:r>
      <w:r>
        <w:rPr>
          <w:rFonts w:ascii="Courier New" w:hAnsi="Courier New" w:cs="Courier New"/>
          <w:sz w:val="22"/>
          <w:szCs w:val="22"/>
        </w:rPr>
        <w:t xml:space="preserve"> лет.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</w:t>
      </w:r>
      <w:r>
        <w:rPr>
          <w:rFonts w:ascii="Courier New" w:hAnsi="Courier New" w:cs="Courier New"/>
          <w:b/>
          <w:bCs/>
          <w:sz w:val="22"/>
          <w:szCs w:val="22"/>
        </w:rPr>
        <w:t>Профилактический  комплекс  включает  в  себя</w:t>
      </w:r>
      <w:r>
        <w:rPr>
          <w:rFonts w:ascii="Courier New" w:hAnsi="Courier New" w:cs="Courier New"/>
          <w:sz w:val="22"/>
          <w:szCs w:val="22"/>
        </w:rPr>
        <w:t xml:space="preserve">: 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диету,ре</w:t>
      </w:r>
      <w:r>
        <w:rPr>
          <w:rFonts w:ascii="Courier New" w:hAnsi="Courier New" w:cs="Courier New"/>
          <w:sz w:val="22"/>
          <w:szCs w:val="22"/>
        </w:rPr>
        <w:softHyphen/>
        <w:t>жим</w:t>
      </w:r>
      <w:r>
        <w:rPr>
          <w:rFonts w:ascii="Courier New" w:hAnsi="Courier New" w:cs="Courier New"/>
          <w:sz w:val="22"/>
          <w:szCs w:val="22"/>
          <w:lang w:val="en-US"/>
        </w:rPr>
        <w:t xml:space="preserve"> «Bed rest»,</w:t>
      </w:r>
      <w:r>
        <w:rPr>
          <w:rFonts w:ascii="Courier New" w:hAnsi="Courier New" w:cs="Courier New"/>
          <w:sz w:val="22"/>
          <w:szCs w:val="22"/>
        </w:rPr>
        <w:t xml:space="preserve"> витамины, фитосборы с седативным эффек</w:t>
      </w:r>
      <w:r>
        <w:rPr>
          <w:rFonts w:ascii="Courier New" w:hAnsi="Courier New" w:cs="Courier New"/>
          <w:sz w:val="22"/>
          <w:szCs w:val="22"/>
        </w:rPr>
        <w:softHyphen/>
        <w:t>том и улучшающим  функцию  почек механизмом,  спазмолитики, препараты, влияющие на метаболизм, дезагреганты и ан</w:t>
      </w:r>
      <w:r>
        <w:rPr>
          <w:rFonts w:ascii="Courier New" w:hAnsi="Courier New" w:cs="Courier New"/>
          <w:sz w:val="22"/>
          <w:szCs w:val="22"/>
        </w:rPr>
        <w:softHyphen/>
        <w:t>тикоагулянты,   антиоксиданты,   мембранстабилизаторы   а   так</w:t>
      </w:r>
      <w:r>
        <w:rPr>
          <w:rFonts w:ascii="Courier New" w:hAnsi="Courier New" w:cs="Courier New"/>
          <w:sz w:val="22"/>
          <w:szCs w:val="22"/>
        </w:rPr>
        <w:softHyphen/>
        <w:t>же лечение экстрагениталыюй патологии по показаниям.</w:t>
      </w:r>
    </w:p>
    <w:p w:rsidR="00A30F6F" w:rsidRDefault="00A30F6F">
      <w:pPr>
        <w:spacing w:line="360" w:lineRule="auto"/>
        <w:ind w:left="40"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1.</w:t>
      </w:r>
      <w:r>
        <w:rPr>
          <w:rFonts w:ascii="Courier New" w:hAnsi="Courier New" w:cs="Courier New"/>
          <w:sz w:val="22"/>
          <w:szCs w:val="22"/>
        </w:rPr>
        <w:t xml:space="preserve">   Диета   калорийностью</w:t>
      </w:r>
      <w:r>
        <w:rPr>
          <w:rFonts w:ascii="Courier New" w:hAnsi="Courier New" w:cs="Courier New"/>
          <w:noProof/>
          <w:sz w:val="22"/>
          <w:szCs w:val="22"/>
        </w:rPr>
        <w:t xml:space="preserve">   3500</w:t>
      </w:r>
      <w:r>
        <w:rPr>
          <w:rFonts w:ascii="Courier New" w:hAnsi="Courier New" w:cs="Courier New"/>
          <w:sz w:val="22"/>
          <w:szCs w:val="22"/>
        </w:rPr>
        <w:t xml:space="preserve">   ккал   должна   содержать достаточное количество белка (до</w:t>
      </w:r>
      <w:r>
        <w:rPr>
          <w:rFonts w:ascii="Courier New" w:hAnsi="Courier New" w:cs="Courier New"/>
          <w:noProof/>
          <w:sz w:val="22"/>
          <w:szCs w:val="22"/>
        </w:rPr>
        <w:t xml:space="preserve">  110</w:t>
      </w:r>
      <w:r>
        <w:rPr>
          <w:rFonts w:ascii="Courier New" w:hAnsi="Courier New" w:cs="Courier New"/>
          <w:sz w:val="22"/>
          <w:szCs w:val="22"/>
        </w:rPr>
        <w:t xml:space="preserve"> г/сут</w:t>
      </w:r>
      <w:r>
        <w:rPr>
          <w:rFonts w:ascii="Courier New" w:hAnsi="Courier New" w:cs="Courier New"/>
          <w:noProof/>
          <w:sz w:val="22"/>
          <w:szCs w:val="22"/>
        </w:rPr>
        <w:t xml:space="preserve"> — 120</w:t>
      </w:r>
      <w:r>
        <w:rPr>
          <w:rFonts w:ascii="Courier New" w:hAnsi="Courier New" w:cs="Courier New"/>
          <w:sz w:val="22"/>
          <w:szCs w:val="22"/>
        </w:rPr>
        <w:t xml:space="preserve"> г/сут), жиров</w:t>
      </w:r>
      <w:r>
        <w:rPr>
          <w:rFonts w:ascii="Courier New" w:hAnsi="Courier New" w:cs="Courier New"/>
          <w:noProof/>
          <w:sz w:val="22"/>
          <w:szCs w:val="22"/>
        </w:rPr>
        <w:t xml:space="preserve"> 75-80</w:t>
      </w:r>
      <w:r>
        <w:rPr>
          <w:rFonts w:ascii="Courier New" w:hAnsi="Courier New" w:cs="Courier New"/>
          <w:sz w:val="22"/>
          <w:szCs w:val="22"/>
        </w:rPr>
        <w:t xml:space="preserve"> г, углеводов</w:t>
      </w:r>
      <w:r>
        <w:rPr>
          <w:rFonts w:ascii="Courier New" w:hAnsi="Courier New" w:cs="Courier New"/>
          <w:noProof/>
          <w:sz w:val="22"/>
          <w:szCs w:val="22"/>
        </w:rPr>
        <w:t xml:space="preserve"> 350-400</w:t>
      </w:r>
      <w:r>
        <w:rPr>
          <w:rFonts w:ascii="Courier New" w:hAnsi="Courier New" w:cs="Courier New"/>
          <w:sz w:val="22"/>
          <w:szCs w:val="22"/>
        </w:rPr>
        <w:t xml:space="preserve"> г, витаминов, минеральных веществ. Применяются продукты умеренно подсоленые с ис</w:t>
      </w:r>
      <w:r>
        <w:rPr>
          <w:rFonts w:ascii="Courier New" w:hAnsi="Courier New" w:cs="Courier New"/>
          <w:sz w:val="22"/>
          <w:szCs w:val="22"/>
        </w:rPr>
        <w:softHyphen/>
        <w:t>ключением острых, жирных блюд, вызывающих чувство жаж</w:t>
      </w:r>
      <w:r>
        <w:rPr>
          <w:rFonts w:ascii="Courier New" w:hAnsi="Courier New" w:cs="Courier New"/>
          <w:sz w:val="22"/>
          <w:szCs w:val="22"/>
        </w:rPr>
        <w:softHyphen/>
        <w:t>ды.   Беременным   с   экстрагенитальной   патологией   необходи</w:t>
      </w:r>
      <w:r>
        <w:rPr>
          <w:rFonts w:ascii="Courier New" w:hAnsi="Courier New" w:cs="Courier New"/>
          <w:sz w:val="22"/>
          <w:szCs w:val="22"/>
        </w:rPr>
        <w:softHyphen/>
        <w:t>ма диета с учетом стола, рекомендуемого для каждой патоло</w:t>
      </w:r>
      <w:r>
        <w:rPr>
          <w:rFonts w:ascii="Courier New" w:hAnsi="Courier New" w:cs="Courier New"/>
          <w:sz w:val="22"/>
          <w:szCs w:val="22"/>
        </w:rPr>
        <w:softHyphen/>
        <w:t>гии.  Целесообразно  использовать  продукт  лечебного  питания «Эколакт»  (до</w:t>
      </w:r>
      <w:r>
        <w:rPr>
          <w:rFonts w:ascii="Courier New" w:hAnsi="Courier New" w:cs="Courier New"/>
          <w:noProof/>
          <w:sz w:val="22"/>
          <w:szCs w:val="22"/>
        </w:rPr>
        <w:t xml:space="preserve">  200</w:t>
      </w:r>
      <w:r>
        <w:rPr>
          <w:rFonts w:ascii="Courier New" w:hAnsi="Courier New" w:cs="Courier New"/>
          <w:sz w:val="22"/>
          <w:szCs w:val="22"/>
        </w:rPr>
        <w:t xml:space="preserve">  мл/сутки).  Напиток приготовлен  на ос</w:t>
      </w:r>
      <w:r>
        <w:rPr>
          <w:rFonts w:ascii="Courier New" w:hAnsi="Courier New" w:cs="Courier New"/>
          <w:sz w:val="22"/>
          <w:szCs w:val="22"/>
        </w:rPr>
        <w:softHyphen/>
        <w:t>нове  моркови,  белокочанной  капусты,  столовой  свеклы.  Он содержит  углеводы,   витамины,   аминокислоты,   живые   лактобациллы штамма</w:t>
      </w:r>
      <w:r>
        <w:rPr>
          <w:rFonts w:ascii="Courier New" w:hAnsi="Courier New" w:cs="Courier New"/>
          <w:sz w:val="22"/>
          <w:szCs w:val="22"/>
          <w:lang w:val="en-US"/>
        </w:rPr>
        <w:t xml:space="preserve"> J. plantarum SPA-3,0</w:t>
      </w:r>
      <w:r>
        <w:rPr>
          <w:rFonts w:ascii="Courier New" w:hAnsi="Courier New" w:cs="Courier New"/>
          <w:sz w:val="22"/>
          <w:szCs w:val="22"/>
        </w:rPr>
        <w:t xml:space="preserve"> и обладает антиоксидантным свойством, воздействуя на различные обменные про</w:t>
      </w:r>
      <w:r>
        <w:rPr>
          <w:rFonts w:ascii="Courier New" w:hAnsi="Courier New" w:cs="Courier New"/>
          <w:sz w:val="22"/>
          <w:szCs w:val="22"/>
        </w:rPr>
        <w:softHyphen/>
        <w:t>цессы. Напиток применяют курсами</w:t>
      </w:r>
      <w:r>
        <w:rPr>
          <w:rFonts w:ascii="Courier New" w:hAnsi="Courier New" w:cs="Courier New"/>
          <w:noProof/>
          <w:sz w:val="22"/>
          <w:szCs w:val="22"/>
        </w:rPr>
        <w:t xml:space="preserve"> (3-4</w:t>
      </w:r>
      <w:r>
        <w:rPr>
          <w:rFonts w:ascii="Courier New" w:hAnsi="Courier New" w:cs="Courier New"/>
          <w:sz w:val="22"/>
          <w:szCs w:val="22"/>
        </w:rPr>
        <w:t xml:space="preserve"> курса) но 14дней.</w:t>
      </w:r>
    </w:p>
    <w:p w:rsidR="00A30F6F" w:rsidRDefault="00A30F6F">
      <w:pPr>
        <w:spacing w:line="360" w:lineRule="auto"/>
        <w:ind w:left="40" w:firstLine="3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Количество жидкости у беременных группы риска ограни</w:t>
      </w:r>
      <w:r>
        <w:rPr>
          <w:rFonts w:ascii="Courier New" w:hAnsi="Courier New" w:cs="Courier New"/>
          <w:sz w:val="22"/>
          <w:szCs w:val="22"/>
        </w:rPr>
        <w:softHyphen/>
        <w:t>чивается до</w:t>
      </w:r>
      <w:r>
        <w:rPr>
          <w:rFonts w:ascii="Courier New" w:hAnsi="Courier New" w:cs="Courier New"/>
          <w:noProof/>
          <w:sz w:val="22"/>
          <w:szCs w:val="22"/>
        </w:rPr>
        <w:t xml:space="preserve"> 1300-1500</w:t>
      </w:r>
      <w:r>
        <w:rPr>
          <w:rFonts w:ascii="Courier New" w:hAnsi="Courier New" w:cs="Courier New"/>
          <w:sz w:val="22"/>
          <w:szCs w:val="22"/>
        </w:rPr>
        <w:t xml:space="preserve"> мл, соли до</w:t>
      </w:r>
      <w:r>
        <w:rPr>
          <w:rFonts w:ascii="Courier New" w:hAnsi="Courier New" w:cs="Courier New"/>
          <w:noProof/>
          <w:sz w:val="22"/>
          <w:szCs w:val="22"/>
        </w:rPr>
        <w:t xml:space="preserve"> 6-8</w:t>
      </w:r>
      <w:r>
        <w:rPr>
          <w:rFonts w:ascii="Courier New" w:hAnsi="Courier New" w:cs="Courier New"/>
          <w:sz w:val="22"/>
          <w:szCs w:val="22"/>
        </w:rPr>
        <w:t xml:space="preserve"> г в сутки.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2.</w:t>
      </w:r>
      <w:r>
        <w:rPr>
          <w:rFonts w:ascii="Courier New" w:hAnsi="Courier New" w:cs="Courier New"/>
          <w:sz w:val="22"/>
          <w:szCs w:val="22"/>
        </w:rPr>
        <w:t xml:space="preserve"> Дозированный постельный режима</w:t>
      </w:r>
      <w:r>
        <w:rPr>
          <w:rFonts w:ascii="Courier New" w:hAnsi="Courier New" w:cs="Courier New"/>
          <w:sz w:val="22"/>
          <w:szCs w:val="22"/>
          <w:lang w:val="en-US"/>
        </w:rPr>
        <w:t xml:space="preserve"> "bed rest"</w:t>
      </w:r>
      <w:r>
        <w:rPr>
          <w:rFonts w:ascii="Courier New" w:hAnsi="Courier New" w:cs="Courier New"/>
          <w:sz w:val="22"/>
          <w:szCs w:val="22"/>
        </w:rPr>
        <w:t xml:space="preserve"> способ</w:t>
      </w:r>
      <w:r>
        <w:rPr>
          <w:rFonts w:ascii="Courier New" w:hAnsi="Courier New" w:cs="Courier New"/>
          <w:sz w:val="22"/>
          <w:szCs w:val="22"/>
        </w:rPr>
        <w:softHyphen/>
        <w:t>ствует снижению  общего  периферического  сопротивления  со</w:t>
      </w:r>
      <w:r>
        <w:rPr>
          <w:rFonts w:ascii="Courier New" w:hAnsi="Courier New" w:cs="Courier New"/>
          <w:sz w:val="22"/>
          <w:szCs w:val="22"/>
        </w:rPr>
        <w:softHyphen/>
        <w:t>судов, увеличению ударного объема сердца и почечного кровотока,   нормализации   маточноплацентарного   кровообраще</w:t>
      </w:r>
      <w:r>
        <w:rPr>
          <w:rFonts w:ascii="Courier New" w:hAnsi="Courier New" w:cs="Courier New"/>
          <w:sz w:val="22"/>
          <w:szCs w:val="22"/>
        </w:rPr>
        <w:softHyphen/>
        <w:t>ния   и   является   важным   немедикаментозным   мероприятием. Метод заключается в пребывании  беременных в положении преимущественно  на  левом  боку  с 10 до 13 и с 14 до 17 часов, в  часы,  соответствующие  повышенным  пикам  артериального давления.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3.</w:t>
      </w:r>
      <w:r>
        <w:rPr>
          <w:rFonts w:ascii="Courier New" w:hAnsi="Courier New" w:cs="Courier New"/>
          <w:sz w:val="22"/>
          <w:szCs w:val="22"/>
        </w:rPr>
        <w:t xml:space="preserve"> Все беременные должны получать витамины. Назна</w:t>
      </w:r>
      <w:r>
        <w:rPr>
          <w:rFonts w:ascii="Courier New" w:hAnsi="Courier New" w:cs="Courier New"/>
          <w:sz w:val="22"/>
          <w:szCs w:val="22"/>
        </w:rPr>
        <w:softHyphen/>
        <w:t>чаются витаминные фитосборы или витамины принимаются в таблетированном  виде (гендевит по</w:t>
      </w:r>
      <w:r>
        <w:rPr>
          <w:rFonts w:ascii="Courier New" w:hAnsi="Courier New" w:cs="Courier New"/>
          <w:noProof/>
          <w:sz w:val="22"/>
          <w:szCs w:val="22"/>
        </w:rPr>
        <w:t xml:space="preserve"> 1-2</w:t>
      </w:r>
      <w:r>
        <w:rPr>
          <w:rFonts w:ascii="Courier New" w:hAnsi="Courier New" w:cs="Courier New"/>
          <w:sz w:val="22"/>
          <w:szCs w:val="22"/>
        </w:rPr>
        <w:t xml:space="preserve"> драже в день, ма-терна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т. и др.). </w:t>
      </w:r>
      <w:r>
        <w:rPr>
          <w:rFonts w:ascii="Courier New" w:hAnsi="Courier New" w:cs="Courier New"/>
          <w:noProof/>
          <w:sz w:val="22"/>
          <w:szCs w:val="22"/>
        </w:rPr>
        <w:t>4.</w:t>
      </w:r>
      <w:r>
        <w:rPr>
          <w:rFonts w:ascii="Courier New" w:hAnsi="Courier New" w:cs="Courier New"/>
          <w:sz w:val="22"/>
          <w:szCs w:val="22"/>
        </w:rPr>
        <w:t xml:space="preserve"> В профилактический комплекс вводят фитосборы: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а) седативные (валериана настой по</w:t>
      </w:r>
      <w:r>
        <w:rPr>
          <w:rFonts w:ascii="Courier New" w:hAnsi="Courier New" w:cs="Courier New"/>
          <w:noProof/>
          <w:sz w:val="22"/>
          <w:szCs w:val="22"/>
        </w:rPr>
        <w:t xml:space="preserve"> 30</w:t>
      </w:r>
      <w:r>
        <w:rPr>
          <w:rFonts w:ascii="Courier New" w:hAnsi="Courier New" w:cs="Courier New"/>
          <w:sz w:val="22"/>
          <w:szCs w:val="22"/>
        </w:rPr>
        <w:t xml:space="preserve"> мл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в день или таблетки по 1-2т.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в день, настой пустырника по </w:t>
      </w:r>
      <w:r>
        <w:rPr>
          <w:rFonts w:ascii="Courier New" w:hAnsi="Courier New" w:cs="Courier New"/>
          <w:noProof/>
          <w:sz w:val="22"/>
          <w:szCs w:val="22"/>
        </w:rPr>
        <w:t>30</w:t>
      </w:r>
      <w:r>
        <w:rPr>
          <w:rFonts w:ascii="Courier New" w:hAnsi="Courier New" w:cs="Courier New"/>
          <w:sz w:val="22"/>
          <w:szCs w:val="22"/>
        </w:rPr>
        <w:t xml:space="preserve"> мл</w:t>
      </w:r>
      <w:r>
        <w:rPr>
          <w:rFonts w:ascii="Courier New" w:hAnsi="Courier New" w:cs="Courier New"/>
          <w:noProof/>
          <w:sz w:val="22"/>
          <w:szCs w:val="22"/>
        </w:rPr>
        <w:t xml:space="preserve"> * 3-4</w:t>
      </w:r>
      <w:r>
        <w:rPr>
          <w:rFonts w:ascii="Courier New" w:hAnsi="Courier New" w:cs="Courier New"/>
          <w:sz w:val="22"/>
          <w:szCs w:val="22"/>
        </w:rPr>
        <w:t xml:space="preserve"> раза в день), сборы успокоительные по</w:t>
      </w:r>
      <w:r>
        <w:rPr>
          <w:rFonts w:ascii="Courier New" w:hAnsi="Courier New" w:cs="Courier New"/>
          <w:noProof/>
          <w:sz w:val="22"/>
          <w:szCs w:val="22"/>
        </w:rPr>
        <w:t xml:space="preserve"> 1</w:t>
      </w:r>
      <w:r>
        <w:rPr>
          <w:rFonts w:ascii="Courier New" w:hAnsi="Courier New" w:cs="Courier New"/>
          <w:sz w:val="22"/>
          <w:szCs w:val="22"/>
        </w:rPr>
        <w:t xml:space="preserve"> /2 ст.л</w:t>
      </w:r>
      <w:r>
        <w:rPr>
          <w:rFonts w:ascii="Courier New" w:hAnsi="Courier New" w:cs="Courier New"/>
          <w:noProof/>
          <w:sz w:val="22"/>
          <w:szCs w:val="22"/>
        </w:rPr>
        <w:t xml:space="preserve"> * 3 </w:t>
      </w:r>
      <w:r>
        <w:rPr>
          <w:rFonts w:ascii="Courier New" w:hAnsi="Courier New" w:cs="Courier New"/>
          <w:sz w:val="22"/>
          <w:szCs w:val="22"/>
        </w:rPr>
        <w:t>раза в день, новопассит</w:t>
      </w:r>
      <w:r>
        <w:rPr>
          <w:rFonts w:ascii="Courier New" w:hAnsi="Courier New" w:cs="Courier New"/>
          <w:noProof/>
          <w:sz w:val="22"/>
          <w:szCs w:val="22"/>
        </w:rPr>
        <w:t xml:space="preserve"> 15</w:t>
      </w:r>
      <w:r>
        <w:rPr>
          <w:rFonts w:ascii="Courier New" w:hAnsi="Courier New" w:cs="Courier New"/>
          <w:sz w:val="22"/>
          <w:szCs w:val="22"/>
        </w:rPr>
        <w:t xml:space="preserve"> кал.</w:t>
      </w:r>
      <w:r>
        <w:rPr>
          <w:rFonts w:ascii="Courier New" w:hAnsi="Courier New" w:cs="Courier New"/>
          <w:noProof/>
          <w:sz w:val="22"/>
          <w:szCs w:val="22"/>
        </w:rPr>
        <w:t xml:space="preserve"> 3</w:t>
      </w:r>
      <w:r>
        <w:rPr>
          <w:rFonts w:ascii="Courier New" w:hAnsi="Courier New" w:cs="Courier New"/>
          <w:sz w:val="22"/>
          <w:szCs w:val="22"/>
        </w:rPr>
        <w:t xml:space="preserve"> раза в день;</w:t>
      </w:r>
    </w:p>
    <w:p w:rsidR="00A30F6F" w:rsidRDefault="00A30F6F">
      <w:pPr>
        <w:pStyle w:val="23"/>
      </w:pPr>
      <w:r>
        <w:t>б) улучшающие функцию почек (почечный чай, березовые почки,   листья   толокнянки,   брусники,   кукурузные   рыльца, трава хвоща полевого, цветки василька синего), фитолизин;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в) нормализирующие сосудистый тонус (боярышник). </w:t>
      </w:r>
      <w:r>
        <w:rPr>
          <w:rFonts w:ascii="Courier New" w:hAnsi="Courier New" w:cs="Courier New"/>
          <w:noProof/>
          <w:sz w:val="22"/>
          <w:szCs w:val="22"/>
        </w:rPr>
        <w:t>5.</w:t>
      </w:r>
      <w:r>
        <w:rPr>
          <w:rFonts w:ascii="Courier New" w:hAnsi="Courier New" w:cs="Courier New"/>
          <w:sz w:val="22"/>
          <w:szCs w:val="22"/>
        </w:rPr>
        <w:t xml:space="preserve"> Применение спазмолитиков. Учитывая, что на ранних этапах развития  гестоза  важное  значение  имеет  повышение тонуса   сосудов,   в   профилактический   комплекс   включаются  спазмолитики (эуфиллин по 1т.</w:t>
      </w:r>
      <w:r>
        <w:rPr>
          <w:rFonts w:ascii="Courier New" w:hAnsi="Courier New" w:cs="Courier New"/>
          <w:noProof/>
          <w:sz w:val="22"/>
          <w:szCs w:val="22"/>
        </w:rPr>
        <w:t xml:space="preserve"> * 2</w:t>
      </w:r>
      <w:r>
        <w:rPr>
          <w:rFonts w:ascii="Courier New" w:hAnsi="Courier New" w:cs="Courier New"/>
          <w:sz w:val="22"/>
          <w:szCs w:val="22"/>
        </w:rPr>
        <w:t xml:space="preserve"> раза, папаверин по 1т.</w:t>
      </w:r>
      <w:r>
        <w:rPr>
          <w:rFonts w:ascii="Courier New" w:hAnsi="Courier New" w:cs="Courier New"/>
          <w:noProof/>
          <w:sz w:val="22"/>
          <w:szCs w:val="22"/>
        </w:rPr>
        <w:t xml:space="preserve"> * 2</w:t>
      </w:r>
      <w:r>
        <w:rPr>
          <w:rFonts w:ascii="Courier New" w:hAnsi="Courier New" w:cs="Courier New"/>
          <w:sz w:val="22"/>
          <w:szCs w:val="22"/>
        </w:rPr>
        <w:t xml:space="preserve"> раза, но-шпа 1т.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в день и т.д.).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6.</w:t>
      </w:r>
      <w:r>
        <w:rPr>
          <w:rFonts w:ascii="Courier New" w:hAnsi="Courier New" w:cs="Courier New"/>
          <w:sz w:val="22"/>
          <w:szCs w:val="22"/>
        </w:rPr>
        <w:t xml:space="preserve"> Препараты, влияющие на  метаболизм.  Для нормали</w:t>
      </w:r>
      <w:r>
        <w:rPr>
          <w:rFonts w:ascii="Courier New" w:hAnsi="Courier New" w:cs="Courier New"/>
          <w:sz w:val="22"/>
          <w:szCs w:val="22"/>
        </w:rPr>
        <w:softHyphen/>
        <w:t>зации   клеточного   метаболизма   микроэлементов   используют аспаркам по 1т.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раза, панангин по 1т.</w:t>
      </w:r>
      <w:r>
        <w:rPr>
          <w:rFonts w:ascii="Courier New" w:hAnsi="Courier New" w:cs="Courier New"/>
          <w:noProof/>
          <w:sz w:val="22"/>
          <w:szCs w:val="22"/>
        </w:rPr>
        <w:t xml:space="preserve"> *</w:t>
      </w:r>
      <w:r>
        <w:rPr>
          <w:rFonts w:ascii="Courier New" w:hAnsi="Courier New" w:cs="Courier New"/>
          <w:sz w:val="22"/>
          <w:szCs w:val="22"/>
        </w:rPr>
        <w:t xml:space="preserve"> ~3 раза и другие препараты, содержащие микроэлементы.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7.</w:t>
      </w:r>
      <w:r>
        <w:rPr>
          <w:rFonts w:ascii="Courier New" w:hAnsi="Courier New" w:cs="Courier New"/>
          <w:sz w:val="22"/>
          <w:szCs w:val="22"/>
        </w:rPr>
        <w:t xml:space="preserve"> С целью стабилизации микроциркуляции в профилакти</w:t>
      </w:r>
      <w:r>
        <w:rPr>
          <w:rFonts w:ascii="Courier New" w:hAnsi="Courier New" w:cs="Courier New"/>
          <w:sz w:val="22"/>
          <w:szCs w:val="22"/>
        </w:rPr>
        <w:softHyphen/>
        <w:t>ческий комплекс включают один из дезагрегантов (трентал по 1т.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раза, курантил по 2т.</w:t>
      </w:r>
      <w:r>
        <w:rPr>
          <w:rFonts w:ascii="Courier New" w:hAnsi="Courier New" w:cs="Courier New"/>
          <w:noProof/>
          <w:sz w:val="22"/>
          <w:szCs w:val="22"/>
        </w:rPr>
        <w:t xml:space="preserve"> 3</w:t>
      </w:r>
      <w:r>
        <w:rPr>
          <w:rFonts w:ascii="Courier New" w:hAnsi="Courier New" w:cs="Courier New"/>
          <w:sz w:val="22"/>
          <w:szCs w:val="22"/>
        </w:rPr>
        <w:t xml:space="preserve"> раза, агапурин по 1т.</w:t>
      </w:r>
      <w:r>
        <w:rPr>
          <w:rFonts w:ascii="Courier New" w:hAnsi="Courier New" w:cs="Courier New"/>
          <w:noProof/>
          <w:sz w:val="22"/>
          <w:szCs w:val="22"/>
        </w:rPr>
        <w:t xml:space="preserve"> 3</w:t>
      </w:r>
      <w:r>
        <w:rPr>
          <w:rFonts w:ascii="Courier New" w:hAnsi="Courier New" w:cs="Courier New"/>
          <w:sz w:val="22"/>
          <w:szCs w:val="22"/>
        </w:rPr>
        <w:t xml:space="preserve"> раза) или аспирин по</w:t>
      </w:r>
      <w:r>
        <w:rPr>
          <w:rFonts w:ascii="Courier New" w:hAnsi="Courier New" w:cs="Courier New"/>
          <w:noProof/>
          <w:sz w:val="22"/>
          <w:szCs w:val="22"/>
        </w:rPr>
        <w:t xml:space="preserve"> 60</w:t>
      </w:r>
      <w:r>
        <w:rPr>
          <w:rFonts w:ascii="Courier New" w:hAnsi="Courier New" w:cs="Courier New"/>
          <w:sz w:val="22"/>
          <w:szCs w:val="22"/>
        </w:rPr>
        <w:t xml:space="preserve"> мг/сут. ежедневно в первый половине дня после еды. Противопоказанием к применению аспирина является по</w:t>
      </w:r>
      <w:r>
        <w:rPr>
          <w:rFonts w:ascii="Courier New" w:hAnsi="Courier New" w:cs="Courier New"/>
          <w:sz w:val="22"/>
          <w:szCs w:val="22"/>
        </w:rPr>
        <w:softHyphen/>
        <w:t>вышенная чувствительность к салицилатам,  бронхиальная  аст</w:t>
      </w:r>
      <w:r>
        <w:rPr>
          <w:rFonts w:ascii="Courier New" w:hAnsi="Courier New" w:cs="Courier New"/>
          <w:sz w:val="22"/>
          <w:szCs w:val="22"/>
        </w:rPr>
        <w:softHyphen/>
        <w:t>ма, язвенная болезнь желудка и двенадцатиперстной кишки, на</w:t>
      </w:r>
      <w:r>
        <w:rPr>
          <w:rFonts w:ascii="Courier New" w:hAnsi="Courier New" w:cs="Courier New"/>
          <w:sz w:val="22"/>
          <w:szCs w:val="22"/>
        </w:rPr>
        <w:softHyphen/>
        <w:t>рушение свертывающей системы крови, кровотечения в анамнезе.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8.</w:t>
      </w:r>
      <w:r>
        <w:rPr>
          <w:rFonts w:ascii="Courier New" w:hAnsi="Courier New" w:cs="Courier New"/>
          <w:sz w:val="22"/>
          <w:szCs w:val="22"/>
        </w:rPr>
        <w:t xml:space="preserve">  С  учетом  важности  перекисного  окисления  липидов в инициации гестоза для его нормализации в профилактичес</w:t>
      </w:r>
      <w:r>
        <w:rPr>
          <w:rFonts w:ascii="Courier New" w:hAnsi="Courier New" w:cs="Courier New"/>
          <w:sz w:val="22"/>
          <w:szCs w:val="22"/>
        </w:rPr>
        <w:softHyphen/>
        <w:t>кий   комплекс   вводится   один   из   антиоксидантов:   витамин Е</w:t>
      </w:r>
      <w:r>
        <w:rPr>
          <w:rFonts w:ascii="Courier New" w:hAnsi="Courier New" w:cs="Courier New"/>
          <w:noProof/>
          <w:sz w:val="22"/>
          <w:szCs w:val="22"/>
        </w:rPr>
        <w:t xml:space="preserve">  (300</w:t>
      </w:r>
      <w:r>
        <w:rPr>
          <w:rFonts w:ascii="Courier New" w:hAnsi="Courier New" w:cs="Courier New"/>
          <w:sz w:val="22"/>
          <w:szCs w:val="22"/>
        </w:rPr>
        <w:t xml:space="preserve">  мг/сут.),  аскорбиновая  кислота</w:t>
      </w:r>
      <w:r>
        <w:rPr>
          <w:rFonts w:ascii="Courier New" w:hAnsi="Courier New" w:cs="Courier New"/>
          <w:noProof/>
          <w:sz w:val="22"/>
          <w:szCs w:val="22"/>
        </w:rPr>
        <w:t xml:space="preserve">  (100</w:t>
      </w:r>
      <w:r>
        <w:rPr>
          <w:rFonts w:ascii="Courier New" w:hAnsi="Courier New" w:cs="Courier New"/>
          <w:sz w:val="22"/>
          <w:szCs w:val="22"/>
        </w:rPr>
        <w:t xml:space="preserve">  мг/сут.),  глю-таминовая кислота</w:t>
      </w:r>
      <w:r>
        <w:rPr>
          <w:rFonts w:ascii="Courier New" w:hAnsi="Courier New" w:cs="Courier New"/>
          <w:noProof/>
          <w:sz w:val="22"/>
          <w:szCs w:val="22"/>
        </w:rPr>
        <w:t xml:space="preserve"> (3</w:t>
      </w:r>
      <w:r>
        <w:rPr>
          <w:rFonts w:ascii="Courier New" w:hAnsi="Courier New" w:cs="Courier New"/>
          <w:sz w:val="22"/>
          <w:szCs w:val="22"/>
        </w:rPr>
        <w:t xml:space="preserve"> г/сут).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9.</w:t>
      </w:r>
      <w:r>
        <w:rPr>
          <w:rFonts w:ascii="Courier New" w:hAnsi="Courier New" w:cs="Courier New"/>
          <w:sz w:val="22"/>
          <w:szCs w:val="22"/>
        </w:rPr>
        <w:t xml:space="preserve">     Для     восстановления     структурно-функциональные свойств   клеточных   мембран   применяются   мембранстабилизаторы,   препараты,   содержащие   полиненасыщенные   незаме</w:t>
      </w:r>
      <w:r>
        <w:rPr>
          <w:rFonts w:ascii="Courier New" w:hAnsi="Courier New" w:cs="Courier New"/>
          <w:sz w:val="22"/>
          <w:szCs w:val="22"/>
        </w:rPr>
        <w:softHyphen/>
        <w:t>нимые жирные кислоты: эссенциале-форте</w:t>
      </w:r>
      <w:r>
        <w:rPr>
          <w:rFonts w:ascii="Courier New" w:hAnsi="Courier New" w:cs="Courier New"/>
          <w:noProof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 xml:space="preserve"> капс.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 липостабил</w:t>
      </w:r>
      <w:r>
        <w:rPr>
          <w:rFonts w:ascii="Courier New" w:hAnsi="Courier New" w:cs="Courier New"/>
          <w:noProof/>
          <w:sz w:val="22"/>
          <w:szCs w:val="22"/>
        </w:rPr>
        <w:t xml:space="preserve"> 2</w:t>
      </w:r>
      <w:r>
        <w:rPr>
          <w:rFonts w:ascii="Courier New" w:hAnsi="Courier New" w:cs="Courier New"/>
          <w:sz w:val="22"/>
          <w:szCs w:val="22"/>
        </w:rPr>
        <w:t xml:space="preserve"> капс.</w:t>
      </w:r>
      <w:r>
        <w:rPr>
          <w:rFonts w:ascii="Courier New" w:hAnsi="Courier New" w:cs="Courier New"/>
          <w:noProof/>
          <w:sz w:val="22"/>
          <w:szCs w:val="22"/>
        </w:rPr>
        <w:t xml:space="preserve"> * 3</w:t>
      </w:r>
      <w:r>
        <w:rPr>
          <w:rFonts w:ascii="Courier New" w:hAnsi="Courier New" w:cs="Courier New"/>
          <w:sz w:val="22"/>
          <w:szCs w:val="22"/>
        </w:rPr>
        <w:t xml:space="preserve"> раза, и пищевую добавку</w:t>
      </w:r>
      <w:r>
        <w:rPr>
          <w:rFonts w:ascii="Courier New" w:hAnsi="Courier New" w:cs="Courier New"/>
          <w:noProof/>
          <w:sz w:val="22"/>
          <w:szCs w:val="22"/>
        </w:rPr>
        <w:t xml:space="preserve"> эйкoнo</w:t>
      </w:r>
      <w:r>
        <w:rPr>
          <w:rFonts w:ascii="Courier New" w:hAnsi="Courier New" w:cs="Courier New"/>
          <w:noProof/>
          <w:sz w:val="22"/>
          <w:szCs w:val="22"/>
          <w:vertAlign w:val="superscript"/>
        </w:rPr>
        <w:t xml:space="preserve">A </w:t>
      </w:r>
      <w:r>
        <w:rPr>
          <w:rFonts w:ascii="Courier New" w:hAnsi="Courier New" w:cs="Courier New"/>
          <w:sz w:val="22"/>
          <w:szCs w:val="22"/>
        </w:rPr>
        <w:t>по1 капс.</w:t>
      </w:r>
      <w:r>
        <w:rPr>
          <w:rFonts w:ascii="Courier New" w:hAnsi="Courier New" w:cs="Courier New"/>
          <w:noProof/>
          <w:sz w:val="22"/>
          <w:szCs w:val="22"/>
        </w:rPr>
        <w:t xml:space="preserve"> * 1-2</w:t>
      </w:r>
      <w:r>
        <w:rPr>
          <w:rFonts w:ascii="Courier New" w:hAnsi="Courier New" w:cs="Courier New"/>
          <w:sz w:val="22"/>
          <w:szCs w:val="22"/>
        </w:rPr>
        <w:t xml:space="preserve"> раза в день.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10.</w:t>
      </w:r>
      <w:r>
        <w:rPr>
          <w:rFonts w:ascii="Courier New" w:hAnsi="Courier New" w:cs="Courier New"/>
          <w:sz w:val="22"/>
          <w:szCs w:val="22"/>
        </w:rPr>
        <w:t xml:space="preserve">   Нормализация   гемостаза.   Для   нормализации   гемостатических   свойств   крови   применяется   низкомолекулярньй гепарин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фраксипарин, который назначается ежедневно од</w:t>
      </w:r>
      <w:r>
        <w:rPr>
          <w:rFonts w:ascii="Courier New" w:hAnsi="Courier New" w:cs="Courier New"/>
          <w:sz w:val="22"/>
          <w:szCs w:val="22"/>
        </w:rPr>
        <w:softHyphen/>
        <w:t>нократно по</w:t>
      </w:r>
      <w:r>
        <w:rPr>
          <w:rFonts w:ascii="Courier New" w:hAnsi="Courier New" w:cs="Courier New"/>
          <w:noProof/>
          <w:sz w:val="22"/>
          <w:szCs w:val="22"/>
        </w:rPr>
        <w:t xml:space="preserve"> 0,3</w:t>
      </w:r>
      <w:r>
        <w:rPr>
          <w:rFonts w:ascii="Courier New" w:hAnsi="Courier New" w:cs="Courier New"/>
          <w:sz w:val="22"/>
          <w:szCs w:val="22"/>
        </w:rPr>
        <w:t xml:space="preserve"> мл</w:t>
      </w:r>
      <w:r>
        <w:rPr>
          <w:rFonts w:ascii="Courier New" w:hAnsi="Courier New" w:cs="Courier New"/>
          <w:noProof/>
          <w:sz w:val="22"/>
          <w:szCs w:val="22"/>
        </w:rPr>
        <w:t xml:space="preserve"> (280</w:t>
      </w:r>
      <w:r>
        <w:rPr>
          <w:rFonts w:ascii="Courier New" w:hAnsi="Courier New" w:cs="Courier New"/>
          <w:sz w:val="22"/>
          <w:szCs w:val="22"/>
          <w:lang w:val="en-US"/>
        </w:rPr>
        <w:t xml:space="preserve"> ME).</w:t>
      </w:r>
      <w:r>
        <w:rPr>
          <w:rFonts w:ascii="Courier New" w:hAnsi="Courier New" w:cs="Courier New"/>
          <w:sz w:val="22"/>
          <w:szCs w:val="22"/>
        </w:rPr>
        <w:t xml:space="preserve"> Показанием к применению гепарина   является:   наличие   растворимых   комплексов   фиб</w:t>
      </w:r>
      <w:r>
        <w:rPr>
          <w:rFonts w:ascii="Courier New" w:hAnsi="Courier New" w:cs="Courier New"/>
          <w:sz w:val="22"/>
          <w:szCs w:val="22"/>
        </w:rPr>
        <w:softHyphen/>
        <w:t>риногена, снижение АЧТВ менее</w:t>
      </w:r>
      <w:r>
        <w:rPr>
          <w:rFonts w:ascii="Courier New" w:hAnsi="Courier New" w:cs="Courier New"/>
          <w:noProof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 сек., гиперфибриногене-мия,  снижение эндогенного гепарина ниже</w:t>
      </w:r>
      <w:r>
        <w:rPr>
          <w:rFonts w:ascii="Courier New" w:hAnsi="Courier New" w:cs="Courier New"/>
          <w:noProof/>
          <w:sz w:val="22"/>
          <w:szCs w:val="22"/>
        </w:rPr>
        <w:t xml:space="preserve">  0,07</w:t>
      </w:r>
      <w:r>
        <w:rPr>
          <w:rFonts w:ascii="Courier New" w:hAnsi="Courier New" w:cs="Courier New"/>
          <w:sz w:val="22"/>
          <w:szCs w:val="22"/>
        </w:rPr>
        <w:t xml:space="preserve">  ед/мл,  ан</w:t>
      </w:r>
      <w:r>
        <w:rPr>
          <w:rFonts w:ascii="Courier New" w:hAnsi="Courier New" w:cs="Courier New"/>
          <w:sz w:val="22"/>
          <w:szCs w:val="22"/>
        </w:rPr>
        <w:softHyphen/>
        <w:t>титромбина</w:t>
      </w:r>
      <w:r>
        <w:rPr>
          <w:rFonts w:ascii="Courier New" w:hAnsi="Courier New" w:cs="Courier New"/>
          <w:noProof/>
          <w:sz w:val="22"/>
          <w:szCs w:val="22"/>
        </w:rPr>
        <w:t xml:space="preserve">  III</w:t>
      </w:r>
      <w:r>
        <w:rPr>
          <w:rFonts w:ascii="Courier New" w:hAnsi="Courier New" w:cs="Courier New"/>
          <w:sz w:val="22"/>
          <w:szCs w:val="22"/>
        </w:rPr>
        <w:t xml:space="preserve">  ниже</w:t>
      </w:r>
      <w:r>
        <w:rPr>
          <w:rFonts w:ascii="Courier New" w:hAnsi="Courier New" w:cs="Courier New"/>
          <w:noProof/>
          <w:sz w:val="22"/>
          <w:szCs w:val="22"/>
        </w:rPr>
        <w:t xml:space="preserve">  75%.</w:t>
      </w:r>
      <w:r>
        <w:rPr>
          <w:rFonts w:ascii="Courier New" w:hAnsi="Courier New" w:cs="Courier New"/>
          <w:sz w:val="22"/>
          <w:szCs w:val="22"/>
        </w:rPr>
        <w:t xml:space="preserve">  Фраксинарин  применяется  с  К недель   гестации.   Длительность   применения   варьирует</w:t>
      </w:r>
      <w:r>
        <w:rPr>
          <w:rFonts w:ascii="Courier New" w:hAnsi="Courier New" w:cs="Courier New"/>
          <w:noProof/>
          <w:sz w:val="22"/>
          <w:szCs w:val="22"/>
        </w:rPr>
        <w:t xml:space="preserve">   o</w:t>
      </w:r>
      <w:r>
        <w:rPr>
          <w:rFonts w:ascii="Courier New" w:hAnsi="Courier New" w:cs="Courier New"/>
          <w:noProof/>
          <w:sz w:val="22"/>
          <w:szCs w:val="22"/>
          <w:vertAlign w:val="superscript"/>
        </w:rPr>
        <w:t xml:space="preserve">л </w:t>
      </w:r>
      <w:r>
        <w:rPr>
          <w:rFonts w:ascii="Courier New" w:hAnsi="Courier New" w:cs="Courier New"/>
          <w:noProof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до</w:t>
      </w:r>
      <w:r>
        <w:rPr>
          <w:rFonts w:ascii="Courier New" w:hAnsi="Courier New" w:cs="Courier New"/>
          <w:noProof/>
          <w:sz w:val="22"/>
          <w:szCs w:val="22"/>
        </w:rPr>
        <w:t xml:space="preserve"> 4</w:t>
      </w:r>
      <w:r>
        <w:rPr>
          <w:rFonts w:ascii="Courier New" w:hAnsi="Courier New" w:cs="Courier New"/>
          <w:sz w:val="22"/>
          <w:szCs w:val="22"/>
        </w:rPr>
        <w:t xml:space="preserve"> недель, курсами. Фраксипарин применяется под кон</w:t>
      </w:r>
      <w:r>
        <w:rPr>
          <w:rFonts w:ascii="Courier New" w:hAnsi="Courier New" w:cs="Courier New"/>
          <w:sz w:val="22"/>
          <w:szCs w:val="22"/>
        </w:rPr>
        <w:softHyphen/>
        <w:t>тролем времени свертывания крови, которое не должно по</w:t>
      </w:r>
      <w:r>
        <w:rPr>
          <w:rFonts w:ascii="Courier New" w:hAnsi="Courier New" w:cs="Courier New"/>
          <w:sz w:val="22"/>
          <w:szCs w:val="22"/>
        </w:rPr>
        <w:softHyphen/>
        <w:t>вышаться более, чем в</w:t>
      </w:r>
      <w:r>
        <w:rPr>
          <w:rFonts w:ascii="Courier New" w:hAnsi="Courier New" w:cs="Courier New"/>
          <w:noProof/>
          <w:sz w:val="22"/>
          <w:szCs w:val="22"/>
        </w:rPr>
        <w:t xml:space="preserve"> 1,5</w:t>
      </w:r>
      <w:r>
        <w:rPr>
          <w:rFonts w:ascii="Courier New" w:hAnsi="Courier New" w:cs="Courier New"/>
          <w:sz w:val="22"/>
          <w:szCs w:val="22"/>
        </w:rPr>
        <w:t xml:space="preserve"> раза по сравнению с исходными данными. При использовании гепарина дезагрегапты не при</w:t>
      </w:r>
      <w:r>
        <w:rPr>
          <w:rFonts w:ascii="Courier New" w:hAnsi="Courier New" w:cs="Courier New"/>
          <w:sz w:val="22"/>
          <w:szCs w:val="22"/>
        </w:rPr>
        <w:softHyphen/>
        <w:t>меняются.   Противопоказаниями   для   применения   фраксипа-рина во время беременности те же, что и в общей патологии,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11.</w:t>
      </w:r>
      <w:r>
        <w:rPr>
          <w:rFonts w:ascii="Courier New" w:hAnsi="Courier New" w:cs="Courier New"/>
          <w:sz w:val="22"/>
          <w:szCs w:val="22"/>
        </w:rPr>
        <w:t xml:space="preserve"> Профилактические мероприятия проводятся на фоне лечения экстрагенитальной патологии, по показаниям.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Профилактика   тяжелых   форм   гестоза   должна   начинаться с</w:t>
      </w:r>
      <w:r>
        <w:rPr>
          <w:rFonts w:ascii="Courier New" w:hAnsi="Courier New" w:cs="Courier New"/>
          <w:noProof/>
          <w:sz w:val="22"/>
          <w:szCs w:val="22"/>
        </w:rPr>
        <w:t xml:space="preserve">  8-9</w:t>
      </w:r>
      <w:r>
        <w:rPr>
          <w:rFonts w:ascii="Courier New" w:hAnsi="Courier New" w:cs="Courier New"/>
          <w:sz w:val="22"/>
          <w:szCs w:val="22"/>
        </w:rPr>
        <w:t xml:space="preserve">  недель  гестации.  Профилактические  мероприятия  про</w:t>
      </w:r>
      <w:r>
        <w:rPr>
          <w:rFonts w:ascii="Courier New" w:hAnsi="Courier New" w:cs="Courier New"/>
          <w:sz w:val="22"/>
          <w:szCs w:val="22"/>
        </w:rPr>
        <w:softHyphen/>
        <w:t>водятся поэтапно, с учетом фоновой патологии: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</w:t>
      </w:r>
      <w:r>
        <w:rPr>
          <w:rFonts w:ascii="Courier New" w:hAnsi="Courier New" w:cs="Courier New"/>
          <w:noProof/>
          <w:sz w:val="22"/>
          <w:szCs w:val="22"/>
        </w:rPr>
        <w:t xml:space="preserve"> 8-9</w:t>
      </w:r>
      <w:r>
        <w:rPr>
          <w:rFonts w:ascii="Courier New" w:hAnsi="Courier New" w:cs="Courier New"/>
          <w:sz w:val="22"/>
          <w:szCs w:val="22"/>
        </w:rPr>
        <w:t xml:space="preserve"> недель всем беременным, входящим в группу риска назначается  соответсвующая  диета,  режим</w:t>
      </w:r>
      <w:r>
        <w:rPr>
          <w:rFonts w:ascii="Courier New" w:hAnsi="Courier New" w:cs="Courier New"/>
          <w:sz w:val="22"/>
          <w:szCs w:val="22"/>
          <w:lang w:val="en-US"/>
        </w:rPr>
        <w:t xml:space="preserve">  «Bed  rest»,</w:t>
      </w:r>
      <w:r>
        <w:rPr>
          <w:rFonts w:ascii="Courier New" w:hAnsi="Courier New" w:cs="Courier New"/>
          <w:sz w:val="22"/>
          <w:szCs w:val="22"/>
        </w:rPr>
        <w:t xml:space="preserve">  ком</w:t>
      </w:r>
      <w:r>
        <w:rPr>
          <w:rFonts w:ascii="Courier New" w:hAnsi="Courier New" w:cs="Courier New"/>
          <w:sz w:val="22"/>
          <w:szCs w:val="22"/>
        </w:rPr>
        <w:softHyphen/>
        <w:t>плекс витаминов, лечение экстрагенитальной патологии;</w:t>
      </w:r>
    </w:p>
    <w:p w:rsidR="00A30F6F" w:rsidRDefault="00A30F6F">
      <w:pPr>
        <w:spacing w:line="360" w:lineRule="auto"/>
        <w:ind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</w:t>
      </w:r>
      <w:r>
        <w:rPr>
          <w:rFonts w:ascii="Courier New" w:hAnsi="Courier New" w:cs="Courier New"/>
          <w:noProof/>
          <w:sz w:val="22"/>
          <w:szCs w:val="22"/>
        </w:rPr>
        <w:t xml:space="preserve">   16-17</w:t>
      </w:r>
      <w:r>
        <w:rPr>
          <w:rFonts w:ascii="Courier New" w:hAnsi="Courier New" w:cs="Courier New"/>
          <w:sz w:val="22"/>
          <w:szCs w:val="22"/>
        </w:rPr>
        <w:t xml:space="preserve">  недель  пациенткам  с  хроническим  холицеститом, холангитом, нарушением жирового обмена</w:t>
      </w:r>
      <w:r>
        <w:rPr>
          <w:rFonts w:ascii="Courier New" w:hAnsi="Courier New" w:cs="Courier New"/>
          <w:noProof/>
          <w:sz w:val="22"/>
          <w:szCs w:val="22"/>
        </w:rPr>
        <w:t xml:space="preserve">  1-11</w:t>
      </w:r>
      <w:r>
        <w:rPr>
          <w:rFonts w:ascii="Courier New" w:hAnsi="Courier New" w:cs="Courier New"/>
          <w:sz w:val="22"/>
          <w:szCs w:val="22"/>
        </w:rPr>
        <w:t xml:space="preserve">  степени, до</w:t>
      </w:r>
      <w:r>
        <w:rPr>
          <w:rFonts w:ascii="Courier New" w:hAnsi="Courier New" w:cs="Courier New"/>
          <w:sz w:val="22"/>
          <w:szCs w:val="22"/>
        </w:rPr>
        <w:softHyphen/>
        <w:t>полнительно   в   профилактический   комплекс   добавляют   фитосборы: растительные сборы с седативным и улучшающим функцию печени и почек механизмом;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</w:t>
      </w:r>
      <w:r>
        <w:rPr>
          <w:rFonts w:ascii="Courier New" w:hAnsi="Courier New" w:cs="Courier New"/>
          <w:noProof/>
          <w:sz w:val="22"/>
          <w:szCs w:val="22"/>
        </w:rPr>
        <w:t xml:space="preserve">   16-17</w:t>
      </w:r>
      <w:r>
        <w:rPr>
          <w:rFonts w:ascii="Courier New" w:hAnsi="Courier New" w:cs="Courier New"/>
          <w:sz w:val="22"/>
          <w:szCs w:val="22"/>
        </w:rPr>
        <w:t xml:space="preserve">  недель  пациенткам  с  гипертонической  болезнью, хроническим   пиелонефритом,   гломерулонефритом,   нарушением жирового  обмена  П-1П  степени,  эндокринопатиями,   сочетан-пой  экстрагенитальной  патологией  дополнительно  к  предыду</w:t>
      </w:r>
      <w:r>
        <w:rPr>
          <w:rFonts w:ascii="Courier New" w:hAnsi="Courier New" w:cs="Courier New"/>
          <w:sz w:val="22"/>
          <w:szCs w:val="22"/>
        </w:rPr>
        <w:softHyphen/>
        <w:t>щим   мероприятиям   включают   дезагреганты   или   антикоагу</w:t>
      </w:r>
      <w:r>
        <w:rPr>
          <w:rFonts w:ascii="Courier New" w:hAnsi="Courier New" w:cs="Courier New"/>
          <w:sz w:val="22"/>
          <w:szCs w:val="22"/>
        </w:rPr>
        <w:softHyphen/>
        <w:t>лянты, антиоксиданты, мембранстабилизаторы.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   беременных   группы   риска   профилактические   мероп</w:t>
      </w:r>
      <w:r>
        <w:rPr>
          <w:rFonts w:ascii="Courier New" w:hAnsi="Courier New" w:cs="Courier New"/>
          <w:sz w:val="22"/>
          <w:szCs w:val="22"/>
        </w:rPr>
        <w:softHyphen/>
        <w:t>риятия  должны  проводиться  постоянно.  Фитосборы  и  мета</w:t>
      </w:r>
      <w:r>
        <w:rPr>
          <w:rFonts w:ascii="Courier New" w:hAnsi="Courier New" w:cs="Courier New"/>
          <w:sz w:val="22"/>
          <w:szCs w:val="22"/>
        </w:rPr>
        <w:softHyphen/>
        <w:t>болические   препараты   чередуя,   назначаются   постоянно.   На их   фоне   дезагреганты   или   антикоагулянты,,   мембранстаби</w:t>
      </w:r>
      <w:r>
        <w:rPr>
          <w:rFonts w:ascii="Courier New" w:hAnsi="Courier New" w:cs="Courier New"/>
          <w:sz w:val="22"/>
          <w:szCs w:val="22"/>
        </w:rPr>
        <w:softHyphen/>
        <w:t>лизаторы   совместно   с   антиоксидантами   применяют   курсами по</w:t>
      </w:r>
      <w:r>
        <w:rPr>
          <w:rFonts w:ascii="Courier New" w:hAnsi="Courier New" w:cs="Courier New"/>
          <w:noProof/>
          <w:sz w:val="22"/>
          <w:szCs w:val="22"/>
        </w:rPr>
        <w:t xml:space="preserve"> 30</w:t>
      </w:r>
      <w:r>
        <w:rPr>
          <w:rFonts w:ascii="Courier New" w:hAnsi="Courier New" w:cs="Courier New"/>
          <w:sz w:val="22"/>
          <w:szCs w:val="22"/>
        </w:rPr>
        <w:t xml:space="preserve"> дней с перерывом в</w:t>
      </w:r>
      <w:r>
        <w:rPr>
          <w:rFonts w:ascii="Courier New" w:hAnsi="Courier New" w:cs="Courier New"/>
          <w:noProof/>
          <w:sz w:val="22"/>
          <w:szCs w:val="22"/>
        </w:rPr>
        <w:t xml:space="preserve"> 7-10</w:t>
      </w:r>
      <w:r>
        <w:rPr>
          <w:rFonts w:ascii="Courier New" w:hAnsi="Courier New" w:cs="Courier New"/>
          <w:sz w:val="22"/>
          <w:szCs w:val="22"/>
        </w:rPr>
        <w:t xml:space="preserve"> дней.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Аналогичные мероприятия проводятся одновременно с целью профилактики рецидива гестоза у беременных после  выпис</w:t>
      </w:r>
      <w:r>
        <w:rPr>
          <w:rFonts w:ascii="Courier New" w:hAnsi="Courier New" w:cs="Courier New"/>
          <w:sz w:val="22"/>
          <w:szCs w:val="22"/>
        </w:rPr>
        <w:softHyphen/>
        <w:t>ки из родильного дома.</w:t>
      </w:r>
    </w:p>
    <w:p w:rsidR="00A30F6F" w:rsidRDefault="00A30F6F">
      <w:pPr>
        <w:spacing w:line="360" w:lineRule="auto"/>
        <w:ind w:left="40" w:firstLine="24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  появлении  начальных  клинических  симптомов  гестоза необходима госпитализация и лечение в стационарных условиях.</w:t>
      </w:r>
    </w:p>
    <w:p w:rsidR="00A30F6F" w:rsidRDefault="00A30F6F">
      <w:pPr>
        <w:pStyle w:val="FR2"/>
        <w:spacing w:before="200" w:line="360" w:lineRule="auto"/>
        <w:ind w:left="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ЭФФЕКТИВНОСТЬ</w:t>
      </w:r>
    </w:p>
    <w:p w:rsidR="00A30F6F" w:rsidRDefault="00A30F6F">
      <w:pPr>
        <w:spacing w:line="360" w:lineRule="auto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Представленные   данные   получены   при   обследовании   бо</w:t>
      </w:r>
      <w:r>
        <w:rPr>
          <w:rFonts w:ascii="Courier New" w:hAnsi="Courier New" w:cs="Courier New"/>
          <w:sz w:val="22"/>
          <w:szCs w:val="22"/>
        </w:rPr>
        <w:softHyphen/>
        <w:t>лее</w:t>
      </w:r>
      <w:r>
        <w:rPr>
          <w:rFonts w:ascii="Courier New" w:hAnsi="Courier New" w:cs="Courier New"/>
          <w:noProof/>
          <w:sz w:val="22"/>
          <w:szCs w:val="22"/>
        </w:rPr>
        <w:t xml:space="preserve"> 2000</w:t>
      </w:r>
      <w:r>
        <w:rPr>
          <w:rFonts w:ascii="Courier New" w:hAnsi="Courier New" w:cs="Courier New"/>
          <w:sz w:val="22"/>
          <w:szCs w:val="22"/>
        </w:rPr>
        <w:t xml:space="preserve"> пациенток. Предложенное комплексное лечение гестоза позволяет:</w:t>
      </w:r>
    </w:p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повысить эффективность лечения при легкой степени заболе</w:t>
      </w:r>
      <w:r>
        <w:rPr>
          <w:rFonts w:ascii="Courier New" w:hAnsi="Courier New" w:cs="Courier New"/>
          <w:sz w:val="22"/>
          <w:szCs w:val="22"/>
        </w:rPr>
        <w:softHyphen/>
        <w:t>вания в</w:t>
      </w:r>
      <w:r>
        <w:rPr>
          <w:rFonts w:ascii="Courier New" w:hAnsi="Courier New" w:cs="Courier New"/>
          <w:noProof/>
          <w:sz w:val="22"/>
          <w:szCs w:val="22"/>
        </w:rPr>
        <w:t xml:space="preserve"> 1,2</w:t>
      </w:r>
      <w:r>
        <w:rPr>
          <w:rFonts w:ascii="Courier New" w:hAnsi="Courier New" w:cs="Courier New"/>
          <w:sz w:val="22"/>
          <w:szCs w:val="22"/>
        </w:rPr>
        <w:t xml:space="preserve"> раза, при средней</w:t>
      </w:r>
      <w:r>
        <w:rPr>
          <w:rFonts w:ascii="Courier New" w:hAnsi="Courier New" w:cs="Courier New"/>
          <w:noProof/>
          <w:sz w:val="22"/>
          <w:szCs w:val="22"/>
        </w:rPr>
        <w:t xml:space="preserve"> —</w:t>
      </w:r>
      <w:r>
        <w:rPr>
          <w:rFonts w:ascii="Courier New" w:hAnsi="Courier New" w:cs="Courier New"/>
          <w:sz w:val="22"/>
          <w:szCs w:val="22"/>
        </w:rPr>
        <w:t xml:space="preserve"> в</w:t>
      </w:r>
      <w:r>
        <w:rPr>
          <w:rFonts w:ascii="Courier New" w:hAnsi="Courier New" w:cs="Courier New"/>
          <w:noProof/>
          <w:sz w:val="22"/>
          <w:szCs w:val="22"/>
        </w:rPr>
        <w:t xml:space="preserve"> 1,5</w:t>
      </w:r>
      <w:r>
        <w:rPr>
          <w:rFonts w:ascii="Courier New" w:hAnsi="Courier New" w:cs="Courier New"/>
          <w:sz w:val="22"/>
          <w:szCs w:val="22"/>
        </w:rPr>
        <w:t xml:space="preserve"> раза, при тяжелой</w:t>
      </w:r>
      <w:r>
        <w:rPr>
          <w:rFonts w:ascii="Courier New" w:hAnsi="Courier New" w:cs="Courier New"/>
          <w:noProof/>
          <w:sz w:val="22"/>
          <w:szCs w:val="22"/>
        </w:rPr>
        <w:t xml:space="preserve"> — </w:t>
      </w:r>
      <w:r>
        <w:rPr>
          <w:rFonts w:ascii="Courier New" w:hAnsi="Courier New" w:cs="Courier New"/>
          <w:sz w:val="22"/>
          <w:szCs w:val="22"/>
        </w:rPr>
        <w:t>в</w:t>
      </w:r>
      <w:r>
        <w:rPr>
          <w:rFonts w:ascii="Courier New" w:hAnsi="Courier New" w:cs="Courier New"/>
          <w:noProof/>
          <w:sz w:val="22"/>
          <w:szCs w:val="22"/>
        </w:rPr>
        <w:t xml:space="preserve">  1,6</w:t>
      </w:r>
      <w:r>
        <w:rPr>
          <w:rFonts w:ascii="Courier New" w:hAnsi="Courier New" w:cs="Courier New"/>
          <w:sz w:val="22"/>
          <w:szCs w:val="22"/>
        </w:rPr>
        <w:t xml:space="preserve">  раза;  пролонгировать  беременность  при  тяжелой  нефропатии до</w:t>
      </w:r>
      <w:r>
        <w:rPr>
          <w:rFonts w:ascii="Courier New" w:hAnsi="Courier New" w:cs="Courier New"/>
          <w:noProof/>
          <w:sz w:val="22"/>
          <w:szCs w:val="22"/>
        </w:rPr>
        <w:t xml:space="preserve"> 34-35</w:t>
      </w:r>
      <w:r>
        <w:rPr>
          <w:rFonts w:ascii="Courier New" w:hAnsi="Courier New" w:cs="Courier New"/>
          <w:sz w:val="22"/>
          <w:szCs w:val="22"/>
        </w:rPr>
        <w:t xml:space="preserve"> недель у</w:t>
      </w:r>
      <w:r>
        <w:rPr>
          <w:rFonts w:ascii="Courier New" w:hAnsi="Courier New" w:cs="Courier New"/>
          <w:noProof/>
          <w:sz w:val="22"/>
          <w:szCs w:val="22"/>
        </w:rPr>
        <w:t xml:space="preserve"> 75%</w:t>
      </w:r>
      <w:r>
        <w:rPr>
          <w:rFonts w:ascii="Courier New" w:hAnsi="Courier New" w:cs="Courier New"/>
          <w:sz w:val="22"/>
          <w:szCs w:val="22"/>
        </w:rPr>
        <w:t xml:space="preserve"> беременных; снизить перинатальную  смертность  в</w:t>
      </w:r>
      <w:r>
        <w:rPr>
          <w:rFonts w:ascii="Courier New" w:hAnsi="Courier New" w:cs="Courier New"/>
          <w:noProof/>
          <w:sz w:val="22"/>
          <w:szCs w:val="22"/>
        </w:rPr>
        <w:t xml:space="preserve">  2,5</w:t>
      </w:r>
      <w:r>
        <w:rPr>
          <w:rFonts w:ascii="Courier New" w:hAnsi="Courier New" w:cs="Courier New"/>
          <w:sz w:val="22"/>
          <w:szCs w:val="22"/>
        </w:rPr>
        <w:t xml:space="preserve">  раза,  перинатальную  заболевае</w:t>
      </w:r>
      <w:r>
        <w:rPr>
          <w:rFonts w:ascii="Courier New" w:hAnsi="Courier New" w:cs="Courier New"/>
          <w:sz w:val="22"/>
          <w:szCs w:val="22"/>
        </w:rPr>
        <w:softHyphen/>
        <w:t>мость в</w:t>
      </w:r>
      <w:r>
        <w:rPr>
          <w:rFonts w:ascii="Courier New" w:hAnsi="Courier New" w:cs="Courier New"/>
          <w:noProof/>
          <w:sz w:val="22"/>
          <w:szCs w:val="22"/>
        </w:rPr>
        <w:t xml:space="preserve"> 1,5-2,2</w:t>
      </w:r>
      <w:r>
        <w:rPr>
          <w:rFonts w:ascii="Courier New" w:hAnsi="Courier New" w:cs="Courier New"/>
          <w:sz w:val="22"/>
          <w:szCs w:val="22"/>
        </w:rPr>
        <w:t xml:space="preserve"> раза.</w:t>
      </w:r>
    </w:p>
    <w:p w:rsidR="00A30F6F" w:rsidRDefault="00A30F6F">
      <w:pPr>
        <w:spacing w:line="360" w:lineRule="auto"/>
        <w:ind w:firstLine="30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Профилактические    мероприятия,    включающие    дезагреган</w:t>
      </w:r>
      <w:r>
        <w:rPr>
          <w:rFonts w:ascii="Courier New" w:hAnsi="Courier New" w:cs="Courier New"/>
          <w:sz w:val="22"/>
          <w:szCs w:val="22"/>
        </w:rPr>
        <w:softHyphen/>
        <w:t>ты,    мембранстабилизаторы,    антиоксиданты    у    беременных группы риска, снижают частоту развития тяжелых форм гес</w:t>
      </w:r>
      <w:r>
        <w:rPr>
          <w:rFonts w:ascii="Courier New" w:hAnsi="Courier New" w:cs="Courier New"/>
          <w:sz w:val="22"/>
          <w:szCs w:val="22"/>
        </w:rPr>
        <w:softHyphen/>
        <w:t>тоза в</w:t>
      </w:r>
      <w:r>
        <w:rPr>
          <w:rFonts w:ascii="Courier New" w:hAnsi="Courier New" w:cs="Courier New"/>
          <w:noProof/>
          <w:sz w:val="22"/>
          <w:szCs w:val="22"/>
        </w:rPr>
        <w:t xml:space="preserve"> 2,5</w:t>
      </w:r>
      <w:r>
        <w:rPr>
          <w:rFonts w:ascii="Courier New" w:hAnsi="Courier New" w:cs="Courier New"/>
          <w:sz w:val="22"/>
          <w:szCs w:val="22"/>
        </w:rPr>
        <w:t xml:space="preserve"> раза, перинатальную смертность в</w:t>
      </w:r>
      <w:r>
        <w:rPr>
          <w:rFonts w:ascii="Courier New" w:hAnsi="Courier New" w:cs="Courier New"/>
          <w:noProof/>
          <w:sz w:val="22"/>
          <w:szCs w:val="22"/>
        </w:rPr>
        <w:t xml:space="preserve"> 1,8</w:t>
      </w:r>
      <w:r>
        <w:rPr>
          <w:rFonts w:ascii="Courier New" w:hAnsi="Courier New" w:cs="Courier New"/>
          <w:sz w:val="22"/>
          <w:szCs w:val="22"/>
        </w:rPr>
        <w:t xml:space="preserve"> раз, перина</w:t>
      </w:r>
      <w:r>
        <w:rPr>
          <w:rFonts w:ascii="Courier New" w:hAnsi="Courier New" w:cs="Courier New"/>
          <w:sz w:val="22"/>
          <w:szCs w:val="22"/>
        </w:rPr>
        <w:softHyphen/>
        <w:t>тальную заболеваемость в</w:t>
      </w:r>
      <w:r>
        <w:rPr>
          <w:rFonts w:ascii="Courier New" w:hAnsi="Courier New" w:cs="Courier New"/>
          <w:noProof/>
          <w:sz w:val="22"/>
          <w:szCs w:val="22"/>
        </w:rPr>
        <w:t xml:space="preserve"> 2,9</w:t>
      </w:r>
      <w:r>
        <w:rPr>
          <w:rFonts w:ascii="Courier New" w:hAnsi="Courier New" w:cs="Courier New"/>
          <w:sz w:val="22"/>
          <w:szCs w:val="22"/>
        </w:rPr>
        <w:t xml:space="preserve"> раз.</w:t>
      </w: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after="400" w:line="360" w:lineRule="auto"/>
        <w:ind w:left="1400" w:right="2400" w:firstLine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Приложение:   Шкала тяжести нефропатии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960"/>
        <w:gridCol w:w="1600"/>
        <w:gridCol w:w="1600"/>
        <w:gridCol w:w="1720"/>
      </w:tblGrid>
      <w:tr w:rsidR="00A30F6F">
        <w:trPr>
          <w:trHeight w:hRule="exact" w:val="76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Баллы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4</w:t>
            </w:r>
          </w:p>
        </w:tc>
      </w:tr>
      <w:tr w:rsidR="00A30F6F">
        <w:trPr>
          <w:trHeight w:hRule="exact" w:val="72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Симптомы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A30F6F">
        <w:trPr>
          <w:trHeight w:hRule="exact" w:val="4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Отеки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голенях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голе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Генерализо-</w:t>
            </w:r>
          </w:p>
        </w:tc>
      </w:tr>
      <w:tr w:rsidR="00A30F6F">
        <w:trPr>
          <w:trHeight w:hRule="exact" w:val="1120"/>
        </w:trPr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патологи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ческая при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бавка веса</w:t>
            </w: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нях, перед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ней брюш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ной стенке</w:t>
            </w:r>
          </w:p>
        </w:tc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ванные</w:t>
            </w:r>
          </w:p>
        </w:tc>
      </w:tr>
      <w:tr w:rsidR="00A30F6F">
        <w:trPr>
          <w:trHeight w:hRule="exact" w:val="9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Протеинурия (белок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—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%о)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0,033-0,132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0,132-1,0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1,0 </w:t>
            </w:r>
            <w:r>
              <w:rPr>
                <w:rFonts w:ascii="Courier New" w:hAnsi="Courier New" w:cs="Courier New"/>
                <w:sz w:val="22"/>
                <w:szCs w:val="22"/>
              </w:rPr>
              <w:t>и более</w:t>
            </w:r>
          </w:p>
        </w:tc>
      </w:tr>
      <w:tr w:rsidR="00A30F6F">
        <w:trPr>
          <w:trHeight w:hRule="exact" w:val="126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Систолическое арте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риальное давление (мм.рт.ст.)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ниже 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>130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130-150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150-170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170 </w:t>
            </w:r>
            <w:r>
              <w:rPr>
                <w:rFonts w:ascii="Courier New" w:hAnsi="Courier New" w:cs="Courier New"/>
                <w:sz w:val="22"/>
                <w:szCs w:val="22"/>
              </w:rPr>
              <w:t>и выше</w:t>
            </w:r>
          </w:p>
        </w:tc>
      </w:tr>
      <w:tr w:rsidR="00A30F6F">
        <w:trPr>
          <w:trHeight w:hRule="exact" w:val="126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Диастолическое арте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риальное давление (мм.рт.ст.)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ниже 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>85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85-90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90-110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110 </w:t>
            </w:r>
            <w:r>
              <w:rPr>
                <w:rFonts w:ascii="Courier New" w:hAnsi="Courier New" w:cs="Courier New"/>
                <w:sz w:val="22"/>
                <w:szCs w:val="22"/>
              </w:rPr>
              <w:t>и выше</w:t>
            </w:r>
          </w:p>
        </w:tc>
      </w:tr>
      <w:tr w:rsidR="00A30F6F">
        <w:trPr>
          <w:trHeight w:hRule="exact" w:val="8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Срок появления гестоза (в нед)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36-40 </w:t>
            </w:r>
            <w:r>
              <w:rPr>
                <w:rFonts w:ascii="Courier New" w:hAnsi="Courier New" w:cs="Courier New"/>
                <w:sz w:val="22"/>
                <w:szCs w:val="22"/>
              </w:rPr>
              <w:t>или в родах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35-30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24-30 </w:t>
            </w:r>
            <w:r>
              <w:rPr>
                <w:rFonts w:ascii="Courier New" w:hAnsi="Courier New" w:cs="Courier New"/>
                <w:sz w:val="22"/>
                <w:szCs w:val="22"/>
              </w:rPr>
              <w:t>и раньше</w:t>
            </w:r>
          </w:p>
        </w:tc>
      </w:tr>
      <w:tr w:rsidR="00A30F6F">
        <w:trPr>
          <w:trHeight w:hRule="exact" w:val="78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Гипотрофия плода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>отставание роста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отставание на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1-2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отставание на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бо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</w:tr>
      <w:tr w:rsidR="00A30F6F">
        <w:trPr>
          <w:trHeight w:hRule="exact" w:val="400"/>
        </w:trPr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дели</w:t>
            </w:r>
          </w:p>
        </w:tc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лее недель</w:t>
            </w:r>
          </w:p>
        </w:tc>
      </w:tr>
      <w:tr w:rsidR="00A30F6F">
        <w:trPr>
          <w:trHeight w:hRule="exact" w:val="87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Фоновые заболевания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проявление заболева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проявление заболева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проявление заболева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</w:tr>
      <w:tr w:rsidR="00A30F6F">
        <w:trPr>
          <w:trHeight w:hRule="exact" w:val="740"/>
        </w:trPr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ния до бе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ременности</w:t>
            </w:r>
          </w:p>
        </w:tc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ния во вре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  <w:t>мя бере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  <w:tc>
          <w:tcPr>
            <w:tcW w:w="1720" w:type="dxa"/>
            <w:tcBorders>
              <w:left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ния до и во время бере</w:t>
            </w:r>
            <w:r>
              <w:rPr>
                <w:rFonts w:ascii="Courier New" w:hAnsi="Courier New" w:cs="Courier New"/>
                <w:sz w:val="22"/>
                <w:szCs w:val="22"/>
              </w:rPr>
              <w:softHyphen/>
            </w:r>
          </w:p>
        </w:tc>
      </w:tr>
      <w:tr w:rsidR="00A30F6F">
        <w:trPr>
          <w:trHeight w:hRule="exact" w:val="480"/>
        </w:trPr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менности</w:t>
            </w:r>
          </w:p>
        </w:tc>
        <w:tc>
          <w:tcPr>
            <w:tcW w:w="1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6F" w:rsidRDefault="00A30F6F">
            <w:pPr>
              <w:spacing w:before="40" w:line="360" w:lineRule="auto"/>
              <w:ind w:firstLine="0"/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менности</w:t>
            </w:r>
          </w:p>
        </w:tc>
      </w:tr>
    </w:tbl>
    <w:p w:rsidR="00A30F6F" w:rsidRDefault="00A30F6F">
      <w:pPr>
        <w:spacing w:line="360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</w:p>
    <w:p w:rsidR="00A30F6F" w:rsidRDefault="00A30F6F">
      <w:pPr>
        <w:spacing w:before="240" w:line="360" w:lineRule="auto"/>
        <w:ind w:left="8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До</w:t>
      </w:r>
      <w:r>
        <w:rPr>
          <w:rFonts w:ascii="Courier New" w:hAnsi="Courier New" w:cs="Courier New"/>
          <w:noProof/>
          <w:sz w:val="22"/>
          <w:szCs w:val="22"/>
        </w:rPr>
        <w:t xml:space="preserve"> 7</w:t>
      </w:r>
      <w:r>
        <w:rPr>
          <w:rFonts w:ascii="Courier New" w:hAnsi="Courier New" w:cs="Courier New"/>
          <w:sz w:val="22"/>
          <w:szCs w:val="22"/>
        </w:rPr>
        <w:t xml:space="preserve"> баллов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легкая степень тяжести;</w:t>
      </w:r>
    </w:p>
    <w:p w:rsidR="00A30F6F" w:rsidRDefault="00A30F6F">
      <w:pPr>
        <w:spacing w:line="360" w:lineRule="auto"/>
        <w:ind w:left="16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8-11</w:t>
      </w:r>
      <w:r>
        <w:rPr>
          <w:rFonts w:ascii="Courier New" w:hAnsi="Courier New" w:cs="Courier New"/>
          <w:sz w:val="22"/>
          <w:szCs w:val="22"/>
        </w:rPr>
        <w:t xml:space="preserve"> баллов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средняя;</w:t>
      </w:r>
    </w:p>
    <w:p w:rsidR="00A30F6F" w:rsidRDefault="00A30F6F">
      <w:pPr>
        <w:spacing w:before="20" w:line="360" w:lineRule="auto"/>
        <w:ind w:left="160"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t>12</w:t>
      </w:r>
      <w:r>
        <w:rPr>
          <w:rFonts w:ascii="Courier New" w:hAnsi="Courier New" w:cs="Courier New"/>
          <w:sz w:val="22"/>
          <w:szCs w:val="22"/>
        </w:rPr>
        <w:t xml:space="preserve"> и более</w:t>
      </w:r>
      <w:r>
        <w:rPr>
          <w:rFonts w:ascii="Courier New" w:hAnsi="Courier New" w:cs="Courier New"/>
          <w:noProof/>
          <w:sz w:val="22"/>
          <w:szCs w:val="22"/>
        </w:rPr>
        <w:t xml:space="preserve"> -</w:t>
      </w:r>
      <w:r>
        <w:rPr>
          <w:rFonts w:ascii="Courier New" w:hAnsi="Courier New" w:cs="Courier New"/>
          <w:sz w:val="22"/>
          <w:szCs w:val="22"/>
        </w:rPr>
        <w:t xml:space="preserve"> тяжелая.</w:t>
      </w:r>
      <w:bookmarkStart w:id="0" w:name="_GoBack"/>
      <w:bookmarkEnd w:id="0"/>
    </w:p>
    <w:sectPr w:rsidR="00A30F6F">
      <w:pgSz w:w="11900" w:h="16820"/>
      <w:pgMar w:top="850" w:right="1440" w:bottom="720" w:left="14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C0" w:rsidRDefault="00470E1D">
      <w:r>
        <w:separator/>
      </w:r>
    </w:p>
  </w:endnote>
  <w:endnote w:type="continuationSeparator" w:id="0">
    <w:p w:rsidR="001712C0" w:rsidRDefault="004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6F" w:rsidRDefault="00A30F6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0F6F" w:rsidRDefault="00A30F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C0" w:rsidRDefault="00470E1D">
      <w:r>
        <w:separator/>
      </w:r>
    </w:p>
  </w:footnote>
  <w:footnote w:type="continuationSeparator" w:id="0">
    <w:p w:rsidR="001712C0" w:rsidRDefault="00470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5C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9E1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D710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729611A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">
    <w:nsid w:val="07D520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C820DD4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6">
    <w:nsid w:val="10622B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1D309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7C2253B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>
    <w:nsid w:val="28847A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FFF06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9250F14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53D13BED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66370E64"/>
    <w:multiLevelType w:val="singleLevel"/>
    <w:tmpl w:val="7F3C936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>
    <w:nsid w:val="67F43792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5">
    <w:nsid w:val="69B0657F"/>
    <w:multiLevelType w:val="singleLevel"/>
    <w:tmpl w:val="CBF064E0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6">
    <w:nsid w:val="7B0F4C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7D7A7300"/>
    <w:multiLevelType w:val="singleLevel"/>
    <w:tmpl w:val="52EA7384"/>
    <w:lvl w:ilvl="0">
      <w:start w:val="1"/>
      <w:numFmt w:val="decimal"/>
      <w:lvlText w:val="%1)"/>
      <w:lvlJc w:val="left"/>
      <w:pPr>
        <w:tabs>
          <w:tab w:val="num" w:pos="685"/>
        </w:tabs>
        <w:ind w:left="685" w:hanging="405"/>
      </w:pPr>
      <w:rPr>
        <w:rFonts w:hint="default"/>
      </w:rPr>
    </w:lvl>
  </w:abstractNum>
  <w:abstractNum w:abstractNumId="18">
    <w:nsid w:val="7EE03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0"/>
  </w:num>
  <w:num w:numId="5">
    <w:abstractNumId w:val="4"/>
  </w:num>
  <w:num w:numId="6">
    <w:abstractNumId w:val="1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15"/>
  </w:num>
  <w:num w:numId="14">
    <w:abstractNumId w:val="5"/>
  </w:num>
  <w:num w:numId="15">
    <w:abstractNumId w:val="10"/>
  </w:num>
  <w:num w:numId="16">
    <w:abstractNumId w:val="17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F6F"/>
    <w:rsid w:val="001712C0"/>
    <w:rsid w:val="00470E1D"/>
    <w:rsid w:val="007A2F18"/>
    <w:rsid w:val="00A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597D10-CF5A-452E-AE78-F061D8C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2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20" w:line="360" w:lineRule="auto"/>
      <w:ind w:firstLine="0"/>
      <w:jc w:val="left"/>
      <w:outlineLvl w:val="0"/>
    </w:pPr>
    <w:rPr>
      <w:rFonts w:ascii="Courier New" w:hAnsi="Courier New" w:cs="Courier New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40" w:line="360" w:lineRule="auto"/>
      <w:ind w:left="440" w:right="600" w:firstLine="0"/>
      <w:jc w:val="center"/>
      <w:outlineLvl w:val="1"/>
    </w:pPr>
    <w:rPr>
      <w:rFonts w:ascii="Courier New" w:hAnsi="Courier New" w:cs="Courier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FR2">
    <w:name w:val="FR2"/>
    <w:uiPriority w:val="99"/>
    <w:pPr>
      <w:widowControl w:val="0"/>
      <w:spacing w:before="380" w:after="0" w:line="240" w:lineRule="auto"/>
      <w:ind w:left="520"/>
    </w:pPr>
    <w:rPr>
      <w:rFonts w:ascii="Arial" w:hAnsi="Arial" w:cs="Arial"/>
      <w:b/>
      <w:bCs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pPr>
      <w:spacing w:line="360" w:lineRule="auto"/>
      <w:ind w:firstLine="0"/>
      <w:jc w:val="left"/>
    </w:pPr>
    <w:rPr>
      <w:rFonts w:ascii="Courier New" w:hAnsi="Courier New" w:cs="Courier New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2700" w:line="360" w:lineRule="auto"/>
      <w:ind w:left="1920" w:firstLine="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jc w:val="left"/>
    </w:pPr>
    <w:rPr>
      <w:rFonts w:ascii="Courier New" w:hAnsi="Courier New" w:cs="Courier New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6075</Words>
  <Characters>34632</Characters>
  <Application>Microsoft Office Word</Application>
  <DocSecurity>0</DocSecurity>
  <Lines>288</Lines>
  <Paragraphs>81</Paragraphs>
  <ScaleCrop>false</ScaleCrop>
  <Company>1</Company>
  <LinksUpToDate>false</LinksUpToDate>
  <CharactersWithSpaces>40626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Сергей</dc:creator>
  <cp:keywords/>
  <dc:description/>
  <cp:lastModifiedBy>admin</cp:lastModifiedBy>
  <cp:revision>2</cp:revision>
  <cp:lastPrinted>1997-09-20T16:48:00Z</cp:lastPrinted>
  <dcterms:created xsi:type="dcterms:W3CDTF">2014-04-06T01:57:00Z</dcterms:created>
  <dcterms:modified xsi:type="dcterms:W3CDTF">2014-04-06T01:57:00Z</dcterms:modified>
</cp:coreProperties>
</file>