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4B2" w:rsidRDefault="004374B2" w:rsidP="008C24B0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8C24B0" w:rsidRDefault="008C24B0" w:rsidP="008C24B0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8C24B0" w:rsidRDefault="008C24B0" w:rsidP="008C24B0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8C24B0" w:rsidRDefault="008C24B0" w:rsidP="008C24B0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8C24B0" w:rsidRDefault="008C24B0" w:rsidP="008C24B0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8C24B0" w:rsidRDefault="008C24B0" w:rsidP="008C24B0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AC4B76" w:rsidRPr="00B67BAB" w:rsidRDefault="00AC4B76" w:rsidP="008C24B0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B67BAB">
        <w:rPr>
          <w:b/>
          <w:bCs/>
          <w:color w:val="000000"/>
          <w:sz w:val="28"/>
          <w:szCs w:val="28"/>
        </w:rPr>
        <w:t>Оглавление</w:t>
      </w:r>
    </w:p>
    <w:p w:rsidR="00AC4B76" w:rsidRPr="00B67BAB" w:rsidRDefault="00AC4B76" w:rsidP="001A16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160C" w:rsidRPr="008C24B0" w:rsidRDefault="008C24B0" w:rsidP="007A603F">
      <w:pPr>
        <w:pStyle w:val="10"/>
        <w:rPr>
          <w:rStyle w:val="a5"/>
          <w:color w:val="auto"/>
          <w:u w:val="none"/>
        </w:rPr>
      </w:pPr>
      <w:r>
        <w:t>Введение</w:t>
      </w:r>
      <w:r w:rsidR="00AC4B76" w:rsidRPr="008C24B0">
        <w:fldChar w:fldCharType="begin"/>
      </w:r>
      <w:r w:rsidR="00AC4B76" w:rsidRPr="008C24B0">
        <w:instrText xml:space="preserve"> TOC \o "1-1" \h \z </w:instrText>
      </w:r>
      <w:r w:rsidR="00AC4B76" w:rsidRPr="008C24B0">
        <w:fldChar w:fldCharType="separate"/>
      </w:r>
      <w:r w:rsidRPr="008C24B0">
        <w:rPr>
          <w:rStyle w:val="a5"/>
          <w:color w:val="auto"/>
          <w:u w:val="none"/>
        </w:rPr>
        <w:fldChar w:fldCharType="begin"/>
      </w:r>
      <w:r w:rsidRPr="008C24B0">
        <w:rPr>
          <w:rStyle w:val="a5"/>
          <w:color w:val="auto"/>
          <w:u w:val="none"/>
        </w:rPr>
        <w:instrText xml:space="preserve"> HYPERLINK  \l "_Введение" </w:instrText>
      </w:r>
      <w:r w:rsidRPr="008C24B0">
        <w:rPr>
          <w:rStyle w:val="a5"/>
          <w:color w:val="auto"/>
          <w:u w:val="none"/>
        </w:rPr>
        <w:fldChar w:fldCharType="separate"/>
      </w:r>
      <w:r w:rsidRPr="008C24B0">
        <w:rPr>
          <w:rStyle w:val="a5"/>
          <w:webHidden/>
          <w:color w:val="auto"/>
          <w:u w:val="none"/>
        </w:rPr>
        <w:tab/>
        <w:t>3</w:t>
      </w:r>
    </w:p>
    <w:p w:rsidR="001A160C" w:rsidRPr="008C24B0" w:rsidRDefault="008C24B0" w:rsidP="007A603F">
      <w:pPr>
        <w:pStyle w:val="10"/>
        <w:rPr>
          <w:rStyle w:val="a5"/>
          <w:color w:val="auto"/>
          <w:u w:val="none"/>
        </w:rPr>
      </w:pPr>
      <w:r w:rsidRPr="008C24B0">
        <w:rPr>
          <w:rStyle w:val="a5"/>
          <w:color w:val="auto"/>
          <w:u w:val="none"/>
        </w:rPr>
        <w:fldChar w:fldCharType="end"/>
      </w:r>
      <w:r w:rsidRPr="008C24B0">
        <w:rPr>
          <w:rStyle w:val="a5"/>
          <w:color w:val="auto"/>
          <w:u w:val="none"/>
        </w:rPr>
        <w:t xml:space="preserve">1. </w:t>
      </w:r>
      <w:r>
        <w:rPr>
          <w:rStyle w:val="a5"/>
          <w:color w:val="auto"/>
          <w:u w:val="none"/>
        </w:rPr>
        <w:t>Федерализм</w:t>
      </w:r>
      <w:r w:rsidRPr="008C24B0">
        <w:rPr>
          <w:rStyle w:val="a5"/>
          <w:webHidden/>
          <w:color w:val="auto"/>
          <w:u w:val="none"/>
        </w:rPr>
        <w:tab/>
      </w:r>
      <w:r>
        <w:rPr>
          <w:rStyle w:val="a5"/>
          <w:webHidden/>
          <w:color w:val="auto"/>
          <w:u w:val="none"/>
        </w:rPr>
        <w:t>4</w:t>
      </w:r>
    </w:p>
    <w:p w:rsidR="001A160C" w:rsidRPr="008C24B0" w:rsidRDefault="008C24B0" w:rsidP="007A603F">
      <w:pPr>
        <w:pStyle w:val="10"/>
        <w:rPr>
          <w:rStyle w:val="a5"/>
          <w:color w:val="auto"/>
          <w:u w:val="none"/>
        </w:rPr>
      </w:pPr>
      <w:r w:rsidRPr="008C24B0">
        <w:rPr>
          <w:rStyle w:val="a5"/>
          <w:color w:val="auto"/>
          <w:u w:val="none"/>
        </w:rPr>
        <w:fldChar w:fldCharType="begin"/>
      </w:r>
      <w:r w:rsidRPr="008C24B0">
        <w:rPr>
          <w:rStyle w:val="a5"/>
          <w:color w:val="auto"/>
          <w:u w:val="none"/>
        </w:rPr>
        <w:instrText xml:space="preserve"> HYPERLINK  \l "_2._Современный_российский" </w:instrText>
      </w:r>
      <w:r w:rsidRPr="008C24B0">
        <w:rPr>
          <w:rStyle w:val="a5"/>
          <w:color w:val="auto"/>
          <w:u w:val="none"/>
        </w:rPr>
        <w:fldChar w:fldCharType="separate"/>
      </w:r>
      <w:r w:rsidR="00832DF3" w:rsidRPr="008C24B0">
        <w:rPr>
          <w:rStyle w:val="a5"/>
          <w:color w:val="auto"/>
          <w:u w:val="none"/>
        </w:rPr>
        <w:t>2</w:t>
      </w:r>
      <w:r w:rsidR="001A160C" w:rsidRPr="008C24B0">
        <w:rPr>
          <w:rStyle w:val="a5"/>
          <w:color w:val="auto"/>
          <w:u w:val="none"/>
        </w:rPr>
        <w:t>. Современный российский федерализм и перспективы развития</w:t>
      </w:r>
      <w:r w:rsidR="001A160C" w:rsidRPr="008C24B0">
        <w:rPr>
          <w:rStyle w:val="a5"/>
          <w:webHidden/>
          <w:color w:val="auto"/>
          <w:u w:val="none"/>
        </w:rPr>
        <w:tab/>
      </w:r>
      <w:r>
        <w:rPr>
          <w:rStyle w:val="a5"/>
          <w:webHidden/>
          <w:color w:val="auto"/>
          <w:u w:val="none"/>
        </w:rPr>
        <w:t>6</w:t>
      </w:r>
    </w:p>
    <w:p w:rsidR="007A603F" w:rsidRPr="008C24B0" w:rsidRDefault="008C24B0" w:rsidP="007A603F">
      <w:pPr>
        <w:pStyle w:val="10"/>
      </w:pPr>
      <w:r w:rsidRPr="008C24B0">
        <w:rPr>
          <w:rStyle w:val="a5"/>
          <w:color w:val="auto"/>
          <w:u w:val="none"/>
        </w:rPr>
        <w:fldChar w:fldCharType="end"/>
      </w:r>
      <w:r w:rsidR="007A603F" w:rsidRPr="008C24B0">
        <w:rPr>
          <w:rStyle w:val="a5"/>
          <w:color w:val="auto"/>
          <w:u w:val="none"/>
        </w:rPr>
        <w:t xml:space="preserve">3. </w:t>
      </w:r>
      <w:hyperlink w:anchor="_3._Разграничение_предметов" w:history="1">
        <w:r w:rsidR="007A603F" w:rsidRPr="008C24B0">
          <w:rPr>
            <w:rStyle w:val="FontStyle77"/>
            <w:sz w:val="28"/>
            <w:szCs w:val="28"/>
          </w:rPr>
          <w:t>Разделение полномочий и сфер деятельности федерации и ее субъектов</w:t>
        </w:r>
        <w:r w:rsidR="007A603F" w:rsidRPr="008C24B0">
          <w:rPr>
            <w:webHidden/>
          </w:rPr>
          <w:tab/>
        </w:r>
      </w:hyperlink>
      <w:r>
        <w:rPr>
          <w:rStyle w:val="a5"/>
          <w:color w:val="auto"/>
          <w:u w:val="none"/>
        </w:rPr>
        <w:t>11</w:t>
      </w:r>
    </w:p>
    <w:p w:rsidR="001A160C" w:rsidRPr="008C24B0" w:rsidRDefault="008C24B0" w:rsidP="007A603F">
      <w:pPr>
        <w:pStyle w:val="10"/>
        <w:rPr>
          <w:rStyle w:val="a5"/>
          <w:color w:val="auto"/>
          <w:u w:val="none"/>
        </w:rPr>
      </w:pPr>
      <w:r w:rsidRPr="008C24B0">
        <w:rPr>
          <w:rStyle w:val="a5"/>
          <w:color w:val="auto"/>
          <w:u w:val="none"/>
        </w:rPr>
        <w:fldChar w:fldCharType="begin"/>
      </w:r>
      <w:r w:rsidRPr="008C24B0">
        <w:rPr>
          <w:rStyle w:val="a5"/>
          <w:color w:val="auto"/>
          <w:u w:val="none"/>
        </w:rPr>
        <w:instrText xml:space="preserve"> HYPERLINK  \l "_Заключение" </w:instrText>
      </w:r>
      <w:r w:rsidRPr="008C24B0">
        <w:rPr>
          <w:rStyle w:val="a5"/>
          <w:color w:val="auto"/>
          <w:u w:val="none"/>
        </w:rPr>
        <w:fldChar w:fldCharType="separate"/>
      </w:r>
      <w:r w:rsidR="001A160C" w:rsidRPr="008C24B0">
        <w:rPr>
          <w:rStyle w:val="a5"/>
          <w:color w:val="auto"/>
          <w:u w:val="none"/>
        </w:rPr>
        <w:t>Заключение</w:t>
      </w:r>
      <w:r w:rsidR="001A160C" w:rsidRPr="008C24B0">
        <w:rPr>
          <w:rStyle w:val="a5"/>
          <w:webHidden/>
          <w:color w:val="auto"/>
          <w:u w:val="none"/>
        </w:rPr>
        <w:tab/>
      </w:r>
      <w:r>
        <w:rPr>
          <w:rStyle w:val="a5"/>
          <w:webHidden/>
          <w:color w:val="auto"/>
          <w:u w:val="none"/>
        </w:rPr>
        <w:t>14</w:t>
      </w:r>
    </w:p>
    <w:p w:rsidR="001A160C" w:rsidRPr="008C24B0" w:rsidRDefault="008C24B0" w:rsidP="007A603F">
      <w:pPr>
        <w:pStyle w:val="10"/>
      </w:pPr>
      <w:r w:rsidRPr="008C24B0">
        <w:rPr>
          <w:rStyle w:val="a5"/>
          <w:color w:val="auto"/>
          <w:u w:val="none"/>
        </w:rPr>
        <w:fldChar w:fldCharType="end"/>
      </w:r>
      <w:r>
        <w:rPr>
          <w:rStyle w:val="a5"/>
          <w:color w:val="auto"/>
          <w:u w:val="none"/>
        </w:rPr>
        <w:t>Список использованной литературы</w:t>
      </w:r>
      <w:r w:rsidRPr="008C24B0">
        <w:rPr>
          <w:rStyle w:val="a5"/>
          <w:webHidden/>
          <w:color w:val="auto"/>
          <w:u w:val="none"/>
        </w:rPr>
        <w:tab/>
      </w:r>
      <w:r>
        <w:rPr>
          <w:rStyle w:val="a5"/>
          <w:color w:val="auto"/>
          <w:u w:val="none"/>
        </w:rPr>
        <w:t>15</w:t>
      </w:r>
    </w:p>
    <w:p w:rsidR="00AC4B76" w:rsidRPr="00B67BAB" w:rsidRDefault="00AC4B76" w:rsidP="001A160C">
      <w:pPr>
        <w:spacing w:line="360" w:lineRule="auto"/>
        <w:jc w:val="both"/>
        <w:rPr>
          <w:color w:val="000000"/>
          <w:sz w:val="28"/>
          <w:szCs w:val="28"/>
        </w:rPr>
      </w:pPr>
      <w:r w:rsidRPr="008C24B0">
        <w:rPr>
          <w:sz w:val="28"/>
          <w:szCs w:val="28"/>
        </w:rPr>
        <w:fldChar w:fldCharType="end"/>
      </w:r>
    </w:p>
    <w:p w:rsidR="00AC4B76" w:rsidRPr="00B67BAB" w:rsidRDefault="00AC4B76" w:rsidP="001A16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C4B76" w:rsidRPr="008C24B0" w:rsidRDefault="008C24B0" w:rsidP="008C24B0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Введение"/>
      <w:bookmarkEnd w:id="0"/>
      <w:r w:rsidRPr="008C24B0">
        <w:rPr>
          <w:webHidden/>
        </w:rPr>
        <w:tab/>
      </w:r>
      <w:r w:rsidRPr="008C24B0">
        <w:rPr>
          <w:webHidden/>
        </w:rPr>
        <w:tab/>
      </w:r>
      <w:r w:rsidR="00AC4B76" w:rsidRPr="00B67BAB">
        <w:br w:type="page"/>
      </w:r>
      <w:bookmarkStart w:id="1" w:name="_Toc230866227"/>
      <w:r w:rsidR="00AC4B76" w:rsidRPr="008C24B0">
        <w:rPr>
          <w:rFonts w:ascii="Times New Roman" w:hAnsi="Times New Roman" w:cs="Times New Roman"/>
          <w:sz w:val="28"/>
          <w:szCs w:val="28"/>
        </w:rPr>
        <w:t>Введение</w:t>
      </w:r>
      <w:bookmarkEnd w:id="1"/>
    </w:p>
    <w:p w:rsidR="00AC4B76" w:rsidRPr="00B67BAB" w:rsidRDefault="00AC4B76" w:rsidP="001A16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B6676" w:rsidRPr="00B67BAB" w:rsidRDefault="000B6676" w:rsidP="001A160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7BAB">
        <w:rPr>
          <w:color w:val="000000"/>
          <w:sz w:val="28"/>
          <w:szCs w:val="28"/>
        </w:rPr>
        <w:t>В современном мире существуют различные формы государственно-территориального устройства, в том числе более 20 федераций.</w:t>
      </w:r>
    </w:p>
    <w:p w:rsidR="00AC4B76" w:rsidRPr="00B67BAB" w:rsidRDefault="00AC4B76" w:rsidP="001A160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7BAB">
        <w:rPr>
          <w:color w:val="000000"/>
          <w:sz w:val="28"/>
          <w:szCs w:val="28"/>
        </w:rPr>
        <w:t xml:space="preserve">Федеративное устройство </w:t>
      </w:r>
      <w:r w:rsidR="001A160C" w:rsidRPr="00B67BAB">
        <w:rPr>
          <w:color w:val="000000"/>
          <w:sz w:val="28"/>
          <w:szCs w:val="28"/>
        </w:rPr>
        <w:t xml:space="preserve">– </w:t>
      </w:r>
      <w:r w:rsidRPr="00B67BAB">
        <w:rPr>
          <w:color w:val="000000"/>
          <w:sz w:val="28"/>
          <w:szCs w:val="28"/>
        </w:rPr>
        <w:t>разновидность государственного устройства, являющегося необходимым институтом конституционного права каждой страны.</w:t>
      </w:r>
    </w:p>
    <w:p w:rsidR="00AC4B76" w:rsidRPr="00B67BAB" w:rsidRDefault="00AC4B76" w:rsidP="001A160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7BAB">
        <w:rPr>
          <w:color w:val="000000"/>
          <w:sz w:val="28"/>
          <w:szCs w:val="28"/>
        </w:rPr>
        <w:t>Устанавливая ту или иную форму государственного устройства, конституция любого государства распределяет или, наоборот, концентрирует властные полномочия, тем самым предопределяя правовую базу решения проблем общественного развития.</w:t>
      </w:r>
    </w:p>
    <w:p w:rsidR="00832DF3" w:rsidRPr="00B67BAB" w:rsidRDefault="00832DF3" w:rsidP="001A160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7BAB">
        <w:rPr>
          <w:sz w:val="28"/>
          <w:szCs w:val="28"/>
        </w:rPr>
        <w:t>Федеративное устройство Российской Федерации основано на единстве системы государственной власти и разграничении предметов ведения и полномочий. Это означает, что в Российской Федерации ее субъекты имеют право на принадлежащее им и за ними закрепленные предметы ведения и полномочия.</w:t>
      </w:r>
    </w:p>
    <w:p w:rsidR="00AC4B76" w:rsidRPr="00B67BAB" w:rsidRDefault="00AC4B76" w:rsidP="001A160C">
      <w:pPr>
        <w:pStyle w:val="a6"/>
        <w:rPr>
          <w:color w:val="000000"/>
          <w:sz w:val="28"/>
          <w:szCs w:val="28"/>
        </w:rPr>
      </w:pPr>
      <w:r w:rsidRPr="00B67BAB">
        <w:rPr>
          <w:color w:val="000000"/>
          <w:sz w:val="28"/>
          <w:szCs w:val="28"/>
        </w:rPr>
        <w:t xml:space="preserve">Невзирая на </w:t>
      </w:r>
      <w:r w:rsidR="00832DF3" w:rsidRPr="00B67BAB">
        <w:rPr>
          <w:color w:val="000000"/>
          <w:sz w:val="28"/>
          <w:szCs w:val="28"/>
        </w:rPr>
        <w:t>э</w:t>
      </w:r>
      <w:r w:rsidRPr="00B67BAB">
        <w:rPr>
          <w:color w:val="000000"/>
          <w:sz w:val="28"/>
          <w:szCs w:val="28"/>
        </w:rPr>
        <w:t>то</w:t>
      </w:r>
      <w:r w:rsidR="001A160C" w:rsidRPr="00B67BAB">
        <w:rPr>
          <w:color w:val="000000"/>
          <w:sz w:val="28"/>
          <w:szCs w:val="28"/>
        </w:rPr>
        <w:t>,</w:t>
      </w:r>
      <w:r w:rsidRPr="00B67BAB">
        <w:rPr>
          <w:color w:val="000000"/>
          <w:sz w:val="28"/>
          <w:szCs w:val="28"/>
        </w:rPr>
        <w:t xml:space="preserve"> тематика федерализма в последнее время не пользуется особой популярностью в среде практической политики. Часто и с разных сторон приходится слышать мнения о том, что федерализм для нашей страны неактуален, что Россия может существовать лишь как унитарное централизованное государство, управляемое </w:t>
      </w:r>
      <w:r w:rsidR="001A160C" w:rsidRPr="00B67BAB">
        <w:rPr>
          <w:color w:val="000000"/>
          <w:sz w:val="28"/>
          <w:szCs w:val="28"/>
        </w:rPr>
        <w:t>«с</w:t>
      </w:r>
      <w:r w:rsidRPr="00B67BAB">
        <w:rPr>
          <w:color w:val="000000"/>
          <w:sz w:val="28"/>
          <w:szCs w:val="28"/>
        </w:rPr>
        <w:t>ильной рукой</w:t>
      </w:r>
      <w:r w:rsidR="001A160C" w:rsidRPr="00B67BAB">
        <w:rPr>
          <w:color w:val="000000"/>
          <w:sz w:val="28"/>
          <w:szCs w:val="28"/>
        </w:rPr>
        <w:t>»,</w:t>
      </w:r>
      <w:r w:rsidRPr="00B67BAB">
        <w:rPr>
          <w:color w:val="000000"/>
          <w:sz w:val="28"/>
          <w:szCs w:val="28"/>
        </w:rPr>
        <w:t xml:space="preserve"> что ценности федерализма нам чужды, да и сам он представляет собой всего лишь переходную форму по направлению к образованию нормальной унитарной государственности.</w:t>
      </w:r>
    </w:p>
    <w:p w:rsidR="00AC4B76" w:rsidRPr="00B67BAB" w:rsidRDefault="00AC4B76" w:rsidP="001A16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7BAB">
        <w:rPr>
          <w:color w:val="000000"/>
          <w:sz w:val="28"/>
          <w:szCs w:val="28"/>
        </w:rPr>
        <w:t>Таким образом, вопрос о развитии федерализма как формы государственного, национального</w:t>
      </w:r>
      <w:r w:rsidR="001A160C" w:rsidRPr="00B67BAB">
        <w:rPr>
          <w:color w:val="000000"/>
          <w:sz w:val="28"/>
          <w:szCs w:val="28"/>
        </w:rPr>
        <w:t xml:space="preserve"> </w:t>
      </w:r>
      <w:r w:rsidRPr="00B67BAB">
        <w:rPr>
          <w:color w:val="000000"/>
          <w:sz w:val="28"/>
          <w:szCs w:val="28"/>
        </w:rPr>
        <w:t>устройства является весьма дискуссионным, что и определяет его актуальность для дальнейшего исследования на примере Российской Федерации.</w:t>
      </w:r>
    </w:p>
    <w:p w:rsidR="00AC4B76" w:rsidRPr="00B67BAB" w:rsidRDefault="00AC4B76" w:rsidP="001A16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C4B76" w:rsidRDefault="00AC4B76" w:rsidP="001A16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C4B76" w:rsidRPr="008C24B0" w:rsidRDefault="00AC4B76" w:rsidP="008C24B0">
      <w:pPr>
        <w:pStyle w:val="1"/>
        <w:spacing w:before="0" w:after="0" w:line="360" w:lineRule="auto"/>
        <w:ind w:firstLine="709"/>
        <w:jc w:val="center"/>
        <w:rPr>
          <w:rFonts w:ascii="Times New Roman" w:eastAsia="Arial Unicode MS" w:hAnsi="Times New Roman" w:cs="Times New Roman"/>
          <w:bCs w:val="0"/>
          <w:color w:val="000000"/>
          <w:sz w:val="28"/>
          <w:szCs w:val="28"/>
        </w:rPr>
      </w:pPr>
      <w:bookmarkStart w:id="2" w:name="_1._Федерализм"/>
      <w:bookmarkStart w:id="3" w:name="_Toc230866228"/>
      <w:bookmarkEnd w:id="2"/>
      <w:r w:rsidRPr="008C24B0">
        <w:rPr>
          <w:rFonts w:ascii="Times New Roman" w:hAnsi="Times New Roman" w:cs="Times New Roman"/>
          <w:bCs w:val="0"/>
          <w:color w:val="000000"/>
          <w:sz w:val="28"/>
          <w:szCs w:val="28"/>
        </w:rPr>
        <w:t>1.</w:t>
      </w:r>
      <w:r w:rsidR="00832DF3" w:rsidRPr="008C24B0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  <w:r w:rsidRPr="008C24B0">
        <w:rPr>
          <w:rFonts w:ascii="Times New Roman" w:hAnsi="Times New Roman" w:cs="Times New Roman"/>
          <w:bCs w:val="0"/>
          <w:color w:val="000000"/>
          <w:sz w:val="28"/>
          <w:szCs w:val="28"/>
        </w:rPr>
        <w:t>Федерализм</w:t>
      </w:r>
      <w:bookmarkEnd w:id="3"/>
    </w:p>
    <w:p w:rsidR="001A160C" w:rsidRPr="00B67BAB" w:rsidRDefault="001A160C" w:rsidP="001A160C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4B76" w:rsidRPr="00B67BAB" w:rsidRDefault="00AC4B76" w:rsidP="001A160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7BAB">
        <w:rPr>
          <w:color w:val="000000"/>
          <w:sz w:val="28"/>
          <w:szCs w:val="28"/>
        </w:rPr>
        <w:t xml:space="preserve">Существуют две основные формы государственного устройства: унитарная и федеративная. Унитарное государство (фр. </w:t>
      </w:r>
      <w:r w:rsidRPr="00B67BAB">
        <w:rPr>
          <w:color w:val="000000"/>
          <w:sz w:val="28"/>
          <w:szCs w:val="28"/>
          <w:lang w:val="en-US"/>
        </w:rPr>
        <w:t>unitaire</w:t>
      </w:r>
      <w:r w:rsidRPr="00B67BAB">
        <w:rPr>
          <w:color w:val="000000"/>
          <w:sz w:val="28"/>
          <w:szCs w:val="28"/>
        </w:rPr>
        <w:t xml:space="preserve"> </w:t>
      </w:r>
      <w:r w:rsidR="001A160C" w:rsidRPr="00B67BAB">
        <w:rPr>
          <w:color w:val="000000"/>
          <w:sz w:val="28"/>
          <w:szCs w:val="28"/>
        </w:rPr>
        <w:t xml:space="preserve">– </w:t>
      </w:r>
      <w:r w:rsidRPr="00B67BAB">
        <w:rPr>
          <w:color w:val="000000"/>
          <w:sz w:val="28"/>
          <w:szCs w:val="28"/>
        </w:rPr>
        <w:t xml:space="preserve">единое, составляющее одно целое) </w:t>
      </w:r>
      <w:r w:rsidR="001A160C" w:rsidRPr="00B67BAB">
        <w:rPr>
          <w:color w:val="000000"/>
          <w:sz w:val="28"/>
          <w:szCs w:val="28"/>
        </w:rPr>
        <w:t xml:space="preserve">– </w:t>
      </w:r>
      <w:r w:rsidRPr="00B67BAB">
        <w:rPr>
          <w:color w:val="000000"/>
          <w:sz w:val="28"/>
          <w:szCs w:val="28"/>
        </w:rPr>
        <w:t>единое, слитное государство, состоящее в своей основе из административно-территориальных единиц, которые не имеют права собственного местного законодательства, хотя могут издавать другие нормативные акты (решения, постановления)</w:t>
      </w:r>
      <w:r w:rsidR="000B6676" w:rsidRPr="00B67BAB">
        <w:rPr>
          <w:rStyle w:val="aa"/>
          <w:color w:val="000000"/>
          <w:sz w:val="28"/>
          <w:szCs w:val="28"/>
        </w:rPr>
        <w:footnoteReference w:id="1"/>
      </w:r>
      <w:r w:rsidR="000B6676" w:rsidRPr="00B67BAB">
        <w:rPr>
          <w:color w:val="000000"/>
          <w:sz w:val="28"/>
          <w:szCs w:val="28"/>
        </w:rPr>
        <w:t>.</w:t>
      </w:r>
    </w:p>
    <w:p w:rsidR="00AC4B76" w:rsidRPr="00B67BAB" w:rsidRDefault="00AC4B76" w:rsidP="001A16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7BAB">
        <w:rPr>
          <w:color w:val="000000"/>
          <w:sz w:val="28"/>
          <w:szCs w:val="28"/>
        </w:rPr>
        <w:t xml:space="preserve">Федеративное государство (от позднелат. </w:t>
      </w:r>
      <w:r w:rsidRPr="00B67BAB">
        <w:rPr>
          <w:color w:val="000000"/>
          <w:sz w:val="28"/>
          <w:szCs w:val="28"/>
          <w:lang w:val="en-US"/>
        </w:rPr>
        <w:t>foederatio</w:t>
      </w:r>
      <w:r w:rsidRPr="00B67BAB">
        <w:rPr>
          <w:color w:val="000000"/>
          <w:sz w:val="28"/>
          <w:szCs w:val="28"/>
        </w:rPr>
        <w:t xml:space="preserve"> </w:t>
      </w:r>
      <w:r w:rsidR="001A160C" w:rsidRPr="00B67BAB">
        <w:rPr>
          <w:color w:val="000000"/>
          <w:sz w:val="28"/>
          <w:szCs w:val="28"/>
        </w:rPr>
        <w:t xml:space="preserve">– </w:t>
      </w:r>
      <w:r w:rsidRPr="00B67BAB">
        <w:rPr>
          <w:color w:val="000000"/>
          <w:sz w:val="28"/>
          <w:szCs w:val="28"/>
        </w:rPr>
        <w:t xml:space="preserve">«союз, объединение») </w:t>
      </w:r>
      <w:r w:rsidR="001A160C" w:rsidRPr="00B67BAB">
        <w:rPr>
          <w:color w:val="000000"/>
          <w:sz w:val="28"/>
          <w:szCs w:val="28"/>
        </w:rPr>
        <w:t xml:space="preserve">– </w:t>
      </w:r>
      <w:r w:rsidRPr="00B67BAB">
        <w:rPr>
          <w:color w:val="000000"/>
          <w:sz w:val="28"/>
          <w:szCs w:val="28"/>
        </w:rPr>
        <w:t>сложное государство, субъекты которого, обладая государственным суверенитетом, объединились в общее государство для решения общих долгосрочных задач. В теории различают автономную и союзную (договорную) федерацию</w:t>
      </w:r>
      <w:r w:rsidR="000B6676" w:rsidRPr="00B67BAB">
        <w:rPr>
          <w:rStyle w:val="aa"/>
          <w:color w:val="000000"/>
          <w:sz w:val="28"/>
          <w:szCs w:val="28"/>
        </w:rPr>
        <w:footnoteReference w:id="2"/>
      </w:r>
      <w:r w:rsidRPr="00B67BAB">
        <w:rPr>
          <w:color w:val="000000"/>
          <w:sz w:val="28"/>
          <w:szCs w:val="28"/>
        </w:rPr>
        <w:t>.</w:t>
      </w:r>
    </w:p>
    <w:p w:rsidR="00AC4B76" w:rsidRPr="00B67BAB" w:rsidRDefault="00AC4B76" w:rsidP="001A160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7BAB">
        <w:rPr>
          <w:color w:val="000000"/>
          <w:sz w:val="28"/>
          <w:szCs w:val="28"/>
        </w:rPr>
        <w:t>В федеративном государстве существуют общефедеральные органы государственной власти (законодательной, исполнительной и судебной), решения которой являются обязательными для субъектов федерации только в той мере, в какой это определено в ее компетенции. Законодательный орган традиционно состоит из двух палат, в одной из которых представлены ее субъекты. В Российской Федерации в Совете Федерации каждый из ее субъектов имеет по два представителя. Наряду с высшими федеральными органами существуют высшие органы государственной власти субъектов федерации.</w:t>
      </w:r>
    </w:p>
    <w:p w:rsidR="00AC4B76" w:rsidRPr="00B67BAB" w:rsidRDefault="00AC4B76" w:rsidP="001A160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7BAB">
        <w:rPr>
          <w:color w:val="000000"/>
          <w:sz w:val="28"/>
          <w:szCs w:val="28"/>
        </w:rPr>
        <w:t>Право выхода из состава федерации за их субъектами в современных конституциях не признается, что обеспечивает целостность и федеративное единство государства.</w:t>
      </w:r>
    </w:p>
    <w:p w:rsidR="00AC4B76" w:rsidRPr="00B67BAB" w:rsidRDefault="00AC4B76" w:rsidP="001A160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7BAB">
        <w:rPr>
          <w:color w:val="000000"/>
          <w:sz w:val="28"/>
          <w:szCs w:val="28"/>
        </w:rPr>
        <w:t>Самостоятельность субъектов федерации определяется чаще всего специальным нормативным актом или конституцией союзного государства.</w:t>
      </w:r>
    </w:p>
    <w:p w:rsidR="00384C68" w:rsidRPr="00B67BAB" w:rsidRDefault="00384C68" w:rsidP="001A160C">
      <w:pPr>
        <w:pStyle w:val="21"/>
        <w:ind w:firstLine="709"/>
        <w:rPr>
          <w:color w:val="000000"/>
          <w:sz w:val="28"/>
          <w:szCs w:val="28"/>
        </w:rPr>
      </w:pPr>
    </w:p>
    <w:p w:rsidR="00384C68" w:rsidRPr="00B67BAB" w:rsidRDefault="00384C68" w:rsidP="001A160C">
      <w:pPr>
        <w:pStyle w:val="21"/>
        <w:ind w:firstLine="709"/>
        <w:rPr>
          <w:color w:val="000000"/>
          <w:sz w:val="28"/>
          <w:szCs w:val="28"/>
        </w:rPr>
      </w:pPr>
    </w:p>
    <w:p w:rsidR="00AC4B76" w:rsidRPr="00B67BAB" w:rsidRDefault="00AC4B76" w:rsidP="001A160C">
      <w:pPr>
        <w:pStyle w:val="21"/>
        <w:ind w:firstLine="709"/>
        <w:rPr>
          <w:color w:val="000000"/>
          <w:sz w:val="28"/>
          <w:szCs w:val="28"/>
        </w:rPr>
      </w:pPr>
      <w:r w:rsidRPr="00B67BAB">
        <w:rPr>
          <w:color w:val="000000"/>
          <w:sz w:val="28"/>
          <w:szCs w:val="28"/>
        </w:rPr>
        <w:t xml:space="preserve">Федерализм </w:t>
      </w:r>
      <w:r w:rsidR="001A160C" w:rsidRPr="00B67BAB">
        <w:rPr>
          <w:color w:val="000000"/>
          <w:sz w:val="28"/>
          <w:szCs w:val="28"/>
        </w:rPr>
        <w:t xml:space="preserve">– </w:t>
      </w:r>
      <w:r w:rsidRPr="00B67BAB">
        <w:rPr>
          <w:color w:val="000000"/>
          <w:sz w:val="28"/>
          <w:szCs w:val="28"/>
        </w:rPr>
        <w:t>понятие более широкое, нежели федерация. Он определяется как принцип, концепция, парадигма государственного устройства, позволяющая обеспечить единство и плюрализм государственной и общественной власти в условиях ее территориальной организации на нескольких уровнях. Как принцип федерализм воплощает способ урегулирования разногласий и объединения людей и их образований на государственном уровне; как режим и форма государственного устройства он определяет разделение государственной власти по вертикали между территориальными образованиями различного уровня в едином государстве.</w:t>
      </w:r>
    </w:p>
    <w:p w:rsidR="00AC4B76" w:rsidRPr="00B67BAB" w:rsidRDefault="00AC4B76" w:rsidP="001A160C">
      <w:pPr>
        <w:pStyle w:val="21"/>
        <w:ind w:firstLine="709"/>
        <w:rPr>
          <w:color w:val="000000"/>
          <w:sz w:val="28"/>
          <w:szCs w:val="28"/>
        </w:rPr>
      </w:pPr>
      <w:r w:rsidRPr="00B67BAB">
        <w:rPr>
          <w:color w:val="000000"/>
          <w:sz w:val="28"/>
          <w:szCs w:val="28"/>
        </w:rPr>
        <w:t xml:space="preserve">Понятие федерализма, таким образом, характеризуется достаточно широким объемом. Существенной его частью является идеологическая составляющая. Федерализм может совпадать с федеративной формой государственного устройства, но это не обязательный признак, поскольку </w:t>
      </w:r>
      <w:r w:rsidR="001A160C" w:rsidRPr="00B67BAB">
        <w:rPr>
          <w:color w:val="000000"/>
          <w:sz w:val="28"/>
          <w:szCs w:val="28"/>
        </w:rPr>
        <w:t>«федерализм… может существовать без федерации, но невозможно существование федерации без федерализма»</w:t>
      </w:r>
      <w:r w:rsidRPr="00B67BAB">
        <w:rPr>
          <w:rStyle w:val="aa"/>
          <w:color w:val="000000"/>
          <w:sz w:val="28"/>
          <w:szCs w:val="28"/>
        </w:rPr>
        <w:footnoteReference w:id="3"/>
      </w:r>
      <w:r w:rsidRPr="00B67BAB">
        <w:rPr>
          <w:color w:val="000000"/>
          <w:sz w:val="28"/>
          <w:szCs w:val="28"/>
        </w:rPr>
        <w:t>.</w:t>
      </w:r>
    </w:p>
    <w:p w:rsidR="00CB63E9" w:rsidRPr="00B67BAB" w:rsidRDefault="00CB63E9" w:rsidP="001A160C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_Toc230866232"/>
    </w:p>
    <w:p w:rsidR="00CB63E9" w:rsidRPr="00B67BAB" w:rsidRDefault="00CB63E9" w:rsidP="001A160C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63E9" w:rsidRPr="00B67BAB" w:rsidRDefault="00CB63E9" w:rsidP="001A160C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63E9" w:rsidRPr="00B67BAB" w:rsidRDefault="00CB63E9" w:rsidP="001A160C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63E9" w:rsidRPr="00B67BAB" w:rsidRDefault="00CB63E9" w:rsidP="001A160C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63E9" w:rsidRPr="00B67BAB" w:rsidRDefault="00CB63E9" w:rsidP="001A160C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63E9" w:rsidRPr="00B67BAB" w:rsidRDefault="00CB63E9" w:rsidP="001A160C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63E9" w:rsidRPr="00B67BAB" w:rsidRDefault="00CB63E9" w:rsidP="001A160C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63E9" w:rsidRPr="00B67BAB" w:rsidRDefault="00CB63E9" w:rsidP="001A160C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63E9" w:rsidRPr="00B67BAB" w:rsidRDefault="00CB63E9" w:rsidP="001A160C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63E9" w:rsidRPr="00B67BAB" w:rsidRDefault="00CB63E9" w:rsidP="001A160C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63E9" w:rsidRPr="00B67BAB" w:rsidRDefault="00CB63E9" w:rsidP="001A160C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63E9" w:rsidRPr="00B67BAB" w:rsidRDefault="00CB63E9" w:rsidP="001A160C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4B76" w:rsidRPr="008C24B0" w:rsidRDefault="00CB63E9" w:rsidP="008C24B0">
      <w:pPr>
        <w:pStyle w:val="1"/>
        <w:spacing w:before="0" w:after="0" w:line="360" w:lineRule="auto"/>
        <w:ind w:firstLine="709"/>
        <w:jc w:val="center"/>
        <w:rPr>
          <w:rFonts w:ascii="Times New Roman" w:eastAsia="Arial Unicode MS" w:hAnsi="Times New Roman" w:cs="Times New Roman"/>
          <w:bCs w:val="0"/>
          <w:color w:val="000000"/>
          <w:sz w:val="28"/>
          <w:szCs w:val="28"/>
        </w:rPr>
      </w:pPr>
      <w:bookmarkStart w:id="5" w:name="_2._Современный_российский"/>
      <w:bookmarkEnd w:id="5"/>
      <w:r w:rsidRPr="008C24B0">
        <w:rPr>
          <w:rFonts w:ascii="Times New Roman" w:hAnsi="Times New Roman" w:cs="Times New Roman"/>
          <w:bCs w:val="0"/>
          <w:color w:val="000000"/>
          <w:sz w:val="28"/>
          <w:szCs w:val="28"/>
        </w:rPr>
        <w:t>2</w:t>
      </w:r>
      <w:r w:rsidR="00AC4B76" w:rsidRPr="008C24B0">
        <w:rPr>
          <w:rFonts w:ascii="Times New Roman" w:hAnsi="Times New Roman" w:cs="Times New Roman"/>
          <w:bCs w:val="0"/>
          <w:color w:val="000000"/>
          <w:sz w:val="28"/>
          <w:szCs w:val="28"/>
        </w:rPr>
        <w:t>. Современный российский федерализм и перспективы развития</w:t>
      </w:r>
      <w:bookmarkEnd w:id="4"/>
    </w:p>
    <w:p w:rsidR="00AC4B76" w:rsidRPr="00B67BAB" w:rsidRDefault="00AC4B76" w:rsidP="001A16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B2153" w:rsidRPr="00B67BAB" w:rsidRDefault="00CB2153" w:rsidP="001A160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7BAB">
        <w:rPr>
          <w:color w:val="000000"/>
          <w:sz w:val="28"/>
          <w:szCs w:val="28"/>
        </w:rPr>
        <w:t>В науке конституционного права федерализм рассматривается как принцип, режим и форма государственного устройства. Как принцип федерализм представляет собой способ разрешения противоречий и объединения людей на государственном уровне. В качестве режима и формы государственного устройства он определяет разделение государственной власти по вертикали</w:t>
      </w:r>
      <w:r w:rsidRPr="00B67BAB">
        <w:rPr>
          <w:rStyle w:val="aa"/>
          <w:color w:val="000000"/>
          <w:sz w:val="28"/>
          <w:szCs w:val="28"/>
        </w:rPr>
        <w:footnoteReference w:id="4"/>
      </w:r>
      <w:r w:rsidRPr="00B67BAB">
        <w:rPr>
          <w:color w:val="000000"/>
          <w:sz w:val="28"/>
          <w:szCs w:val="28"/>
        </w:rPr>
        <w:t>.</w:t>
      </w:r>
    </w:p>
    <w:p w:rsidR="00CB2153" w:rsidRPr="00B67BAB" w:rsidRDefault="00CB2153" w:rsidP="001A160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7BAB">
        <w:rPr>
          <w:color w:val="000000"/>
          <w:sz w:val="28"/>
          <w:szCs w:val="28"/>
        </w:rPr>
        <w:t>Принцип федерализма в России обладает своими особенностями, обусловленными той политической обстановкой 90</w:t>
      </w:r>
      <w:r w:rsidR="001A160C" w:rsidRPr="00B67BAB">
        <w:rPr>
          <w:color w:val="000000"/>
          <w:sz w:val="28"/>
          <w:szCs w:val="28"/>
        </w:rPr>
        <w:t>-х</w:t>
      </w:r>
      <w:r w:rsidRPr="00B67BAB">
        <w:rPr>
          <w:color w:val="000000"/>
          <w:sz w:val="28"/>
          <w:szCs w:val="28"/>
        </w:rPr>
        <w:t xml:space="preserve"> годов, в которой он складывался, экономическими, социальными условиями его становления, идеологической основой и иными обстоятельствами. В результате он нашел свое отражение в Конституции РФ 1993</w:t>
      </w:r>
      <w:r w:rsidR="001A160C" w:rsidRPr="00B67BAB">
        <w:rPr>
          <w:color w:val="000000"/>
          <w:sz w:val="28"/>
          <w:szCs w:val="28"/>
        </w:rPr>
        <w:t xml:space="preserve"> г</w:t>
      </w:r>
      <w:r w:rsidRPr="00B67BAB">
        <w:rPr>
          <w:color w:val="000000"/>
          <w:sz w:val="28"/>
          <w:szCs w:val="28"/>
        </w:rPr>
        <w:t>. и в практике ее последующей реализации.</w:t>
      </w:r>
    </w:p>
    <w:p w:rsidR="00CB2153" w:rsidRPr="00B67BAB" w:rsidRDefault="00CB2153" w:rsidP="001A160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7BAB">
        <w:rPr>
          <w:color w:val="000000"/>
          <w:sz w:val="28"/>
          <w:szCs w:val="28"/>
        </w:rPr>
        <w:t>Принципы российского федерализма закреплены главным образом в ст.</w:t>
      </w:r>
      <w:r w:rsidR="001A160C" w:rsidRPr="00B67BAB">
        <w:rPr>
          <w:color w:val="000000"/>
          <w:sz w:val="28"/>
          <w:szCs w:val="28"/>
        </w:rPr>
        <w:t xml:space="preserve"> 5</w:t>
      </w:r>
      <w:r w:rsidRPr="00B67BAB">
        <w:rPr>
          <w:color w:val="000000"/>
          <w:sz w:val="28"/>
          <w:szCs w:val="28"/>
        </w:rPr>
        <w:t xml:space="preserve"> Конституции РФ, а также вытекают из толкования отдельных ее положений. Исследователи по-разному называют принципы, их количество. Однако по вопросу содержания основополагающих принципов российского федерализма они в целом придерживаются схожих точек зрения. К таким принципам относятся: принцип построения Российской Федерации на сочетании национально-территориального и территориального начал; принцип государственной целостности Российской Федерации; принцип равноправия и самоопределения народов в Российской Федерации; принцип равноправия субъектов Российской Федерации; принцип разграничения предметов ведения и полномочий между Российской Федерацией и ее субъектами; принцип единства системы государственной власти в Российской Федерации</w:t>
      </w:r>
      <w:r w:rsidRPr="00B67BAB">
        <w:rPr>
          <w:rStyle w:val="aa"/>
          <w:color w:val="000000"/>
          <w:sz w:val="28"/>
          <w:szCs w:val="28"/>
        </w:rPr>
        <w:footnoteReference w:id="5"/>
      </w:r>
      <w:r w:rsidRPr="00B67BAB">
        <w:rPr>
          <w:color w:val="000000"/>
          <w:sz w:val="28"/>
          <w:szCs w:val="28"/>
        </w:rPr>
        <w:t>.</w:t>
      </w:r>
    </w:p>
    <w:p w:rsidR="00CB2153" w:rsidRPr="00B67BAB" w:rsidRDefault="00065BAB" w:rsidP="001A160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7BAB">
        <w:rPr>
          <w:color w:val="000000"/>
          <w:sz w:val="28"/>
          <w:szCs w:val="28"/>
        </w:rPr>
        <w:t>Перечень принципов российского федерализма отражен в конституции РФ в которых входят следующие принципы:</w:t>
      </w:r>
    </w:p>
    <w:p w:rsidR="00065BAB" w:rsidRPr="00B67BAB" w:rsidRDefault="001A160C" w:rsidP="00CB63E9">
      <w:pPr>
        <w:autoSpaceDE w:val="0"/>
        <w:autoSpaceDN w:val="0"/>
        <w:adjustRightInd w:val="0"/>
        <w:spacing w:line="360" w:lineRule="auto"/>
        <w:ind w:left="480" w:hanging="240"/>
        <w:jc w:val="both"/>
        <w:rPr>
          <w:color w:val="000000"/>
          <w:sz w:val="28"/>
          <w:szCs w:val="28"/>
        </w:rPr>
      </w:pPr>
      <w:r w:rsidRPr="00B67BAB">
        <w:rPr>
          <w:color w:val="000000"/>
          <w:sz w:val="28"/>
          <w:szCs w:val="28"/>
        </w:rPr>
        <w:t xml:space="preserve">– </w:t>
      </w:r>
      <w:r w:rsidR="00065BAB" w:rsidRPr="00B67BAB">
        <w:rPr>
          <w:color w:val="000000"/>
          <w:sz w:val="28"/>
          <w:szCs w:val="28"/>
        </w:rPr>
        <w:t>принцип государственной целостности;</w:t>
      </w:r>
    </w:p>
    <w:p w:rsidR="00065BAB" w:rsidRPr="00B67BAB" w:rsidRDefault="001A160C" w:rsidP="00CB63E9">
      <w:pPr>
        <w:autoSpaceDE w:val="0"/>
        <w:autoSpaceDN w:val="0"/>
        <w:adjustRightInd w:val="0"/>
        <w:spacing w:line="360" w:lineRule="auto"/>
        <w:ind w:left="480" w:hanging="240"/>
        <w:jc w:val="both"/>
        <w:rPr>
          <w:color w:val="000000"/>
          <w:sz w:val="28"/>
          <w:szCs w:val="28"/>
        </w:rPr>
      </w:pPr>
      <w:r w:rsidRPr="00B67BAB">
        <w:rPr>
          <w:color w:val="000000"/>
          <w:sz w:val="28"/>
          <w:szCs w:val="28"/>
        </w:rPr>
        <w:t xml:space="preserve">– </w:t>
      </w:r>
      <w:r w:rsidR="00065BAB" w:rsidRPr="00B67BAB">
        <w:rPr>
          <w:color w:val="000000"/>
          <w:sz w:val="28"/>
          <w:szCs w:val="28"/>
        </w:rPr>
        <w:t>принципа равноправия народов и субъектов Российской Федерации;</w:t>
      </w:r>
    </w:p>
    <w:p w:rsidR="00065BAB" w:rsidRPr="00B67BAB" w:rsidRDefault="001A160C" w:rsidP="00CB63E9">
      <w:pPr>
        <w:autoSpaceDE w:val="0"/>
        <w:autoSpaceDN w:val="0"/>
        <w:adjustRightInd w:val="0"/>
        <w:spacing w:line="360" w:lineRule="auto"/>
        <w:ind w:left="480" w:hanging="240"/>
        <w:jc w:val="both"/>
        <w:rPr>
          <w:color w:val="000000"/>
          <w:sz w:val="28"/>
          <w:szCs w:val="28"/>
        </w:rPr>
      </w:pPr>
      <w:r w:rsidRPr="00B67BAB">
        <w:rPr>
          <w:color w:val="000000"/>
          <w:sz w:val="28"/>
          <w:szCs w:val="28"/>
        </w:rPr>
        <w:t xml:space="preserve">– </w:t>
      </w:r>
      <w:r w:rsidR="00065BAB" w:rsidRPr="00B67BAB">
        <w:rPr>
          <w:color w:val="000000"/>
          <w:sz w:val="28"/>
          <w:szCs w:val="28"/>
        </w:rPr>
        <w:t>принципа единства системы государственной власти;</w:t>
      </w:r>
    </w:p>
    <w:p w:rsidR="00065BAB" w:rsidRPr="00B67BAB" w:rsidRDefault="001A160C" w:rsidP="00CB63E9">
      <w:pPr>
        <w:autoSpaceDE w:val="0"/>
        <w:autoSpaceDN w:val="0"/>
        <w:adjustRightInd w:val="0"/>
        <w:spacing w:line="360" w:lineRule="auto"/>
        <w:ind w:left="480" w:hanging="240"/>
        <w:jc w:val="both"/>
        <w:rPr>
          <w:color w:val="000000"/>
          <w:sz w:val="28"/>
          <w:szCs w:val="28"/>
        </w:rPr>
      </w:pPr>
      <w:r w:rsidRPr="00B67BAB">
        <w:rPr>
          <w:color w:val="000000"/>
          <w:sz w:val="28"/>
          <w:szCs w:val="28"/>
        </w:rPr>
        <w:t xml:space="preserve">– </w:t>
      </w:r>
      <w:r w:rsidR="00065BAB" w:rsidRPr="00B67BAB">
        <w:rPr>
          <w:color w:val="000000"/>
          <w:sz w:val="28"/>
          <w:szCs w:val="28"/>
        </w:rPr>
        <w:t>принципа разграничения предметов ведения между Российской Федерацией и ее субъектами, а также разграничения предметов ведения и полномочий между органами государственной власти Федерации и органами государственной власти ее субъектов;</w:t>
      </w:r>
    </w:p>
    <w:p w:rsidR="00065BAB" w:rsidRPr="00B67BAB" w:rsidRDefault="001A160C" w:rsidP="00CB63E9">
      <w:pPr>
        <w:autoSpaceDE w:val="0"/>
        <w:autoSpaceDN w:val="0"/>
        <w:adjustRightInd w:val="0"/>
        <w:spacing w:line="360" w:lineRule="auto"/>
        <w:ind w:left="480" w:hanging="240"/>
        <w:jc w:val="both"/>
        <w:rPr>
          <w:color w:val="000000"/>
          <w:sz w:val="28"/>
          <w:szCs w:val="28"/>
        </w:rPr>
      </w:pPr>
      <w:r w:rsidRPr="00B67BAB">
        <w:rPr>
          <w:color w:val="000000"/>
          <w:sz w:val="28"/>
          <w:szCs w:val="28"/>
        </w:rPr>
        <w:t xml:space="preserve">– </w:t>
      </w:r>
      <w:r w:rsidR="00065BAB" w:rsidRPr="00B67BAB">
        <w:rPr>
          <w:color w:val="000000"/>
          <w:sz w:val="28"/>
          <w:szCs w:val="28"/>
        </w:rPr>
        <w:t>единый и равный для всех субъектов РФ стандарт основных прав и обязанностей человека и гражданина;</w:t>
      </w:r>
    </w:p>
    <w:p w:rsidR="00065BAB" w:rsidRPr="00B67BAB" w:rsidRDefault="001A160C" w:rsidP="00CB63E9">
      <w:pPr>
        <w:autoSpaceDE w:val="0"/>
        <w:autoSpaceDN w:val="0"/>
        <w:adjustRightInd w:val="0"/>
        <w:spacing w:line="360" w:lineRule="auto"/>
        <w:ind w:left="480" w:hanging="240"/>
        <w:jc w:val="both"/>
        <w:rPr>
          <w:color w:val="000000"/>
          <w:sz w:val="28"/>
          <w:szCs w:val="28"/>
        </w:rPr>
      </w:pPr>
      <w:r w:rsidRPr="00B67BAB">
        <w:rPr>
          <w:color w:val="000000"/>
          <w:sz w:val="28"/>
          <w:szCs w:val="28"/>
        </w:rPr>
        <w:t xml:space="preserve">– </w:t>
      </w:r>
      <w:r w:rsidR="00065BAB" w:rsidRPr="00B67BAB">
        <w:rPr>
          <w:color w:val="000000"/>
          <w:sz w:val="28"/>
          <w:szCs w:val="28"/>
        </w:rPr>
        <w:t>принципы верховенства</w:t>
      </w:r>
      <w:r w:rsidR="004363F7" w:rsidRPr="00B67BAB">
        <w:rPr>
          <w:color w:val="000000"/>
          <w:sz w:val="28"/>
          <w:szCs w:val="28"/>
        </w:rPr>
        <w:t xml:space="preserve"> федерального права.</w:t>
      </w:r>
    </w:p>
    <w:p w:rsidR="00CB2153" w:rsidRPr="00B67BAB" w:rsidRDefault="00CB2153" w:rsidP="001A160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7BAB">
        <w:rPr>
          <w:color w:val="000000"/>
          <w:sz w:val="28"/>
          <w:szCs w:val="28"/>
        </w:rPr>
        <w:t>Каждый принцип, будучи закрепленным в Конституции РФ, должен был получить свое воплощение в российской действительности. На бумаге эти основополагающие начала и направления развития государственности Российской Федерации представлялись ясными и очевидными. Противоречия и сложности стали возникать в процессе их реализации.</w:t>
      </w:r>
    </w:p>
    <w:p w:rsidR="00AC4B76" w:rsidRPr="00B67BAB" w:rsidRDefault="00AC4B76" w:rsidP="001A160C">
      <w:pPr>
        <w:pStyle w:val="31"/>
        <w:ind w:firstLine="709"/>
        <w:rPr>
          <w:color w:val="000000"/>
          <w:szCs w:val="28"/>
        </w:rPr>
      </w:pPr>
      <w:r w:rsidRPr="00B67BAB">
        <w:rPr>
          <w:color w:val="000000"/>
          <w:szCs w:val="28"/>
        </w:rPr>
        <w:t>Несмотря на положительный характер отдельных нововведений, в целом федеративная реформа, проводимая в настоящее время в Российской Федерации, характеризуется своей непоследовательностью и противоречивостью.</w:t>
      </w:r>
    </w:p>
    <w:p w:rsidR="00AC4B76" w:rsidRPr="00B67BAB" w:rsidRDefault="00AC4B76" w:rsidP="001A160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7BAB">
        <w:rPr>
          <w:color w:val="000000"/>
          <w:sz w:val="28"/>
          <w:szCs w:val="28"/>
        </w:rPr>
        <w:t xml:space="preserve">Причинами этого, является отсутствие единой, научно обоснованной концепции федеративного преобразования России. Инициаторы реформы, с одной стороны, понимают необходимость модернизации федерализма в России, с другой стороны, у них отсутствует его стратегия и модель конечного результата процесса проведения реформ. Это является одной из причин непоследовательности законодателя, которая проявляется в следующем: во-первых, в резкой смене направления от централизации (закрепление перечня полномочий субъектов Федерации в сфере совместного ведения Российской Федерации и ее субъектов </w:t>
      </w:r>
      <w:r w:rsidR="001A160C" w:rsidRPr="00B67BAB">
        <w:rPr>
          <w:color w:val="000000"/>
          <w:sz w:val="28"/>
          <w:szCs w:val="28"/>
        </w:rPr>
        <w:t xml:space="preserve">– </w:t>
      </w:r>
      <w:r w:rsidRPr="00B67BAB">
        <w:rPr>
          <w:color w:val="000000"/>
          <w:sz w:val="28"/>
          <w:szCs w:val="28"/>
        </w:rPr>
        <w:t>41 позиция, введение нового способа наделения полномочиями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Федерации)) к децентрализации (попытка расширить полномочия субъектов Федерации в сфере совместного ведения); во-вторых, в существовании сложной системы наслоения нормативных правовых актов (внесение изменений и дополнений в федеральные законы, которые, в свою очередь, вносят изменения и дополнения в другие федеральные законы или даже целый комплекс законов), которая порождает проблемы в правопонимании и, как следствие, сложности в правоприменительной деятельности.</w:t>
      </w:r>
    </w:p>
    <w:p w:rsidR="00AC4B76" w:rsidRPr="00B67BAB" w:rsidRDefault="00AC4B76" w:rsidP="001A160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7BAB">
        <w:rPr>
          <w:color w:val="000000"/>
          <w:sz w:val="28"/>
          <w:szCs w:val="28"/>
        </w:rPr>
        <w:t xml:space="preserve">Таким образом, подобное законодательное реформирование федеративных отношений (частое изменение законов, широкое распространение фрагментарного нормотворчества, перегруженность законов отсылочными нормами </w:t>
      </w:r>
      <w:r w:rsidR="001A160C" w:rsidRPr="00B67BAB">
        <w:rPr>
          <w:color w:val="000000"/>
          <w:sz w:val="28"/>
          <w:szCs w:val="28"/>
        </w:rPr>
        <w:t>и т.д.</w:t>
      </w:r>
      <w:r w:rsidRPr="00B67BAB">
        <w:rPr>
          <w:color w:val="000000"/>
          <w:sz w:val="28"/>
          <w:szCs w:val="28"/>
        </w:rPr>
        <w:t>) влечет нестабильность законодательства и, как следствие, негативные результаты их реализации.</w:t>
      </w:r>
    </w:p>
    <w:p w:rsidR="00AC4B76" w:rsidRPr="00B67BAB" w:rsidRDefault="00AC4B76" w:rsidP="001A160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7BAB">
        <w:rPr>
          <w:color w:val="000000"/>
          <w:sz w:val="28"/>
          <w:szCs w:val="28"/>
        </w:rPr>
        <w:t xml:space="preserve">Как отмечает </w:t>
      </w:r>
      <w:r w:rsidR="001A160C" w:rsidRPr="00B67BAB">
        <w:rPr>
          <w:color w:val="000000"/>
          <w:sz w:val="28"/>
          <w:szCs w:val="28"/>
        </w:rPr>
        <w:t>Н.М. Добрынин</w:t>
      </w:r>
      <w:r w:rsidRPr="00B67BAB">
        <w:rPr>
          <w:color w:val="000000"/>
          <w:sz w:val="28"/>
          <w:szCs w:val="28"/>
        </w:rPr>
        <w:t>, федеральное законодательство в сфере федеративных отношений содержит множество пробелов, оно туманно, противоречиво</w:t>
      </w:r>
      <w:r w:rsidRPr="00B67BAB">
        <w:rPr>
          <w:rStyle w:val="aa"/>
          <w:color w:val="000000"/>
          <w:sz w:val="28"/>
          <w:szCs w:val="28"/>
        </w:rPr>
        <w:footnoteReference w:id="6"/>
      </w:r>
      <w:r w:rsidRPr="00B67BAB">
        <w:rPr>
          <w:color w:val="000000"/>
          <w:sz w:val="28"/>
          <w:szCs w:val="28"/>
        </w:rPr>
        <w:t>. Основной перспективой применения такой законодательной практики является еще большее усложнение и запутывание нормативно-правовой базы федерализма в Российской Федерации, в которой не сможет разобраться не только правоприменитель, но и сам законодатель.</w:t>
      </w:r>
    </w:p>
    <w:p w:rsidR="00AC4B76" w:rsidRPr="00B67BAB" w:rsidRDefault="00AC4B76" w:rsidP="001A160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7BAB">
        <w:rPr>
          <w:color w:val="000000"/>
          <w:sz w:val="28"/>
          <w:szCs w:val="28"/>
        </w:rPr>
        <w:t>Тенденция к централизации компетенции у федерального центра и минимизация собственных полномочий у субъектов Российской Федерации не может быть бесконечной (автономии многих унитарных государств имеют больше полномочий и самостоятельности, чем субъекты Российской Федерации). Перспективой развития данной тенденции является преобразование фактически в унитарное государство. Некоторые ученые называют сложившееся положение вынужденной временной мерой и в перспективе предвидят постепенное возвращение субъектам Федерации полномочий, которые они ранее имели</w:t>
      </w:r>
      <w:r w:rsidRPr="00B67BAB">
        <w:rPr>
          <w:rStyle w:val="aa"/>
          <w:color w:val="000000"/>
          <w:sz w:val="28"/>
          <w:szCs w:val="28"/>
        </w:rPr>
        <w:footnoteReference w:id="7"/>
      </w:r>
      <w:r w:rsidRPr="00B67BAB">
        <w:rPr>
          <w:color w:val="000000"/>
          <w:sz w:val="28"/>
          <w:szCs w:val="28"/>
        </w:rPr>
        <w:t>, так как без этого невозможно развитие федерализма.</w:t>
      </w:r>
    </w:p>
    <w:p w:rsidR="00AC4B76" w:rsidRPr="00B67BAB" w:rsidRDefault="00AC4B76" w:rsidP="001A160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7BAB">
        <w:rPr>
          <w:color w:val="000000"/>
          <w:sz w:val="28"/>
          <w:szCs w:val="28"/>
        </w:rPr>
        <w:t xml:space="preserve">Вызывает опасение развитие начавшейся в 2003 году тенденции к укрупнению субъектов Российской Федерации, так как в действующем законодательстве не урегулированы пределы развития данного процесса. Правом на объединение обладают все субъекты Федерации. В результате Россия в своем составе может получить некоторое количество субъектов </w:t>
      </w:r>
      <w:r w:rsidR="001A160C" w:rsidRPr="00B67BAB">
        <w:rPr>
          <w:color w:val="000000"/>
          <w:sz w:val="28"/>
          <w:szCs w:val="28"/>
        </w:rPr>
        <w:t xml:space="preserve">– </w:t>
      </w:r>
      <w:r w:rsidRPr="00B67BAB">
        <w:rPr>
          <w:color w:val="000000"/>
          <w:sz w:val="28"/>
          <w:szCs w:val="28"/>
        </w:rPr>
        <w:t>республик с характерными именно для республик претензиями на суверенизацию</w:t>
      </w:r>
      <w:r w:rsidRPr="00B67BAB">
        <w:rPr>
          <w:rStyle w:val="aa"/>
          <w:color w:val="000000"/>
          <w:sz w:val="28"/>
          <w:szCs w:val="28"/>
        </w:rPr>
        <w:footnoteReference w:id="8"/>
      </w:r>
      <w:r w:rsidRPr="00B67BAB">
        <w:rPr>
          <w:color w:val="000000"/>
          <w:sz w:val="28"/>
          <w:szCs w:val="28"/>
        </w:rPr>
        <w:t xml:space="preserve">. Также, если вместо 86 субъектов будет создано 10 </w:t>
      </w:r>
      <w:r w:rsidR="001A160C" w:rsidRPr="00B67BAB">
        <w:rPr>
          <w:color w:val="000000"/>
          <w:sz w:val="28"/>
          <w:szCs w:val="28"/>
        </w:rPr>
        <w:t xml:space="preserve">– </w:t>
      </w:r>
      <w:r w:rsidRPr="00B67BAB">
        <w:rPr>
          <w:color w:val="000000"/>
          <w:sz w:val="28"/>
          <w:szCs w:val="28"/>
        </w:rPr>
        <w:t xml:space="preserve">15, то федеральный центр столкнется с тем, что новые субъекты станут очень сильными в экономическом, политическом, социальном отношении, что позволит им конкурировать с Федерацией. Это в перспективе может привести к распаду государства либо приспособлению и уступчивости федерального центра к требованиям сильных субъектов (начнется обратный процесс децентрализации </w:t>
      </w:r>
      <w:r w:rsidR="001A160C" w:rsidRPr="00B67BAB">
        <w:rPr>
          <w:color w:val="000000"/>
          <w:sz w:val="28"/>
          <w:szCs w:val="28"/>
        </w:rPr>
        <w:t xml:space="preserve">– </w:t>
      </w:r>
      <w:r w:rsidRPr="00B67BAB">
        <w:rPr>
          <w:color w:val="000000"/>
          <w:sz w:val="28"/>
          <w:szCs w:val="28"/>
        </w:rPr>
        <w:t xml:space="preserve">расширение полномочий субъектов </w:t>
      </w:r>
      <w:r w:rsidR="001A160C" w:rsidRPr="00B67BAB">
        <w:rPr>
          <w:color w:val="000000"/>
          <w:sz w:val="28"/>
          <w:szCs w:val="28"/>
        </w:rPr>
        <w:t>и т.д.</w:t>
      </w:r>
      <w:r w:rsidRPr="00B67BAB">
        <w:rPr>
          <w:color w:val="000000"/>
          <w:sz w:val="28"/>
          <w:szCs w:val="28"/>
        </w:rPr>
        <w:t>). Существующий в настоящее время в России субъектный состав сложен, он нуждается в реформировании. Но необходимо выработать перспективную модель федеративных отношений на долгосрочную перспективу, с учетом которой последовательно производить коррекцию состава субъектов Федерации.</w:t>
      </w:r>
    </w:p>
    <w:p w:rsidR="00AC4B76" w:rsidRPr="00B67BAB" w:rsidRDefault="00AC4B76" w:rsidP="001A160C">
      <w:pPr>
        <w:pStyle w:val="31"/>
        <w:ind w:firstLine="709"/>
        <w:rPr>
          <w:color w:val="000000"/>
          <w:szCs w:val="28"/>
        </w:rPr>
      </w:pPr>
      <w:r w:rsidRPr="00B67BAB">
        <w:rPr>
          <w:color w:val="000000"/>
          <w:szCs w:val="28"/>
        </w:rPr>
        <w:t>Таким образом, основными тенденциями в период реформирования федеративных отношений в России стали: централизация государства и государственной власти, развивающаяся в направлении создания унитарного государства, и укрупнение субъектов Российской Федерации путем их объединения.</w:t>
      </w:r>
    </w:p>
    <w:p w:rsidR="00AC4B76" w:rsidRPr="00B67BAB" w:rsidRDefault="00AC4B76" w:rsidP="001A160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7BAB">
        <w:rPr>
          <w:color w:val="000000"/>
          <w:sz w:val="28"/>
          <w:szCs w:val="28"/>
        </w:rPr>
        <w:t xml:space="preserve">Реформа в нашей стране идет уже </w:t>
      </w:r>
      <w:r w:rsidR="007A603F" w:rsidRPr="00B67BAB">
        <w:rPr>
          <w:color w:val="000000"/>
          <w:sz w:val="28"/>
          <w:szCs w:val="28"/>
        </w:rPr>
        <w:t xml:space="preserve">более десяти </w:t>
      </w:r>
      <w:r w:rsidRPr="00B67BAB">
        <w:rPr>
          <w:color w:val="000000"/>
          <w:sz w:val="28"/>
          <w:szCs w:val="28"/>
        </w:rPr>
        <w:t>лет. Но если в настоящий момент проанализировать Российскую Федерацию, с точки зрения минимального набора критериев федеративного государства, то можно сделать вывод, что Россия так и не стала федерацией, а еще более от нее отдалилась. Но теперь не в сторону конфедерации, а в направлении унитарного государства. В России не развиты следующие обязательные признаки Федерации:</w:t>
      </w:r>
    </w:p>
    <w:p w:rsidR="00AC4B76" w:rsidRPr="00B67BAB" w:rsidRDefault="00AC4B76" w:rsidP="001A160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7BAB">
        <w:rPr>
          <w:color w:val="000000"/>
          <w:sz w:val="28"/>
          <w:szCs w:val="28"/>
        </w:rPr>
        <w:t>1) наличие у субъектов Федерации системы собственных органов государственной власти, которая ими самостоятельно установлена и сформирована (так как система органов государственной власти установлена федеральным законом, на федеральном уровне четко регулируется порядок их формирования, функционирования и прекращения деятельности, высока роль федеральных органов государственной власти в процессе формирования и прекращения деятельности органов государственной власти субъектов Федерации);</w:t>
      </w:r>
    </w:p>
    <w:p w:rsidR="00AC4B76" w:rsidRPr="00B67BAB" w:rsidRDefault="00AC4B76" w:rsidP="001A160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7BAB">
        <w:rPr>
          <w:color w:val="000000"/>
          <w:sz w:val="28"/>
          <w:szCs w:val="28"/>
        </w:rPr>
        <w:t xml:space="preserve">2) разграничение предметов ведения и компетенции между Федерацией и ее субъектами на основании конституционных актов и договоров (так как субъекты Федерации обладают минимальными полномочиями, Федерация периодически вмешивается в эти незначительные сферы ведения субъектов, разграничение полномочий между федеральными органами государственной власти и органами государственной власти субъектов Российской Федерации осуществляется часто изменяющимися федеральными законами, возможность договорного разграничения полномочий на практике сведена законодателем к минимуму </w:t>
      </w:r>
      <w:r w:rsidR="001A160C" w:rsidRPr="00B67BAB">
        <w:rPr>
          <w:color w:val="000000"/>
          <w:sz w:val="28"/>
          <w:szCs w:val="28"/>
        </w:rPr>
        <w:t xml:space="preserve">– </w:t>
      </w:r>
      <w:r w:rsidRPr="00B67BAB">
        <w:rPr>
          <w:color w:val="000000"/>
          <w:sz w:val="28"/>
          <w:szCs w:val="28"/>
        </w:rPr>
        <w:t>путем усложнения процедуры).</w:t>
      </w:r>
    </w:p>
    <w:p w:rsidR="00AC4B76" w:rsidRPr="00B67BAB" w:rsidRDefault="00AC4B76" w:rsidP="001A160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7BAB">
        <w:rPr>
          <w:color w:val="000000"/>
          <w:sz w:val="28"/>
          <w:szCs w:val="28"/>
        </w:rPr>
        <w:t>В настоящее время Россия не обладает всеми признаками федеративного государства, следовательно, является формальной федерацией. Для исправления такой ситуации требуется проведение комплексной реформы в сфере федеративных отношений.</w:t>
      </w:r>
    </w:p>
    <w:p w:rsidR="00AC4B76" w:rsidRPr="00B67BAB" w:rsidRDefault="00AC4B76" w:rsidP="001A160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A603F" w:rsidRPr="00B67BAB" w:rsidRDefault="007A603F" w:rsidP="001A160C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603F" w:rsidRPr="00B67BAB" w:rsidRDefault="007A603F" w:rsidP="001A160C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603F" w:rsidRPr="00B67BAB" w:rsidRDefault="007A603F" w:rsidP="001A160C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603F" w:rsidRPr="00B67BAB" w:rsidRDefault="007A603F" w:rsidP="001A160C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603F" w:rsidRPr="00B67BAB" w:rsidRDefault="007A603F" w:rsidP="001A160C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603F" w:rsidRPr="00B67BAB" w:rsidRDefault="007A603F" w:rsidP="001A160C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603F" w:rsidRPr="00B67BAB" w:rsidRDefault="007A603F" w:rsidP="001A160C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603F" w:rsidRPr="00B67BAB" w:rsidRDefault="007A603F" w:rsidP="001A160C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603F" w:rsidRPr="008C24B0" w:rsidRDefault="007A603F" w:rsidP="008C24B0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bCs w:val="0"/>
          <w:color w:val="000000"/>
          <w:sz w:val="28"/>
          <w:szCs w:val="28"/>
        </w:rPr>
      </w:pPr>
      <w:bookmarkStart w:id="6" w:name="_3._Разграничение_предметов"/>
      <w:bookmarkStart w:id="7" w:name="_Toc202341089"/>
      <w:bookmarkEnd w:id="6"/>
      <w:r w:rsidRPr="008C24B0">
        <w:rPr>
          <w:rFonts w:ascii="Times New Roman" w:hAnsi="Times New Roman"/>
          <w:bCs w:val="0"/>
          <w:color w:val="000000"/>
          <w:sz w:val="28"/>
          <w:szCs w:val="28"/>
        </w:rPr>
        <w:t>3. Разграничение предметов ведения и полномочий между органами государственной власти Российской Федерации и органами государственной власти ее субъектов</w:t>
      </w:r>
      <w:bookmarkEnd w:id="7"/>
    </w:p>
    <w:p w:rsidR="007A603F" w:rsidRPr="00B67BAB" w:rsidRDefault="007A603F" w:rsidP="007A603F">
      <w:pPr>
        <w:spacing w:line="360" w:lineRule="auto"/>
        <w:ind w:firstLine="709"/>
        <w:jc w:val="both"/>
        <w:rPr>
          <w:sz w:val="28"/>
          <w:szCs w:val="28"/>
        </w:rPr>
      </w:pPr>
    </w:p>
    <w:p w:rsidR="007A603F" w:rsidRPr="00B67BAB" w:rsidRDefault="007A603F" w:rsidP="007A603F">
      <w:pPr>
        <w:spacing w:line="360" w:lineRule="auto"/>
        <w:ind w:firstLine="709"/>
        <w:jc w:val="both"/>
        <w:rPr>
          <w:sz w:val="28"/>
          <w:szCs w:val="28"/>
        </w:rPr>
      </w:pPr>
      <w:r w:rsidRPr="00B67BAB">
        <w:rPr>
          <w:sz w:val="28"/>
          <w:szCs w:val="28"/>
        </w:rPr>
        <w:t>Разграничение предметов ведения и полномочий между органами государственной власти Российской Федерации и органами государственной власти ее субъектов предусмотрено в ряде статей Конституции.</w:t>
      </w:r>
    </w:p>
    <w:p w:rsidR="007A603F" w:rsidRPr="00B67BAB" w:rsidRDefault="007A603F" w:rsidP="007A603F">
      <w:pPr>
        <w:spacing w:line="360" w:lineRule="auto"/>
        <w:ind w:firstLine="709"/>
        <w:jc w:val="both"/>
        <w:rPr>
          <w:sz w:val="28"/>
          <w:szCs w:val="28"/>
        </w:rPr>
      </w:pPr>
      <w:r w:rsidRPr="00B67BAB">
        <w:rPr>
          <w:sz w:val="28"/>
          <w:szCs w:val="28"/>
        </w:rPr>
        <w:t>Обращаясь к ст. 71 Конституции, следует обратить внимание, что она устанавливает предметы ведения собственно Российской Федерации. Предметы совместного ведения Российской Федерации и ее субъектов установлены в следующей ст. 72. Отсюда следует, что федеральные органы государственной власти правомочны действовать как по предметам ведения, отнесенным собственно к Российской Федерации, так и по предметам совместного ведения Российской Федерацией и ее субъектов. Статья 73 определяет полномочия собственно субъектов Российской Федерации.</w:t>
      </w:r>
    </w:p>
    <w:p w:rsidR="007A603F" w:rsidRPr="00B67BAB" w:rsidRDefault="007A603F" w:rsidP="007A603F">
      <w:pPr>
        <w:spacing w:line="360" w:lineRule="auto"/>
        <w:ind w:firstLine="709"/>
        <w:jc w:val="both"/>
        <w:rPr>
          <w:sz w:val="28"/>
          <w:szCs w:val="28"/>
        </w:rPr>
      </w:pPr>
      <w:r w:rsidRPr="00B67BAB">
        <w:rPr>
          <w:sz w:val="28"/>
          <w:szCs w:val="28"/>
        </w:rPr>
        <w:t>К ведению Российской Федерации отнесено лишь то, что необходимо и вместе с тем достаточно для защиты суверенитета и верховенства Российской Федерации, обеспечения целостности и неприкосновенности ее территории.</w:t>
      </w:r>
    </w:p>
    <w:p w:rsidR="007A603F" w:rsidRPr="00B67BAB" w:rsidRDefault="007A603F" w:rsidP="007A603F">
      <w:pPr>
        <w:spacing w:line="360" w:lineRule="auto"/>
        <w:ind w:firstLine="709"/>
        <w:jc w:val="both"/>
        <w:rPr>
          <w:sz w:val="28"/>
          <w:szCs w:val="28"/>
        </w:rPr>
      </w:pPr>
      <w:r w:rsidRPr="00B67BAB">
        <w:rPr>
          <w:sz w:val="28"/>
          <w:szCs w:val="28"/>
        </w:rPr>
        <w:t>К совместному ведению Российской Федерации и ее субъектов отнесено все то, что, исходя из объективных условий существования нашего государства, не может решаться только Федерацией без участия ее субъектов. Так, очевидно, что, хотя регулирование и защита прав и свобод человека и гражданина, а также национальных меньшинств находятся в ведении Федерации, в полной мере защита прав и свобод человека и гражданина, а также национальных меньшинств может быть реализована только с участием государственных органов субъектов Федерации, и прежде всего тех, в которых проживают, например, национальные меньшинства и малочисленные народы. Очевидно, что только на месте можно, например, определить границы территории, на которой определенный этнос занимается традиционной хозяйственной деятельностью, и принять меры для его защиты.</w:t>
      </w:r>
    </w:p>
    <w:p w:rsidR="007A603F" w:rsidRPr="00B67BAB" w:rsidRDefault="007A603F" w:rsidP="007A603F">
      <w:pPr>
        <w:spacing w:line="360" w:lineRule="auto"/>
        <w:ind w:firstLine="709"/>
        <w:jc w:val="both"/>
        <w:rPr>
          <w:sz w:val="28"/>
          <w:szCs w:val="28"/>
        </w:rPr>
      </w:pPr>
      <w:r w:rsidRPr="00B67BAB">
        <w:rPr>
          <w:sz w:val="28"/>
          <w:szCs w:val="28"/>
        </w:rPr>
        <w:t>Для того чтобы определить полномочия каждого отдельного субъекта Российской Федерации, следует обратиться к содержанию ст. 73 Конституции. В ней четко указывается, что 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власти. Эта констатация имеет принципиальное значение. Она означает, что в сферу ведения субъекта Федерации входит все то, что не отнесено к ведению Федерации, а также к полномочиям Федерации по предметам совместного ведения Российской Федерации и субъектов Российской Федерации.</w:t>
      </w:r>
    </w:p>
    <w:p w:rsidR="007A603F" w:rsidRPr="00B67BAB" w:rsidRDefault="007A603F" w:rsidP="007A603F">
      <w:pPr>
        <w:spacing w:line="360" w:lineRule="auto"/>
        <w:ind w:firstLine="709"/>
        <w:jc w:val="both"/>
        <w:rPr>
          <w:sz w:val="28"/>
          <w:szCs w:val="28"/>
        </w:rPr>
      </w:pPr>
      <w:r w:rsidRPr="00B67BAB">
        <w:rPr>
          <w:sz w:val="28"/>
          <w:szCs w:val="28"/>
        </w:rPr>
        <w:t>Статья 76 Конституции устанавливает порядок и пределы действия федеральных законов, их основные виды и соотношение между собой (ч. 1 и 3 ст. 76), а также регламентирует взаимодействие федеральных законов, с одной стороны, и законодательных и иных актов субъектов Российской Федерации − с другой (ч. 1-2, 4-6 ст. 76).</w:t>
      </w:r>
    </w:p>
    <w:p w:rsidR="007A603F" w:rsidRPr="00B67BAB" w:rsidRDefault="007A603F" w:rsidP="007A603F">
      <w:pPr>
        <w:spacing w:line="360" w:lineRule="auto"/>
        <w:ind w:firstLine="709"/>
        <w:jc w:val="both"/>
        <w:rPr>
          <w:sz w:val="28"/>
          <w:szCs w:val="28"/>
        </w:rPr>
      </w:pPr>
      <w:r w:rsidRPr="00B67BAB">
        <w:rPr>
          <w:sz w:val="28"/>
          <w:szCs w:val="28"/>
        </w:rPr>
        <w:t>Часть 1 ст. 76 Конституции устанавливает пределы действия федеральных конституционных законов и федеральных законов, которые издаются по предметам ведения Российской Федерации. Речь идет, таким образом, о той группе законов России, которые издаются только (исключительно) Федеральным Собранием Российской Федерации, по предметам ведения, указанным в ст. 71 Конституции. Субъекты Федерации не вправе устанавливать по этим вопросам самостоятельное регулирование.</w:t>
      </w:r>
    </w:p>
    <w:p w:rsidR="007A603F" w:rsidRPr="00B67BAB" w:rsidRDefault="007A603F" w:rsidP="007A603F">
      <w:pPr>
        <w:spacing w:line="360" w:lineRule="auto"/>
        <w:ind w:firstLine="709"/>
        <w:jc w:val="both"/>
        <w:rPr>
          <w:sz w:val="28"/>
          <w:szCs w:val="28"/>
        </w:rPr>
      </w:pPr>
      <w:r w:rsidRPr="00B67BAB">
        <w:rPr>
          <w:sz w:val="28"/>
          <w:szCs w:val="28"/>
        </w:rPr>
        <w:t xml:space="preserve"> В ч. 1 ст. 76 Конституции сказано, что все такие законы имеют прямое действие на всей территории Российской Федерации. Такое указание является важной гарантией единообразного действия и применения федеральных законов на территории всех субъектов Российской Федерации.</w:t>
      </w:r>
    </w:p>
    <w:p w:rsidR="007A603F" w:rsidRPr="00B67BAB" w:rsidRDefault="007A603F" w:rsidP="007A603F">
      <w:pPr>
        <w:spacing w:line="360" w:lineRule="auto"/>
        <w:ind w:firstLine="709"/>
        <w:jc w:val="both"/>
        <w:rPr>
          <w:sz w:val="28"/>
          <w:szCs w:val="28"/>
        </w:rPr>
      </w:pPr>
      <w:r w:rsidRPr="00B67BAB">
        <w:rPr>
          <w:sz w:val="28"/>
          <w:szCs w:val="28"/>
        </w:rPr>
        <w:t>Прямое действие федеральных законов не исключает принятия подзаконных актов по данному кругу вопросов. Это могут быть акты Правительства Российской Федерации, федеральных министерств и ведомств. Однако подзаконные акты, во-первых, не могут выходить за рамки установленных федеральными законами норм. А во-вторых, принятие подзаконных актов ни в коей мере не отменяет действия норм федеральных законов, на которые суды, другие органы государства и местного самоуправления вправе (и обязаны) ссылаться в обоснование своих решений, а стороны судебного или административного разбирательства (граждане, их объединения и другие юридические лица) вправе апеллировать к нормам закона и имеют возможность оспаривать те или иные подзаконные нормы перед соответствующими инстанциями. Прямое действие норм федеральных законов порождает также соответствующие им юридические последствия и в случае, если подзаконные нормы не установлены.</w:t>
      </w:r>
    </w:p>
    <w:p w:rsidR="007A603F" w:rsidRPr="00B67BAB" w:rsidRDefault="007A603F" w:rsidP="007A603F">
      <w:pPr>
        <w:spacing w:line="360" w:lineRule="auto"/>
        <w:ind w:firstLine="709"/>
        <w:jc w:val="both"/>
        <w:rPr>
          <w:sz w:val="28"/>
          <w:szCs w:val="28"/>
        </w:rPr>
      </w:pPr>
      <w:r w:rsidRPr="00B67BAB">
        <w:rPr>
          <w:sz w:val="28"/>
          <w:szCs w:val="28"/>
        </w:rPr>
        <w:t>Из данного положения вытекают два практических последствия:</w:t>
      </w:r>
    </w:p>
    <w:p w:rsidR="007A603F" w:rsidRPr="00B67BAB" w:rsidRDefault="007A603F" w:rsidP="007A603F">
      <w:pPr>
        <w:spacing w:line="360" w:lineRule="auto"/>
        <w:ind w:firstLine="709"/>
        <w:jc w:val="both"/>
        <w:rPr>
          <w:sz w:val="28"/>
          <w:szCs w:val="28"/>
        </w:rPr>
      </w:pPr>
      <w:r w:rsidRPr="00B67BAB">
        <w:rPr>
          <w:sz w:val="28"/>
          <w:szCs w:val="28"/>
        </w:rPr>
        <w:t>любой акт субъекта Федерации, в том числе и закон республики в составе Российской Федерации, противоречащий федеральному закону, изданному по предметам исключительного ведения Российской Федерации и ее совместного ведения с субъектами Федерации, не подлежит применению, так как, согласно Конституции, действует федеральный закон;</w:t>
      </w:r>
    </w:p>
    <w:p w:rsidR="007A603F" w:rsidRPr="00B67BAB" w:rsidRDefault="007A603F" w:rsidP="007A603F">
      <w:pPr>
        <w:spacing w:line="360" w:lineRule="auto"/>
        <w:ind w:firstLine="709"/>
        <w:jc w:val="both"/>
        <w:rPr>
          <w:sz w:val="28"/>
          <w:szCs w:val="28"/>
        </w:rPr>
      </w:pPr>
      <w:r w:rsidRPr="00B67BAB">
        <w:rPr>
          <w:sz w:val="28"/>
          <w:szCs w:val="28"/>
        </w:rPr>
        <w:t>приоритет федерального закона относится также и ко всем иным нормативным правовым актам, изданным в Российской Федерации, − актам федеральных органов − Правительства, федеральных министерств, государственных комитетов и иных ведомств, поскольку они также «изданы в Российской Федерации».</w:t>
      </w:r>
    </w:p>
    <w:p w:rsidR="007A603F" w:rsidRPr="008C24B0" w:rsidRDefault="007A603F" w:rsidP="008C24B0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bCs w:val="0"/>
          <w:color w:val="000000"/>
          <w:sz w:val="28"/>
          <w:szCs w:val="28"/>
        </w:rPr>
      </w:pPr>
      <w:bookmarkStart w:id="8" w:name="_Заключение"/>
      <w:bookmarkStart w:id="9" w:name="_Toc202341090"/>
      <w:bookmarkEnd w:id="8"/>
      <w:r w:rsidRPr="00B67BAB">
        <w:rPr>
          <w:sz w:val="28"/>
          <w:szCs w:val="28"/>
        </w:rPr>
        <w:br w:type="page"/>
      </w:r>
      <w:r w:rsidRPr="008C24B0">
        <w:rPr>
          <w:rFonts w:ascii="Times New Roman" w:hAnsi="Times New Roman"/>
          <w:bCs w:val="0"/>
          <w:color w:val="000000"/>
          <w:sz w:val="28"/>
          <w:szCs w:val="28"/>
        </w:rPr>
        <w:t>Заключение</w:t>
      </w:r>
      <w:bookmarkEnd w:id="9"/>
    </w:p>
    <w:p w:rsidR="007A603F" w:rsidRPr="00B67BAB" w:rsidRDefault="007A603F" w:rsidP="007A603F">
      <w:pPr>
        <w:spacing w:line="360" w:lineRule="auto"/>
        <w:ind w:firstLine="709"/>
        <w:jc w:val="both"/>
        <w:rPr>
          <w:sz w:val="28"/>
          <w:szCs w:val="28"/>
        </w:rPr>
      </w:pPr>
    </w:p>
    <w:p w:rsidR="007A603F" w:rsidRPr="00B67BAB" w:rsidRDefault="007A603F" w:rsidP="007A603F">
      <w:pPr>
        <w:spacing w:line="360" w:lineRule="auto"/>
        <w:ind w:firstLine="709"/>
        <w:jc w:val="both"/>
        <w:rPr>
          <w:sz w:val="28"/>
          <w:szCs w:val="28"/>
        </w:rPr>
      </w:pPr>
      <w:r w:rsidRPr="00B67BAB">
        <w:rPr>
          <w:sz w:val="28"/>
          <w:szCs w:val="28"/>
        </w:rPr>
        <w:t>Конституция РФ закрепляет один из важнейших принципов федеративного правового государства, прямо вытекающий из того, что суверенитет Российской Федерации распространяется на всю ее территорию. Верховенство федеральной Конституции и федеральных законов на всей территории Российской Федерации обеспечивает единство, согласованность и стабильность всей правовой системы России.</w:t>
      </w:r>
    </w:p>
    <w:p w:rsidR="007A603F" w:rsidRPr="00B67BAB" w:rsidRDefault="007A603F" w:rsidP="007A603F">
      <w:pPr>
        <w:spacing w:line="360" w:lineRule="auto"/>
        <w:ind w:firstLine="709"/>
        <w:jc w:val="both"/>
        <w:rPr>
          <w:sz w:val="28"/>
          <w:szCs w:val="28"/>
        </w:rPr>
      </w:pPr>
      <w:r w:rsidRPr="00B67BAB">
        <w:rPr>
          <w:sz w:val="28"/>
          <w:szCs w:val="28"/>
        </w:rPr>
        <w:t>Федеративное устройство Российской Федерации основано на ее государственной целостности. Российская Федерация состоит из республик, краев, областей, городов федерального значения, автономной области, автономных округов – равноправных субъектов Российской Федерации. Все они являются носителями государственной власти и по всем основным характеристикам не отличаются друг от друга.</w:t>
      </w:r>
    </w:p>
    <w:p w:rsidR="007A603F" w:rsidRPr="00B67BAB" w:rsidRDefault="007A603F" w:rsidP="007A603F">
      <w:pPr>
        <w:spacing w:line="360" w:lineRule="auto"/>
        <w:ind w:firstLine="709"/>
        <w:jc w:val="both"/>
        <w:rPr>
          <w:sz w:val="28"/>
          <w:szCs w:val="28"/>
        </w:rPr>
      </w:pPr>
      <w:r w:rsidRPr="00B67BAB">
        <w:rPr>
          <w:sz w:val="28"/>
          <w:szCs w:val="28"/>
        </w:rPr>
        <w:t>Каждый субъект Российской Федерации является частью Федерации, и поэтому принцип целостности и неприкосновенности территории Российской Федерации, установленный в Конституции, не может быть поставлен под сомнение в связи с федеративным устройством нашей страны.</w:t>
      </w:r>
    </w:p>
    <w:p w:rsidR="00AC4B76" w:rsidRPr="00B67BAB" w:rsidRDefault="00AC4B76" w:rsidP="001A160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7BAB">
        <w:rPr>
          <w:color w:val="000000"/>
          <w:sz w:val="28"/>
          <w:szCs w:val="28"/>
        </w:rPr>
        <w:t>Проблема федерализма в России действительно является одной из наиболее ключевых, злободневных проблем современности. Без построения в стране нормальной Федерации невозможно создать эффективно функционирующую систему государственной власти в силу обширных размеров России, ее колоссальной социально-экономической, этнической, природно-климатической дифференциации. Главный</w:t>
      </w:r>
      <w:r w:rsidR="005E04CF" w:rsidRPr="00B67BAB">
        <w:rPr>
          <w:color w:val="000000"/>
          <w:sz w:val="28"/>
          <w:szCs w:val="28"/>
        </w:rPr>
        <w:t xml:space="preserve"> же вопрос федеративной реформы</w:t>
      </w:r>
      <w:r w:rsidRPr="00B67BAB">
        <w:rPr>
          <w:color w:val="000000"/>
          <w:sz w:val="28"/>
          <w:szCs w:val="28"/>
        </w:rPr>
        <w:t xml:space="preserve"> состоит сегодня в необходимости оптимальным образом использовать представившийся нынешнему поколению политиков исторический шанс построения прочной демократической государственности через преобразование (реконструкцию) федерализма.</w:t>
      </w:r>
    </w:p>
    <w:p w:rsidR="00AC4B76" w:rsidRPr="008C24B0" w:rsidRDefault="00AC4B76" w:rsidP="008C24B0">
      <w:pPr>
        <w:pStyle w:val="1"/>
        <w:spacing w:before="0" w:after="0" w:line="360" w:lineRule="auto"/>
        <w:ind w:firstLine="709"/>
        <w:jc w:val="center"/>
        <w:rPr>
          <w:rFonts w:ascii="Times New Roman" w:eastAsia="Arial Unicode MS" w:hAnsi="Times New Roman" w:cs="Times New Roman"/>
          <w:bCs w:val="0"/>
          <w:color w:val="000000"/>
          <w:sz w:val="28"/>
          <w:szCs w:val="28"/>
        </w:rPr>
      </w:pPr>
      <w:bookmarkStart w:id="10" w:name="_Список_использованной_литературы"/>
      <w:bookmarkEnd w:id="10"/>
      <w:r w:rsidRPr="00B67BAB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bookmarkStart w:id="11" w:name="_Toc230866236"/>
      <w:r w:rsidRPr="008C24B0">
        <w:rPr>
          <w:rFonts w:ascii="Times New Roman" w:hAnsi="Times New Roman" w:cs="Times New Roman"/>
          <w:bCs w:val="0"/>
          <w:color w:val="000000"/>
          <w:sz w:val="28"/>
          <w:szCs w:val="28"/>
        </w:rPr>
        <w:t>Список использованной литературы</w:t>
      </w:r>
      <w:bookmarkEnd w:id="11"/>
    </w:p>
    <w:p w:rsidR="00AC4B76" w:rsidRPr="00B67BAB" w:rsidRDefault="00AC4B76" w:rsidP="001A16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C4B76" w:rsidRPr="00B67BAB" w:rsidRDefault="00AC4B76" w:rsidP="00B67BAB">
      <w:pPr>
        <w:numPr>
          <w:ilvl w:val="0"/>
          <w:numId w:val="3"/>
        </w:numPr>
        <w:tabs>
          <w:tab w:val="clear" w:pos="1440"/>
          <w:tab w:val="num" w:pos="600"/>
        </w:tabs>
        <w:spacing w:line="360" w:lineRule="auto"/>
        <w:ind w:left="600" w:hanging="600"/>
        <w:jc w:val="both"/>
        <w:rPr>
          <w:color w:val="000000"/>
          <w:sz w:val="28"/>
          <w:szCs w:val="28"/>
        </w:rPr>
      </w:pPr>
      <w:r w:rsidRPr="00B67BAB">
        <w:rPr>
          <w:color w:val="000000"/>
          <w:sz w:val="28"/>
          <w:szCs w:val="28"/>
        </w:rPr>
        <w:t>Конституция Российской Федерации: принята всенародным голосованием 12.12.1993</w:t>
      </w:r>
      <w:r w:rsidR="001A160C" w:rsidRPr="00B67BAB">
        <w:rPr>
          <w:color w:val="000000"/>
          <w:sz w:val="28"/>
          <w:szCs w:val="28"/>
        </w:rPr>
        <w:t xml:space="preserve"> //</w:t>
      </w:r>
      <w:r w:rsidRPr="00B67BAB">
        <w:rPr>
          <w:color w:val="000000"/>
          <w:sz w:val="28"/>
          <w:szCs w:val="28"/>
        </w:rPr>
        <w:t xml:space="preserve"> РГ. 1993. 25 декабря. </w:t>
      </w:r>
      <w:r w:rsidR="001A160C" w:rsidRPr="00B67BAB">
        <w:rPr>
          <w:color w:val="000000"/>
          <w:sz w:val="28"/>
          <w:szCs w:val="28"/>
        </w:rPr>
        <w:t>№</w:t>
      </w:r>
      <w:r w:rsidR="004A56F4">
        <w:rPr>
          <w:color w:val="000000"/>
          <w:sz w:val="28"/>
          <w:szCs w:val="28"/>
        </w:rPr>
        <w:t xml:space="preserve"> </w:t>
      </w:r>
      <w:r w:rsidR="001A160C" w:rsidRPr="00B67BAB">
        <w:rPr>
          <w:color w:val="000000"/>
          <w:sz w:val="28"/>
          <w:szCs w:val="28"/>
        </w:rPr>
        <w:t>2</w:t>
      </w:r>
      <w:r w:rsidRPr="00B67BAB">
        <w:rPr>
          <w:color w:val="000000"/>
          <w:sz w:val="28"/>
          <w:szCs w:val="28"/>
        </w:rPr>
        <w:t>37.</w:t>
      </w:r>
    </w:p>
    <w:p w:rsidR="00AC4B76" w:rsidRPr="00B67BAB" w:rsidRDefault="00AC4B76" w:rsidP="00B67BAB">
      <w:pPr>
        <w:pStyle w:val="a8"/>
        <w:numPr>
          <w:ilvl w:val="0"/>
          <w:numId w:val="3"/>
        </w:numPr>
        <w:tabs>
          <w:tab w:val="clear" w:pos="1440"/>
          <w:tab w:val="num" w:pos="600"/>
        </w:tabs>
        <w:spacing w:line="360" w:lineRule="auto"/>
        <w:ind w:left="600" w:hanging="600"/>
        <w:jc w:val="both"/>
        <w:rPr>
          <w:color w:val="000000"/>
          <w:sz w:val="28"/>
          <w:szCs w:val="28"/>
        </w:rPr>
      </w:pPr>
      <w:r w:rsidRPr="00B67BAB">
        <w:rPr>
          <w:color w:val="000000"/>
          <w:sz w:val="28"/>
          <w:szCs w:val="28"/>
        </w:rPr>
        <w:t>О внесении изменений в отдельные законодательные акты Российской Федерации в связи с совершенствованием разграничения полномочий: ФЗ РФ</w:t>
      </w:r>
      <w:r w:rsidR="001A160C" w:rsidRPr="00B67BAB">
        <w:rPr>
          <w:color w:val="000000"/>
          <w:sz w:val="28"/>
          <w:szCs w:val="28"/>
        </w:rPr>
        <w:t xml:space="preserve"> </w:t>
      </w:r>
      <w:r w:rsidRPr="00B67BAB">
        <w:rPr>
          <w:color w:val="000000"/>
          <w:sz w:val="28"/>
          <w:szCs w:val="28"/>
        </w:rPr>
        <w:t xml:space="preserve">от 31.12.2005 </w:t>
      </w:r>
      <w:r w:rsidR="001A160C" w:rsidRPr="00B67BAB">
        <w:rPr>
          <w:color w:val="000000"/>
          <w:sz w:val="28"/>
          <w:szCs w:val="28"/>
        </w:rPr>
        <w:t>№1</w:t>
      </w:r>
      <w:r w:rsidRPr="00B67BAB">
        <w:rPr>
          <w:color w:val="000000"/>
          <w:sz w:val="28"/>
          <w:szCs w:val="28"/>
        </w:rPr>
        <w:t>99</w:t>
      </w:r>
      <w:r w:rsidR="001A160C" w:rsidRPr="00B67BAB">
        <w:rPr>
          <w:color w:val="000000"/>
          <w:sz w:val="28"/>
          <w:szCs w:val="28"/>
        </w:rPr>
        <w:t>-Ф</w:t>
      </w:r>
      <w:r w:rsidRPr="00B67BAB">
        <w:rPr>
          <w:color w:val="000000"/>
          <w:sz w:val="28"/>
          <w:szCs w:val="28"/>
        </w:rPr>
        <w:t>З</w:t>
      </w:r>
      <w:r w:rsidR="001A160C" w:rsidRPr="00B67BAB">
        <w:rPr>
          <w:color w:val="000000"/>
          <w:sz w:val="28"/>
          <w:szCs w:val="28"/>
        </w:rPr>
        <w:t xml:space="preserve"> //</w:t>
      </w:r>
      <w:r w:rsidRPr="00B67BAB">
        <w:rPr>
          <w:color w:val="000000"/>
          <w:sz w:val="28"/>
          <w:szCs w:val="28"/>
        </w:rPr>
        <w:t xml:space="preserve"> СЗ РФ. 2006. </w:t>
      </w:r>
      <w:r w:rsidR="001A160C" w:rsidRPr="00B67BAB">
        <w:rPr>
          <w:color w:val="000000"/>
          <w:sz w:val="28"/>
          <w:szCs w:val="28"/>
        </w:rPr>
        <w:t>№</w:t>
      </w:r>
      <w:r w:rsidR="004A56F4">
        <w:rPr>
          <w:color w:val="000000"/>
          <w:sz w:val="28"/>
          <w:szCs w:val="28"/>
        </w:rPr>
        <w:t xml:space="preserve"> </w:t>
      </w:r>
      <w:r w:rsidR="001A160C" w:rsidRPr="00B67BAB">
        <w:rPr>
          <w:color w:val="000000"/>
          <w:sz w:val="28"/>
          <w:szCs w:val="28"/>
        </w:rPr>
        <w:t>1</w:t>
      </w:r>
      <w:r w:rsidRPr="00B67BAB">
        <w:rPr>
          <w:color w:val="000000"/>
          <w:sz w:val="28"/>
          <w:szCs w:val="28"/>
        </w:rPr>
        <w:t>. Ст.</w:t>
      </w:r>
      <w:r w:rsidR="001A160C" w:rsidRPr="00B67BAB">
        <w:rPr>
          <w:color w:val="000000"/>
          <w:sz w:val="28"/>
          <w:szCs w:val="28"/>
        </w:rPr>
        <w:t xml:space="preserve"> 1</w:t>
      </w:r>
      <w:r w:rsidRPr="00B67BAB">
        <w:rPr>
          <w:color w:val="000000"/>
          <w:sz w:val="28"/>
          <w:szCs w:val="28"/>
        </w:rPr>
        <w:t>0.</w:t>
      </w:r>
    </w:p>
    <w:p w:rsidR="004E0B2F" w:rsidRPr="00B67BAB" w:rsidRDefault="004E0B2F" w:rsidP="00B67BAB">
      <w:pPr>
        <w:pStyle w:val="a8"/>
        <w:numPr>
          <w:ilvl w:val="0"/>
          <w:numId w:val="3"/>
        </w:numPr>
        <w:tabs>
          <w:tab w:val="clear" w:pos="1440"/>
          <w:tab w:val="num" w:pos="600"/>
        </w:tabs>
        <w:spacing w:line="360" w:lineRule="auto"/>
        <w:ind w:left="600" w:hanging="600"/>
        <w:jc w:val="both"/>
        <w:rPr>
          <w:color w:val="000000"/>
          <w:sz w:val="28"/>
          <w:szCs w:val="28"/>
        </w:rPr>
      </w:pPr>
      <w:r w:rsidRPr="00B67BAB">
        <w:rPr>
          <w:color w:val="000000"/>
          <w:sz w:val="28"/>
          <w:szCs w:val="28"/>
        </w:rPr>
        <w:t>О порядке принятия в Российскую Федерацию и образования в ее составе нового субъекта Российской Федерации: Федеральный конституционный закон от 17.12.2001</w:t>
      </w:r>
      <w:r w:rsidR="001A160C" w:rsidRPr="00B67BAB">
        <w:rPr>
          <w:color w:val="000000"/>
          <w:sz w:val="28"/>
          <w:szCs w:val="28"/>
        </w:rPr>
        <w:t xml:space="preserve"> г</w:t>
      </w:r>
      <w:r w:rsidRPr="00B67BAB">
        <w:rPr>
          <w:color w:val="000000"/>
          <w:sz w:val="28"/>
          <w:szCs w:val="28"/>
        </w:rPr>
        <w:t xml:space="preserve">. </w:t>
      </w:r>
      <w:r w:rsidR="001A160C" w:rsidRPr="00B67BAB">
        <w:rPr>
          <w:color w:val="000000"/>
          <w:sz w:val="28"/>
          <w:szCs w:val="28"/>
        </w:rPr>
        <w:t>№</w:t>
      </w:r>
      <w:r w:rsidR="004A56F4">
        <w:rPr>
          <w:color w:val="000000"/>
          <w:sz w:val="28"/>
          <w:szCs w:val="28"/>
        </w:rPr>
        <w:t xml:space="preserve"> </w:t>
      </w:r>
      <w:r w:rsidR="001A160C" w:rsidRPr="00B67BAB">
        <w:rPr>
          <w:color w:val="000000"/>
          <w:sz w:val="28"/>
          <w:szCs w:val="28"/>
        </w:rPr>
        <w:t>6-Ф</w:t>
      </w:r>
      <w:r w:rsidRPr="00B67BAB">
        <w:rPr>
          <w:color w:val="000000"/>
          <w:sz w:val="28"/>
          <w:szCs w:val="28"/>
        </w:rPr>
        <w:t>КЗ (ред. от 31.10.2005)</w:t>
      </w:r>
      <w:r w:rsidR="001A160C" w:rsidRPr="00B67BAB">
        <w:rPr>
          <w:color w:val="000000"/>
          <w:sz w:val="28"/>
          <w:szCs w:val="28"/>
        </w:rPr>
        <w:t xml:space="preserve"> //</w:t>
      </w:r>
      <w:r w:rsidRPr="00B67BAB">
        <w:rPr>
          <w:color w:val="000000"/>
          <w:sz w:val="28"/>
          <w:szCs w:val="28"/>
        </w:rPr>
        <w:t xml:space="preserve"> СЗ РФ. 2001. </w:t>
      </w:r>
      <w:r w:rsidR="001A160C" w:rsidRPr="00B67BAB">
        <w:rPr>
          <w:color w:val="000000"/>
          <w:sz w:val="28"/>
          <w:szCs w:val="28"/>
        </w:rPr>
        <w:t>№</w:t>
      </w:r>
      <w:r w:rsidR="004A56F4">
        <w:rPr>
          <w:color w:val="000000"/>
          <w:sz w:val="28"/>
          <w:szCs w:val="28"/>
        </w:rPr>
        <w:t xml:space="preserve"> </w:t>
      </w:r>
      <w:r w:rsidR="001A160C" w:rsidRPr="00B67BAB">
        <w:rPr>
          <w:color w:val="000000"/>
          <w:sz w:val="28"/>
          <w:szCs w:val="28"/>
        </w:rPr>
        <w:t>5</w:t>
      </w:r>
      <w:r w:rsidRPr="00B67BAB">
        <w:rPr>
          <w:color w:val="000000"/>
          <w:sz w:val="28"/>
          <w:szCs w:val="28"/>
        </w:rPr>
        <w:t>2 (ч.</w:t>
      </w:r>
      <w:r w:rsidR="001A160C" w:rsidRPr="00B67BAB">
        <w:rPr>
          <w:color w:val="000000"/>
          <w:sz w:val="28"/>
          <w:szCs w:val="28"/>
        </w:rPr>
        <w:t xml:space="preserve"> 1</w:t>
      </w:r>
      <w:r w:rsidRPr="00B67BAB">
        <w:rPr>
          <w:color w:val="000000"/>
          <w:sz w:val="28"/>
          <w:szCs w:val="28"/>
        </w:rPr>
        <w:t>). Ст.</w:t>
      </w:r>
      <w:r w:rsidR="001A160C" w:rsidRPr="00B67BAB">
        <w:rPr>
          <w:color w:val="000000"/>
          <w:sz w:val="28"/>
          <w:szCs w:val="28"/>
        </w:rPr>
        <w:t xml:space="preserve"> 4</w:t>
      </w:r>
      <w:r w:rsidRPr="00B67BAB">
        <w:rPr>
          <w:color w:val="000000"/>
          <w:sz w:val="28"/>
          <w:szCs w:val="28"/>
        </w:rPr>
        <w:t>916</w:t>
      </w:r>
    </w:p>
    <w:p w:rsidR="00AC4B76" w:rsidRPr="00B67BAB" w:rsidRDefault="001A160C" w:rsidP="00B67BAB">
      <w:pPr>
        <w:pStyle w:val="ConsPlusNormal"/>
        <w:widowControl/>
        <w:numPr>
          <w:ilvl w:val="0"/>
          <w:numId w:val="3"/>
        </w:numPr>
        <w:tabs>
          <w:tab w:val="clear" w:pos="1440"/>
          <w:tab w:val="num" w:pos="600"/>
        </w:tabs>
        <w:spacing w:line="360" w:lineRule="auto"/>
        <w:ind w:left="600" w:hanging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7BAB">
        <w:rPr>
          <w:rFonts w:ascii="Times New Roman" w:hAnsi="Times New Roman" w:cs="Times New Roman"/>
          <w:color w:val="000000"/>
          <w:sz w:val="28"/>
          <w:szCs w:val="28"/>
        </w:rPr>
        <w:t>Авакьян С.А. Федерализм</w:t>
      </w:r>
      <w:r w:rsidR="00AC4B76" w:rsidRPr="00B67BAB">
        <w:rPr>
          <w:rFonts w:ascii="Times New Roman" w:hAnsi="Times New Roman" w:cs="Times New Roman"/>
          <w:color w:val="000000"/>
          <w:sz w:val="28"/>
          <w:szCs w:val="28"/>
        </w:rPr>
        <w:t xml:space="preserve"> в России: опыт и практика</w:t>
      </w:r>
      <w:r w:rsidRPr="00B67BAB">
        <w:rPr>
          <w:rFonts w:ascii="Times New Roman" w:hAnsi="Times New Roman" w:cs="Times New Roman"/>
          <w:color w:val="000000"/>
          <w:sz w:val="28"/>
          <w:szCs w:val="28"/>
        </w:rPr>
        <w:t xml:space="preserve"> //</w:t>
      </w:r>
      <w:r w:rsidR="00AC4B76" w:rsidRPr="00B67BAB">
        <w:rPr>
          <w:rFonts w:ascii="Times New Roman" w:hAnsi="Times New Roman" w:cs="Times New Roman"/>
          <w:color w:val="000000"/>
          <w:sz w:val="28"/>
          <w:szCs w:val="28"/>
        </w:rPr>
        <w:t xml:space="preserve"> Право и политика. 2006. </w:t>
      </w:r>
      <w:r w:rsidRPr="00B67BAB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4A56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7BAB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AC4B76" w:rsidRPr="00B67BA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C4B76" w:rsidRPr="00B67BAB" w:rsidRDefault="00AC4B76" w:rsidP="00B67BAB">
      <w:pPr>
        <w:pStyle w:val="a8"/>
        <w:numPr>
          <w:ilvl w:val="0"/>
          <w:numId w:val="3"/>
        </w:numPr>
        <w:tabs>
          <w:tab w:val="clear" w:pos="1440"/>
          <w:tab w:val="num" w:pos="600"/>
        </w:tabs>
        <w:spacing w:line="360" w:lineRule="auto"/>
        <w:ind w:left="600" w:hanging="600"/>
        <w:jc w:val="both"/>
        <w:rPr>
          <w:color w:val="000000"/>
          <w:sz w:val="28"/>
          <w:szCs w:val="28"/>
        </w:rPr>
      </w:pPr>
      <w:r w:rsidRPr="00B67BAB">
        <w:rPr>
          <w:color w:val="000000"/>
          <w:sz w:val="28"/>
          <w:szCs w:val="28"/>
        </w:rPr>
        <w:t>Глигич-</w:t>
      </w:r>
      <w:r w:rsidR="001A160C" w:rsidRPr="00B67BAB">
        <w:rPr>
          <w:color w:val="000000"/>
          <w:sz w:val="28"/>
          <w:szCs w:val="28"/>
        </w:rPr>
        <w:t>Золотарева М.В. Правовые</w:t>
      </w:r>
      <w:r w:rsidR="004E0B2F" w:rsidRPr="00B67BAB">
        <w:rPr>
          <w:color w:val="000000"/>
          <w:sz w:val="28"/>
          <w:szCs w:val="28"/>
        </w:rPr>
        <w:t xml:space="preserve"> основы федерализма. М.</w:t>
      </w:r>
      <w:r w:rsidRPr="00B67BAB">
        <w:rPr>
          <w:color w:val="000000"/>
          <w:sz w:val="28"/>
          <w:szCs w:val="28"/>
        </w:rPr>
        <w:t>, 2006.</w:t>
      </w:r>
    </w:p>
    <w:p w:rsidR="00AC4B76" w:rsidRPr="00B67BAB" w:rsidRDefault="00AC4B76" w:rsidP="00B67BAB">
      <w:pPr>
        <w:pStyle w:val="ConsPlusNormal"/>
        <w:widowControl/>
        <w:numPr>
          <w:ilvl w:val="0"/>
          <w:numId w:val="3"/>
        </w:numPr>
        <w:tabs>
          <w:tab w:val="clear" w:pos="1440"/>
          <w:tab w:val="num" w:pos="600"/>
        </w:tabs>
        <w:spacing w:line="360" w:lineRule="auto"/>
        <w:ind w:left="600" w:hanging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7BAB">
        <w:rPr>
          <w:rFonts w:ascii="Times New Roman" w:hAnsi="Times New Roman" w:cs="Times New Roman"/>
          <w:color w:val="000000"/>
          <w:sz w:val="28"/>
          <w:szCs w:val="28"/>
        </w:rPr>
        <w:t>Глигич-</w:t>
      </w:r>
      <w:r w:rsidR="001A160C" w:rsidRPr="00B67BAB">
        <w:rPr>
          <w:rFonts w:ascii="Times New Roman" w:hAnsi="Times New Roman" w:cs="Times New Roman"/>
          <w:color w:val="000000"/>
          <w:sz w:val="28"/>
          <w:szCs w:val="28"/>
        </w:rPr>
        <w:t>Золотарева М.В.</w:t>
      </w:r>
      <w:r w:rsidRPr="00B67BAB">
        <w:rPr>
          <w:rFonts w:ascii="Times New Roman" w:hAnsi="Times New Roman" w:cs="Times New Roman"/>
          <w:color w:val="000000"/>
          <w:sz w:val="28"/>
          <w:szCs w:val="28"/>
        </w:rPr>
        <w:t xml:space="preserve"> О судьбах федерализма в России</w:t>
      </w:r>
      <w:r w:rsidR="001A160C" w:rsidRPr="00B67BAB">
        <w:rPr>
          <w:rFonts w:ascii="Times New Roman" w:hAnsi="Times New Roman" w:cs="Times New Roman"/>
          <w:color w:val="000000"/>
          <w:sz w:val="28"/>
          <w:szCs w:val="28"/>
        </w:rPr>
        <w:t xml:space="preserve"> //</w:t>
      </w:r>
      <w:r w:rsidRPr="00B67BAB">
        <w:rPr>
          <w:rFonts w:ascii="Times New Roman" w:hAnsi="Times New Roman" w:cs="Times New Roman"/>
          <w:color w:val="000000"/>
          <w:sz w:val="28"/>
          <w:szCs w:val="28"/>
        </w:rPr>
        <w:t xml:space="preserve"> Конституционное и муниципальное право. 2006. </w:t>
      </w:r>
      <w:r w:rsidR="001A160C" w:rsidRPr="00B67BAB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4A56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160C" w:rsidRPr="00B67BA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67BA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C4B76" w:rsidRPr="00B67BAB" w:rsidRDefault="001A160C" w:rsidP="00B67BAB">
      <w:pPr>
        <w:pStyle w:val="ConsPlusNormal"/>
        <w:widowControl/>
        <w:numPr>
          <w:ilvl w:val="0"/>
          <w:numId w:val="3"/>
        </w:numPr>
        <w:tabs>
          <w:tab w:val="clear" w:pos="1440"/>
          <w:tab w:val="num" w:pos="600"/>
        </w:tabs>
        <w:spacing w:line="360" w:lineRule="auto"/>
        <w:ind w:left="600" w:hanging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7BAB">
        <w:rPr>
          <w:rFonts w:ascii="Times New Roman" w:hAnsi="Times New Roman" w:cs="Times New Roman"/>
          <w:color w:val="000000"/>
          <w:sz w:val="28"/>
          <w:szCs w:val="28"/>
        </w:rPr>
        <w:t>Добрынин Н.М. Федерализм</w:t>
      </w:r>
      <w:r w:rsidR="00AC4B76" w:rsidRPr="00B67BAB">
        <w:rPr>
          <w:rFonts w:ascii="Times New Roman" w:hAnsi="Times New Roman" w:cs="Times New Roman"/>
          <w:color w:val="000000"/>
          <w:sz w:val="28"/>
          <w:szCs w:val="28"/>
        </w:rPr>
        <w:t xml:space="preserve"> в России: оценка состояния и пути решения проблем</w:t>
      </w:r>
      <w:r w:rsidRPr="00B67BAB">
        <w:rPr>
          <w:rFonts w:ascii="Times New Roman" w:hAnsi="Times New Roman" w:cs="Times New Roman"/>
          <w:color w:val="000000"/>
          <w:sz w:val="28"/>
          <w:szCs w:val="28"/>
        </w:rPr>
        <w:t xml:space="preserve"> //</w:t>
      </w:r>
      <w:r w:rsidR="00AC4B76" w:rsidRPr="00B67BAB">
        <w:rPr>
          <w:rFonts w:ascii="Times New Roman" w:hAnsi="Times New Roman" w:cs="Times New Roman"/>
          <w:color w:val="000000"/>
          <w:sz w:val="28"/>
          <w:szCs w:val="28"/>
        </w:rPr>
        <w:t xml:space="preserve"> Право и политика. 2006. </w:t>
      </w:r>
      <w:r w:rsidRPr="00B67BAB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4A56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7BAB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AC4B76" w:rsidRPr="00B67BA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67BAB" w:rsidRPr="00B67BAB" w:rsidRDefault="00B67BAB" w:rsidP="00B67BAB">
      <w:pPr>
        <w:pStyle w:val="a8"/>
        <w:numPr>
          <w:ilvl w:val="0"/>
          <w:numId w:val="3"/>
        </w:numPr>
        <w:tabs>
          <w:tab w:val="clear" w:pos="1440"/>
          <w:tab w:val="num" w:pos="600"/>
        </w:tabs>
        <w:spacing w:line="360" w:lineRule="auto"/>
        <w:ind w:left="600" w:hanging="600"/>
        <w:jc w:val="both"/>
        <w:rPr>
          <w:color w:val="000000"/>
          <w:sz w:val="28"/>
          <w:szCs w:val="28"/>
        </w:rPr>
      </w:pPr>
      <w:r w:rsidRPr="00B67BAB">
        <w:rPr>
          <w:color w:val="000000"/>
          <w:sz w:val="28"/>
          <w:szCs w:val="28"/>
        </w:rPr>
        <w:t>Кокотов А.Н. Разграничение и согласование полномочий Российской Федерации и субъектов Российской Федерации // Российское право: образование, практика, наука. 2005. №</w:t>
      </w:r>
      <w:r w:rsidR="004A56F4">
        <w:rPr>
          <w:color w:val="000000"/>
          <w:sz w:val="28"/>
          <w:szCs w:val="28"/>
        </w:rPr>
        <w:t xml:space="preserve"> </w:t>
      </w:r>
      <w:r w:rsidRPr="00B67BAB">
        <w:rPr>
          <w:color w:val="000000"/>
          <w:sz w:val="28"/>
          <w:szCs w:val="28"/>
        </w:rPr>
        <w:t>1.</w:t>
      </w:r>
    </w:p>
    <w:p w:rsidR="00B67BAB" w:rsidRPr="00B67BAB" w:rsidRDefault="00B67BAB" w:rsidP="00B67BAB">
      <w:pPr>
        <w:pStyle w:val="a8"/>
        <w:numPr>
          <w:ilvl w:val="0"/>
          <w:numId w:val="3"/>
        </w:numPr>
        <w:tabs>
          <w:tab w:val="clear" w:pos="1440"/>
          <w:tab w:val="num" w:pos="600"/>
        </w:tabs>
        <w:spacing w:line="360" w:lineRule="auto"/>
        <w:ind w:left="600" w:hanging="600"/>
        <w:jc w:val="both"/>
        <w:rPr>
          <w:color w:val="000000"/>
          <w:sz w:val="28"/>
          <w:szCs w:val="28"/>
        </w:rPr>
      </w:pPr>
      <w:r w:rsidRPr="00B67BAB">
        <w:rPr>
          <w:color w:val="000000"/>
          <w:sz w:val="28"/>
          <w:szCs w:val="28"/>
        </w:rPr>
        <w:t>Кокотов А.Н. Новая модель разграничения полномочий // Российский юридический журнал. 2004. №</w:t>
      </w:r>
      <w:r w:rsidR="004A56F4">
        <w:rPr>
          <w:color w:val="000000"/>
          <w:sz w:val="28"/>
          <w:szCs w:val="28"/>
        </w:rPr>
        <w:t xml:space="preserve"> </w:t>
      </w:r>
      <w:r w:rsidRPr="00B67BAB">
        <w:rPr>
          <w:color w:val="000000"/>
          <w:sz w:val="28"/>
          <w:szCs w:val="28"/>
        </w:rPr>
        <w:t>1.</w:t>
      </w:r>
    </w:p>
    <w:p w:rsidR="00AC4B76" w:rsidRPr="00B67BAB" w:rsidRDefault="00B67BAB" w:rsidP="00B67BAB">
      <w:pPr>
        <w:pStyle w:val="ConsPlusNormal"/>
        <w:widowControl/>
        <w:numPr>
          <w:ilvl w:val="0"/>
          <w:numId w:val="3"/>
        </w:numPr>
        <w:tabs>
          <w:tab w:val="clear" w:pos="1440"/>
          <w:tab w:val="num" w:pos="600"/>
        </w:tabs>
        <w:spacing w:line="360" w:lineRule="auto"/>
        <w:ind w:left="600" w:hanging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7BAB">
        <w:rPr>
          <w:rFonts w:ascii="Times New Roman" w:hAnsi="Times New Roman"/>
          <w:iCs/>
          <w:sz w:val="28"/>
          <w:szCs w:val="28"/>
        </w:rPr>
        <w:t>Мартышин О.В.</w:t>
      </w:r>
      <w:r w:rsidRPr="00B67BAB">
        <w:rPr>
          <w:rFonts w:ascii="Times New Roman" w:hAnsi="Times New Roman"/>
          <w:sz w:val="28"/>
          <w:szCs w:val="28"/>
        </w:rPr>
        <w:t xml:space="preserve"> Российская Конституция 1993 года и становление но</w:t>
      </w:r>
      <w:r w:rsidR="001A160C" w:rsidRPr="00B67BAB">
        <w:rPr>
          <w:rFonts w:ascii="Times New Roman" w:hAnsi="Times New Roman" w:cs="Times New Roman"/>
          <w:color w:val="000000"/>
          <w:sz w:val="28"/>
          <w:szCs w:val="28"/>
        </w:rPr>
        <w:t>Кистринова О.В. Перспективы</w:t>
      </w:r>
      <w:r w:rsidR="00AC4B76" w:rsidRPr="00B67BAB">
        <w:rPr>
          <w:rFonts w:ascii="Times New Roman" w:hAnsi="Times New Roman" w:cs="Times New Roman"/>
          <w:color w:val="000000"/>
          <w:sz w:val="28"/>
          <w:szCs w:val="28"/>
        </w:rPr>
        <w:t xml:space="preserve"> развития федерализма в России</w:t>
      </w:r>
      <w:r w:rsidR="001A160C" w:rsidRPr="00B67BAB">
        <w:rPr>
          <w:rFonts w:ascii="Times New Roman" w:hAnsi="Times New Roman" w:cs="Times New Roman"/>
          <w:color w:val="000000"/>
          <w:sz w:val="28"/>
          <w:szCs w:val="28"/>
        </w:rPr>
        <w:t xml:space="preserve"> //</w:t>
      </w:r>
      <w:r w:rsidR="00AC4B76" w:rsidRPr="00B67BAB">
        <w:rPr>
          <w:rFonts w:ascii="Times New Roman" w:hAnsi="Times New Roman" w:cs="Times New Roman"/>
          <w:color w:val="000000"/>
          <w:sz w:val="28"/>
          <w:szCs w:val="28"/>
        </w:rPr>
        <w:t xml:space="preserve"> Право и политика. 2007. </w:t>
      </w:r>
      <w:r w:rsidR="001A160C" w:rsidRPr="00B67BAB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4A56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160C" w:rsidRPr="00B67BAB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AC4B76" w:rsidRPr="00B67BA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C4B76" w:rsidRPr="00B67BAB" w:rsidRDefault="00AC4B76" w:rsidP="00B67BAB">
      <w:pPr>
        <w:numPr>
          <w:ilvl w:val="0"/>
          <w:numId w:val="3"/>
        </w:numPr>
        <w:tabs>
          <w:tab w:val="clear" w:pos="1440"/>
          <w:tab w:val="num" w:pos="600"/>
        </w:tabs>
        <w:spacing w:line="360" w:lineRule="auto"/>
        <w:ind w:left="600" w:hanging="600"/>
        <w:jc w:val="both"/>
        <w:rPr>
          <w:color w:val="000000"/>
          <w:sz w:val="28"/>
          <w:szCs w:val="28"/>
        </w:rPr>
      </w:pPr>
      <w:r w:rsidRPr="00B67BAB">
        <w:rPr>
          <w:color w:val="000000"/>
          <w:sz w:val="28"/>
          <w:szCs w:val="28"/>
        </w:rPr>
        <w:t xml:space="preserve">Теория государства и права: Учебник для вузов / Под ред. </w:t>
      </w:r>
      <w:r w:rsidR="001A160C" w:rsidRPr="00B67BAB">
        <w:rPr>
          <w:color w:val="000000"/>
          <w:sz w:val="28"/>
          <w:szCs w:val="28"/>
        </w:rPr>
        <w:t>М.М. Рассолова</w:t>
      </w:r>
      <w:r w:rsidRPr="00B67BAB">
        <w:rPr>
          <w:color w:val="000000"/>
          <w:sz w:val="28"/>
          <w:szCs w:val="28"/>
        </w:rPr>
        <w:t xml:space="preserve">, </w:t>
      </w:r>
      <w:r w:rsidR="001A160C" w:rsidRPr="00B67BAB">
        <w:rPr>
          <w:color w:val="000000"/>
          <w:sz w:val="28"/>
          <w:szCs w:val="28"/>
        </w:rPr>
        <w:t>В.О. Лучина</w:t>
      </w:r>
      <w:r w:rsidRPr="00B67BAB">
        <w:rPr>
          <w:color w:val="000000"/>
          <w:sz w:val="28"/>
          <w:szCs w:val="28"/>
        </w:rPr>
        <w:t xml:space="preserve">, </w:t>
      </w:r>
      <w:r w:rsidR="001A160C" w:rsidRPr="00B67BAB">
        <w:rPr>
          <w:color w:val="000000"/>
          <w:sz w:val="28"/>
          <w:szCs w:val="28"/>
        </w:rPr>
        <w:t>Б.С. Эбзеева</w:t>
      </w:r>
      <w:r w:rsidRPr="00B67BAB">
        <w:rPr>
          <w:color w:val="000000"/>
          <w:sz w:val="28"/>
          <w:szCs w:val="28"/>
        </w:rPr>
        <w:t>. М., 2001.</w:t>
      </w:r>
    </w:p>
    <w:p w:rsidR="00AC4B76" w:rsidRPr="00B67BAB" w:rsidRDefault="001A160C" w:rsidP="00B67BAB">
      <w:pPr>
        <w:numPr>
          <w:ilvl w:val="0"/>
          <w:numId w:val="3"/>
        </w:numPr>
        <w:tabs>
          <w:tab w:val="clear" w:pos="1440"/>
          <w:tab w:val="num" w:pos="600"/>
        </w:tabs>
        <w:spacing w:line="360" w:lineRule="auto"/>
        <w:ind w:left="600" w:hanging="600"/>
        <w:jc w:val="both"/>
        <w:rPr>
          <w:color w:val="000000"/>
          <w:sz w:val="28"/>
          <w:szCs w:val="28"/>
        </w:rPr>
      </w:pPr>
      <w:r w:rsidRPr="00B67BAB">
        <w:rPr>
          <w:color w:val="000000"/>
          <w:sz w:val="28"/>
          <w:szCs w:val="28"/>
        </w:rPr>
        <w:t>Чиркин В.В. Модели</w:t>
      </w:r>
      <w:r w:rsidR="00AC4B76" w:rsidRPr="00B67BAB">
        <w:rPr>
          <w:color w:val="000000"/>
          <w:sz w:val="28"/>
          <w:szCs w:val="28"/>
        </w:rPr>
        <w:t xml:space="preserve"> современного федерализма: сравнительный анализ</w:t>
      </w:r>
      <w:r w:rsidRPr="00B67BAB">
        <w:rPr>
          <w:color w:val="000000"/>
          <w:sz w:val="28"/>
          <w:szCs w:val="28"/>
        </w:rPr>
        <w:t xml:space="preserve"> //</w:t>
      </w:r>
      <w:r w:rsidR="00AC4B76" w:rsidRPr="00B67BAB">
        <w:rPr>
          <w:color w:val="000000"/>
          <w:sz w:val="28"/>
          <w:szCs w:val="28"/>
        </w:rPr>
        <w:t xml:space="preserve"> Советское государство и право</w:t>
      </w:r>
      <w:r w:rsidR="004E0B2F" w:rsidRPr="00B67BAB">
        <w:rPr>
          <w:color w:val="000000"/>
          <w:sz w:val="28"/>
          <w:szCs w:val="28"/>
        </w:rPr>
        <w:t>. 1994.</w:t>
      </w:r>
      <w:r w:rsidR="00AC4B76" w:rsidRPr="00B67BAB">
        <w:rPr>
          <w:color w:val="000000"/>
          <w:sz w:val="28"/>
          <w:szCs w:val="28"/>
        </w:rPr>
        <w:t xml:space="preserve"> </w:t>
      </w:r>
      <w:r w:rsidRPr="00B67BAB">
        <w:rPr>
          <w:color w:val="000000"/>
          <w:sz w:val="28"/>
          <w:szCs w:val="28"/>
        </w:rPr>
        <w:t>№</w:t>
      </w:r>
      <w:r w:rsidR="00B67BAB" w:rsidRPr="00B67BAB">
        <w:rPr>
          <w:color w:val="000000"/>
          <w:sz w:val="28"/>
          <w:szCs w:val="28"/>
        </w:rPr>
        <w:t xml:space="preserve"> </w:t>
      </w:r>
      <w:r w:rsidRPr="00B67BAB">
        <w:rPr>
          <w:color w:val="000000"/>
          <w:sz w:val="28"/>
          <w:szCs w:val="28"/>
        </w:rPr>
        <w:t>8–9</w:t>
      </w:r>
      <w:r w:rsidR="004E0B2F" w:rsidRPr="00B67BAB">
        <w:rPr>
          <w:color w:val="000000"/>
          <w:sz w:val="28"/>
          <w:szCs w:val="28"/>
        </w:rPr>
        <w:t>.</w:t>
      </w:r>
      <w:bookmarkStart w:id="12" w:name="_GoBack"/>
      <w:bookmarkEnd w:id="12"/>
    </w:p>
    <w:sectPr w:rsidR="00AC4B76" w:rsidRPr="00B67BAB" w:rsidSect="008C24B0">
      <w:headerReference w:type="even" r:id="rId7"/>
      <w:headerReference w:type="default" r:id="rId8"/>
      <w:headerReference w:type="first" r:id="rId9"/>
      <w:footnotePr>
        <w:numRestart w:val="eachPage"/>
      </w:footnotePr>
      <w:pgSz w:w="11906" w:h="16838"/>
      <w:pgMar w:top="1134" w:right="850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E4E" w:rsidRDefault="00635E4E">
      <w:r>
        <w:separator/>
      </w:r>
    </w:p>
  </w:endnote>
  <w:endnote w:type="continuationSeparator" w:id="0">
    <w:p w:rsidR="00635E4E" w:rsidRDefault="00635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E4E" w:rsidRDefault="00635E4E">
      <w:r>
        <w:separator/>
      </w:r>
    </w:p>
  </w:footnote>
  <w:footnote w:type="continuationSeparator" w:id="0">
    <w:p w:rsidR="00635E4E" w:rsidRDefault="00635E4E">
      <w:r>
        <w:continuationSeparator/>
      </w:r>
    </w:p>
  </w:footnote>
  <w:footnote w:id="1">
    <w:p w:rsidR="00005EB8" w:rsidRDefault="00005EB8">
      <w:pPr>
        <w:pStyle w:val="a8"/>
      </w:pPr>
      <w:r>
        <w:rPr>
          <w:rStyle w:val="aa"/>
        </w:rPr>
        <w:footnoteRef/>
      </w:r>
      <w:r>
        <w:t xml:space="preserve"> Теория государства и права: Учебник для вузов / Под ред. М.М. Рассолова, В.О. Лучина, Б.С. Эбзеева. М., 2001, С.84.</w:t>
      </w:r>
    </w:p>
  </w:footnote>
  <w:footnote w:id="2">
    <w:p w:rsidR="00005EB8" w:rsidRDefault="00005EB8" w:rsidP="000B6676">
      <w:pPr>
        <w:pStyle w:val="a8"/>
        <w:jc w:val="both"/>
      </w:pPr>
      <w:r>
        <w:rPr>
          <w:rStyle w:val="aa"/>
        </w:rPr>
        <w:footnoteRef/>
      </w:r>
      <w:r>
        <w:t xml:space="preserve"> Чиркин В.Е. Модели современного федерализма: сравнительный анализ // Государство и право. 1994. № 8-9. С. 151-152.</w:t>
      </w:r>
    </w:p>
  </w:footnote>
  <w:footnote w:id="3">
    <w:p w:rsidR="00005EB8" w:rsidRDefault="00005EB8">
      <w:pPr>
        <w:pStyle w:val="a8"/>
        <w:jc w:val="both"/>
      </w:pPr>
      <w:r w:rsidRPr="000B6676">
        <w:rPr>
          <w:rStyle w:val="aa"/>
        </w:rPr>
        <w:footnoteRef/>
      </w:r>
      <w:r w:rsidRPr="000B6676">
        <w:t xml:space="preserve"> Глигич-Золотарева М.В. О судьбах федерализма в России // Конституционное и муниципальное право. 2006. </w:t>
      </w:r>
      <w:r w:rsidR="007154D5">
        <w:t>№</w:t>
      </w:r>
      <w:r w:rsidRPr="000B6676">
        <w:t xml:space="preserve"> 2.</w:t>
      </w:r>
    </w:p>
  </w:footnote>
  <w:footnote w:id="4">
    <w:p w:rsidR="00005EB8" w:rsidRDefault="00005EB8">
      <w:pPr>
        <w:pStyle w:val="a8"/>
      </w:pPr>
      <w:r>
        <w:rPr>
          <w:rStyle w:val="aa"/>
        </w:rPr>
        <w:footnoteRef/>
      </w:r>
      <w:r>
        <w:t xml:space="preserve"> </w:t>
      </w:r>
      <w:r w:rsidRPr="00CB2153">
        <w:t>Глигич-Золотарева М.В. Правовые основы федерализма. М., 2006. С. 16.</w:t>
      </w:r>
    </w:p>
  </w:footnote>
  <w:footnote w:id="5">
    <w:p w:rsidR="00005EB8" w:rsidRPr="007154D5" w:rsidRDefault="00005EB8">
      <w:pPr>
        <w:pStyle w:val="a8"/>
      </w:pPr>
      <w:r w:rsidRPr="007154D5">
        <w:rPr>
          <w:rStyle w:val="aa"/>
        </w:rPr>
        <w:footnoteRef/>
      </w:r>
      <w:r w:rsidRPr="007154D5">
        <w:t xml:space="preserve"> Авакьян </w:t>
      </w:r>
      <w:r w:rsidR="007154D5" w:rsidRPr="007154D5">
        <w:rPr>
          <w:color w:val="000000"/>
        </w:rPr>
        <w:t>С.А. Федерализм в России: опыт и практика // Право и политика. 2006. №</w:t>
      </w:r>
      <w:r w:rsidR="007154D5">
        <w:rPr>
          <w:color w:val="000000"/>
        </w:rPr>
        <w:t xml:space="preserve"> </w:t>
      </w:r>
      <w:r w:rsidR="007154D5" w:rsidRPr="007154D5">
        <w:rPr>
          <w:color w:val="000000"/>
        </w:rPr>
        <w:t>9.</w:t>
      </w:r>
      <w:r w:rsidR="007154D5">
        <w:rPr>
          <w:color w:val="000000"/>
        </w:rPr>
        <w:t xml:space="preserve"> </w:t>
      </w:r>
      <w:r w:rsidRPr="007154D5">
        <w:t xml:space="preserve">С. </w:t>
      </w:r>
      <w:r w:rsidR="007154D5">
        <w:t>4</w:t>
      </w:r>
      <w:r w:rsidRPr="007154D5">
        <w:t>9.</w:t>
      </w:r>
    </w:p>
  </w:footnote>
  <w:footnote w:id="6">
    <w:p w:rsidR="00005EB8" w:rsidRDefault="00005EB8">
      <w:pPr>
        <w:pStyle w:val="a8"/>
        <w:jc w:val="both"/>
      </w:pPr>
      <w:r w:rsidRPr="009110A9">
        <w:rPr>
          <w:rStyle w:val="aa"/>
        </w:rPr>
        <w:footnoteRef/>
      </w:r>
      <w:r w:rsidRPr="009110A9">
        <w:t xml:space="preserve"> Добрынин Н.М. Федерализм в России: оценка состояния и пути решения проблем // Право и политика. 2006. </w:t>
      </w:r>
      <w:r w:rsidR="007154D5">
        <w:t>№</w:t>
      </w:r>
      <w:r w:rsidRPr="009110A9">
        <w:t xml:space="preserve"> 5.</w:t>
      </w:r>
    </w:p>
  </w:footnote>
  <w:footnote w:id="7">
    <w:p w:rsidR="00005EB8" w:rsidRDefault="00005EB8">
      <w:pPr>
        <w:pStyle w:val="a8"/>
        <w:jc w:val="both"/>
      </w:pPr>
      <w:r w:rsidRPr="009110A9">
        <w:rPr>
          <w:rStyle w:val="aa"/>
        </w:rPr>
        <w:footnoteRef/>
      </w:r>
      <w:r w:rsidRPr="009110A9">
        <w:t xml:space="preserve"> Кокотов А.Н. Разграничение и согласование полномочий Российской Федерации и субъектов Российской Федерации // Российское право: образование, практика, наука. 2005. </w:t>
      </w:r>
      <w:r w:rsidR="007154D5">
        <w:t>№</w:t>
      </w:r>
      <w:r w:rsidRPr="009110A9">
        <w:t xml:space="preserve"> 1.</w:t>
      </w:r>
    </w:p>
  </w:footnote>
  <w:footnote w:id="8">
    <w:p w:rsidR="00005EB8" w:rsidRDefault="00005EB8">
      <w:pPr>
        <w:pStyle w:val="a8"/>
      </w:pPr>
      <w:r w:rsidRPr="009110A9">
        <w:rPr>
          <w:rStyle w:val="aa"/>
        </w:rPr>
        <w:footnoteRef/>
      </w:r>
      <w:r w:rsidRPr="009110A9">
        <w:t xml:space="preserve"> Глигич-Золотарева М.В. </w:t>
      </w:r>
      <w:r>
        <w:t>Правовые основы федерализма. М.</w:t>
      </w:r>
      <w:r w:rsidRPr="009110A9">
        <w:t>, 2006. С. 340 - 344.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EB8" w:rsidRDefault="00005EB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05EB8" w:rsidRDefault="00005EB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EB8" w:rsidRDefault="00005EB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374B2">
      <w:rPr>
        <w:rStyle w:val="a4"/>
        <w:noProof/>
      </w:rPr>
      <w:t>3</w:t>
    </w:r>
    <w:r>
      <w:rPr>
        <w:rStyle w:val="a4"/>
      </w:rPr>
      <w:fldChar w:fldCharType="end"/>
    </w:r>
  </w:p>
  <w:p w:rsidR="00005EB8" w:rsidRDefault="00F41D77" w:rsidP="00F41D77">
    <w:pPr>
      <w:pStyle w:val="ab"/>
    </w:pPr>
    <w:r>
      <w:t xml:space="preserve">Группа ЗУ-4782, А. С. Шинкоренко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D77" w:rsidRDefault="00F41D77" w:rsidP="00F41D77">
    <w:pPr>
      <w:pStyle w:val="ab"/>
    </w:pPr>
    <w:r>
      <w:t xml:space="preserve">Группа ЗУ-4782, А. С. Шинкоренко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92096"/>
    <w:multiLevelType w:val="hybridMultilevel"/>
    <w:tmpl w:val="8F3200A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3C346A1F"/>
    <w:multiLevelType w:val="hybridMultilevel"/>
    <w:tmpl w:val="73E21A24"/>
    <w:lvl w:ilvl="0" w:tplc="2EDE7EC6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402E662A"/>
    <w:multiLevelType w:val="hybridMultilevel"/>
    <w:tmpl w:val="31F299B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>
    <w:nsid w:val="513778C3"/>
    <w:multiLevelType w:val="hybridMultilevel"/>
    <w:tmpl w:val="3E78FEC6"/>
    <w:lvl w:ilvl="0" w:tplc="041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585B6379"/>
    <w:multiLevelType w:val="hybridMultilevel"/>
    <w:tmpl w:val="9AD2E8D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>
    <w:nsid w:val="606A1207"/>
    <w:multiLevelType w:val="hybridMultilevel"/>
    <w:tmpl w:val="A00EC9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41B3"/>
    <w:rsid w:val="00005EB8"/>
    <w:rsid w:val="00065BAB"/>
    <w:rsid w:val="00067A4F"/>
    <w:rsid w:val="000B6676"/>
    <w:rsid w:val="001078A3"/>
    <w:rsid w:val="00176C91"/>
    <w:rsid w:val="001A160C"/>
    <w:rsid w:val="00326203"/>
    <w:rsid w:val="00384C68"/>
    <w:rsid w:val="00391EB5"/>
    <w:rsid w:val="003A4ED7"/>
    <w:rsid w:val="004363F7"/>
    <w:rsid w:val="004374B2"/>
    <w:rsid w:val="004A56F4"/>
    <w:rsid w:val="004C41B3"/>
    <w:rsid w:val="004E0B2F"/>
    <w:rsid w:val="00590986"/>
    <w:rsid w:val="005E04CF"/>
    <w:rsid w:val="00635E4E"/>
    <w:rsid w:val="007154D5"/>
    <w:rsid w:val="007A603F"/>
    <w:rsid w:val="007D18FC"/>
    <w:rsid w:val="007E5BD7"/>
    <w:rsid w:val="007F3FFA"/>
    <w:rsid w:val="00832DF3"/>
    <w:rsid w:val="00834EB6"/>
    <w:rsid w:val="0089561C"/>
    <w:rsid w:val="008C24B0"/>
    <w:rsid w:val="009110A9"/>
    <w:rsid w:val="009D4630"/>
    <w:rsid w:val="00A73620"/>
    <w:rsid w:val="00AC4937"/>
    <w:rsid w:val="00AC4B76"/>
    <w:rsid w:val="00B67BAB"/>
    <w:rsid w:val="00B82E1D"/>
    <w:rsid w:val="00C850F0"/>
    <w:rsid w:val="00CB2153"/>
    <w:rsid w:val="00CB63E9"/>
    <w:rsid w:val="00EB6396"/>
    <w:rsid w:val="00EE59B4"/>
    <w:rsid w:val="00F41D77"/>
    <w:rsid w:val="00F5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1544E6-DD2D-4A6F-8507-77C78AD97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4D5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360" w:lineRule="auto"/>
      <w:ind w:firstLine="720"/>
      <w:jc w:val="center"/>
      <w:outlineLvl w:val="1"/>
    </w:pPr>
    <w:rPr>
      <w:sz w:val="29"/>
      <w:u w:val="single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360" w:lineRule="auto"/>
      <w:ind w:firstLine="720"/>
      <w:jc w:val="center"/>
      <w:outlineLvl w:val="2"/>
    </w:pPr>
    <w:rPr>
      <w:sz w:val="29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ind w:firstLine="720"/>
      <w:jc w:val="both"/>
      <w:outlineLvl w:val="3"/>
    </w:pPr>
    <w:rPr>
      <w:sz w:val="2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  <w:rPr>
      <w:rFonts w:cs="Times New Roman"/>
    </w:rPr>
  </w:style>
  <w:style w:type="paragraph" w:styleId="10">
    <w:name w:val="toc 1"/>
    <w:basedOn w:val="a"/>
    <w:next w:val="a"/>
    <w:autoRedefine/>
    <w:semiHidden/>
    <w:rsid w:val="007A603F"/>
    <w:pPr>
      <w:tabs>
        <w:tab w:val="right" w:leader="dot" w:pos="9345"/>
      </w:tabs>
      <w:spacing w:line="360" w:lineRule="auto"/>
    </w:pPr>
    <w:rPr>
      <w:noProof/>
      <w:sz w:val="28"/>
      <w:szCs w:val="28"/>
    </w:rPr>
  </w:style>
  <w:style w:type="paragraph" w:styleId="20">
    <w:name w:val="toc 2"/>
    <w:basedOn w:val="a"/>
    <w:next w:val="a"/>
    <w:autoRedefine/>
    <w:semiHidden/>
    <w:pPr>
      <w:ind w:left="240"/>
    </w:pPr>
  </w:style>
  <w:style w:type="paragraph" w:styleId="30">
    <w:name w:val="toc 3"/>
    <w:basedOn w:val="a"/>
    <w:next w:val="a"/>
    <w:autoRedefine/>
    <w:semiHidden/>
    <w:pPr>
      <w:ind w:left="480"/>
    </w:pPr>
  </w:style>
  <w:style w:type="paragraph" w:styleId="40">
    <w:name w:val="toc 4"/>
    <w:basedOn w:val="a"/>
    <w:next w:val="a"/>
    <w:autoRedefine/>
    <w:semiHidden/>
    <w:pPr>
      <w:ind w:left="720"/>
    </w:pPr>
  </w:style>
  <w:style w:type="paragraph" w:styleId="5">
    <w:name w:val="toc 5"/>
    <w:basedOn w:val="a"/>
    <w:next w:val="a"/>
    <w:autoRedefine/>
    <w:semiHidden/>
    <w:pPr>
      <w:ind w:left="960"/>
    </w:pPr>
  </w:style>
  <w:style w:type="paragraph" w:styleId="6">
    <w:name w:val="toc 6"/>
    <w:basedOn w:val="a"/>
    <w:next w:val="a"/>
    <w:autoRedefine/>
    <w:semiHidden/>
    <w:pPr>
      <w:ind w:left="1200"/>
    </w:pPr>
  </w:style>
  <w:style w:type="paragraph" w:styleId="7">
    <w:name w:val="toc 7"/>
    <w:basedOn w:val="a"/>
    <w:next w:val="a"/>
    <w:autoRedefine/>
    <w:semiHidden/>
    <w:pPr>
      <w:ind w:left="1440"/>
    </w:pPr>
  </w:style>
  <w:style w:type="paragraph" w:styleId="8">
    <w:name w:val="toc 8"/>
    <w:basedOn w:val="a"/>
    <w:next w:val="a"/>
    <w:autoRedefine/>
    <w:semiHidden/>
    <w:pPr>
      <w:ind w:left="1680"/>
    </w:pPr>
  </w:style>
  <w:style w:type="paragraph" w:styleId="9">
    <w:name w:val="toc 9"/>
    <w:basedOn w:val="a"/>
    <w:next w:val="a"/>
    <w:autoRedefine/>
    <w:semiHidden/>
    <w:pPr>
      <w:ind w:left="1920"/>
    </w:pPr>
  </w:style>
  <w:style w:type="character" w:styleId="a5">
    <w:name w:val="Hyperlink"/>
    <w:basedOn w:val="a0"/>
    <w:rPr>
      <w:rFonts w:cs="Times New Roman"/>
      <w:color w:val="0000FF"/>
      <w:u w:val="single"/>
    </w:rPr>
  </w:style>
  <w:style w:type="paragraph" w:styleId="a6">
    <w:name w:val="Body Text Indent"/>
    <w:basedOn w:val="a"/>
    <w:pPr>
      <w:spacing w:line="360" w:lineRule="auto"/>
      <w:ind w:firstLine="709"/>
      <w:jc w:val="both"/>
    </w:pPr>
    <w:rPr>
      <w:sz w:val="29"/>
    </w:rPr>
  </w:style>
  <w:style w:type="character" w:styleId="a7">
    <w:name w:val="FollowedHyperlink"/>
    <w:basedOn w:val="a0"/>
    <w:rPr>
      <w:rFonts w:cs="Times New Roman"/>
      <w:color w:val="800080"/>
      <w:u w:val="single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pPr>
      <w:autoSpaceDE w:val="0"/>
      <w:autoSpaceDN w:val="0"/>
      <w:adjustRightInd w:val="0"/>
      <w:spacing w:line="360" w:lineRule="auto"/>
      <w:ind w:firstLine="720"/>
      <w:jc w:val="both"/>
    </w:pPr>
    <w:rPr>
      <w:sz w:val="29"/>
    </w:rPr>
  </w:style>
  <w:style w:type="paragraph" w:styleId="a8">
    <w:name w:val="footnote text"/>
    <w:basedOn w:val="a"/>
    <w:link w:val="a9"/>
    <w:semiHidden/>
    <w:rPr>
      <w:sz w:val="20"/>
      <w:szCs w:val="20"/>
    </w:rPr>
  </w:style>
  <w:style w:type="character" w:styleId="aa">
    <w:name w:val="footnote reference"/>
    <w:basedOn w:val="a0"/>
    <w:semiHidden/>
    <w:rPr>
      <w:rFonts w:cs="Times New Roman"/>
      <w:vertAlign w:val="superscript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31">
    <w:name w:val="Body Text Indent 3"/>
    <w:basedOn w:val="a"/>
    <w:pPr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character" w:customStyle="1" w:styleId="a9">
    <w:name w:val="Текст сноски Знак"/>
    <w:basedOn w:val="a0"/>
    <w:link w:val="a8"/>
    <w:semiHidden/>
    <w:locked/>
    <w:rsid w:val="007A603F"/>
    <w:rPr>
      <w:lang w:val="ru-RU" w:eastAsia="ru-RU" w:bidi="ar-SA"/>
    </w:rPr>
  </w:style>
  <w:style w:type="paragraph" w:customStyle="1" w:styleId="Style12">
    <w:name w:val="Style12"/>
    <w:basedOn w:val="a"/>
    <w:rsid w:val="007A603F"/>
    <w:pPr>
      <w:widowControl w:val="0"/>
      <w:autoSpaceDE w:val="0"/>
      <w:autoSpaceDN w:val="0"/>
      <w:adjustRightInd w:val="0"/>
      <w:spacing w:line="470" w:lineRule="exact"/>
      <w:jc w:val="both"/>
    </w:pPr>
  </w:style>
  <w:style w:type="character" w:customStyle="1" w:styleId="FontStyle77">
    <w:name w:val="Font Style77"/>
    <w:basedOn w:val="a0"/>
    <w:rsid w:val="007A603F"/>
    <w:rPr>
      <w:rFonts w:ascii="Times New Roman" w:hAnsi="Times New Roman" w:cs="Times New Roman"/>
      <w:sz w:val="20"/>
      <w:szCs w:val="20"/>
    </w:rPr>
  </w:style>
  <w:style w:type="paragraph" w:styleId="ab">
    <w:name w:val="footer"/>
    <w:basedOn w:val="a"/>
    <w:rsid w:val="004A56F4"/>
    <w:pPr>
      <w:tabs>
        <w:tab w:val="center" w:pos="4677"/>
        <w:tab w:val="right" w:pos="9355"/>
      </w:tabs>
    </w:pPr>
  </w:style>
  <w:style w:type="character" w:styleId="ac">
    <w:name w:val="line number"/>
    <w:basedOn w:val="a0"/>
    <w:rsid w:val="008C24B0"/>
  </w:style>
  <w:style w:type="paragraph" w:styleId="ad">
    <w:name w:val="Balloon Text"/>
    <w:basedOn w:val="a"/>
    <w:semiHidden/>
    <w:rsid w:val="00F41D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3196</Words>
  <Characters>18219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</Company>
  <LinksUpToDate>false</LinksUpToDate>
  <CharactersWithSpaces>21373</CharactersWithSpaces>
  <SharedDoc>false</SharedDoc>
  <HLinks>
    <vt:vector size="24" baseType="variant">
      <vt:variant>
        <vt:i4>72220718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_Заключение</vt:lpwstr>
      </vt:variant>
      <vt:variant>
        <vt:i4>4850752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_3._Разграничение_предметов</vt:lpwstr>
      </vt:variant>
      <vt:variant>
        <vt:i4>4392006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_2._Современный_российский</vt:lpwstr>
      </vt:variant>
      <vt:variant>
        <vt:i4>656484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_Введение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Client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cp:lastPrinted>2011-02-03T02:09:00Z</cp:lastPrinted>
  <dcterms:created xsi:type="dcterms:W3CDTF">2014-04-04T09:26:00Z</dcterms:created>
  <dcterms:modified xsi:type="dcterms:W3CDTF">2014-04-04T09:26:00Z</dcterms:modified>
</cp:coreProperties>
</file>