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6D" w:rsidRPr="009A1F96" w:rsidRDefault="005C656D" w:rsidP="005C656D">
      <w:pPr>
        <w:spacing w:before="120"/>
        <w:jc w:val="center"/>
        <w:rPr>
          <w:b/>
          <w:sz w:val="32"/>
        </w:rPr>
      </w:pPr>
      <w:r w:rsidRPr="009A1F96">
        <w:rPr>
          <w:b/>
          <w:sz w:val="32"/>
        </w:rPr>
        <w:t>Создание и использование больших векторно-растровых карт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Возрастающие требования к эффективности управления инфраструктурой территорий со стороны органов власти</w:t>
      </w:r>
      <w:r>
        <w:t xml:space="preserve">, </w:t>
      </w:r>
      <w:r w:rsidRPr="002625B3">
        <w:t>финансовой и хозяйственной деятельностью предприятий</w:t>
      </w:r>
      <w:r>
        <w:t xml:space="preserve">, </w:t>
      </w:r>
      <w:r w:rsidRPr="002625B3">
        <w:t>инженерными сетями и коммуникациями предполагают непрерывное совершенствование систем информационного обеспечения. Предпосылкой к этому является возросший уровень вычислительной техники и информационных технологий. Только информационные системы</w:t>
      </w:r>
      <w:r>
        <w:t xml:space="preserve">, </w:t>
      </w:r>
      <w:r w:rsidRPr="002625B3">
        <w:t>в которых используется грамотно построенная географическая информационная система (ГИС)</w:t>
      </w:r>
      <w:r>
        <w:t xml:space="preserve">, </w:t>
      </w:r>
      <w:r w:rsidRPr="002625B3">
        <w:t>призванная предоставлять достоверную информацию о пространственном положении объектов и их состоянии</w:t>
      </w:r>
      <w:r>
        <w:t xml:space="preserve">, </w:t>
      </w:r>
      <w:r w:rsidRPr="002625B3">
        <w:t>способны эффективно справиться с поставленной задачей.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Структура ГИС для управления большими картами</w:t>
      </w:r>
      <w:r>
        <w:t xml:space="preserve">, </w:t>
      </w:r>
      <w:r w:rsidRPr="002625B3">
        <w:t>включает четыре обязательные подсистемы: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Ввода данных</w:t>
      </w:r>
      <w:r>
        <w:t xml:space="preserve">, </w:t>
      </w:r>
      <w:r w:rsidRPr="002625B3">
        <w:t>обеспечивающую ввод и/или обработку пространственных данных</w:t>
      </w:r>
      <w:r>
        <w:t xml:space="preserve">, </w:t>
      </w:r>
      <w:r w:rsidRPr="002625B3">
        <w:t>полученных с карт</w:t>
      </w:r>
      <w:r>
        <w:t xml:space="preserve">, </w:t>
      </w:r>
      <w:r w:rsidRPr="002625B3">
        <w:t>материалов ДЗЗ и т.д.;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Хранения и поиска</w:t>
      </w:r>
      <w:r>
        <w:t xml:space="preserve">, </w:t>
      </w:r>
      <w:r w:rsidRPr="002625B3">
        <w:t>позволяющую оперативно получать данные для соответствующего анализа</w:t>
      </w:r>
      <w:r>
        <w:t xml:space="preserve">, </w:t>
      </w:r>
      <w:r w:rsidRPr="002625B3">
        <w:t>актуализировать и корректировать их;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Обработки и анализа</w:t>
      </w:r>
      <w:r>
        <w:t xml:space="preserve">, </w:t>
      </w:r>
      <w:r w:rsidRPr="002625B3">
        <w:t>которая дает возможность оценивать параметры</w:t>
      </w:r>
      <w:r>
        <w:t xml:space="preserve">, </w:t>
      </w:r>
      <w:r w:rsidRPr="002625B3">
        <w:t>решать расчетно-аналитические задачи;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Представления (выдачи) данных в различном виде (карты</w:t>
      </w:r>
      <w:r>
        <w:t xml:space="preserve">, </w:t>
      </w:r>
      <w:r w:rsidRPr="002625B3">
        <w:t>таблицы</w:t>
      </w:r>
      <w:r>
        <w:t xml:space="preserve">, </w:t>
      </w:r>
      <w:r w:rsidRPr="002625B3">
        <w:t>изображения</w:t>
      </w:r>
      <w:r>
        <w:t xml:space="preserve">, </w:t>
      </w:r>
      <w:r w:rsidRPr="002625B3">
        <w:t>блок-диаграммы</w:t>
      </w:r>
      <w:r>
        <w:t xml:space="preserve">, </w:t>
      </w:r>
      <w:r w:rsidRPr="002625B3">
        <w:t>цифровые модели местности и т.д.)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В мировой и в отечественной практике</w:t>
      </w:r>
      <w:r>
        <w:t xml:space="preserve">, </w:t>
      </w:r>
      <w:r w:rsidRPr="002625B3">
        <w:t>ГИС широко используются для подготовки карт к изданию и</w:t>
      </w:r>
      <w:r>
        <w:t xml:space="preserve">, </w:t>
      </w:r>
      <w:r w:rsidRPr="002625B3">
        <w:t>в меньшей степени</w:t>
      </w:r>
      <w:r>
        <w:t xml:space="preserve">, </w:t>
      </w:r>
      <w:r w:rsidRPr="002625B3">
        <w:t>для аналитической обработки пространственных данных. Под изданием</w:t>
      </w:r>
      <w:r>
        <w:t xml:space="preserve">, </w:t>
      </w:r>
      <w:r w:rsidRPr="002625B3">
        <w:t>в данном случае</w:t>
      </w:r>
      <w:r>
        <w:t xml:space="preserve">, </w:t>
      </w:r>
      <w:r w:rsidRPr="002625B3">
        <w:t>понимается получение твердой копии любым способом.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Использование ГИС в картопостроении порождает как новые возможности</w:t>
      </w:r>
      <w:r>
        <w:t xml:space="preserve">, </w:t>
      </w:r>
      <w:r w:rsidRPr="002625B3">
        <w:t>так и новые проблемы. Традиционный способ подготовки карт к изданию включал несколько этапов коррекции и контроля качества</w:t>
      </w:r>
      <w:r>
        <w:t xml:space="preserve">, </w:t>
      </w:r>
      <w:r w:rsidRPr="002625B3">
        <w:t>как содержания</w:t>
      </w:r>
      <w:r>
        <w:t xml:space="preserve">, </w:t>
      </w:r>
      <w:r w:rsidRPr="002625B3">
        <w:t xml:space="preserve">так и формы представления (символизации). Само производство характеризовалось длительным сроком и высокой трудоемкостью. Все этапы контроля информации были ручными и требовали штата квалифицированных редакторов. На подготовку таких специалистов уходили годы. ГИС значительно ускоряет многие этапы подготовки карт. 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Рассмотрим основные принципы использования геоинформационной системы K-MINE в вопросах создания картографических геопространственных данных и управления ими (на примере создания карты Украины).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 xml:space="preserve">K-MINE предоставляет для этих целей специальный модуль для работы с большими векторно-растровыми картами. В состав модуля входят подсистемы: 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 xml:space="preserve">подготовки растровой основы; 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 xml:space="preserve">отображения карт; 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 xml:space="preserve">плоско-проекционного преобразования координат (прямого и обратного); 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построения контуров и графических примитивов;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геометрических измерений.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Подсистема подготовки растровой основы состоит из модуля подготовки растров и визуализации растров в ГИС. С его помощью выполняются базовые операции с растрами (корректировка цветов</w:t>
      </w:r>
      <w:r>
        <w:t xml:space="preserve">, </w:t>
      </w:r>
      <w:r w:rsidRPr="002625B3">
        <w:t>изменение яркости</w:t>
      </w:r>
      <w:r>
        <w:t xml:space="preserve">, </w:t>
      </w:r>
      <w:r w:rsidRPr="002625B3">
        <w:t>контрастности изображения</w:t>
      </w:r>
      <w:r>
        <w:t xml:space="preserve">, </w:t>
      </w:r>
      <w:r w:rsidRPr="002625B3">
        <w:t>калибровка по сети реперов для уменьшения искажений и др.). Для ускорения операций обработка выполняется в пакетном режиме.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Необходимые операции при создании растровой основы включают подготовку математической основы (проекции)</w:t>
      </w:r>
      <w:r>
        <w:t xml:space="preserve">, </w:t>
      </w:r>
      <w:r w:rsidRPr="002625B3">
        <w:t>базовых слоев (как правило</w:t>
      </w:r>
      <w:r>
        <w:t xml:space="preserve">, </w:t>
      </w:r>
      <w:r w:rsidRPr="002625B3">
        <w:t>это элементы топографической основы) и тематических слоев. Обязательным условием получения качественной цифровой модели является наличие процедур автоматической верификации всех слоев (геометрии и атрибутики). То есть при составлении картографической информации добавляется атрибутивную часть (классификатор)</w:t>
      </w:r>
      <w:r>
        <w:t xml:space="preserve">, </w:t>
      </w:r>
      <w:r w:rsidRPr="002625B3">
        <w:t>и выполняется проверки на топологические соотношения различных слоев.</w:t>
      </w:r>
    </w:p>
    <w:p w:rsidR="005C656D" w:rsidRDefault="005C656D" w:rsidP="005C656D">
      <w:pPr>
        <w:spacing w:before="120"/>
        <w:ind w:firstLine="567"/>
        <w:jc w:val="both"/>
      </w:pPr>
      <w:r w:rsidRPr="002625B3">
        <w:t>Подсистема отображения картографической информации содержит функции для работы с растровыми картами. Для визуализации карты Украины используются более 700 отдельных карт различных масштабов (1:100000</w:t>
      </w:r>
      <w:r>
        <w:t xml:space="preserve">, </w:t>
      </w:r>
      <w:r w:rsidRPr="002625B3">
        <w:t>1:200000</w:t>
      </w:r>
      <w:r>
        <w:t xml:space="preserve">, </w:t>
      </w:r>
      <w:r w:rsidRPr="002625B3">
        <w:t>1:500000</w:t>
      </w:r>
      <w:r>
        <w:t xml:space="preserve">, </w:t>
      </w:r>
      <w:r w:rsidRPr="002625B3">
        <w:t>1:1000000 и 1:1250000). Наиболее детальная информация содержится на 533 планшетах масштаба 1:100000 (рис. 1) [1]. Кроме этого существует возможность расширять набор карт</w:t>
      </w:r>
      <w:r>
        <w:t xml:space="preserve">, </w:t>
      </w:r>
      <w:r w:rsidRPr="002625B3">
        <w:t>повышая тем самым детализацию информации для отдельных районов</w:t>
      </w:r>
      <w:r>
        <w:t xml:space="preserve">, </w:t>
      </w:r>
      <w:r w:rsidRPr="002625B3">
        <w:t>областей или Украины в целом. Загрузка карт в систему выполняется динамически при изменении масштаба отображения.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Вся территория Украины разделяется на несколько географических зон</w:t>
      </w:r>
      <w:r>
        <w:t xml:space="preserve">, </w:t>
      </w:r>
      <w:r w:rsidRPr="002625B3">
        <w:t>по широте это зоны L</w:t>
      </w:r>
      <w:r>
        <w:t xml:space="preserve">, </w:t>
      </w:r>
      <w:r w:rsidRPr="002625B3">
        <w:t>M</w:t>
      </w:r>
      <w:r>
        <w:t xml:space="preserve">, </w:t>
      </w:r>
      <w:r w:rsidRPr="002625B3">
        <w:t>N</w:t>
      </w:r>
      <w:r>
        <w:t xml:space="preserve">, </w:t>
      </w:r>
      <w:r w:rsidRPr="002625B3">
        <w:t>а по долготе – 34</w:t>
      </w:r>
      <w:r>
        <w:t xml:space="preserve">, </w:t>
      </w:r>
      <w:r w:rsidRPr="002625B3">
        <w:t>35</w:t>
      </w:r>
      <w:r>
        <w:t xml:space="preserve">, </w:t>
      </w:r>
      <w:r w:rsidRPr="002625B3">
        <w:t>36 и 37. В соответствии с этим разделением каждый планшет имеет свой уникальный идентификатор. При объединении в единую растровую подложку все планшеты были привязаны в систему координат СК-42 в проекции Гауса-Крюгера на прямоугольную сетку (рис. 2) [1]. Важно отметить</w:t>
      </w:r>
      <w:r>
        <w:t xml:space="preserve">, </w:t>
      </w:r>
      <w:r w:rsidRPr="002625B3">
        <w:t>что с увеличением масштаба карт прослеживается усиление искажений и в масштабе 1:1000000 достигало нескольких процентов.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При создании векторных карт выполняется назначение стилей отрисовки для различных картографических элементов и автоматическое присвоение стилей объектам карты в зависимости от атрибутов. Наличие фиксированных наборов символов для отображения картографических элементов</w:t>
      </w:r>
      <w:r>
        <w:t xml:space="preserve">, </w:t>
      </w:r>
      <w:r w:rsidRPr="002625B3">
        <w:t>ускоряет получение макетов. Для символов</w:t>
      </w:r>
      <w:r>
        <w:t xml:space="preserve">, </w:t>
      </w:r>
      <w:r w:rsidRPr="002625B3">
        <w:t>отсутствующих в стандартной поставке ГИС</w:t>
      </w:r>
      <w:r>
        <w:t xml:space="preserve">, </w:t>
      </w:r>
      <w:r w:rsidRPr="002625B3">
        <w:t>используется специальный редактор.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Система позволяет объединять информацию из различных источников в единый информационный массив. Растровая карта Украины совмещается с векторной информацией об административно-территориального делении (рис.3) [1]</w:t>
      </w:r>
      <w:r>
        <w:t xml:space="preserve">, </w:t>
      </w:r>
      <w:r w:rsidRPr="002625B3">
        <w:t>что позволяет использовать функции</w:t>
      </w:r>
      <w:r>
        <w:t xml:space="preserve">, </w:t>
      </w:r>
      <w:r w:rsidRPr="002625B3">
        <w:t xml:space="preserve">которые по атрибутивной информации выполняют операции быстрого поиска объектов. 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Кроме этого</w:t>
      </w:r>
      <w:r>
        <w:t xml:space="preserve">, </w:t>
      </w:r>
      <w:r w:rsidRPr="002625B3">
        <w:t>возможно совмещение под единой основой разнотипной растровой информации</w:t>
      </w:r>
      <w:r>
        <w:t xml:space="preserve">, </w:t>
      </w:r>
      <w:r w:rsidRPr="002625B3">
        <w:t>например</w:t>
      </w:r>
      <w:r>
        <w:t xml:space="preserve">, </w:t>
      </w:r>
      <w:r w:rsidRPr="002625B3">
        <w:t>одновременное отображение топографической и геологической основ на смежных планшетах (рис. 4) [1].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Цифровая модель и полотно карты для визуализации или печати – далеко не одно и то же. Поэтому в системе предусмотрен программный модуль для предпечатной подготовки карт и их изданию.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Форма Земли оказывает влияние не только на визуализацию картографической информации</w:t>
      </w:r>
      <w:r>
        <w:t xml:space="preserve">, </w:t>
      </w:r>
      <w:r w:rsidRPr="002625B3">
        <w:t>но и на геометрические измерения в системе. Для выполнения измерений</w:t>
      </w:r>
      <w:r>
        <w:t xml:space="preserve">, </w:t>
      </w:r>
      <w:r w:rsidRPr="002625B3">
        <w:t>которые учитывают форму Земли</w:t>
      </w:r>
      <w:r>
        <w:t xml:space="preserve">, </w:t>
      </w:r>
      <w:r w:rsidRPr="002625B3">
        <w:t>используется специальный блок функций. Он учитывает параметры зонального искривления земной поверхности при расчетах</w:t>
      </w:r>
      <w:r>
        <w:t xml:space="preserve">, </w:t>
      </w:r>
      <w:r w:rsidRPr="002625B3">
        <w:t>это дает возможность выполнять измерения с точностью до 0</w:t>
      </w:r>
      <w:r>
        <w:t xml:space="preserve">, </w:t>
      </w:r>
      <w:r w:rsidRPr="002625B3">
        <w:t>01 %. Подсистема позволяет выполнять следующие измерения: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расчет расстояний;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расчет длины линейных объектов;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расчет площади;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построение линейных объектов и полигонов на заданном расстоянии.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Подсистема преобразования координат позволяет выполнять перевод координат в различных системах. Подсистема включает в свой состав следующие функции: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преобразование координат из системы WGS-84 в СК-42 на проекции Гауса-Крюгера;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преобразование координат из системы СК-42 на проекцию Гауса-Крюгера в WGS-84;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построение объектов из системы WGS-84 на подготовленную карту.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Применение функций преобразования позволяет расширить функциональность системы и использовать ее как основу для визуализации данных</w:t>
      </w:r>
      <w:r>
        <w:t xml:space="preserve">, </w:t>
      </w:r>
      <w:r w:rsidRPr="002625B3">
        <w:t>полученных с помощью средств спутниковой навигации. При этом в ГИС реализована возможность построения траекторий</w:t>
      </w:r>
      <w:r>
        <w:t xml:space="preserve">, </w:t>
      </w:r>
      <w:r w:rsidRPr="002625B3">
        <w:t>контуров</w:t>
      </w:r>
      <w:r>
        <w:t xml:space="preserve">, </w:t>
      </w:r>
      <w:r w:rsidRPr="002625B3">
        <w:t>точечных объектов или символов как напрямую из базы данных</w:t>
      </w:r>
      <w:r>
        <w:t xml:space="preserve">, </w:t>
      </w:r>
      <w:r w:rsidRPr="002625B3">
        <w:t>так и из обменных файлов.</w:t>
      </w:r>
    </w:p>
    <w:p w:rsidR="005C656D" w:rsidRPr="002625B3" w:rsidRDefault="005C656D" w:rsidP="005C656D">
      <w:pPr>
        <w:spacing w:before="120"/>
        <w:ind w:firstLine="567"/>
        <w:jc w:val="both"/>
      </w:pPr>
      <w:r w:rsidRPr="002625B3">
        <w:t>Использование ГИС K-MINE с большими векторно-растровыми картами позволяет работать со значительными объемами данных</w:t>
      </w:r>
      <w:r>
        <w:t xml:space="preserve">, </w:t>
      </w:r>
      <w:r w:rsidRPr="002625B3">
        <w:t>начиная от уровня предприятия или организации и вплоть до масштабов целой страны. Модуль позволяет совмещать различную пространственную информацию с возможностью ее обработки. Актуальность работы модуля подтверждается при выполнении высокоточных измерений на карте</w:t>
      </w:r>
      <w:r>
        <w:t xml:space="preserve">, </w:t>
      </w:r>
      <w:r w:rsidRPr="002625B3">
        <w:t>главным вопросом которых является снижение погрешностей вычислений</w:t>
      </w:r>
      <w:r>
        <w:t xml:space="preserve">, </w:t>
      </w:r>
      <w:r w:rsidRPr="002625B3">
        <w:t>связанных с кривизной земной поверхности.</w:t>
      </w:r>
    </w:p>
    <w:p w:rsidR="005C656D" w:rsidRPr="009A1F96" w:rsidRDefault="005C656D" w:rsidP="005C656D">
      <w:pPr>
        <w:spacing w:before="120"/>
        <w:jc w:val="center"/>
        <w:rPr>
          <w:b/>
          <w:sz w:val="28"/>
        </w:rPr>
      </w:pPr>
      <w:r w:rsidRPr="009A1F96">
        <w:rPr>
          <w:b/>
          <w:sz w:val="28"/>
        </w:rPr>
        <w:t>Список литературы</w:t>
      </w:r>
    </w:p>
    <w:p w:rsidR="005C656D" w:rsidRDefault="005C656D" w:rsidP="005C656D">
      <w:pPr>
        <w:spacing w:before="120"/>
        <w:ind w:firstLine="567"/>
        <w:jc w:val="both"/>
      </w:pPr>
      <w:r w:rsidRPr="002625B3">
        <w:t xml:space="preserve">Автоматизация горных работ c ГИС K-MINE. – Режим доступа : URL : </w:t>
      </w:r>
      <w:r w:rsidRPr="009A1F96">
        <w:t>http://kai.com.ua</w:t>
      </w:r>
      <w:r w:rsidRPr="002625B3">
        <w:t>. – Название с экрана.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56D"/>
    <w:rsid w:val="001A35F6"/>
    <w:rsid w:val="002625B3"/>
    <w:rsid w:val="002D4E78"/>
    <w:rsid w:val="00525818"/>
    <w:rsid w:val="005C656D"/>
    <w:rsid w:val="00607A90"/>
    <w:rsid w:val="00795C99"/>
    <w:rsid w:val="00811DD4"/>
    <w:rsid w:val="009A1F96"/>
    <w:rsid w:val="00A13418"/>
    <w:rsid w:val="00E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99B4B5-A3EF-47C2-9FC4-E2799140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65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и использование больших векторно-растровых карт</vt:lpstr>
    </vt:vector>
  </TitlesOfParts>
  <Company>Home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и использование больших векторно-растровых карт</dc:title>
  <dc:subject/>
  <dc:creator>User</dc:creator>
  <cp:keywords/>
  <dc:description/>
  <cp:lastModifiedBy>admin</cp:lastModifiedBy>
  <cp:revision>2</cp:revision>
  <dcterms:created xsi:type="dcterms:W3CDTF">2014-03-28T16:37:00Z</dcterms:created>
  <dcterms:modified xsi:type="dcterms:W3CDTF">2014-03-28T16:37:00Z</dcterms:modified>
</cp:coreProperties>
</file>