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4E" w:rsidRPr="00887B62" w:rsidRDefault="0080064E" w:rsidP="00887B62">
      <w:pPr>
        <w:pStyle w:val="21"/>
        <w:spacing w:line="360" w:lineRule="auto"/>
        <w:ind w:firstLine="709"/>
        <w:rPr>
          <w:bCs/>
          <w:sz w:val="28"/>
        </w:rPr>
      </w:pPr>
      <w:bookmarkStart w:id="0" w:name="T_12"/>
      <w:r w:rsidRPr="00887B62">
        <w:rPr>
          <w:bCs/>
          <w:sz w:val="28"/>
        </w:rPr>
        <w:t>БЕЛОРУССКИЙ ГОСУДАРСТЕННЫЙ УНИВЕРСИТЕТ ИНФОРМАТИКИ И РАДИОЭЛЕКРОНИКИ</w:t>
      </w:r>
    </w:p>
    <w:p w:rsidR="0080064E" w:rsidRPr="00887B62" w:rsidRDefault="0080064E" w:rsidP="00887B62">
      <w:pPr>
        <w:pStyle w:val="21"/>
        <w:spacing w:line="360" w:lineRule="auto"/>
        <w:ind w:firstLine="709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rPr>
          <w:bCs/>
          <w:sz w:val="28"/>
        </w:rPr>
      </w:pPr>
      <w:r w:rsidRPr="00887B62">
        <w:rPr>
          <w:bCs/>
          <w:sz w:val="28"/>
        </w:rPr>
        <w:t>Кафедра менеджмента</w:t>
      </w:r>
    </w:p>
    <w:p w:rsidR="0080064E" w:rsidRPr="00887B62" w:rsidRDefault="0080064E" w:rsidP="00887B62">
      <w:pPr>
        <w:pStyle w:val="21"/>
        <w:spacing w:line="360" w:lineRule="auto"/>
        <w:ind w:firstLine="709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rPr>
          <w:b/>
          <w:bCs/>
          <w:sz w:val="28"/>
        </w:rPr>
      </w:pPr>
      <w:r w:rsidRPr="00887B62">
        <w:rPr>
          <w:b/>
          <w:bCs/>
          <w:sz w:val="28"/>
        </w:rPr>
        <w:t>РЕФЕРАТ</w:t>
      </w:r>
    </w:p>
    <w:p w:rsidR="0080064E" w:rsidRPr="00887B62" w:rsidRDefault="0080064E" w:rsidP="00887B62">
      <w:pPr>
        <w:pStyle w:val="21"/>
        <w:spacing w:line="360" w:lineRule="auto"/>
        <w:ind w:firstLine="709"/>
        <w:rPr>
          <w:b/>
          <w:bCs/>
          <w:sz w:val="28"/>
        </w:rPr>
      </w:pPr>
      <w:r w:rsidRPr="00887B62">
        <w:rPr>
          <w:b/>
          <w:bCs/>
          <w:sz w:val="28"/>
        </w:rPr>
        <w:t>на тему:</w:t>
      </w:r>
    </w:p>
    <w:p w:rsidR="0080064E" w:rsidRPr="00887B62" w:rsidRDefault="0080064E" w:rsidP="00887B62">
      <w:pPr>
        <w:pStyle w:val="21"/>
        <w:spacing w:line="360" w:lineRule="auto"/>
        <w:ind w:firstLine="709"/>
        <w:rPr>
          <w:b/>
          <w:bCs/>
          <w:sz w:val="28"/>
        </w:rPr>
      </w:pPr>
      <w:r w:rsidRPr="00887B62">
        <w:rPr>
          <w:b/>
          <w:bCs/>
          <w:sz w:val="28"/>
        </w:rPr>
        <w:t>«СПЕЦИФИЧЕСКИЕ ОСОБЕННОСТИ ПЛАНИРОВАНИЯ РАБОТЫ ЦЕХОВ И УЧАСТКОВ»</w:t>
      </w:r>
    </w:p>
    <w:p w:rsidR="0080064E" w:rsidRPr="00887B62" w:rsidRDefault="0080064E" w:rsidP="00887B62">
      <w:pPr>
        <w:pStyle w:val="21"/>
        <w:spacing w:line="360" w:lineRule="auto"/>
        <w:ind w:firstLine="709"/>
        <w:rPr>
          <w:b/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rPr>
          <w:bCs/>
          <w:sz w:val="28"/>
        </w:rPr>
      </w:pPr>
      <w:r w:rsidRPr="00887B62">
        <w:rPr>
          <w:bCs/>
          <w:sz w:val="28"/>
        </w:rPr>
        <w:t>МИНСК, 2008</w:t>
      </w:r>
    </w:p>
    <w:bookmarkEnd w:id="0"/>
    <w:p w:rsidR="0080064E" w:rsidRPr="00887B62" w:rsidRDefault="0080064E" w:rsidP="00887B62">
      <w:pPr>
        <w:spacing w:line="360" w:lineRule="auto"/>
        <w:ind w:firstLine="709"/>
        <w:jc w:val="center"/>
        <w:rPr>
          <w:b/>
          <w:sz w:val="28"/>
        </w:rPr>
      </w:pPr>
      <w:r w:rsidRPr="00887B62">
        <w:rPr>
          <w:sz w:val="28"/>
        </w:rPr>
        <w:br w:type="page"/>
      </w:r>
      <w:r w:rsidRPr="00887B62">
        <w:rPr>
          <w:b/>
          <w:sz w:val="28"/>
        </w:rPr>
        <w:t>СОДЕРЖАНИЕ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1. Общая характеристика планирования работы цехов и участков.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2. Планирование производственных программ цехов.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3. Планирование производственных программ цехов.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4. Планирование работы участков.</w:t>
      </w:r>
    </w:p>
    <w:p w:rsidR="0080064E" w:rsidRPr="00887B62" w:rsidRDefault="0080064E" w:rsidP="00887B62">
      <w:pPr>
        <w:pStyle w:val="21"/>
        <w:spacing w:line="360" w:lineRule="auto"/>
        <w:ind w:firstLine="709"/>
        <w:rPr>
          <w:b/>
          <w:bCs/>
          <w:sz w:val="28"/>
        </w:rPr>
      </w:pPr>
      <w:r w:rsidRPr="00887B62">
        <w:rPr>
          <w:sz w:val="28"/>
        </w:rPr>
        <w:br w:type="page"/>
      </w:r>
      <w:bookmarkStart w:id="1" w:name="V_12_1"/>
      <w:r w:rsidRPr="00887B62">
        <w:rPr>
          <w:b/>
          <w:bCs/>
          <w:sz w:val="28"/>
        </w:rPr>
        <w:t>1. Общая характеристика планирования работы цехов и участков</w:t>
      </w:r>
    </w:p>
    <w:bookmarkEnd w:id="1"/>
    <w:p w:rsidR="0080064E" w:rsidRPr="00887B62" w:rsidRDefault="0080064E" w:rsidP="00887B62">
      <w:pPr>
        <w:pStyle w:val="21"/>
        <w:spacing w:line="360" w:lineRule="auto"/>
        <w:ind w:firstLine="709"/>
        <w:rPr>
          <w:b/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В предыдущих темах были рассмотрены содержание и методика планирования работы предприятия в целом. Ниже будет рассмотрено содержание и планирование работы его структурных подразделений. Поскольку в методическом плане расчёт многих показателей планов по уровням управления аналогичен, основное внимание будет уделяться специфическим особенностям планирования работы структурных подразделений.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 xml:space="preserve">При рассмотрении вопроса о планировании работы цехов и участков необходимо иметь в </w:t>
      </w:r>
      <w:r w:rsidR="00887B62" w:rsidRPr="00887B62">
        <w:rPr>
          <w:bCs/>
          <w:sz w:val="28"/>
        </w:rPr>
        <w:t>виду,</w:t>
      </w:r>
      <w:r w:rsidRPr="00887B62">
        <w:rPr>
          <w:bCs/>
          <w:sz w:val="28"/>
        </w:rPr>
        <w:t xml:space="preserve"> во-первых, их место и роль в производственном процессе. То есть применительно к конкретным условиям количество, состав, содержание плановых показателей работы цеха, участка, может меняться в зависимости от специфики предприятия, его производственной структуры, принятой практики планирования. Во-вторых, планирование как функция управления реализуется здесь (применительно к цехам и участкам) в рамках организации внутрипроизводственного хозрасчёта. Поэтому применительно к цехам принято выделять утверждаемые, расчётные и оценочные показатели. Поскольку наш курс посвящен планированию, мы будем рассматривать две первые группы показателей (утверждаемые и расчётные).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 xml:space="preserve">Цеха (как основные, так и вспомогательные) не являются самостоятельными субъектами хозяйствования, поэтому их планы гораздо уже бизнес-планов работы предприятия. До цехов нет необходимости доведения показателей по маркетингу, рекламе, реализации продукции, материально-техническому обеспечению, прибыли, финансам. Планы по этим направлениям составляются для предприятия в целом, а их выполнение контролируется соответствующими функциональными службами предприятия. 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Планы работы цехов разрабатываются ПЭО с участием соответствующих служб цехов, утверждаются директором предприятия и доводятся до цехов: годовые – за 30 дней до начала планируемого года, а квартальные, с помесячной разбивкой – за 10 дней до начала планируемого  квартала.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К числу доводимых (утверждаемых) показателей для цехов относятся: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номенклатура;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объем выпуска продукции в натуральном и стоимостном выражении, а иногда и в нормо-часах;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численность работающих;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производительность труда;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фонд заработной платы;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себестоимость произведенной продукции (или затраты на производство продукции);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затраты на единицу или тыс. р. планируемой продукции.</w:t>
      </w:r>
    </w:p>
    <w:p w:rsidR="0080064E" w:rsidRPr="00887B62" w:rsidRDefault="0080064E" w:rsidP="00887B62">
      <w:pPr>
        <w:pStyle w:val="3"/>
        <w:spacing w:line="360" w:lineRule="auto"/>
        <w:ind w:firstLine="709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При планировании себестоимости единицы продукции (или на тыс. р. планируемой продукции) и всего объема планируемой продукции выделяют следующие элементы: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 xml:space="preserve">сырье и материалы, 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 xml:space="preserve">покупные, комплектующие изделия и полуфабрикаты,  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возвратные отходы,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топливо и энергия на технологические цели,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основную заработную плату производственных рабочих,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дополнительную заработную плату производственных рабочих,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расходы по содержанию и эксплуатации машин и оборудования,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расходы по организации, обслуживанию и управлению производством и т.д..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Остальные показатели являются расчетными. К ним относятся: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численность работающих по категориям,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фонд оплаты труда по категориям,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средняя заработная плата по категориям и в целом,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смета расходов по содержанию и эксплуатации машин и оборудования,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смета расходов по организации, обслуживанию и управлению производством.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 xml:space="preserve">Все доводимые до цехов показатели должны быть взаимоувязаны. Они являются обязательными для выполнения и используются в дальнейшем для оценки работы цехов. 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Расчётные показатели разрабатываются самими хозрасчётными подразделениями.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</w:p>
    <w:p w:rsidR="0080064E" w:rsidRPr="00887B62" w:rsidRDefault="0080064E" w:rsidP="00887B62">
      <w:pPr>
        <w:pStyle w:val="2"/>
        <w:spacing w:line="360" w:lineRule="auto"/>
        <w:ind w:firstLine="709"/>
        <w:rPr>
          <w:bCs/>
          <w:sz w:val="28"/>
        </w:rPr>
      </w:pPr>
      <w:bookmarkStart w:id="2" w:name="V_12_2"/>
      <w:r w:rsidRPr="00887B62">
        <w:rPr>
          <w:bCs/>
          <w:sz w:val="28"/>
        </w:rPr>
        <w:t>2 Планирование производственных программ цехов</w:t>
      </w:r>
    </w:p>
    <w:bookmarkEnd w:id="2"/>
    <w:p w:rsidR="0080064E" w:rsidRPr="00887B62" w:rsidRDefault="0080064E" w:rsidP="00887B62">
      <w:pPr>
        <w:pStyle w:val="21"/>
        <w:spacing w:line="360" w:lineRule="auto"/>
        <w:ind w:firstLine="709"/>
        <w:rPr>
          <w:b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Наиболее специфическим, с точки зрения методики расчёта из числа утверждаемых показателей, являются номенклатура и объём выпуска продукции в натуральном измерении (т.е. производственная программа цеха). При рассмотрении этого вопроса прежде всего необходимо отметить, что они (производственные программы основных цехов) должны соответствовать (по номенклатуре, количеству, срокам) производственной программе предприятия 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Распределение выпуска продукции по отдельным цехам осуществляется соответственно их специализации.</w:t>
      </w:r>
      <w:r w:rsidRPr="00887B62">
        <w:rPr>
          <w:bCs/>
          <w:iCs/>
          <w:sz w:val="28"/>
        </w:rPr>
        <w:t xml:space="preserve"> </w:t>
      </w:r>
      <w:r w:rsidRPr="00887B62">
        <w:rPr>
          <w:sz w:val="28"/>
        </w:rPr>
        <w:t>Объектами планирования при этом могут быть детали, комплекты деталей или объем работ по заказу. С этой точки зрения выделяют три системы планирования: подетальную, комплектные и позаказную.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подетальной системе планирования производственные программы цехам устанавливаются в виде конкретной номенклатуры деталей, которые должны быть изготовлены в цехе в плановом периоде.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комплектных системах планирования производственные программы цехам устанавливаются в виде комплектов деталей, изготавливаемых в цехах без расшифровки какие конкретно детали входят в комплект. Различают следующие виды комплектных систем: комплектно-узловую, комплектно-групповую, машино-комплектную и условно-комплектную.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комплектно-узловой системе планирования за планово-учетную единицу принимается конструктивный узел. То есть в комплект включаются все детали, изготавливаемые в цехе для определенного узла независимо от их трудоемкости, сроков подачи на сборку изделия, календарно-плановых нормативов и т.д.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комплектно-групповой (иногда ее называют комплектно-цикловой) системе планирования планово-учетной единицей формирования комплектов служат календарно-плановые нормативы. То есть цикловой комплект – это набор конкретных деталей разных конструктивных  узлов в том числе и разных изделий, имеющих одинаковую очередь подачи на сборку и одинаковые ритм, длительность цикла, межцеховые маршруты.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машино-комплектной системе планирования планово-учетной единицей формирования комплекта является само изделие (машина), а точнее полный набор заготовок, деталей, узлов, производимых в цехе и используемых для изготовления конкретного изделия (машины).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условно-комплектной системе планово-учетной единицей формирования комплекта является условное изделие. Оно формируется следующим образом: один из видов продукции, имеющий наибольший удельный вес в выпуске продукции, принимается в качестве базового, а вся прочая продукция (в пропорциях, предусмотренных программой) добавляется к этому изделию.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позаказной системе планирования планово-учетной единицей является заказ. То есть производственная программа цеха – это сумма объемов работ, необходимых для выполнения определенного заказа в плановом периоде.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Каждая из этих систем имеет эффективную область применения. Подетальная система применяется преимущественно в массовом производстве, комплектные системы – в серийном производстве, позаказная система – в единичном производстве.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установлении количественных параметров производственных программ основных цехов необходимо, во-первых, обеспечить выпуск предприятием продукции, предусмотренной планом производства и, во-вторых, поддерживать величину заделов в цехах и между цехами на нормативном уровне ибо в противном случае будут возникать простои смежных участков и цехов. Это обеспечивается применением особой технологии расчета производственных программ цехов при которой любое недовыполнение (перевыполнение) плана по выпуску продукции цехом автоматически включается (исключается) в план производства на следующий период. В практике применяются два метода разработки производственных программ основных цехов: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- метод с использованием нормативов заделов или так называемый «цепной метод»;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- метод с использованием нормативов опережений.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применении любого из них исходной точкой расчета является выпуск предприятием готовой продукции или программа выпуска сборочного цеха (</w:t>
      </w:r>
      <w:r w:rsidR="00842D13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1.75pt">
            <v:imagedata r:id="rId5" o:title=""/>
          </v:shape>
        </w:pict>
      </w:r>
      <w:r w:rsidRPr="00887B62">
        <w:rPr>
          <w:sz w:val="28"/>
        </w:rPr>
        <w:t xml:space="preserve">). Для поддержания нормативного уровня внутрицеховых заделов рассчитываются программа выпуска и программа запуска </w:t>
      </w:r>
      <w:r w:rsidRPr="00887B62">
        <w:rPr>
          <w:sz w:val="28"/>
          <w:lang w:val="en-US"/>
        </w:rPr>
        <w:t>i</w:t>
      </w:r>
      <w:r w:rsidRPr="00887B62">
        <w:rPr>
          <w:sz w:val="28"/>
        </w:rPr>
        <w:t>-го цеха (</w:t>
      </w:r>
      <w:r w:rsidR="00842D13">
        <w:rPr>
          <w:sz w:val="28"/>
        </w:rPr>
        <w:pict>
          <v:shape id="_x0000_i1026" type="#_x0000_t75" style="width:29.25pt;height:21.75pt">
            <v:imagedata r:id="rId6" o:title=""/>
          </v:shape>
        </w:pict>
      </w:r>
      <w:r w:rsidRPr="00887B62">
        <w:rPr>
          <w:sz w:val="28"/>
        </w:rPr>
        <w:t xml:space="preserve"> и </w:t>
      </w:r>
      <w:r w:rsidR="00842D13">
        <w:rPr>
          <w:sz w:val="28"/>
        </w:rPr>
        <w:pict>
          <v:shape id="_x0000_i1027" type="#_x0000_t75" style="width:9.75pt;height:18.75pt">
            <v:imagedata r:id="rId7" o:title=""/>
          </v:shape>
        </w:pict>
      </w:r>
      <w:r w:rsidR="00842D13">
        <w:rPr>
          <w:sz w:val="28"/>
        </w:rPr>
        <w:pict>
          <v:shape id="_x0000_i1028" type="#_x0000_t75" style="width:27.75pt;height:21.75pt">
            <v:imagedata r:id="rId8" o:title=""/>
          </v:shape>
        </w:pict>
      </w:r>
      <w:r w:rsidRPr="00887B62">
        <w:rPr>
          <w:sz w:val="28"/>
        </w:rPr>
        <w:t>)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При применении метода с использованием нормативов заделов порядок расчета следующий. Программа выпускающего цеха (</w:t>
      </w:r>
      <w:r w:rsidR="00842D13">
        <w:rPr>
          <w:sz w:val="28"/>
        </w:rPr>
        <w:pict>
          <v:shape id="_x0000_i1029" type="#_x0000_t75" style="width:29.25pt;height:21.75pt">
            <v:imagedata r:id="rId5" o:title=""/>
          </v:shape>
        </w:pict>
      </w:r>
      <w:r w:rsidRPr="00887B62">
        <w:rPr>
          <w:sz w:val="28"/>
        </w:rPr>
        <w:t>) принимается на уровне программы выпуска предприятием готовой продукции. Программа запуска этого цеха принимается на уровне программы выпуска плюс-минус разница между нормативной (плановой) и фактической величиной цехового задела. В формализованном виде это можно записать в следующем виде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53pt;height:24pt">
            <v:imagedata r:id="rId9" o:title=""/>
          </v:shape>
        </w:pict>
      </w:r>
      <w:r w:rsidR="0080064E" w:rsidRPr="00887B62">
        <w:rPr>
          <w:sz w:val="28"/>
        </w:rPr>
        <w:t xml:space="preserve">                         (1)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 xml:space="preserve">где: </w:t>
      </w:r>
      <w:r w:rsidR="00842D13">
        <w:rPr>
          <w:sz w:val="28"/>
        </w:rPr>
        <w:pict>
          <v:shape id="_x0000_i1031" type="#_x0000_t75" style="width:23.25pt;height:24pt">
            <v:imagedata r:id="rId10" o:title=""/>
          </v:shape>
        </w:pict>
      </w:r>
      <w:r w:rsidRPr="00887B62">
        <w:rPr>
          <w:sz w:val="28"/>
        </w:rPr>
        <w:t xml:space="preserve"> и  </w:t>
      </w:r>
      <w:r w:rsidR="00842D13">
        <w:rPr>
          <w:sz w:val="28"/>
        </w:rPr>
        <w:pict>
          <v:shape id="_x0000_i1032" type="#_x0000_t75" style="width:29.25pt;height:24pt">
            <v:imagedata r:id="rId11" o:title=""/>
          </v:shape>
        </w:pict>
      </w:r>
      <w:r w:rsidRPr="00887B62">
        <w:rPr>
          <w:sz w:val="28"/>
        </w:rPr>
        <w:t xml:space="preserve"> - соответственно нормативная и фактическая величина цехового задела, шт.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Программа выпуска цеха поставляющего узлы и детали (</w:t>
      </w:r>
      <w:r w:rsidR="00842D13">
        <w:rPr>
          <w:sz w:val="28"/>
        </w:rPr>
        <w:pict>
          <v:shape id="_x0000_i1033" type="#_x0000_t75" style="width:30pt;height:21.75pt">
            <v:imagedata r:id="rId12" o:title=""/>
          </v:shape>
        </w:pict>
      </w:r>
      <w:r w:rsidRPr="00887B62">
        <w:rPr>
          <w:sz w:val="28"/>
        </w:rPr>
        <w:t>) в сборочный цех принимается на уровне запуска сборочного цеха плюс-минус разница между нормативной (плановой) и фактической величиной складского задела. В общем виде это можно записать следующим образом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153.75pt;height:21.75pt">
            <v:imagedata r:id="rId13" o:title=""/>
          </v:shape>
        </w:pict>
      </w:r>
      <w:r w:rsidR="0080064E" w:rsidRPr="00887B62">
        <w:rPr>
          <w:sz w:val="28"/>
        </w:rPr>
        <w:t xml:space="preserve">                          (2)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 xml:space="preserve">где </w:t>
      </w:r>
      <w:r w:rsidR="00842D13">
        <w:rPr>
          <w:sz w:val="28"/>
        </w:rPr>
        <w:pict>
          <v:shape id="_x0000_i1035" type="#_x0000_t75" style="width:30pt;height:21.75pt">
            <v:imagedata r:id="rId14" o:title=""/>
          </v:shape>
        </w:pict>
      </w:r>
      <w:r w:rsidRPr="00887B62">
        <w:rPr>
          <w:sz w:val="28"/>
        </w:rPr>
        <w:t xml:space="preserve"> - программа выпуска механического цеха, поставляющего детали и узлы в сборочный цех, шт.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23.25pt;height:24pt">
            <v:imagedata r:id="rId10" o:title=""/>
          </v:shape>
        </w:pict>
      </w:r>
      <w:r w:rsidR="0080064E" w:rsidRPr="00887B62">
        <w:rPr>
          <w:sz w:val="28"/>
        </w:rPr>
        <w:t xml:space="preserve"> и </w:t>
      </w:r>
      <w:r>
        <w:rPr>
          <w:sz w:val="28"/>
        </w:rPr>
        <w:pict>
          <v:shape id="_x0000_i1037" type="#_x0000_t75" style="width:29.25pt;height:24pt">
            <v:imagedata r:id="rId11" o:title=""/>
          </v:shape>
        </w:pict>
      </w:r>
      <w:r w:rsidR="0080064E" w:rsidRPr="00887B62">
        <w:rPr>
          <w:sz w:val="28"/>
        </w:rPr>
        <w:t xml:space="preserve"> - соответственно нормативная и фактическая величина складского задела.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В целом расчеты программ запуска и выпуска в формализованном виде без относительно к конкретным видам цехов можно записать в следующем виде: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53pt;height:66pt">
            <v:imagedata r:id="rId15" o:title=""/>
          </v:shape>
        </w:pict>
      </w:r>
      <w:r w:rsidR="0080064E" w:rsidRPr="00887B62">
        <w:rPr>
          <w:sz w:val="28"/>
        </w:rPr>
        <w:t xml:space="preserve">                             (3)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53pt;height:21.75pt">
            <v:imagedata r:id="rId16" o:title=""/>
          </v:shape>
        </w:pict>
      </w:r>
      <w:r w:rsidR="0080064E" w:rsidRPr="00887B62">
        <w:rPr>
          <w:sz w:val="28"/>
        </w:rPr>
        <w:t xml:space="preserve">                             (4)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 xml:space="preserve">где </w:t>
      </w:r>
      <w:r w:rsidR="00842D13">
        <w:rPr>
          <w:sz w:val="28"/>
        </w:rPr>
        <w:pict>
          <v:shape id="_x0000_i1040" type="#_x0000_t75" style="width:27.75pt;height:21.75pt">
            <v:imagedata r:id="rId17" o:title=""/>
          </v:shape>
        </w:pict>
      </w:r>
      <w:r w:rsidRPr="00887B62">
        <w:rPr>
          <w:sz w:val="28"/>
        </w:rPr>
        <w:t xml:space="preserve"> - программа запуска </w:t>
      </w:r>
      <w:r w:rsidRPr="00887B62">
        <w:rPr>
          <w:sz w:val="28"/>
          <w:lang w:val="en-US"/>
        </w:rPr>
        <w:t>i</w:t>
      </w:r>
      <w:r w:rsidRPr="00887B62">
        <w:rPr>
          <w:sz w:val="28"/>
        </w:rPr>
        <w:t>-го цеха, шт.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29.25pt;height:21.75pt">
            <v:imagedata r:id="rId18" o:title=""/>
          </v:shape>
        </w:pict>
      </w:r>
      <w:r w:rsidR="0080064E" w:rsidRPr="00887B62">
        <w:rPr>
          <w:sz w:val="28"/>
        </w:rPr>
        <w:t xml:space="preserve"> - программа выпуска цеха поставляющего узлы и детали в </w:t>
      </w:r>
      <w:r w:rsidR="0080064E" w:rsidRPr="00887B62">
        <w:rPr>
          <w:sz w:val="28"/>
          <w:lang w:val="en-US"/>
        </w:rPr>
        <w:t>i</w:t>
      </w:r>
      <w:r w:rsidR="0080064E" w:rsidRPr="00887B62">
        <w:rPr>
          <w:sz w:val="28"/>
        </w:rPr>
        <w:t>-ый цех, шт.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Поскольку при таком методе расчет производственных программ должен выполняться по цепочке от сборочного цеха к заготовительным и выпадение расчетов по какому-то структурному подразделению недопустимо, этот метод получил название «цепной метод». Применяется преимущественно в массовом производстве.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Метод с использованием нормативов опережений применяется в серийном и единичном производстве. При его применении, так же как и при цепном методе, ставится цель обеспечить выпуск, предусмотренной планом продукции и поддержать на уровне нормативную величину заделов в цехах и между цехами. В общем виде программы выпуска любого цеха рассчитываются следующим образом: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137.25pt;height:21.75pt">
            <v:imagedata r:id="rId19" o:title=""/>
          </v:shape>
        </w:pict>
      </w:r>
      <w:r w:rsidR="0080064E" w:rsidRPr="00887B62">
        <w:rPr>
          <w:sz w:val="28"/>
        </w:rPr>
        <w:t xml:space="preserve">  </w:t>
      </w:r>
      <w:r w:rsidR="0080064E" w:rsidRPr="00887B62">
        <w:rPr>
          <w:sz w:val="28"/>
        </w:rPr>
        <w:tab/>
      </w:r>
      <w:r w:rsidR="0080064E" w:rsidRPr="00887B62">
        <w:rPr>
          <w:sz w:val="28"/>
        </w:rPr>
        <w:tab/>
      </w:r>
      <w:r w:rsidR="0080064E" w:rsidRPr="00887B62">
        <w:rPr>
          <w:sz w:val="28"/>
        </w:rPr>
        <w:tab/>
        <w:t xml:space="preserve"> (5)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34.25pt;height:21.75pt">
            <v:imagedata r:id="rId20" o:title=""/>
          </v:shape>
        </w:pict>
      </w:r>
      <w:r w:rsidR="0080064E" w:rsidRPr="00887B62">
        <w:rPr>
          <w:sz w:val="28"/>
        </w:rPr>
        <w:t xml:space="preserve"> </w:t>
      </w:r>
      <w:r w:rsidR="0080064E" w:rsidRPr="00887B62">
        <w:rPr>
          <w:sz w:val="28"/>
        </w:rPr>
        <w:tab/>
      </w:r>
      <w:r w:rsidR="0080064E" w:rsidRPr="00887B62">
        <w:rPr>
          <w:sz w:val="28"/>
        </w:rPr>
        <w:tab/>
      </w:r>
      <w:r w:rsidR="0080064E" w:rsidRPr="00887B62">
        <w:rPr>
          <w:sz w:val="28"/>
        </w:rPr>
        <w:tab/>
      </w:r>
      <w:r w:rsidR="0080064E" w:rsidRPr="00887B62">
        <w:rPr>
          <w:sz w:val="28"/>
        </w:rPr>
        <w:tab/>
        <w:t xml:space="preserve"> (6)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 xml:space="preserve">где </w:t>
      </w:r>
      <w:r w:rsidR="00842D13">
        <w:rPr>
          <w:sz w:val="28"/>
        </w:rPr>
        <w:pict>
          <v:shape id="_x0000_i1044" type="#_x0000_t75" style="width:29.25pt;height:21.75pt">
            <v:imagedata r:id="rId6" o:title=""/>
          </v:shape>
        </w:pict>
      </w:r>
      <w:r w:rsidRPr="00887B62">
        <w:rPr>
          <w:sz w:val="28"/>
        </w:rPr>
        <w:t xml:space="preserve"> - порядковый номер выпуска комплекта в </w:t>
      </w:r>
      <w:r w:rsidRPr="00887B62">
        <w:rPr>
          <w:sz w:val="28"/>
          <w:lang w:val="en-US"/>
        </w:rPr>
        <w:t>i</w:t>
      </w:r>
      <w:r w:rsidRPr="00887B62">
        <w:rPr>
          <w:sz w:val="28"/>
        </w:rPr>
        <w:t>-ом цехе;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29.25pt;height:21.75pt">
            <v:imagedata r:id="rId5" o:title=""/>
          </v:shape>
        </w:pict>
      </w:r>
      <w:r w:rsidR="0080064E" w:rsidRPr="00887B62">
        <w:rPr>
          <w:sz w:val="28"/>
        </w:rPr>
        <w:t xml:space="preserve"> - порядковый номер выпуска изделий в сборочном цехе;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27.75pt;height:21.75pt">
            <v:imagedata r:id="rId21" o:title=""/>
          </v:shape>
        </w:pict>
      </w:r>
      <w:r w:rsidR="0080064E" w:rsidRPr="00887B62">
        <w:rPr>
          <w:sz w:val="28"/>
        </w:rPr>
        <w:t xml:space="preserve"> - опережение выпуска </w:t>
      </w:r>
      <w:r w:rsidR="0080064E" w:rsidRPr="00887B62">
        <w:rPr>
          <w:sz w:val="28"/>
          <w:lang w:val="en-US"/>
        </w:rPr>
        <w:t>i</w:t>
      </w:r>
      <w:r w:rsidR="0080064E" w:rsidRPr="00887B62">
        <w:rPr>
          <w:sz w:val="28"/>
        </w:rPr>
        <w:t>-го   цеха по данному изделию по отношению к выпуску сборочного цеха, дн.;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6.25pt;height:21.75pt">
            <v:imagedata r:id="rId22" o:title=""/>
          </v:shape>
        </w:pict>
      </w:r>
      <w:r w:rsidR="0080064E" w:rsidRPr="00887B62">
        <w:rPr>
          <w:sz w:val="28"/>
        </w:rPr>
        <w:t xml:space="preserve"> - опережение запуска </w:t>
      </w:r>
      <w:r w:rsidR="0080064E" w:rsidRPr="00887B62">
        <w:rPr>
          <w:sz w:val="28"/>
          <w:lang w:val="en-US"/>
        </w:rPr>
        <w:t>i</w:t>
      </w:r>
      <w:r w:rsidR="0080064E" w:rsidRPr="00887B62">
        <w:rPr>
          <w:sz w:val="28"/>
        </w:rPr>
        <w:t>-го цеха по данному изделию по отношению к выпуску сборочного цеха, дн.;</w:t>
      </w:r>
    </w:p>
    <w:p w:rsidR="0080064E" w:rsidRPr="00887B62" w:rsidRDefault="00842D13" w:rsidP="00887B62">
      <w:pPr>
        <w:pStyle w:val="21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4pt;height:18.75pt">
            <v:imagedata r:id="rId23" o:title=""/>
          </v:shape>
        </w:pict>
      </w:r>
      <w:r w:rsidR="0080064E" w:rsidRPr="00887B62">
        <w:rPr>
          <w:sz w:val="28"/>
        </w:rPr>
        <w:t xml:space="preserve"> - дневная программа выпуска данных изделий.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Несколько слов об опережениях запуска (</w:t>
      </w:r>
      <w:r w:rsidR="00842D13">
        <w:rPr>
          <w:sz w:val="28"/>
        </w:rPr>
        <w:pict>
          <v:shape id="_x0000_i1049" type="#_x0000_t75" style="width:26.25pt;height:21.75pt">
            <v:imagedata r:id="rId22" o:title=""/>
          </v:shape>
        </w:pict>
      </w:r>
      <w:r w:rsidRPr="00887B62">
        <w:rPr>
          <w:sz w:val="28"/>
        </w:rPr>
        <w:t>) и выпуска (</w:t>
      </w:r>
      <w:r w:rsidR="00842D13">
        <w:rPr>
          <w:sz w:val="28"/>
        </w:rPr>
        <w:pict>
          <v:shape id="_x0000_i1050" type="#_x0000_t75" style="width:27.75pt;height:21.75pt">
            <v:imagedata r:id="rId21" o:title=""/>
          </v:shape>
        </w:pict>
      </w:r>
      <w:r w:rsidRPr="00887B62">
        <w:rPr>
          <w:sz w:val="28"/>
        </w:rPr>
        <w:t>). В обобщенном виде опрежение запуска и выпуска партии деталей (сборочных единиц) – это время, отделяющее сроки начала (</w:t>
      </w:r>
      <w:r w:rsidR="00842D13">
        <w:rPr>
          <w:sz w:val="28"/>
        </w:rPr>
        <w:pict>
          <v:shape id="_x0000_i1051" type="#_x0000_t75" style="width:26.25pt;height:21.75pt">
            <v:imagedata r:id="rId22" o:title=""/>
          </v:shape>
        </w:pict>
      </w:r>
      <w:r w:rsidRPr="00887B62">
        <w:rPr>
          <w:sz w:val="28"/>
        </w:rPr>
        <w:t>) или окончания (</w:t>
      </w:r>
      <w:r w:rsidR="00842D13">
        <w:rPr>
          <w:sz w:val="28"/>
        </w:rPr>
        <w:pict>
          <v:shape id="_x0000_i1052" type="#_x0000_t75" style="width:27.75pt;height:21.75pt">
            <v:imagedata r:id="rId21" o:title=""/>
          </v:shape>
        </w:pict>
      </w:r>
      <w:r w:rsidRPr="00887B62">
        <w:rPr>
          <w:sz w:val="28"/>
        </w:rPr>
        <w:t xml:space="preserve">) работ в </w:t>
      </w:r>
      <w:r w:rsidRPr="00887B62">
        <w:rPr>
          <w:sz w:val="28"/>
          <w:lang w:val="en-US"/>
        </w:rPr>
        <w:t>i</w:t>
      </w:r>
      <w:r w:rsidRPr="00887B62">
        <w:rPr>
          <w:sz w:val="28"/>
        </w:rPr>
        <w:t>-ом цехе до момента выпуска со сборки всех изделий, в которых использовались эти детали (сборочные единицы).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Объем производственной программы по цеху при использовании нормативов опережений, определяется как разность между номером выпуска комплекта (заказа) последующего (или планируемого) и предшествующего месяца. При этом методе планирования всякое недовыполнение или перевыполнение производственной программы автоматически отразится в плане цеха очередного периода. Кроме того нет необходимости последовательного расчета программ по всем цехам. Каждый цех, зная нормативные величины опережений и плановые задания по выпуску готовых изделий, может независимо от других цехов рассчитать свою производственную программу.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Программы для вспомогательных и обслуживающих цехов предприятия разрабатываются на основе производственных программ основных цехов с учетом их бесперебойного функционирования, то есть снабжения их инструментом, энергией, транспортом и т.д. Производственные программы для вспомогательных цехов разрабатываются отделами и службами заводоуправления:</w:t>
      </w:r>
    </w:p>
    <w:p w:rsidR="0080064E" w:rsidRPr="00887B62" w:rsidRDefault="0080064E" w:rsidP="00887B62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для ремонтных цехов – отделом главного механика (ОГМ);</w:t>
      </w:r>
    </w:p>
    <w:p w:rsidR="0080064E" w:rsidRPr="00887B62" w:rsidRDefault="0080064E" w:rsidP="00887B62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для энергетических цехов – отделом главного энергетика (ОГЭ);</w:t>
      </w:r>
    </w:p>
    <w:p w:rsidR="0080064E" w:rsidRPr="00887B62" w:rsidRDefault="0080064E" w:rsidP="00887B62">
      <w:pPr>
        <w:pStyle w:val="a3"/>
        <w:numPr>
          <w:ilvl w:val="0"/>
          <w:numId w:val="3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для инструментальных цехов – отделом главного технолога (ОГТ) или инструментальным отделом (ИнО) и т.д.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Обобщённые параметры программ  предварительно согласуются с ПЭО, а конкретное содержание  утверждается главным инженером или директором предприятия.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Исходными данными составления производственной программы ремонтных цехов (или цеха) являются годовые планы планово-предупредительного ремонта (ППР), модернизации оборудования, изготовления нестандартного оборудования и приспособлений для механизации и автоматизации производства, а также для других организационно-технических мероприятий, реализация которых возлагается на эти цехи.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Производственная программа для инструментальных цехов разрабатывается на основе потребности в инструменте, выпускаемом собственными силами. В производственное задание инструментальному цеху могут включаться ремонт и восстановление инструмента, а при централизованной заточке инструмента – и данный вид работ.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887B62">
        <w:rPr>
          <w:rFonts w:ascii="Times New Roman" w:hAnsi="Times New Roman"/>
          <w:sz w:val="28"/>
        </w:rPr>
        <w:t>При определении производственной программы энергетических цехов рассчитывается потребность в энергии на производственные цели, на отопление, освещение и бытовые нужды (столовые, души), а также для обслуживания различных хозяйств (ЖКХ, клубов и т.д.). Расчет потребности осуществляется на основе норм расхода энергии с учетом сезонности расхода некоторых ее видов (пар для отопления, электроэнергия для освещения и т.д.).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887B62">
        <w:rPr>
          <w:rFonts w:ascii="Times New Roman" w:hAnsi="Times New Roman"/>
          <w:sz w:val="28"/>
        </w:rPr>
        <w:t>Производственное задание транспортному цеху определяется на основе расчета объема работ по видам выполняемых операций, т.е. перевозки различных грузов железнодорожными в</w:t>
      </w:r>
      <w:r w:rsidRPr="00887B62">
        <w:rPr>
          <w:rFonts w:ascii="Times New Roman" w:hAnsi="Times New Roman"/>
          <w:bCs/>
          <w:sz w:val="28"/>
        </w:rPr>
        <w:t xml:space="preserve">агонами, автомобилями, автокарами, а также с учётом планируемых погрузочно-разгрузочных работ. Единицами измерения служат тонна-км, тонны, м3. Заявки на эти работы поступают от цехов и складов. 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887B62">
        <w:rPr>
          <w:rFonts w:ascii="Times New Roman" w:hAnsi="Times New Roman"/>
          <w:bCs/>
          <w:sz w:val="28"/>
        </w:rPr>
        <w:t>Далее натуральные показатели производственных программ цехов переводятся в стоимостные или же трудовые, для этого используются внутризаводские цены, нормы времени.</w:t>
      </w:r>
    </w:p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80064E" w:rsidRPr="00887B62" w:rsidRDefault="0080064E" w:rsidP="00887B62">
      <w:pPr>
        <w:pStyle w:val="2"/>
        <w:spacing w:line="360" w:lineRule="auto"/>
        <w:ind w:firstLine="709"/>
        <w:rPr>
          <w:bCs/>
          <w:sz w:val="28"/>
        </w:rPr>
      </w:pPr>
      <w:bookmarkStart w:id="3" w:name="V_12_3"/>
      <w:r w:rsidRPr="00887B62">
        <w:rPr>
          <w:bCs/>
          <w:sz w:val="28"/>
        </w:rPr>
        <w:t>3. Планирование основных технико-экономических показателей работы цехов</w:t>
      </w:r>
    </w:p>
    <w:bookmarkEnd w:id="3"/>
    <w:p w:rsidR="0080064E" w:rsidRPr="00887B62" w:rsidRDefault="0080064E" w:rsidP="00887B6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 xml:space="preserve">Расчёт остальных утверждаемых показателей работы цехов (численность, производительность труда, фонд заработной платы, себестоимость) с методической точки зрения аналогичен расчёту этих показателей в бизнес-плане работы предприятия. 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Плановая численность определяется:</w:t>
      </w:r>
    </w:p>
    <w:p w:rsidR="0080064E" w:rsidRPr="00887B62" w:rsidRDefault="0080064E" w:rsidP="00887B62">
      <w:pPr>
        <w:pStyle w:val="21"/>
        <w:numPr>
          <w:ilvl w:val="1"/>
          <w:numId w:val="1"/>
        </w:numPr>
        <w:tabs>
          <w:tab w:val="clear" w:pos="2007"/>
          <w:tab w:val="num" w:pos="284"/>
        </w:tabs>
        <w:spacing w:line="360" w:lineRule="auto"/>
        <w:ind w:left="0" w:firstLine="709"/>
        <w:jc w:val="both"/>
        <w:rPr>
          <w:bCs/>
          <w:sz w:val="28"/>
        </w:rPr>
      </w:pPr>
      <w:r w:rsidRPr="00887B62">
        <w:rPr>
          <w:bCs/>
          <w:sz w:val="28"/>
        </w:rPr>
        <w:t>основных производственных рабочих, исходя из трудоёмкости производственной программы на начало планируемого года, планируемого снижения трудоёмкости изготавливаемых деталей (узлов, комплектов), полезного фонда рабочего времени одного рабочего и среднего коэффициента выполнения норм или же на основе соответствующих расчётов по рабочим местам;</w:t>
      </w:r>
    </w:p>
    <w:p w:rsidR="0080064E" w:rsidRPr="00887B62" w:rsidRDefault="0080064E" w:rsidP="00887B62">
      <w:pPr>
        <w:pStyle w:val="21"/>
        <w:numPr>
          <w:ilvl w:val="1"/>
          <w:numId w:val="1"/>
        </w:numPr>
        <w:tabs>
          <w:tab w:val="clear" w:pos="2007"/>
          <w:tab w:val="num" w:pos="284"/>
        </w:tabs>
        <w:spacing w:line="360" w:lineRule="auto"/>
        <w:ind w:left="0" w:firstLine="709"/>
        <w:jc w:val="both"/>
        <w:rPr>
          <w:bCs/>
          <w:sz w:val="28"/>
        </w:rPr>
      </w:pPr>
      <w:r w:rsidRPr="00887B62">
        <w:rPr>
          <w:bCs/>
          <w:sz w:val="28"/>
        </w:rPr>
        <w:t>вспомогательных рабочих - на основе утверждённого  для цеха лимита численности, обоснованного соответствующими расчётами;</w:t>
      </w:r>
    </w:p>
    <w:p w:rsidR="0080064E" w:rsidRPr="00887B62" w:rsidRDefault="0080064E" w:rsidP="00887B62">
      <w:pPr>
        <w:pStyle w:val="21"/>
        <w:numPr>
          <w:ilvl w:val="1"/>
          <w:numId w:val="1"/>
        </w:numPr>
        <w:tabs>
          <w:tab w:val="clear" w:pos="2007"/>
          <w:tab w:val="num" w:pos="284"/>
        </w:tabs>
        <w:spacing w:line="360" w:lineRule="auto"/>
        <w:ind w:left="0" w:firstLine="709"/>
        <w:jc w:val="both"/>
        <w:rPr>
          <w:bCs/>
          <w:sz w:val="28"/>
        </w:rPr>
      </w:pPr>
      <w:r w:rsidRPr="00887B62">
        <w:rPr>
          <w:bCs/>
          <w:sz w:val="28"/>
        </w:rPr>
        <w:t>служащих – согласно утверждённому штатному расписанию.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Производительность труда определяется как отношение объёма выпуска продукции к плановой численности работающих цеха. Иногда осуществляется расчёт этого показателя по отношению к численности основных производственных рабочих. При планировании фонда  заработной платы рассчитываются прямая, основная и дополнительная заработная плата. Расчёты выполняются по категориям работающих.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В основу определения себестоимости произведённой продукции цехов принимаются нормативы материальных и трудовых затрат на каждую единицу выпускаемой продукции, действующие на начало года; их планируемое снижение в течение года; сметы расходов по содержанию и эксплуатации машин и оборудования; сметы расходов по организации, обслуживанию и управлению производством.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Себестоимость единицы или тыс.р. планируемой продукции рассчитывается по  всем указанным выше элементам затрат.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Планы работы цехов в свою очередь должны быть дифференцированы и доведены до участков. В методическом аспекте планирование показателей работы участков аналогично планированию работы цехов. Здесь также должна быть обеспечена взаимная увязка показателей плана цеха и планов участка.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sz w:val="28"/>
        </w:rPr>
      </w:pPr>
    </w:p>
    <w:p w:rsidR="0080064E" w:rsidRPr="00887B62" w:rsidRDefault="0080064E" w:rsidP="00887B62">
      <w:pPr>
        <w:pStyle w:val="2"/>
        <w:spacing w:line="360" w:lineRule="auto"/>
        <w:ind w:firstLine="709"/>
        <w:rPr>
          <w:bCs/>
          <w:sz w:val="28"/>
        </w:rPr>
      </w:pPr>
      <w:bookmarkStart w:id="4" w:name="V_12_4"/>
      <w:r w:rsidRPr="00887B62">
        <w:rPr>
          <w:bCs/>
          <w:sz w:val="28"/>
        </w:rPr>
        <w:t>4. Планирование работы участков</w:t>
      </w:r>
    </w:p>
    <w:bookmarkEnd w:id="4"/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Планы участков разрабатываются на квартал с помесячной разбивкой, утверждаются начальником цеха и доводится до участков не позднее 25 числа месяца предшествующего планируемому кварталу.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Перечень планируемых показателей должен учитывать специфику участка и, что очень важно, возможности учета. Обычно план участка содержит следующие показатели:</w:t>
      </w:r>
    </w:p>
    <w:p w:rsidR="0080064E" w:rsidRPr="00887B62" w:rsidRDefault="0080064E" w:rsidP="00887B62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887B62">
        <w:rPr>
          <w:sz w:val="28"/>
        </w:rPr>
        <w:t>номенклатуру;</w:t>
      </w:r>
    </w:p>
    <w:p w:rsidR="0080064E" w:rsidRPr="00887B62" w:rsidRDefault="0080064E" w:rsidP="00887B62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887B62">
        <w:rPr>
          <w:sz w:val="28"/>
        </w:rPr>
        <w:t>объём выпуска продукции в натуральном и  стоимостном измерении или нормо-часах;</w:t>
      </w:r>
    </w:p>
    <w:p w:rsidR="0080064E" w:rsidRPr="00887B62" w:rsidRDefault="0080064E" w:rsidP="00887B62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887B62">
        <w:rPr>
          <w:sz w:val="28"/>
        </w:rPr>
        <w:t>численность, фонд заработной платы, среднюю заработную плату;</w:t>
      </w:r>
    </w:p>
    <w:p w:rsidR="0080064E" w:rsidRPr="00887B62" w:rsidRDefault="0080064E" w:rsidP="00887B62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887B62">
        <w:rPr>
          <w:sz w:val="28"/>
        </w:rPr>
        <w:t>показатели по производительности труда (обычно это выработка);</w:t>
      </w:r>
    </w:p>
    <w:p w:rsidR="0080064E" w:rsidRPr="00887B62" w:rsidRDefault="0080064E" w:rsidP="00887B62">
      <w:pPr>
        <w:numPr>
          <w:ilvl w:val="0"/>
          <w:numId w:val="2"/>
        </w:numPr>
        <w:tabs>
          <w:tab w:val="clear" w:pos="1429"/>
          <w:tab w:val="num" w:pos="284"/>
        </w:tabs>
        <w:spacing w:line="360" w:lineRule="auto"/>
        <w:ind w:left="0" w:firstLine="709"/>
        <w:jc w:val="both"/>
        <w:rPr>
          <w:sz w:val="28"/>
        </w:rPr>
      </w:pPr>
      <w:r w:rsidRPr="00887B62">
        <w:rPr>
          <w:sz w:val="28"/>
        </w:rPr>
        <w:t>отдельные элементы себестоимости продукции в той части, которая непосредственно зависит от деятельности участка и может быть точно учтена.</w:t>
      </w:r>
    </w:p>
    <w:p w:rsidR="0080064E" w:rsidRPr="00887B62" w:rsidRDefault="0080064E" w:rsidP="00887B62">
      <w:pPr>
        <w:spacing w:line="360" w:lineRule="auto"/>
        <w:ind w:firstLine="709"/>
        <w:jc w:val="both"/>
        <w:rPr>
          <w:sz w:val="28"/>
        </w:rPr>
      </w:pPr>
      <w:r w:rsidRPr="00887B62">
        <w:rPr>
          <w:sz w:val="28"/>
        </w:rPr>
        <w:t>Единицей измерения производственной программы участка может быть изделие, если  участок производит сборку и выпуск готовой продукции. В обрабатывающих цехах в зависимости от типа производства, единицей измерения производственной программы могут быть деталь, комплект деталей, сборочная единица.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Производственная программа выдаётся участкам в виде месячных планов-графиков сдачи деталей и узлов. Планы-графики должны быть строго увязаны с планом производства цеха и составлены с учетом полной загрузки рабочих и оборудования, а также ритмичной подачи деталей другим участкам или цехам.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Показатели по труду и заработной плате рассчитываются исходя из плана производства по участку, действующих норм и нормативов по труду, календарного графика пересмотра норм на изготовление деталей и узлов, полезного фонда рабочего времени одного рабочего и среднего коэффициента выполнения норм.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В качестве элементов себестоимости до участков могут доводиться расход основных и некоторых вспомогательных материалов, затраты на комплектующие изделия и полуфабрикаты, основная заработная плата производственных рабочих, заработная плата служащих, износ малоценного и быстро изнашивающегося инструмента и др. В любом случае расчёт затрат осуществляется исходя из программы выпуска продукции, действующих на начало года норм и нормативов с учётом их планируемого снижения в результате внедрения планируемых организационно технических мероприятий.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 xml:space="preserve">Аналогично участкам, с целью внедрения внутрипроизводственного хозрасчёта, может осуществляться планирование работы бригады. Принципы организации и методика расчёта показателей для бригад аналогичны участкам. </w:t>
      </w:r>
    </w:p>
    <w:p w:rsidR="0080064E" w:rsidRPr="00887B62" w:rsidRDefault="0080064E" w:rsidP="00887B62">
      <w:pPr>
        <w:pStyle w:val="21"/>
        <w:spacing w:line="360" w:lineRule="auto"/>
        <w:ind w:firstLine="709"/>
        <w:jc w:val="both"/>
        <w:rPr>
          <w:bCs/>
          <w:sz w:val="28"/>
        </w:rPr>
      </w:pPr>
      <w:r w:rsidRPr="00887B62">
        <w:rPr>
          <w:bCs/>
          <w:sz w:val="28"/>
        </w:rPr>
        <w:t>В заключении следует отметить, что доводимые до участков, бригад показатели используются в дальнейшем для оценки работы последних и организация на этой основе премирование их работников. Таким образом, хорошая организация внутризаводского планирования является важнейшим условием эффективности внутризаводского хозрасчёта, а следовательно и, при прочих равных условиях, эффективной работы предприятия.</w:t>
      </w:r>
    </w:p>
    <w:p w:rsidR="0080064E" w:rsidRPr="00887B62" w:rsidRDefault="0080064E" w:rsidP="00887B62">
      <w:pPr>
        <w:tabs>
          <w:tab w:val="left" w:pos="1276"/>
        </w:tabs>
        <w:spacing w:line="360" w:lineRule="auto"/>
        <w:ind w:firstLine="709"/>
        <w:jc w:val="center"/>
        <w:rPr>
          <w:b/>
          <w:sz w:val="28"/>
        </w:rPr>
      </w:pPr>
      <w:r w:rsidRPr="00887B62">
        <w:rPr>
          <w:sz w:val="28"/>
        </w:rPr>
        <w:br w:type="page"/>
      </w:r>
      <w:r w:rsidRPr="00887B62">
        <w:rPr>
          <w:b/>
          <w:sz w:val="28"/>
        </w:rPr>
        <w:t>ЛИТЕРАТУРА</w:t>
      </w:r>
    </w:p>
    <w:p w:rsidR="00887B62" w:rsidRPr="00887B62" w:rsidRDefault="00887B62" w:rsidP="00887B62">
      <w:pPr>
        <w:tabs>
          <w:tab w:val="left" w:pos="1276"/>
        </w:tabs>
        <w:spacing w:line="360" w:lineRule="auto"/>
        <w:ind w:firstLine="709"/>
        <w:jc w:val="both"/>
        <w:rPr>
          <w:sz w:val="28"/>
        </w:rPr>
      </w:pPr>
    </w:p>
    <w:p w:rsidR="0080064E" w:rsidRPr="00887B62" w:rsidRDefault="0080064E" w:rsidP="00887B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B62">
        <w:rPr>
          <w:sz w:val="28"/>
          <w:szCs w:val="28"/>
        </w:rPr>
        <w:t>Бухалков М.И. Внутрифирменное планирование: Учебник. – М.: ИНФРА-М, 2005.</w:t>
      </w:r>
    </w:p>
    <w:p w:rsidR="0080064E" w:rsidRPr="00887B62" w:rsidRDefault="0080064E" w:rsidP="00887B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B62">
        <w:rPr>
          <w:sz w:val="28"/>
          <w:szCs w:val="28"/>
        </w:rPr>
        <w:t>Ильин А.И. Планирование на предприятии. Учебник. – Мн.: Новое знание, 2004.</w:t>
      </w:r>
    </w:p>
    <w:p w:rsidR="0080064E" w:rsidRPr="00887B62" w:rsidRDefault="0080064E" w:rsidP="00887B6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7B62">
        <w:rPr>
          <w:sz w:val="28"/>
          <w:szCs w:val="28"/>
        </w:rPr>
        <w:t>Методические рекомендации по планированию, учёту и калькулированию себестоимости продукции (работ, услуг) на промышленных предприятиях Министерства промышленности</w:t>
      </w:r>
      <w:r w:rsidRPr="00887B62">
        <w:rPr>
          <w:sz w:val="28"/>
          <w:szCs w:val="28"/>
          <w:lang w:val="be-BY"/>
        </w:rPr>
        <w:t>. – Мн.: РУП “Промпечать”, 2004.</w:t>
      </w:r>
      <w:bookmarkStart w:id="5" w:name="_GoBack"/>
      <w:bookmarkEnd w:id="5"/>
    </w:p>
    <w:sectPr w:rsidR="0080064E" w:rsidRPr="00887B62" w:rsidSect="00887B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40E83"/>
    <w:multiLevelType w:val="hybridMultilevel"/>
    <w:tmpl w:val="C2A01B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9A042B5"/>
    <w:multiLevelType w:val="hybridMultilevel"/>
    <w:tmpl w:val="D3A2655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A8E47E4"/>
    <w:multiLevelType w:val="hybridMultilevel"/>
    <w:tmpl w:val="7B98D1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261095AC">
      <w:start w:val="3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7C371D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64E"/>
    <w:rsid w:val="004967EB"/>
    <w:rsid w:val="005B4592"/>
    <w:rsid w:val="005D50DF"/>
    <w:rsid w:val="00725100"/>
    <w:rsid w:val="007B7732"/>
    <w:rsid w:val="0080064E"/>
    <w:rsid w:val="00842D13"/>
    <w:rsid w:val="00887B62"/>
    <w:rsid w:val="00CC753B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4EAD56B7-F3EB-4DAE-AFFC-D694C222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4E"/>
  </w:style>
  <w:style w:type="paragraph" w:styleId="1">
    <w:name w:val="heading 1"/>
    <w:basedOn w:val="a"/>
    <w:next w:val="a"/>
    <w:link w:val="10"/>
    <w:uiPriority w:val="9"/>
    <w:qFormat/>
    <w:rsid w:val="008006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80064E"/>
    <w:pPr>
      <w:keepNext/>
      <w:ind w:firstLine="7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80064E"/>
    <w:pPr>
      <w:ind w:firstLine="720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3">
    <w:name w:val="Body Text Indent 3"/>
    <w:basedOn w:val="a"/>
    <w:link w:val="30"/>
    <w:uiPriority w:val="99"/>
    <w:rsid w:val="0080064E"/>
    <w:pPr>
      <w:ind w:firstLine="720"/>
      <w:jc w:val="both"/>
    </w:pPr>
    <w:rPr>
      <w:rFonts w:ascii="Arial" w:hAnsi="Arial"/>
      <w:sz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rsid w:val="0080064E"/>
    <w:pPr>
      <w:jc w:val="center"/>
    </w:pPr>
    <w:rPr>
      <w:sz w:val="44"/>
    </w:rPr>
  </w:style>
  <w:style w:type="character" w:customStyle="1" w:styleId="22">
    <w:name w:val="Основной текст 2 Знак"/>
    <w:link w:val="21"/>
    <w:uiPriority w:val="99"/>
    <w:semiHidden/>
  </w:style>
  <w:style w:type="character" w:styleId="a5">
    <w:name w:val="Hyperlink"/>
    <w:uiPriority w:val="99"/>
    <w:rsid w:val="0080064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ГОСУДАРСТЕННЫЙ УНИВЕРСИТЕТ ИНФОРМАТИКИ И РАДИОЭЛЕКРОНИКИ</vt:lpstr>
    </vt:vector>
  </TitlesOfParts>
  <Company>Company</Company>
  <LinksUpToDate>false</LinksUpToDate>
  <CharactersWithSpaces>18622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ГОСУДАРСТЕННЫЙ УНИВЕРСИТЕТ ИНФОРМАТИКИ И РАДИОЭЛЕКРОНИКИ</dc:title>
  <dc:subject/>
  <dc:creator>User</dc:creator>
  <cp:keywords/>
  <dc:description/>
  <cp:lastModifiedBy>admin</cp:lastModifiedBy>
  <cp:revision>2</cp:revision>
  <dcterms:created xsi:type="dcterms:W3CDTF">2014-02-24T11:24:00Z</dcterms:created>
  <dcterms:modified xsi:type="dcterms:W3CDTF">2014-02-24T11:24:00Z</dcterms:modified>
</cp:coreProperties>
</file>