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32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D91540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Введение</w:t>
      </w: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Специфика судебной речи</w:t>
      </w: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Заключение</w:t>
      </w: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Список использованной литературы</w:t>
      </w: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032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1032" w:rsidRPr="00D91540">
        <w:rPr>
          <w:b/>
          <w:color w:val="000000"/>
          <w:sz w:val="28"/>
          <w:szCs w:val="28"/>
        </w:rPr>
        <w:t>Введение</w:t>
      </w:r>
    </w:p>
    <w:p w:rsid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Прокурора и адвоката, выступающих в судебных прениях, называют судебными ораторами. 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Слово оратор заимствовано в XVIII в. из латинского языка (лат. orator - от orare - говорить, излагать). Первое его значение - «тот, кто произносит речь», «лицо, произносящее речь». В этом значении слово употребляется как термин: прокурор и адвокат, защищая или оспаривая права истца и ответчика в гражданском процессе и поддерживая государственное обвинение или защищая права подсудимого в уголовном процессе, выполняют свою функцию в соответствии с процессуальным положением в судебном разбирательстве. Роль оратора в этом понимании слова сводится к выполнению действий, предусмотренных процессуальным законом: проанализировать, дать правовую оценку.</w:t>
      </w:r>
    </w:p>
    <w:p w:rsidR="00965D01" w:rsidRPr="00D91540" w:rsidRDefault="00CA6FCC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У</w:t>
      </w:r>
      <w:r w:rsidR="00965D01" w:rsidRPr="00D91540">
        <w:rPr>
          <w:color w:val="000000"/>
          <w:sz w:val="28"/>
          <w:szCs w:val="28"/>
        </w:rPr>
        <w:t xml:space="preserve"> слова оратор есть еще второе значение: «тот, кто обладает даром произносить речь, красноречием». Это не только говорящий человек, но человек, умеющий говорить перед аудиторией. Он знает, как привлечь внимание слушателей, потому что он мастер; он владеет ораторским искусством; он любит свое дело. Оратор - это человек, глубоко изучивший тему выступления, материалы дела и свободно владеющий ими; человек, который умеет четко и определенно сформулировать тезис выступления, составить рабочий план; человек, который логично, ясно, убедительно излагает материал. </w:t>
      </w: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032" w:rsidRPr="00D91540" w:rsidRDefault="00BF1032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032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1032" w:rsidRPr="00D91540">
        <w:rPr>
          <w:b/>
          <w:color w:val="000000"/>
          <w:sz w:val="28"/>
          <w:szCs w:val="28"/>
        </w:rPr>
        <w:t>Специфика судебной речи</w:t>
      </w:r>
    </w:p>
    <w:p w:rsid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D01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r w:rsidR="006B6179" w:rsidRPr="00D91540">
        <w:rPr>
          <w:color w:val="000000"/>
          <w:sz w:val="28"/>
          <w:szCs w:val="28"/>
        </w:rPr>
        <w:t xml:space="preserve"> чтобы быть хорошим оратором, необходимо знать, что такое ораторское искусство. Ораторское искусство – это </w:t>
      </w:r>
      <w:r w:rsidR="00965D01" w:rsidRPr="00D91540">
        <w:rPr>
          <w:color w:val="000000"/>
          <w:sz w:val="28"/>
          <w:szCs w:val="28"/>
        </w:rPr>
        <w:t>творческая деятельность по подготовке и произнесению публичной речи. Деятельность, основанная на большом упорном труде, в результате которого человек может овладеть умением произносить речь перед аудиторией: говорить логично, доходчиво, увлекательно и убедительно. В теории публичной речи ораторское искусство понимается как комплекс знаний и умений оратора по подготовке и произнесению публичной речи: это умение формулировать тезис и подбирать материал, искусство построения речи и публичного говорения с целью оказать определенное воздействие на слушателей; это умение доказывать и опровергать, умение убеждать; это речевое мастерство.</w:t>
      </w:r>
      <w:r w:rsidR="006B6179" w:rsidRPr="00D91540">
        <w:rPr>
          <w:color w:val="000000"/>
          <w:sz w:val="28"/>
          <w:szCs w:val="28"/>
        </w:rPr>
        <w:t xml:space="preserve"> Следует отметить, что судебное ораторское искусство очень специфично. Его еще называют судебным красноречием.</w:t>
      </w:r>
    </w:p>
    <w:p w:rsidR="00965D01" w:rsidRPr="00D91540" w:rsidRDefault="004A306D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Красноречие в общем смысле – это </w:t>
      </w:r>
      <w:r w:rsidR="00024E14" w:rsidRPr="00D91540">
        <w:rPr>
          <w:color w:val="000000"/>
          <w:sz w:val="28"/>
          <w:szCs w:val="28"/>
        </w:rPr>
        <w:t>способность</w:t>
      </w:r>
      <w:r w:rsidR="00965D01" w:rsidRPr="00D91540">
        <w:rPr>
          <w:color w:val="000000"/>
          <w:sz w:val="28"/>
          <w:szCs w:val="28"/>
        </w:rPr>
        <w:t xml:space="preserve"> говорить не только красиво, но и убедительно, это сочетание таланта и определенных знаний и умений.</w:t>
      </w:r>
    </w:p>
    <w:p w:rsidR="00B102F0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Судебное красноречие</w:t>
      </w:r>
      <w:r w:rsidR="00B102F0" w:rsidRPr="00D91540">
        <w:rPr>
          <w:color w:val="000000"/>
          <w:sz w:val="28"/>
          <w:szCs w:val="28"/>
        </w:rPr>
        <w:t xml:space="preserve"> имеет свои особенности, свою специфику, которая обусловлена нормами процессуального законодательства и предполагает оценочно-правовой характер речи. Основная функция судебного красноречия (или судебного ораторского искусства) - </w:t>
      </w:r>
      <w:r w:rsidRPr="00D91540">
        <w:rPr>
          <w:color w:val="000000"/>
          <w:sz w:val="28"/>
          <w:szCs w:val="28"/>
        </w:rPr>
        <w:t>способствовать установлению юридической истины по делу, формирова</w:t>
      </w:r>
      <w:r w:rsidR="00B102F0" w:rsidRPr="00D91540">
        <w:rPr>
          <w:color w:val="000000"/>
          <w:sz w:val="28"/>
          <w:szCs w:val="28"/>
        </w:rPr>
        <w:t>нию внутреннего убеждения судей.</w:t>
      </w:r>
      <w:r w:rsidRPr="00D91540">
        <w:rPr>
          <w:color w:val="000000"/>
          <w:sz w:val="28"/>
          <w:szCs w:val="28"/>
        </w:rPr>
        <w:t xml:space="preserve"> </w:t>
      </w:r>
    </w:p>
    <w:p w:rsidR="00965D01" w:rsidRPr="00D91540" w:rsidRDefault="00B102F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«</w:t>
      </w:r>
      <w:r w:rsidR="00965D01" w:rsidRPr="00D91540">
        <w:rPr>
          <w:color w:val="000000"/>
          <w:sz w:val="28"/>
          <w:szCs w:val="28"/>
        </w:rPr>
        <w:t>Тактика речи, стиль, ораторские приемы и речевые средства у каждого оратора свои, проверенные, отработанные. Одни покоряют судебную аудиторию силою своего вдохновения, как Ф.Н. Плевако, другие - глубиной мысли и ясностью изложения, как А.Ф. Кони. Но каждому судебному оратору важно уметь говорить доступно, грамотно, аргументировано. Это главное</w:t>
      </w:r>
      <w:r w:rsidRPr="00D91540">
        <w:rPr>
          <w:color w:val="000000"/>
          <w:sz w:val="28"/>
          <w:szCs w:val="28"/>
        </w:rPr>
        <w:t>»</w:t>
      </w:r>
      <w:r w:rsidRPr="00D91540">
        <w:rPr>
          <w:rStyle w:val="aa"/>
          <w:color w:val="000000"/>
          <w:sz w:val="28"/>
          <w:szCs w:val="28"/>
        </w:rPr>
        <w:footnoteReference w:id="1"/>
      </w:r>
      <w:r w:rsidR="00965D01" w:rsidRPr="00D91540">
        <w:rPr>
          <w:color w:val="000000"/>
          <w:sz w:val="28"/>
          <w:szCs w:val="28"/>
        </w:rPr>
        <w:t>.</w:t>
      </w:r>
    </w:p>
    <w:p w:rsidR="004A223B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Искусство судебного оратора проявляется в умении четко определить тему спора (тезис, целевую установку), построить судебное выступление так, чтобы привлечь внимание судей и удержать его в продолжение всей речи, в умении полно и объективно проанализировать обстоятельства дела, указать причины преступления или гражданского конфликта, дать глубокий психологический анализ личности подсудимого и потерпевшего, выстроить систему опровержений и доказательств, сделать правильные правовые выводы и убедить в этом судей и аудиторию. 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Проявляется оно и в умении оказать психологическое воздействие, в умении найти точные языковые средства для выражения мыслей, так как содержательная, ценная мысль нуждается в совершенной форме. Совершенство речи создает в судебной аудитории атмосферу доверия оратору.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Говорить хорошо в суде - это говорить по существу, тщательно, всесторонне и объективно анализируя материалы дела, опираясь на нормы права; говорить доходчиво, логично, убедительно, в соответствии с нормами литературного языка.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Красноречие же как «умение говорить красиво» является составной частью судебного ораторского искусства - эффективным средством эмоционального воздействия. Изобразительно-выразительные средства языка помогают судебному оратору акцентировать внимание суда на тех или иных деталях дела.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Мастерство судебного оратора основывается на постоянном упорном, целенаправленном труде. Только частые упражнения и желание добиться мастерства приведут к умению говорить публично. В искусстве судоговорения уметь говорить - значит свободно владеть всеми материалами дела, всеми доказательствами, </w:t>
      </w:r>
      <w:r w:rsidRPr="00D91540">
        <w:rPr>
          <w:bCs/>
          <w:color w:val="000000"/>
          <w:sz w:val="28"/>
          <w:szCs w:val="28"/>
        </w:rPr>
        <w:t>ощущать форму своей речи, понимать ее значение</w:t>
      </w:r>
      <w:r w:rsidRPr="00D91540">
        <w:rPr>
          <w:color w:val="000000"/>
          <w:sz w:val="28"/>
          <w:szCs w:val="28"/>
        </w:rPr>
        <w:t>, знать секреты профессии оратора. Четкое, ясное, безупречно аргументированное изложение своей позиции - важный признак культуры ораторского труда.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t5"/>
      <w:bookmarkEnd w:id="0"/>
      <w:r w:rsidRPr="00D91540">
        <w:rPr>
          <w:color w:val="000000"/>
          <w:sz w:val="28"/>
          <w:szCs w:val="28"/>
        </w:rPr>
        <w:t>Высшим уровнем культуры речи является речевое мастерство, заключающееся в умении ясно (доходчиво), логично и убедительно раскрывать мысли, в богатстве словаря и разнообразии грамматических конструкций. Важно передать информацию не только грамотно, но и экспрессивно; не штампованными, надоевшими словами, а по-своему, самобытно, индивидуализировано. Речевое мастерство включает в себя умение найти наиболее точное, значит, наиболее подходящее для конкретной ситуации и стилистически оправданное средство языка. Речевое искусство предполагает и умение пользоваться риторическими приемами, способствующими эмоциональному, психологическому воздействию.</w:t>
      </w:r>
    </w:p>
    <w:p w:rsidR="0081231E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r w:rsidR="0081231E" w:rsidRPr="00D91540">
        <w:rPr>
          <w:color w:val="000000"/>
          <w:sz w:val="28"/>
          <w:szCs w:val="28"/>
        </w:rPr>
        <w:t xml:space="preserve"> что</w:t>
      </w:r>
      <w:r w:rsidR="004417D7" w:rsidRPr="00D91540">
        <w:rPr>
          <w:color w:val="000000"/>
          <w:sz w:val="28"/>
          <w:szCs w:val="28"/>
        </w:rPr>
        <w:t>бы</w:t>
      </w:r>
      <w:r w:rsidR="0081231E" w:rsidRPr="00D91540">
        <w:rPr>
          <w:color w:val="000000"/>
          <w:sz w:val="28"/>
          <w:szCs w:val="28"/>
        </w:rPr>
        <w:t xml:space="preserve"> судебная речь воздействовала</w:t>
      </w:r>
      <w:r w:rsidR="004417D7" w:rsidRPr="00D91540">
        <w:rPr>
          <w:color w:val="000000"/>
          <w:sz w:val="28"/>
          <w:szCs w:val="28"/>
        </w:rPr>
        <w:t xml:space="preserve"> на окружающих, на слушающих ее людей, она </w:t>
      </w:r>
      <w:r w:rsidR="0081231E" w:rsidRPr="00D91540">
        <w:rPr>
          <w:color w:val="000000"/>
          <w:sz w:val="28"/>
          <w:szCs w:val="28"/>
        </w:rPr>
        <w:t>должна обладать специфическими качествами,</w:t>
      </w:r>
      <w:r w:rsidR="004417D7" w:rsidRPr="00D91540">
        <w:rPr>
          <w:color w:val="000000"/>
          <w:sz w:val="28"/>
          <w:szCs w:val="28"/>
        </w:rPr>
        <w:t xml:space="preserve"> которые заключаются в следующем</w:t>
      </w:r>
      <w:r w:rsidR="0068080A" w:rsidRPr="00D91540">
        <w:rPr>
          <w:color w:val="000000"/>
          <w:sz w:val="28"/>
          <w:szCs w:val="28"/>
        </w:rPr>
        <w:t>.</w:t>
      </w:r>
    </w:p>
    <w:p w:rsidR="0068080A" w:rsidRPr="00D91540" w:rsidRDefault="0068080A" w:rsidP="00D91540">
      <w:pPr>
        <w:numPr>
          <w:ilvl w:val="0"/>
          <w:numId w:val="12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" w:name="t6"/>
      <w:bookmarkEnd w:id="1"/>
      <w:r w:rsidRPr="00D91540">
        <w:rPr>
          <w:color w:val="000000"/>
          <w:sz w:val="28"/>
          <w:szCs w:val="28"/>
        </w:rPr>
        <w:t>Убедительность</w:t>
      </w:r>
    </w:p>
    <w:p w:rsidR="0068080A" w:rsidRPr="00D91540" w:rsidRDefault="0068080A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Цель судебной речи – убедить </w:t>
      </w:r>
      <w:r w:rsidR="00965D01" w:rsidRPr="00D91540">
        <w:rPr>
          <w:color w:val="000000"/>
          <w:sz w:val="28"/>
          <w:szCs w:val="28"/>
        </w:rPr>
        <w:t xml:space="preserve">судей и присяжных заседателей в правильности позиции оратора. </w:t>
      </w:r>
      <w:r w:rsidR="00FF1036" w:rsidRPr="00D91540">
        <w:rPr>
          <w:color w:val="000000"/>
          <w:sz w:val="28"/>
          <w:szCs w:val="28"/>
        </w:rPr>
        <w:t>Убедительная речь - речь, содержащая мысли, подтвержденные фактами, серьезными доводами; доказательная. Важными факторами убедительности речи являются убежденность оратора в правоте своей позиции по делу и культура его мышления. Убежденность - это твердая уверенность в истинности чего-либо.</w:t>
      </w:r>
    </w:p>
    <w:p w:rsidR="00D918ED" w:rsidRPr="00D91540" w:rsidRDefault="00D6015E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Убедительность достигается приведением аргументов. Аргумент - это одно или несколько связанных между собой утверждений (суждений), предназначенных доя подтверждения истинности тезиса. В гражданском и уголовном процессе аргументы понимаются как судебные доказательства: это любые фактические данные об обстоятельствах, имеющих значение для правильного разбирательства уголовного, гражданского, арбитражного, конституционного дел.</w:t>
      </w:r>
      <w:r w:rsidR="00D918ED" w:rsidRPr="00D91540">
        <w:rPr>
          <w:color w:val="000000"/>
          <w:sz w:val="28"/>
          <w:szCs w:val="28"/>
        </w:rPr>
        <w:t xml:space="preserve"> Содержатся доказательства в показаниях, вещественных доказательствах, заключениях экспертов, протоколах и др. Различают доказательства прямые и косвенны</w:t>
      </w:r>
      <w:bookmarkStart w:id="2" w:name="r40"/>
      <w:bookmarkEnd w:id="2"/>
      <w:r w:rsidR="00D918ED" w:rsidRPr="00D91540">
        <w:rPr>
          <w:color w:val="000000"/>
          <w:sz w:val="28"/>
          <w:szCs w:val="28"/>
        </w:rPr>
        <w:t>е. Прямые доказательства - те, из которых можно сделать однозначный вывод (при условии их достоверности) о существовании (или несуществовании) доказываемого факта. Косвенными являются те доказательства, из которых при условии их достоверности можно сделать предположительный вывод о существовании доказываемого факта. Ко всем доказательствам предъявляются требования относимости и допустимости.</w:t>
      </w:r>
    </w:p>
    <w:p w:rsidR="00D6015E" w:rsidRPr="00D91540" w:rsidRDefault="00D918ED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Убедительность судебной речи во многом зависит от качества аргументов. Судьи оценивают правильность мыслей прокурора и адвоката прежде всего по степени значимости и ценности фактического материала. Только сила аргументов, их убедительность имеют значение для полного внутреннего убеждения судей.</w:t>
      </w:r>
    </w:p>
    <w:p w:rsidR="0068080A" w:rsidRPr="00D91540" w:rsidRDefault="0068080A" w:rsidP="00D91540">
      <w:pPr>
        <w:numPr>
          <w:ilvl w:val="0"/>
          <w:numId w:val="12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Понятность</w:t>
      </w:r>
    </w:p>
    <w:p w:rsidR="0068080A" w:rsidRPr="00D91540" w:rsidRDefault="0068080A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Судебная речь должна быть понятна всем ее слушателям.</w:t>
      </w:r>
    </w:p>
    <w:p w:rsidR="0068080A" w:rsidRPr="00D91540" w:rsidRDefault="0068080A" w:rsidP="00D91540">
      <w:pPr>
        <w:numPr>
          <w:ilvl w:val="0"/>
          <w:numId w:val="12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Ясность</w:t>
      </w:r>
    </w:p>
    <w:p w:rsidR="0068080A" w:rsidRPr="00D91540" w:rsidRDefault="0068080A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Ясность достигается </w:t>
      </w:r>
      <w:r w:rsidR="00965D01" w:rsidRPr="00D91540">
        <w:rPr>
          <w:color w:val="000000"/>
          <w:sz w:val="28"/>
          <w:szCs w:val="28"/>
        </w:rPr>
        <w:t xml:space="preserve">глубоким знанием материала, четкой композицией речи, логичностью изложения, убедительностью аргументов. </w:t>
      </w:r>
    </w:p>
    <w:p w:rsidR="0068080A" w:rsidRPr="00D91540" w:rsidRDefault="0068080A" w:rsidP="00D91540">
      <w:pPr>
        <w:numPr>
          <w:ilvl w:val="0"/>
          <w:numId w:val="12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Доходчивость (простота)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Простота изложения способствует тому, что речь понимается легко и мысль судей без затруднений следует за мыслью оратора. Однако не следует путать простоту и примитивность. Простота речи предполагает использование и сложных синтаксических конструкций, и риторических приемов. Вовремя и кстати приведенное сравнение, яркая метафора, риторический вопрос, фразеологизм оживляют выступление, делают его более доходчивым. </w:t>
      </w:r>
    </w:p>
    <w:p w:rsidR="00965D01" w:rsidRPr="00D91540" w:rsidRDefault="008E1BF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5) </w:t>
      </w:r>
      <w:r w:rsidR="00965D01" w:rsidRPr="00D91540">
        <w:rPr>
          <w:color w:val="000000"/>
          <w:sz w:val="28"/>
          <w:szCs w:val="28"/>
        </w:rPr>
        <w:t xml:space="preserve">Точность 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Точность - характеристика содержания речи на основе соотношения речи и действительности (это фактическая, предметная точность), соотношение речи и мышления - это понятийная, смысловая точность, которая зависит от того, насколько говорящий следит за значением употребляемых слов. Понятийная точность - это поиск слова или выражения, наилучшим образом соответствующего замыслу автора.</w:t>
      </w:r>
    </w:p>
    <w:p w:rsidR="00EB1815" w:rsidRPr="00D91540" w:rsidRDefault="008E1BF1" w:rsidP="00D91540">
      <w:pPr>
        <w:numPr>
          <w:ilvl w:val="0"/>
          <w:numId w:val="15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Логичность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Логичность на уровне целого текста создается композицией выступления и рядом логических приемов, основные из которых - определение понятия, объяснение, описание, сравнение, анализ, синтез, абстрагирование. Логичность на уровне отдельных частей судебной речи зависит от того, насколько ясно и правильно выражена связь отдельных высказываний и композиционных частей. </w:t>
      </w:r>
    </w:p>
    <w:p w:rsidR="00965D01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7</w:t>
      </w:r>
      <w:r w:rsidR="00EB1815" w:rsidRPr="00D91540">
        <w:rPr>
          <w:color w:val="000000"/>
          <w:sz w:val="28"/>
          <w:szCs w:val="28"/>
        </w:rPr>
        <w:t xml:space="preserve">) </w:t>
      </w:r>
      <w:r w:rsidR="00965D01" w:rsidRPr="00D91540">
        <w:rPr>
          <w:color w:val="000000"/>
          <w:sz w:val="28"/>
          <w:szCs w:val="28"/>
        </w:rPr>
        <w:t xml:space="preserve">Уместность </w:t>
      </w:r>
    </w:p>
    <w:p w:rsidR="00965D01" w:rsidRPr="00D91540" w:rsidRDefault="00EB181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Это </w:t>
      </w:r>
      <w:r w:rsidR="00965D01" w:rsidRPr="00D91540">
        <w:rPr>
          <w:color w:val="000000"/>
          <w:sz w:val="28"/>
          <w:szCs w:val="28"/>
        </w:rPr>
        <w:t xml:space="preserve">соотнесенность языковых средств с целевой установкой, с содержанием речи, умение построить ее соответственно теме, задаче, времени, месту и оратору. 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Уместная речь обладает следующими признаками:</w:t>
      </w:r>
    </w:p>
    <w:p w:rsidR="00EB1815" w:rsidRPr="00D91540" w:rsidRDefault="00EB181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- </w:t>
      </w:r>
      <w:r w:rsidR="00965D01" w:rsidRPr="00D91540">
        <w:rPr>
          <w:color w:val="000000"/>
          <w:sz w:val="28"/>
          <w:szCs w:val="28"/>
        </w:rPr>
        <w:t xml:space="preserve">соразмерностью языковых средств и содержания, т.е. слова должны точно передавать то или иное содержание. </w:t>
      </w:r>
    </w:p>
    <w:p w:rsidR="00965D01" w:rsidRPr="00D91540" w:rsidRDefault="00EB181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- </w:t>
      </w:r>
      <w:r w:rsidR="00965D01" w:rsidRPr="00D91540">
        <w:rPr>
          <w:color w:val="000000"/>
          <w:sz w:val="28"/>
          <w:szCs w:val="28"/>
        </w:rPr>
        <w:t xml:space="preserve">соответствием языковых средств обстановке. </w:t>
      </w:r>
    </w:p>
    <w:p w:rsidR="00965D01" w:rsidRPr="00D91540" w:rsidRDefault="00EB181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- </w:t>
      </w:r>
      <w:r w:rsidR="00965D01" w:rsidRPr="00D91540">
        <w:rPr>
          <w:color w:val="000000"/>
          <w:sz w:val="28"/>
          <w:szCs w:val="28"/>
        </w:rPr>
        <w:t xml:space="preserve">соответствием языковых средств оратору. </w:t>
      </w:r>
    </w:p>
    <w:p w:rsidR="00965D01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8</w:t>
      </w:r>
      <w:r w:rsidR="00EB1815" w:rsidRPr="00D91540">
        <w:rPr>
          <w:color w:val="000000"/>
          <w:sz w:val="28"/>
          <w:szCs w:val="28"/>
        </w:rPr>
        <w:t xml:space="preserve">) </w:t>
      </w:r>
      <w:r w:rsidR="00965D01" w:rsidRPr="00D91540">
        <w:rPr>
          <w:color w:val="000000"/>
          <w:sz w:val="28"/>
          <w:szCs w:val="28"/>
        </w:rPr>
        <w:t xml:space="preserve">Чистота 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Речь юриста, выступающего в суде, должна быть чистой. Чистой считается та речь, в котор</w:t>
      </w:r>
      <w:r w:rsidR="00EB1815" w:rsidRPr="00D91540">
        <w:rPr>
          <w:color w:val="000000"/>
          <w:sz w:val="28"/>
          <w:szCs w:val="28"/>
        </w:rPr>
        <w:t xml:space="preserve">ой нет просторечных, </w:t>
      </w:r>
      <w:r w:rsidRPr="00D91540">
        <w:rPr>
          <w:color w:val="000000"/>
          <w:sz w:val="28"/>
          <w:szCs w:val="28"/>
        </w:rPr>
        <w:t>диалектных</w:t>
      </w:r>
      <w:r w:rsidR="00EB1815" w:rsidRPr="00D91540">
        <w:rPr>
          <w:color w:val="000000"/>
          <w:sz w:val="28"/>
          <w:szCs w:val="28"/>
        </w:rPr>
        <w:t>, жаргонных</w:t>
      </w:r>
      <w:r w:rsidRPr="00D91540">
        <w:rPr>
          <w:color w:val="000000"/>
          <w:sz w:val="28"/>
          <w:szCs w:val="28"/>
        </w:rPr>
        <w:t xml:space="preserve"> слов</w:t>
      </w:r>
      <w:r w:rsidR="00EB1815" w:rsidRPr="00D91540">
        <w:rPr>
          <w:color w:val="000000"/>
          <w:sz w:val="28"/>
          <w:szCs w:val="28"/>
        </w:rPr>
        <w:t>.</w:t>
      </w:r>
      <w:r w:rsidRPr="00D91540">
        <w:rPr>
          <w:color w:val="000000"/>
          <w:sz w:val="28"/>
          <w:szCs w:val="28"/>
        </w:rPr>
        <w:t xml:space="preserve"> В чистой речи не может быть современных устойчивых словосочетаний, таких, как высокая крыша, лицо кавказской национальности, крыша поехала, встать на уши, лапшу на уши вешать и т.д. Засоряют речь различные заполнители пауз, например: а-а-а-а, м-м-м и др. Не является чистой и речь адвоката, о котором мы говорили выше. </w:t>
      </w:r>
    </w:p>
    <w:p w:rsidR="00EB1815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9</w:t>
      </w:r>
      <w:r w:rsidR="00EB1815" w:rsidRPr="00D91540">
        <w:rPr>
          <w:color w:val="000000"/>
          <w:sz w:val="28"/>
          <w:szCs w:val="28"/>
        </w:rPr>
        <w:t>) Правильность</w:t>
      </w:r>
    </w:p>
    <w:p w:rsidR="00112986" w:rsidRPr="00D91540" w:rsidRDefault="0011298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Правильность предполагает соблюдение общепринятых норм литературного языка.</w:t>
      </w:r>
    </w:p>
    <w:p w:rsidR="00112986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10</w:t>
      </w:r>
      <w:r w:rsidR="00112986" w:rsidRPr="00D91540">
        <w:rPr>
          <w:color w:val="000000"/>
          <w:sz w:val="28"/>
          <w:szCs w:val="28"/>
        </w:rPr>
        <w:t>) Эффективность</w:t>
      </w:r>
    </w:p>
    <w:p w:rsidR="00112986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11</w:t>
      </w:r>
      <w:r w:rsidR="00112986" w:rsidRPr="00D91540">
        <w:rPr>
          <w:color w:val="000000"/>
          <w:sz w:val="28"/>
          <w:szCs w:val="28"/>
        </w:rPr>
        <w:t>) Лаконичность</w:t>
      </w:r>
    </w:p>
    <w:p w:rsidR="00112986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Лаконичность речи достигается точным выражением мыслей, наличием четких формулировок, отсутствием лишних слов, не несущих информации, отсутствием многословия и лишних, неуместных мыслей. Распространенной ошибкой является многословие</w:t>
      </w:r>
      <w:r w:rsidR="00112986" w:rsidRPr="00D91540">
        <w:rPr>
          <w:color w:val="000000"/>
          <w:sz w:val="28"/>
          <w:szCs w:val="28"/>
        </w:rPr>
        <w:t xml:space="preserve">. </w:t>
      </w:r>
    </w:p>
    <w:p w:rsidR="00B73600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12</w:t>
      </w:r>
      <w:r w:rsidR="00B73600" w:rsidRPr="00D91540">
        <w:rPr>
          <w:color w:val="000000"/>
          <w:sz w:val="28"/>
          <w:szCs w:val="28"/>
        </w:rPr>
        <w:t xml:space="preserve">) Краткость </w:t>
      </w:r>
    </w:p>
    <w:p w:rsidR="00B73600" w:rsidRPr="00D91540" w:rsidRDefault="00B7360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Краткость речи должна сочетаться с ее глубоким содержанием, чему содействуют эмоциональность и экспрессивность.</w:t>
      </w:r>
    </w:p>
    <w:p w:rsidR="00112986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13</w:t>
      </w:r>
      <w:r w:rsidR="00112986" w:rsidRPr="00D91540">
        <w:rPr>
          <w:color w:val="000000"/>
          <w:sz w:val="28"/>
          <w:szCs w:val="28"/>
        </w:rPr>
        <w:t xml:space="preserve">) </w:t>
      </w:r>
      <w:r w:rsidR="00965D01" w:rsidRPr="00D91540">
        <w:rPr>
          <w:color w:val="000000"/>
          <w:sz w:val="28"/>
          <w:szCs w:val="28"/>
        </w:rPr>
        <w:t>Выразительность</w:t>
      </w:r>
      <w:r w:rsidR="00B73600" w:rsidRPr="00D91540">
        <w:rPr>
          <w:color w:val="000000"/>
          <w:sz w:val="28"/>
          <w:szCs w:val="28"/>
        </w:rPr>
        <w:t>, эмоциональность, экспрессивность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Эмоции вызывает сам материал судебной речи. Экспрессивность (выразительность) выступления оратора зависит от самостоятельности его мышления, от его интереса к тому, о чем говорит; от умения контролировать свою речь; от сознательного намерения говорить выразительно. Выразительная речь вызывает интерес у судей и присутствующих в зале суда граждан, поддерживает интерес к предмету разговора.</w:t>
      </w:r>
    </w:p>
    <w:p w:rsidR="00112986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Созданию экспрессивности, а также эмоциональности служат языковые средства, с помощью которых оратор выражает эмоционально-волевое отношение к предмету речи и тем самым воздействует на эмоции присяжных заседателей и слушающих дело граждан. Это различные изобразительно-выразительные средств</w:t>
      </w:r>
      <w:bookmarkStart w:id="3" w:name="r20"/>
      <w:bookmarkEnd w:id="3"/>
      <w:r w:rsidR="00112986" w:rsidRPr="00D91540">
        <w:rPr>
          <w:color w:val="000000"/>
          <w:sz w:val="28"/>
          <w:szCs w:val="28"/>
        </w:rPr>
        <w:t>а.</w:t>
      </w:r>
      <w:r w:rsidR="00D91540">
        <w:rPr>
          <w:color w:val="000000"/>
          <w:sz w:val="28"/>
          <w:szCs w:val="28"/>
        </w:rPr>
        <w:t xml:space="preserve"> </w:t>
      </w:r>
      <w:r w:rsidRPr="00D91540">
        <w:rPr>
          <w:color w:val="000000"/>
          <w:sz w:val="28"/>
          <w:szCs w:val="28"/>
        </w:rPr>
        <w:t xml:space="preserve">Однако каждое изобразительно-выразительное средство уместно в судебной речи в том случае, когда помогает усилить звучание аргумента, а также выразить важную, с точки зрения оратора, мысль, передать ее суду, подсудимому или присутствующим в зале суда гражданам. Использование риторических приемов ради украшательства, красивости речи ослабляет ее логический аспект, снижает ее убедительность. </w:t>
      </w:r>
    </w:p>
    <w:p w:rsidR="001579C5" w:rsidRPr="00D91540" w:rsidRDefault="001579C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Одним из способов воздействия является прием адресации, т.е. указание в речи лица, к которому она обращена. Основным средством адресации в судебной речи является собственно обращение ваша честь, уважаемый суд, уважаемые присяжные заседатели, господа присяжные заседатели, уважаемые судьи, употребление которого обусловлено стилевой нормой. </w:t>
      </w:r>
    </w:p>
    <w:p w:rsidR="001579C5" w:rsidRPr="00D91540" w:rsidRDefault="001579C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Одним из своеобразных средств воздействия на присяжных заседателей и аудиторию выступают термины оценочного характера, в которых имеется потенциальная оценочность за счет входящих в них слов оценочного значения: злостное хулиганство, особая жестокость, грубое нарушение правил, вредные последствия и т.д. Эти термины способствуют выполнению судебной речью профилактической функции.</w:t>
      </w:r>
    </w:p>
    <w:p w:rsidR="00112986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14</w:t>
      </w:r>
      <w:r w:rsidR="00112986" w:rsidRPr="00D91540">
        <w:rPr>
          <w:color w:val="000000"/>
          <w:sz w:val="28"/>
          <w:szCs w:val="28"/>
        </w:rPr>
        <w:t>) Индивидуальность</w:t>
      </w:r>
    </w:p>
    <w:p w:rsidR="00965D01" w:rsidRPr="00D91540" w:rsidRDefault="00965D01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Особо ценным качеством публичной речи является индивидуальность (самобытность) - умение говорить о самых знакомых фактах своими словами, не употребляя речевых штампов. Штампы - это шаблонные, часто употребляемые в речи и надоевшие слова и выражения с потускневшей от частого употребления семантикой. Штампы люди используют бездумно, по привычке, лишая тем самым свою речь индивидуальности. </w:t>
      </w:r>
    </w:p>
    <w:p w:rsidR="00BC4D20" w:rsidRPr="00D91540" w:rsidRDefault="00BC4D20" w:rsidP="00D91540">
      <w:pPr>
        <w:pStyle w:val="2"/>
        <w:shd w:val="clear" w:color="auto" w:fill="F8FCFF"/>
        <w:suppressAutoHyphens/>
        <w:spacing w:line="360" w:lineRule="auto"/>
        <w:ind w:firstLine="709"/>
        <w:jc w:val="both"/>
        <w:rPr>
          <w:rStyle w:val="mw-headline"/>
          <w:color w:val="000000"/>
          <w:sz w:val="28"/>
          <w:szCs w:val="28"/>
        </w:rPr>
      </w:pPr>
      <w:r w:rsidRPr="00D91540">
        <w:rPr>
          <w:rStyle w:val="mw-headline"/>
          <w:color w:val="000000"/>
          <w:sz w:val="28"/>
          <w:szCs w:val="28"/>
        </w:rPr>
        <w:t>Судебная речь бывает следующих разновидностей: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речь </w:t>
      </w:r>
      <w:r w:rsidRPr="00794EA9">
        <w:rPr>
          <w:color w:val="000000"/>
          <w:sz w:val="28"/>
          <w:szCs w:val="28"/>
        </w:rPr>
        <w:t>прокурора</w:t>
      </w:r>
      <w:r w:rsidRPr="00D91540">
        <w:rPr>
          <w:color w:val="000000"/>
          <w:sz w:val="28"/>
          <w:szCs w:val="28"/>
        </w:rPr>
        <w:t xml:space="preserve"> по уголовным делам в суде первой инстанции (</w:t>
      </w:r>
      <w:r w:rsidRPr="00794EA9">
        <w:rPr>
          <w:color w:val="000000"/>
          <w:sz w:val="28"/>
          <w:szCs w:val="28"/>
        </w:rPr>
        <w:t>обвинительная речь</w:t>
      </w:r>
      <w:r w:rsidRPr="00D91540">
        <w:rPr>
          <w:color w:val="000000"/>
          <w:sz w:val="28"/>
          <w:szCs w:val="28"/>
        </w:rPr>
        <w:t xml:space="preserve">)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речь </w:t>
      </w:r>
      <w:r w:rsidRPr="00794EA9">
        <w:rPr>
          <w:color w:val="000000"/>
          <w:sz w:val="28"/>
          <w:szCs w:val="28"/>
        </w:rPr>
        <w:t>адвоката</w:t>
      </w:r>
      <w:r w:rsidRPr="00D91540">
        <w:rPr>
          <w:color w:val="000000"/>
          <w:sz w:val="28"/>
          <w:szCs w:val="28"/>
        </w:rPr>
        <w:t xml:space="preserve"> по уголовным делам в суде первой инстанции (</w:t>
      </w:r>
      <w:r w:rsidRPr="00794EA9">
        <w:rPr>
          <w:color w:val="000000"/>
          <w:sz w:val="28"/>
          <w:szCs w:val="28"/>
        </w:rPr>
        <w:t>защитительная речь</w:t>
      </w:r>
      <w:r w:rsidRPr="00D91540">
        <w:rPr>
          <w:color w:val="000000"/>
          <w:sz w:val="28"/>
          <w:szCs w:val="28"/>
        </w:rPr>
        <w:t xml:space="preserve"> и речи адвокатов-представителей потерпевшего, гражданского истца и гражданского ответчика)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речь </w:t>
      </w:r>
      <w:r w:rsidRPr="00794EA9">
        <w:rPr>
          <w:color w:val="000000"/>
          <w:sz w:val="28"/>
          <w:szCs w:val="28"/>
        </w:rPr>
        <w:t>подсудимого</w:t>
      </w:r>
      <w:r w:rsidRPr="00D91540">
        <w:rPr>
          <w:color w:val="000000"/>
          <w:sz w:val="28"/>
          <w:szCs w:val="28"/>
        </w:rPr>
        <w:t xml:space="preserve"> в свою защиту (самозащитительная речь)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речь потерпевшего и его представителя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речи гражданского истца и гражданского ответчика или их представителей (в пределах гражданского иска по уголовным делам)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речи гражданского истца и ответчика, их представителей по гражданским делам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речи прокурора и адвоката по гражданским делам в суде первой инстанции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речи прокурора и адвоката по уголовным и гражданским делам в суде второй инстанции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речи общественных обвинителей и общественных защитников по уголовным делам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речи представителей общественных организаций и трудовых коллективов по гражданским делам </w:t>
      </w:r>
    </w:p>
    <w:p w:rsidR="00BC4D20" w:rsidRPr="00D91540" w:rsidRDefault="00BC4D20" w:rsidP="00D91540">
      <w:pPr>
        <w:numPr>
          <w:ilvl w:val="0"/>
          <w:numId w:val="14"/>
        </w:numPr>
        <w:shd w:val="clear" w:color="auto" w:fill="F8FC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реплика как особый вид судебной речи 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Судебная </w:t>
      </w:r>
      <w:r w:rsidR="00BC4D20" w:rsidRPr="00D91540">
        <w:rPr>
          <w:color w:val="000000"/>
          <w:sz w:val="28"/>
          <w:szCs w:val="28"/>
        </w:rPr>
        <w:t xml:space="preserve">речь прокурора и адвоката – такая </w:t>
      </w:r>
      <w:r w:rsidRPr="00D91540">
        <w:rPr>
          <w:color w:val="000000"/>
          <w:sz w:val="28"/>
          <w:szCs w:val="28"/>
        </w:rPr>
        <w:t>разновидность публичной речи, которая охватывает довольно разнообразные по цели и содержанию речевые жанры: выступления на собрании, диспуте, митинге, отчетный доклад, научное сообщение, вузовская лекция, монологическая речь в суде и др. Публичная речь носит характер размышлений, сопоставлений; в ней рассматриваются, анализируются и оцениваются различные точки зрения, имеющиеся по данному вопросу, формулируется позиция оратора. Каждая публичная речь имеет целью дать слушателям определенную информацию, объяснить, помочь осмыслить ее и оказать воздействие на слушателей, на формирование их мировоззрения или точки зрения.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Специфической разновидностью публичной речи является судебная монологическая речь, произносимая государственным обвинителем и защитником, представителем истца и ответчика в судебных прениях. В силу ситуативно-тематических факторов она стоит несколько особо: по тематике, а тем более по цели, смысловой направленности она отличается от других жанров публичной речи. Прежде всего</w:t>
      </w:r>
      <w:r w:rsidR="00D91540">
        <w:rPr>
          <w:color w:val="000000"/>
          <w:sz w:val="28"/>
          <w:szCs w:val="28"/>
        </w:rPr>
        <w:t>,</w:t>
      </w:r>
      <w:r w:rsidRPr="00D91540">
        <w:rPr>
          <w:color w:val="000000"/>
          <w:sz w:val="28"/>
          <w:szCs w:val="28"/>
        </w:rPr>
        <w:t xml:space="preserve"> судебная речь ограничена сферой употребления: это официальная узкопрофессиональная речь, произносимая только в суде; ее отправителями могут быть только прокурор и адвокат, позиция которых определяется их процессуальным положением.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Каждая публичная речь включает в себя «предмет» и «материал». Предмет - это определенная сторона, часть действительности, которую характеризует оратор, материал - это материалы, дающие основание говорить конкретно об избранном предмете. Предметом судебной речи является то дело, которое рассматривается в уголовном и гражданском процессе. Материал - обстоятельства, связанные с конкретным происшествием, факты, доказательства. Тематика судебной речи строго ограничена материалами рассматриваемого дела, речь отличается большей конкретностью, чем любая другая публичная речь. Важная черта судебной речи - правдивость (или объективность), т.е. полное соответствие объясняемых событий объективной истине. В ней недопустимы преувеличения и вымышленные эпизоды, недопустимые доказательства. 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Судебная речь - речь полемическая, убеждающая, так как основная функция сторон в судебных прениях - это доказывание, опровержение, убеждение.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Полемика может вестись между процессуальными оппонентами, между адвокатами, защищающими разных подсудимых. Это может быть полемика с экспертом, представившим суду малообоснованные выводы. 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Публичная речь предполагает ответы на вопросы слушателей. В судебной речи эта характеристика отсутствует в силу процессуальных норм. Судебный оратор, ведя полемику с процессуальным противником, обычно предвидит, в чем могут не согласиться с ним, о чем могут его спросить. Он сам формулирует эти вопросы и отвечает на них, например: Мне могут возразить; меня могут спросить; вам, уважаемые присяжные заседатели, могут сказать; со мной могут не согласиться и др.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 целью формирования убеждения суда судебные ораторы в гражданском и уголовном процессе производят всесторонний, полный и объективный анализ всех обстоятельств дела и дают им прежде всего правовую оценку. В уголовном процессе действия подсудимого оцениваются с точки зрения права, как предусмотренные определенной статьей УК РФ; оценивают также обстоятельства, отягчающие и смягчающие ответственность; раскрывают и оценивают мотивы совершения преступления с целью назначения справедливого наказания.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В гражданском процессе анализируются с правовой точки зрения действия ответчика для признания законности или незаконности оспоримой сделки, для признания нарушенного права подлежащим или не подлежащим восстановлению. Все это служит защите оспариваемых прав, свобод и законных интересов граждан, организаций, потерпевших от преступлений, а также защите личности от незаконного и необоснованного осуждения, ограничения ее прав и свобод. Таким образом, оценочно-правовой характер - важная, самая главная черта судебной речи.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Следующая ее черта (особенность) - наличие четырех адресатов. Речь прокурора и адвоката обращена в первую очередь к составу суда. Это главный ее адресат и в уголовном, и в гражданском процессе. Каждое выступление непременно начинается обращением к суду: Уважаемый судья, уважаемые присяжные заседатели. В силу процессуальных норм оратор не может прямо обратиться к присутствующим в зале суда. Но он говорит и для истца и ответчика, и для подсудимого с целью его исправления, и для присутствующих в зале суда граждан с целью предупреждения правонарушений. </w:t>
      </w:r>
    </w:p>
    <w:p w:rsidR="00895A7E" w:rsidRPr="00D91540" w:rsidRDefault="00895A7E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Также необходимо отметить то, что судебная речь является одновременно и диалогом, и монологом.</w:t>
      </w:r>
    </w:p>
    <w:p w:rsidR="00FF1036" w:rsidRPr="00D91540" w:rsidRDefault="00895A7E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t11"/>
      <w:bookmarkEnd w:id="4"/>
      <w:r w:rsidRPr="00D91540">
        <w:rPr>
          <w:color w:val="000000"/>
          <w:sz w:val="28"/>
          <w:szCs w:val="28"/>
        </w:rPr>
        <w:t xml:space="preserve">1. </w:t>
      </w:r>
      <w:r w:rsidR="00FF1036" w:rsidRPr="00D91540">
        <w:rPr>
          <w:color w:val="000000"/>
          <w:sz w:val="28"/>
          <w:szCs w:val="28"/>
        </w:rPr>
        <w:t xml:space="preserve">Судебная речь как монолог </w:t>
      </w:r>
    </w:p>
    <w:p w:rsidR="00FF1036" w:rsidRPr="00D91540" w:rsidRDefault="000477A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«</w:t>
      </w:r>
      <w:r w:rsidR="00FF1036" w:rsidRPr="00D91540">
        <w:rPr>
          <w:color w:val="000000"/>
          <w:sz w:val="28"/>
          <w:szCs w:val="28"/>
        </w:rPr>
        <w:t>Монолог в лингвистике определяется на основе лингвистических признаков как особая форма стилистического построения, в которой сплетаются синтаксические особенности письменного и разговорного литературного языка. Монолог (от греч. monos - один + logos - слово, речь = речь одного) - развернутое высказывание одного лица. Это организованная речь, которая требует определенного речевого воспитания и в которой ярко проявляется воздействие. Характерными чертами публичного монолога лингвисты считают преднамеренность воздействия на слушателей и замысел</w:t>
      </w:r>
      <w:r w:rsidRPr="00D91540">
        <w:rPr>
          <w:color w:val="000000"/>
          <w:sz w:val="28"/>
          <w:szCs w:val="28"/>
        </w:rPr>
        <w:t>»</w:t>
      </w:r>
      <w:r w:rsidRPr="00D91540">
        <w:rPr>
          <w:rStyle w:val="aa"/>
          <w:color w:val="000000"/>
          <w:sz w:val="28"/>
          <w:szCs w:val="28"/>
        </w:rPr>
        <w:footnoteReference w:id="2"/>
      </w:r>
      <w:r w:rsidR="00FF1036" w:rsidRPr="00D91540">
        <w:rPr>
          <w:color w:val="000000"/>
          <w:sz w:val="28"/>
          <w:szCs w:val="28"/>
        </w:rPr>
        <w:t>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Речь участников судебных прений отражает особенности сферы правовых отношений. Обращенная прежде всего к суду и обвинительная, и защитительная речь осуществляется в условиях непосредственного контакта, ориентирована на установление юридической истины и характеризуется наличием замысла, который в каждом случае обусловливается особенностями конкретного уголовного дела.</w:t>
      </w:r>
    </w:p>
    <w:p w:rsidR="00895A7E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В уголовном процессе судебный оратор может определить замысел как доказательство виновности (невиновности) подсудимого, или как переквалификацию преступления, или как установление смягчающих ответственность обстоятельств, или как обоснование недоказанности преступных действий подсудимого. 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Сложность освещаемых вопросов не только предполагает развернутое, логичное изложение материалов дела, но и требует, как было сказано, системы убедительных доказательств. Доказательность, аргументированность являются внутренними признаками судебного монолога, вызванными его убеждающим характером, и проявляются в использовании логических доводов, убедительных фактов, а также в определенных языковых формах.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Замысел судебной речи требует таких характеристик, как протяженность речевого отрезка, целенаправленность, композиционная организованность, предметно-смысловая завершенность, т.е. исчерпывающее выражение замысла, которое обеспечивает возможность ответа. Своеобразным ответом на выступления судебных ораторов служит обоснованное, законное судебное решение, в котором аргументированная, убедительная речь находит отражение в квалификации преступления, в определении меры наказания или признании гражданских правоотношений законными (или незаконными).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Обвинительная и защитительная речи, а также речи представителей истца и ответчика в гражданском процессе не зависят друг от друга, они самостоятельны в смысловом отношении. Таким образом, для определения судебной речи как монолога принимается обращенность к адресату с целью воздействовать на него, наличие замысла, предметно-смысловая исчерпанность, самостоятельность.</w:t>
      </w:r>
    </w:p>
    <w:p w:rsidR="00895A7E" w:rsidRPr="00D91540" w:rsidRDefault="00895A7E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2. Судебная речь как диалог</w:t>
      </w:r>
    </w:p>
    <w:p w:rsidR="00FF1036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Чтобы произнести интересную речь, чтобы судьи слушали ее, ораторам надо постоянно чувствовать связь с адресатом, управлять его вниманием.</w:t>
      </w:r>
    </w:p>
    <w:p w:rsidR="00895A7E" w:rsidRPr="00D91540" w:rsidRDefault="000477A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«</w:t>
      </w:r>
      <w:r w:rsidR="00FF1036" w:rsidRPr="00D91540">
        <w:rPr>
          <w:color w:val="000000"/>
          <w:sz w:val="28"/>
          <w:szCs w:val="28"/>
        </w:rPr>
        <w:t>Являясь монологом по форме, судебная речь составляет часть диалог</w:t>
      </w:r>
      <w:bookmarkStart w:id="5" w:name="r28"/>
      <w:bookmarkEnd w:id="5"/>
      <w:r w:rsidR="00895A7E" w:rsidRPr="00D91540">
        <w:rPr>
          <w:color w:val="000000"/>
          <w:sz w:val="28"/>
          <w:szCs w:val="28"/>
        </w:rPr>
        <w:t>а,</w:t>
      </w:r>
      <w:r w:rsidR="00D91540">
        <w:rPr>
          <w:color w:val="000000"/>
          <w:sz w:val="28"/>
          <w:szCs w:val="28"/>
        </w:rPr>
        <w:t xml:space="preserve"> </w:t>
      </w:r>
      <w:r w:rsidR="00FF1036" w:rsidRPr="00D91540">
        <w:rPr>
          <w:color w:val="000000"/>
          <w:sz w:val="28"/>
          <w:szCs w:val="28"/>
        </w:rPr>
        <w:t xml:space="preserve">который ведется между прокурором и адвокатом на протяжении всего судебного следствия. Диалог проявляется в исследовании материалов дела с точки зрения обвинения и защиты, с точки зрения представителей истца и ответчика, в заявлении ходатайств. Завершается он в судебных прениях, когда окончательно определяются и аргументируются мнения процессуальных оппонентов. Вся судебная речь развертывается не как монолог, а как диалог с процессуальным противником. Это обусловлено ее назначением. Адвокат, полемизируя с прокурором, отвергает его точку зрения как неправильную </w:t>
      </w:r>
      <w:r w:rsidR="00895A7E" w:rsidRPr="00D91540">
        <w:rPr>
          <w:color w:val="000000"/>
          <w:sz w:val="28"/>
          <w:szCs w:val="28"/>
        </w:rPr>
        <w:t>или в чем-то соглашается с нею</w:t>
      </w:r>
      <w:r w:rsidRPr="00D91540">
        <w:rPr>
          <w:color w:val="000000"/>
          <w:sz w:val="28"/>
          <w:szCs w:val="28"/>
        </w:rPr>
        <w:t>»</w:t>
      </w:r>
      <w:r w:rsidRPr="00D91540">
        <w:rPr>
          <w:rStyle w:val="aa"/>
          <w:color w:val="000000"/>
          <w:sz w:val="28"/>
          <w:szCs w:val="28"/>
        </w:rPr>
        <w:footnoteReference w:id="3"/>
      </w:r>
      <w:r w:rsidR="00895A7E" w:rsidRPr="00D91540">
        <w:rPr>
          <w:color w:val="000000"/>
          <w:sz w:val="28"/>
          <w:szCs w:val="28"/>
        </w:rPr>
        <w:t xml:space="preserve">. </w:t>
      </w:r>
    </w:p>
    <w:p w:rsidR="00C05C51" w:rsidRPr="00D91540" w:rsidRDefault="00FF1036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Обращенность к суду, обоснование определенной квалификации того или иного обстоятельства делают необходимым воспроизведение и оценку (опровержение или принятие) мнения органов предварительного расследования, подсудимого, потерпевшего, свидетелей и ведут к диалогизации монологической речи, которая понимается как апелляция к суду и воспроизведение чужого мнения в целях доказывания, отражающее особенности устной разговорно-бытовой диалогической речи. Для судоговорения диалогизация является, как уже было сказано, внутренним качеством, связанным с его убеждающим характером. Юристы рассматривают диалогичность как осно</w:t>
      </w:r>
      <w:r w:rsidR="00895A7E" w:rsidRPr="00D91540">
        <w:rPr>
          <w:color w:val="000000"/>
          <w:sz w:val="28"/>
          <w:szCs w:val="28"/>
        </w:rPr>
        <w:t>вной признак судебной речи</w:t>
      </w:r>
      <w:r w:rsidRPr="00D91540">
        <w:rPr>
          <w:color w:val="000000"/>
          <w:sz w:val="28"/>
          <w:szCs w:val="28"/>
        </w:rPr>
        <w:t>.</w:t>
      </w:r>
    </w:p>
    <w:p w:rsidR="007478C1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D03A9" w:rsidRPr="00D91540">
        <w:rPr>
          <w:b/>
          <w:color w:val="000000"/>
          <w:sz w:val="28"/>
          <w:szCs w:val="28"/>
        </w:rPr>
        <w:t>Заключение</w:t>
      </w:r>
    </w:p>
    <w:p w:rsid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3A9" w:rsidRPr="00D91540" w:rsidRDefault="00A6338B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 xml:space="preserve">Рассмотрев </w:t>
      </w:r>
      <w:r w:rsidR="00CB4C55" w:rsidRPr="00D91540">
        <w:rPr>
          <w:color w:val="000000"/>
          <w:sz w:val="28"/>
          <w:szCs w:val="28"/>
        </w:rPr>
        <w:t>специфику судебной речи, можно прийти к следующим выводам:</w:t>
      </w:r>
    </w:p>
    <w:p w:rsidR="00CB4C55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Красноречие в общем смысле – это способность говорить не только красиво, но и убедительно, это сочетание таланта и определенных знаний и умений.</w:t>
      </w:r>
    </w:p>
    <w:p w:rsidR="00CB4C55" w:rsidRPr="00D91540" w:rsidRDefault="00CB4C5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Судебное красноречие имеет свои особенности, свою специфику, которая обусловлена нормами процессуального законодательства и предполагает оценочно-правовой характер речи.</w:t>
      </w:r>
    </w:p>
    <w:p w:rsidR="00CB4C55" w:rsidRPr="00D91540" w:rsidRDefault="00107BE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Среди специфических качеств судебной речи следует выделить: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Убедительность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Понятность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Ясность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Доходчивость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Точность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Логичность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Уместность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Чистота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Правильность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Эффективность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Лаконичность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Краткость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Выразительность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Эмоциональность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Экспрессивность</w:t>
      </w:r>
    </w:p>
    <w:p w:rsidR="00107BE5" w:rsidRPr="00D91540" w:rsidRDefault="00107BE5" w:rsidP="00D91540">
      <w:pPr>
        <w:numPr>
          <w:ilvl w:val="0"/>
          <w:numId w:val="16"/>
        </w:numPr>
        <w:shd w:val="clear" w:color="auto" w:fill="FDFE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Индивидуальность</w:t>
      </w:r>
    </w:p>
    <w:p w:rsidR="00107BE5" w:rsidRPr="00D91540" w:rsidRDefault="00107BE5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Также хотелось бы отметить то, что речь судебного оратора, будь то адвокат или прокурор, может быть с одной стороны монологом, а с другой – диалогом.</w:t>
      </w:r>
    </w:p>
    <w:p w:rsidR="007E3478" w:rsidRPr="00D91540" w:rsidRDefault="007E3478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Судебная речь - речь полемическая, убеждающая, так как основная функция сторон в судебных прениях - это доказывание, опровержение, убеждение.</w:t>
      </w:r>
    </w:p>
    <w:p w:rsidR="00595B3D" w:rsidRPr="00D91540" w:rsidRDefault="00595B3D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5B3D" w:rsidRPr="00D91540" w:rsidRDefault="00595B3D" w:rsidP="00D91540">
      <w:pPr>
        <w:shd w:val="clear" w:color="auto" w:fill="FDFE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D01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78C1" w:rsidRPr="00D91540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писок использованной литературы</w:t>
      </w:r>
    </w:p>
    <w:p w:rsidR="00D91540" w:rsidRPr="00D91540" w:rsidRDefault="00D91540" w:rsidP="00D91540">
      <w:pPr>
        <w:shd w:val="clear" w:color="auto" w:fill="FDFE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78C1" w:rsidRPr="00D91540" w:rsidRDefault="00D91540" w:rsidP="00D91540">
      <w:pPr>
        <w:numPr>
          <w:ilvl w:val="0"/>
          <w:numId w:val="13"/>
        </w:numPr>
        <w:shd w:val="clear" w:color="auto" w:fill="FDFEFF"/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Введенская Л.</w:t>
      </w:r>
      <w:r w:rsidR="007478C1" w:rsidRPr="00D91540">
        <w:rPr>
          <w:color w:val="000000"/>
          <w:sz w:val="28"/>
          <w:szCs w:val="28"/>
        </w:rPr>
        <w:t>А. Риторика для юристов: учебное пособие для ВУЗов, 2006</w:t>
      </w:r>
    </w:p>
    <w:p w:rsidR="007478C1" w:rsidRPr="00D91540" w:rsidRDefault="00D91540" w:rsidP="00D91540">
      <w:pPr>
        <w:numPr>
          <w:ilvl w:val="0"/>
          <w:numId w:val="13"/>
        </w:numPr>
        <w:shd w:val="clear" w:color="auto" w:fill="FDFEFF"/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Гиздатов Г.</w:t>
      </w:r>
      <w:r w:rsidR="007478C1" w:rsidRPr="00D91540">
        <w:rPr>
          <w:color w:val="000000"/>
          <w:sz w:val="28"/>
          <w:szCs w:val="28"/>
        </w:rPr>
        <w:t>Г. Судебная риторика. – Алматы: Жети жагры, 1995</w:t>
      </w:r>
    </w:p>
    <w:p w:rsidR="007478C1" w:rsidRPr="00D91540" w:rsidRDefault="00D91540" w:rsidP="00D91540">
      <w:pPr>
        <w:numPr>
          <w:ilvl w:val="0"/>
          <w:numId w:val="13"/>
        </w:numPr>
        <w:shd w:val="clear" w:color="auto" w:fill="FDFEFF"/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Ивакина Н.</w:t>
      </w:r>
      <w:r w:rsidR="007478C1" w:rsidRPr="00D91540">
        <w:rPr>
          <w:color w:val="000000"/>
          <w:sz w:val="28"/>
          <w:szCs w:val="28"/>
        </w:rPr>
        <w:t>Н. Основы судебного красноречия (риторика для юристов). Учебное пособие, 2-е изд., 2007</w:t>
      </w:r>
    </w:p>
    <w:p w:rsidR="007478C1" w:rsidRPr="00D91540" w:rsidRDefault="007478C1" w:rsidP="00D91540">
      <w:pPr>
        <w:numPr>
          <w:ilvl w:val="0"/>
          <w:numId w:val="13"/>
        </w:numPr>
        <w:shd w:val="clear" w:color="auto" w:fill="FDFEFF"/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Лиммерман Х. Учебник риторики. Тренировка речи с упраж</w:t>
      </w:r>
      <w:r w:rsidR="00D91540">
        <w:rPr>
          <w:color w:val="000000"/>
          <w:sz w:val="28"/>
          <w:szCs w:val="28"/>
        </w:rPr>
        <w:t>нениями. Перевод с немецкого С.</w:t>
      </w:r>
      <w:r w:rsidRPr="00D91540">
        <w:rPr>
          <w:color w:val="000000"/>
          <w:sz w:val="28"/>
          <w:szCs w:val="28"/>
        </w:rPr>
        <w:t>Т. Бугло</w:t>
      </w:r>
    </w:p>
    <w:p w:rsidR="007478C1" w:rsidRPr="00D91540" w:rsidRDefault="007478C1" w:rsidP="00D91540">
      <w:pPr>
        <w:numPr>
          <w:ilvl w:val="0"/>
          <w:numId w:val="13"/>
        </w:numPr>
        <w:shd w:val="clear" w:color="auto" w:fill="FDFEFF"/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1540">
        <w:rPr>
          <w:color w:val="000000"/>
          <w:sz w:val="28"/>
          <w:szCs w:val="28"/>
        </w:rPr>
        <w:t>Сергеич П. Искусство речи в суде. М.: Юридическая литература, 1988.</w:t>
      </w:r>
      <w:bookmarkStart w:id="6" w:name="_GoBack"/>
      <w:bookmarkEnd w:id="6"/>
    </w:p>
    <w:sectPr w:rsidR="007478C1" w:rsidRPr="00D91540" w:rsidSect="00D91540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C4" w:rsidRDefault="007F1FC4">
      <w:r>
        <w:separator/>
      </w:r>
    </w:p>
  </w:endnote>
  <w:endnote w:type="continuationSeparator" w:id="0">
    <w:p w:rsidR="007F1FC4" w:rsidRDefault="007F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C4" w:rsidRDefault="007F1FC4">
      <w:r>
        <w:separator/>
      </w:r>
    </w:p>
  </w:footnote>
  <w:footnote w:type="continuationSeparator" w:id="0">
    <w:p w:rsidR="007F1FC4" w:rsidRDefault="007F1FC4">
      <w:r>
        <w:continuationSeparator/>
      </w:r>
    </w:p>
  </w:footnote>
  <w:footnote w:id="1">
    <w:p w:rsidR="007F1FC4" w:rsidRDefault="00595B3D">
      <w:pPr>
        <w:pStyle w:val="a8"/>
      </w:pPr>
      <w:r>
        <w:rPr>
          <w:rStyle w:val="aa"/>
        </w:rPr>
        <w:footnoteRef/>
      </w:r>
      <w:r>
        <w:t xml:space="preserve"> Ивакина Н. Н. Основы судебного красноречия (риторика для юристов). Учебное пособие, 2-е изд., 2007. С. 14</w:t>
      </w:r>
    </w:p>
  </w:footnote>
  <w:footnote w:id="2">
    <w:p w:rsidR="007F1FC4" w:rsidRDefault="00595B3D">
      <w:pPr>
        <w:pStyle w:val="a8"/>
      </w:pPr>
      <w:r>
        <w:rPr>
          <w:rStyle w:val="aa"/>
        </w:rPr>
        <w:footnoteRef/>
      </w:r>
      <w:r>
        <w:t xml:space="preserve"> Ивакина Н. Н. Основы судебного красноречия (риторика для юристов). Учебное пособие, 2-е изд., 2007</w:t>
      </w:r>
    </w:p>
  </w:footnote>
  <w:footnote w:id="3">
    <w:p w:rsidR="007F1FC4" w:rsidRDefault="00595B3D">
      <w:pPr>
        <w:pStyle w:val="a8"/>
      </w:pPr>
      <w:r>
        <w:rPr>
          <w:rStyle w:val="aa"/>
        </w:rPr>
        <w:footnoteRef/>
      </w:r>
      <w:r>
        <w:t xml:space="preserve"> Ивакина Н. Н. Основы судебного красноречия (риторика для юристов). Учебное пособие, 2-е изд., 2007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595B3D" w:rsidP="00380B2C">
    <w:pPr>
      <w:pStyle w:val="a5"/>
      <w:framePr w:wrap="around" w:vAnchor="text" w:hAnchor="margin" w:xAlign="right" w:y="1"/>
      <w:rPr>
        <w:rStyle w:val="a7"/>
      </w:rPr>
    </w:pPr>
  </w:p>
  <w:p w:rsidR="00595B3D" w:rsidRDefault="00595B3D" w:rsidP="00BF103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3D" w:rsidRDefault="00794EA9" w:rsidP="00380B2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95B3D" w:rsidRDefault="00595B3D" w:rsidP="00BF103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1638"/>
    <w:multiLevelType w:val="hybridMultilevel"/>
    <w:tmpl w:val="67688D98"/>
    <w:lvl w:ilvl="0" w:tplc="C9B23AF6">
      <w:start w:val="6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12F2794B"/>
    <w:multiLevelType w:val="multilevel"/>
    <w:tmpl w:val="26AE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54A14"/>
    <w:multiLevelType w:val="hybridMultilevel"/>
    <w:tmpl w:val="1062C70C"/>
    <w:lvl w:ilvl="0" w:tplc="0204C7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9922A39"/>
    <w:multiLevelType w:val="multilevel"/>
    <w:tmpl w:val="185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85909"/>
    <w:multiLevelType w:val="hybridMultilevel"/>
    <w:tmpl w:val="D682B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871987"/>
    <w:multiLevelType w:val="multilevel"/>
    <w:tmpl w:val="C50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B293B"/>
    <w:multiLevelType w:val="multilevel"/>
    <w:tmpl w:val="CBA0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52606"/>
    <w:multiLevelType w:val="multilevel"/>
    <w:tmpl w:val="E60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D000D"/>
    <w:multiLevelType w:val="hybridMultilevel"/>
    <w:tmpl w:val="B3A68B0C"/>
    <w:lvl w:ilvl="0" w:tplc="B87CE69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6FDC0B8C"/>
    <w:multiLevelType w:val="hybridMultilevel"/>
    <w:tmpl w:val="299E0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D01"/>
    <w:rsid w:val="00024E14"/>
    <w:rsid w:val="000477A5"/>
    <w:rsid w:val="00067976"/>
    <w:rsid w:val="00090797"/>
    <w:rsid w:val="000B2262"/>
    <w:rsid w:val="000B562D"/>
    <w:rsid w:val="00103005"/>
    <w:rsid w:val="00107BE5"/>
    <w:rsid w:val="00112986"/>
    <w:rsid w:val="0013208B"/>
    <w:rsid w:val="001579C5"/>
    <w:rsid w:val="001660E4"/>
    <w:rsid w:val="001C7AAB"/>
    <w:rsid w:val="001F6F0D"/>
    <w:rsid w:val="002A5BF7"/>
    <w:rsid w:val="0031314C"/>
    <w:rsid w:val="00380B2C"/>
    <w:rsid w:val="00380EDD"/>
    <w:rsid w:val="003D66D1"/>
    <w:rsid w:val="003E3C49"/>
    <w:rsid w:val="00401293"/>
    <w:rsid w:val="004417D7"/>
    <w:rsid w:val="004A223B"/>
    <w:rsid w:val="004A306D"/>
    <w:rsid w:val="004F3D25"/>
    <w:rsid w:val="00595B3D"/>
    <w:rsid w:val="005A1DE3"/>
    <w:rsid w:val="005C53B7"/>
    <w:rsid w:val="005D211F"/>
    <w:rsid w:val="00625D2C"/>
    <w:rsid w:val="00666BA3"/>
    <w:rsid w:val="0068080A"/>
    <w:rsid w:val="006A02DB"/>
    <w:rsid w:val="006B290A"/>
    <w:rsid w:val="006B6179"/>
    <w:rsid w:val="007416B4"/>
    <w:rsid w:val="007478C1"/>
    <w:rsid w:val="00771AEB"/>
    <w:rsid w:val="00794EA9"/>
    <w:rsid w:val="007E3478"/>
    <w:rsid w:val="007F1FC4"/>
    <w:rsid w:val="0081231E"/>
    <w:rsid w:val="00895A7E"/>
    <w:rsid w:val="008E11DA"/>
    <w:rsid w:val="008E1BF1"/>
    <w:rsid w:val="0093498C"/>
    <w:rsid w:val="009469D5"/>
    <w:rsid w:val="00965D01"/>
    <w:rsid w:val="009D03A9"/>
    <w:rsid w:val="00A6338B"/>
    <w:rsid w:val="00A71D71"/>
    <w:rsid w:val="00A844C7"/>
    <w:rsid w:val="00AE706F"/>
    <w:rsid w:val="00AF1E95"/>
    <w:rsid w:val="00B102F0"/>
    <w:rsid w:val="00B73600"/>
    <w:rsid w:val="00BB43FB"/>
    <w:rsid w:val="00BC4D20"/>
    <w:rsid w:val="00BF1032"/>
    <w:rsid w:val="00C05C51"/>
    <w:rsid w:val="00CA6FCC"/>
    <w:rsid w:val="00CB4C55"/>
    <w:rsid w:val="00D6015E"/>
    <w:rsid w:val="00D91540"/>
    <w:rsid w:val="00D918ED"/>
    <w:rsid w:val="00DB3FAA"/>
    <w:rsid w:val="00E35805"/>
    <w:rsid w:val="00EB1815"/>
    <w:rsid w:val="00ED012A"/>
    <w:rsid w:val="00EF1832"/>
    <w:rsid w:val="00F04719"/>
    <w:rsid w:val="00F13AE8"/>
    <w:rsid w:val="00F6388C"/>
    <w:rsid w:val="00FF103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079562-55D6-477D-A1EC-C2B2DCB7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65D01"/>
    <w:pPr>
      <w:pBdr>
        <w:bottom w:val="single" w:sz="6" w:space="4" w:color="BFC4CF"/>
      </w:pBdr>
      <w:spacing w:after="120"/>
      <w:outlineLvl w:val="0"/>
    </w:pPr>
    <w:rPr>
      <w:kern w:val="36"/>
      <w:sz w:val="41"/>
      <w:szCs w:val="41"/>
    </w:rPr>
  </w:style>
  <w:style w:type="paragraph" w:styleId="2">
    <w:name w:val="heading 2"/>
    <w:basedOn w:val="a"/>
    <w:link w:val="20"/>
    <w:uiPriority w:val="99"/>
    <w:qFormat/>
    <w:rsid w:val="00965D01"/>
    <w:pPr>
      <w:outlineLvl w:val="1"/>
    </w:pPr>
    <w:rPr>
      <w:sz w:val="38"/>
      <w:szCs w:val="38"/>
    </w:rPr>
  </w:style>
  <w:style w:type="paragraph" w:styleId="3">
    <w:name w:val="heading 3"/>
    <w:basedOn w:val="a"/>
    <w:link w:val="30"/>
    <w:uiPriority w:val="99"/>
    <w:qFormat/>
    <w:rsid w:val="00965D01"/>
    <w:pPr>
      <w:outlineLvl w:val="2"/>
    </w:pPr>
    <w:rPr>
      <w:b/>
      <w:bCs/>
      <w:color w:val="50505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65D01"/>
    <w:rPr>
      <w:rFonts w:cs="Times New Roman"/>
      <w:color w:val="5294C1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965D01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4">
    <w:name w:val="Strong"/>
    <w:uiPriority w:val="99"/>
    <w:qFormat/>
    <w:rsid w:val="00965D01"/>
    <w:rPr>
      <w:rFonts w:cs="Times New Roman"/>
      <w:b/>
      <w:bCs/>
    </w:rPr>
  </w:style>
  <w:style w:type="paragraph" w:customStyle="1" w:styleId="book">
    <w:name w:val="book"/>
    <w:basedOn w:val="a"/>
    <w:uiPriority w:val="99"/>
    <w:rsid w:val="00965D01"/>
    <w:pPr>
      <w:ind w:firstLine="300"/>
    </w:pPr>
  </w:style>
  <w:style w:type="character" w:styleId="HTML1">
    <w:name w:val="HTML Cite"/>
    <w:uiPriority w:val="99"/>
    <w:rsid w:val="00965D01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rsid w:val="00965D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65D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rsid w:val="00BF1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F103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B102F0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B102F0"/>
    <w:rPr>
      <w:rFonts w:cs="Times New Roman"/>
      <w:vertAlign w:val="superscript"/>
    </w:rPr>
  </w:style>
  <w:style w:type="character" w:customStyle="1" w:styleId="mw-headline">
    <w:name w:val="mw-headline"/>
    <w:uiPriority w:val="99"/>
    <w:rsid w:val="00BC4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665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7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66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966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966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966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966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966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796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6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7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7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7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я</Company>
  <LinksUpToDate>false</LinksUpToDate>
  <CharactersWithSpaces>23331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2014-02-22T11:57:00Z</dcterms:created>
  <dcterms:modified xsi:type="dcterms:W3CDTF">2014-02-22T11:57:00Z</dcterms:modified>
</cp:coreProperties>
</file>