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Pr="00DA44DD" w:rsidRDefault="00DA44DD" w:rsidP="00DA44DD">
      <w:pPr>
        <w:jc w:val="center"/>
        <w:rPr>
          <w:b/>
          <w:sz w:val="28"/>
          <w:szCs w:val="28"/>
        </w:rPr>
      </w:pPr>
      <w:r w:rsidRPr="00DA44DD">
        <w:rPr>
          <w:b/>
          <w:sz w:val="28"/>
          <w:szCs w:val="28"/>
        </w:rPr>
        <w:t>ПЛАН:</w:t>
      </w:r>
    </w:p>
    <w:p w:rsidR="00DA44DD" w:rsidRPr="00DA44DD" w:rsidRDefault="00DA44DD" w:rsidP="00DA44DD">
      <w:pPr>
        <w:rPr>
          <w:sz w:val="28"/>
          <w:szCs w:val="28"/>
        </w:rPr>
      </w:pPr>
      <w:r w:rsidRPr="00DA44DD">
        <w:rPr>
          <w:rFonts w:ascii="Times New Roman" w:hAnsi="Times New Roman"/>
          <w:sz w:val="28"/>
          <w:szCs w:val="28"/>
        </w:rPr>
        <w:t xml:space="preserve">      </w:t>
      </w:r>
      <w:r w:rsidRPr="00DA44DD">
        <w:rPr>
          <w:sz w:val="28"/>
          <w:szCs w:val="28"/>
        </w:rPr>
        <w:t>Введение</w:t>
      </w:r>
    </w:p>
    <w:p w:rsidR="00DA44DD" w:rsidRPr="00DA44DD" w:rsidRDefault="00DA44DD" w:rsidP="00DA44DD">
      <w:pPr>
        <w:numPr>
          <w:ilvl w:val="0"/>
          <w:numId w:val="8"/>
        </w:numPr>
        <w:overflowPunct/>
        <w:autoSpaceDE/>
        <w:autoSpaceDN/>
        <w:adjustRightInd/>
        <w:textAlignment w:val="auto"/>
        <w:rPr>
          <w:sz w:val="28"/>
          <w:szCs w:val="28"/>
        </w:rPr>
      </w:pPr>
      <w:r w:rsidRPr="00DA44DD">
        <w:rPr>
          <w:sz w:val="28"/>
          <w:szCs w:val="28"/>
        </w:rPr>
        <w:t>Политико-правовые взгляды М.М.Сперанского</w:t>
      </w:r>
    </w:p>
    <w:p w:rsidR="00DA44DD" w:rsidRPr="00DA44DD" w:rsidRDefault="00DA44DD" w:rsidP="00DA44DD">
      <w:pPr>
        <w:numPr>
          <w:ilvl w:val="0"/>
          <w:numId w:val="8"/>
        </w:numPr>
        <w:overflowPunct/>
        <w:autoSpaceDE/>
        <w:autoSpaceDN/>
        <w:adjustRightInd/>
        <w:textAlignment w:val="auto"/>
        <w:rPr>
          <w:sz w:val="28"/>
          <w:szCs w:val="28"/>
        </w:rPr>
      </w:pPr>
      <w:r w:rsidRPr="00DA44DD">
        <w:rPr>
          <w:sz w:val="28"/>
          <w:szCs w:val="28"/>
        </w:rPr>
        <w:t>Кодификационная работа М.М.Сперанского</w:t>
      </w:r>
    </w:p>
    <w:p w:rsidR="00DA44DD" w:rsidRPr="00DA44DD" w:rsidRDefault="00DA44DD" w:rsidP="00DA44DD">
      <w:pPr>
        <w:numPr>
          <w:ilvl w:val="1"/>
          <w:numId w:val="8"/>
        </w:numPr>
        <w:overflowPunct/>
        <w:autoSpaceDE/>
        <w:autoSpaceDN/>
        <w:adjustRightInd/>
        <w:textAlignment w:val="auto"/>
        <w:rPr>
          <w:sz w:val="28"/>
          <w:szCs w:val="28"/>
        </w:rPr>
      </w:pPr>
      <w:r w:rsidRPr="00DA44DD">
        <w:rPr>
          <w:sz w:val="28"/>
          <w:szCs w:val="28"/>
        </w:rPr>
        <w:t>Первая стадия систематизации</w:t>
      </w:r>
    </w:p>
    <w:p w:rsidR="00DA44DD" w:rsidRPr="00DA44DD" w:rsidRDefault="00DA44DD" w:rsidP="00DA44DD">
      <w:pPr>
        <w:numPr>
          <w:ilvl w:val="1"/>
          <w:numId w:val="8"/>
        </w:numPr>
        <w:overflowPunct/>
        <w:autoSpaceDE/>
        <w:autoSpaceDN/>
        <w:adjustRightInd/>
        <w:textAlignment w:val="auto"/>
        <w:rPr>
          <w:sz w:val="28"/>
          <w:szCs w:val="28"/>
        </w:rPr>
      </w:pPr>
      <w:r w:rsidRPr="00DA44DD">
        <w:rPr>
          <w:sz w:val="28"/>
          <w:szCs w:val="28"/>
        </w:rPr>
        <w:t>Проведение кодификационной работы</w:t>
      </w:r>
    </w:p>
    <w:p w:rsidR="00DA44DD" w:rsidRPr="00DA44DD" w:rsidRDefault="00DA44DD" w:rsidP="00DA44DD">
      <w:pPr>
        <w:overflowPunct/>
        <w:autoSpaceDE/>
        <w:autoSpaceDN/>
        <w:adjustRightInd/>
        <w:ind w:left="360"/>
        <w:textAlignment w:val="auto"/>
        <w:rPr>
          <w:rFonts w:ascii="Times New Roman" w:hAnsi="Times New Roman"/>
          <w:sz w:val="28"/>
          <w:szCs w:val="28"/>
        </w:rPr>
      </w:pPr>
      <w:r w:rsidRPr="00DA44DD">
        <w:rPr>
          <w:rFonts w:ascii="Times New Roman" w:hAnsi="Times New Roman"/>
          <w:sz w:val="28"/>
          <w:szCs w:val="28"/>
        </w:rPr>
        <w:t>Заключение</w:t>
      </w:r>
    </w:p>
    <w:p w:rsidR="00DA44DD" w:rsidRPr="00DA44DD" w:rsidRDefault="00DA44DD" w:rsidP="00DA44DD">
      <w:pPr>
        <w:overflowPunct/>
        <w:autoSpaceDE/>
        <w:autoSpaceDN/>
        <w:adjustRightInd/>
        <w:ind w:left="360"/>
        <w:textAlignment w:val="auto"/>
        <w:rPr>
          <w:sz w:val="28"/>
          <w:szCs w:val="28"/>
        </w:rPr>
      </w:pPr>
      <w:r w:rsidRPr="00DA44DD">
        <w:rPr>
          <w:rFonts w:ascii="Times New Roman" w:hAnsi="Times New Roman"/>
          <w:sz w:val="28"/>
          <w:szCs w:val="28"/>
        </w:rPr>
        <w:t>Список литературы</w:t>
      </w:r>
    </w:p>
    <w:p w:rsidR="00DA44DD" w:rsidRPr="00DA44DD" w:rsidRDefault="00DA44DD" w:rsidP="00DA44DD">
      <w:pPr>
        <w:ind w:left="-993" w:right="-763"/>
        <w:jc w:val="center"/>
        <w:rPr>
          <w:rFonts w:ascii="Times New Roman" w:hAnsi="Times New Roman"/>
          <w:sz w:val="28"/>
          <w:szCs w:val="28"/>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left="-993" w:right="-763"/>
        <w:jc w:val="center"/>
        <w:rPr>
          <w:rFonts w:ascii="Times New Roman" w:hAnsi="Times New Roman"/>
          <w:szCs w:val="24"/>
        </w:rPr>
      </w:pPr>
    </w:p>
    <w:p w:rsidR="00DA44DD" w:rsidRDefault="00DA44DD" w:rsidP="00DA44DD">
      <w:pPr>
        <w:ind w:right="-763"/>
        <w:rPr>
          <w:rFonts w:ascii="Times New Roman" w:hAnsi="Times New Roman"/>
          <w:szCs w:val="24"/>
        </w:rPr>
      </w:pPr>
    </w:p>
    <w:p w:rsidR="007A0782" w:rsidRPr="00DA44DD" w:rsidRDefault="0032278D" w:rsidP="00DA44DD">
      <w:pPr>
        <w:ind w:left="-993" w:right="-763"/>
        <w:jc w:val="center"/>
        <w:rPr>
          <w:rFonts w:ascii="Times New Roman" w:hAnsi="Times New Roman"/>
          <w:b/>
          <w:szCs w:val="24"/>
        </w:rPr>
      </w:pPr>
      <w:r w:rsidRPr="00DA44DD">
        <w:rPr>
          <w:rFonts w:ascii="Times New Roman" w:hAnsi="Times New Roman"/>
          <w:b/>
          <w:szCs w:val="24"/>
        </w:rPr>
        <w:t>ВВЕДЕНИЕ</w:t>
      </w:r>
    </w:p>
    <w:p w:rsidR="007A0782" w:rsidRPr="00DA44DD" w:rsidRDefault="007A0782" w:rsidP="00DA44DD">
      <w:pPr>
        <w:ind w:left="-993" w:right="-763"/>
        <w:jc w:val="both"/>
        <w:rPr>
          <w:szCs w:val="24"/>
        </w:rPr>
      </w:pPr>
    </w:p>
    <w:p w:rsidR="007A0782" w:rsidRPr="00DA44DD" w:rsidRDefault="007A0782" w:rsidP="00DA44DD">
      <w:pPr>
        <w:ind w:left="-993" w:right="-763"/>
        <w:jc w:val="both"/>
        <w:rPr>
          <w:szCs w:val="24"/>
        </w:rPr>
      </w:pPr>
      <w:r w:rsidRPr="00DA44DD">
        <w:rPr>
          <w:szCs w:val="24"/>
        </w:rPr>
        <w:t xml:space="preserve">    Одним из наиболее известных государственных деятелей России 19 века был Михаил Михайлович Сперанский (1772-1839).Сперанский родился в семье священника в селе Черкутино Владимирской губернии. С семи лет обучался во Владимирской семинарии , а с 1790 г. - во вновь открывшейся главной семинарии при Александро-Невском монастыре в Петербурге. Необыкновенные способности выдвинули его из Среды учеников , и по окончании курса он был оставлен учителем математики , физики , красноречия и философии. Изучив самостоятельно политическую и философскую литературу на немецком , французском и английском языках , он приобрел весьма широкие знания , познакомился со взглядами Вольтера и французских энциклопедистов . Позднее стал домашним секретарем князя А.Б.Куракина , известного дипломата и государственного деятеля. </w:t>
      </w:r>
    </w:p>
    <w:p w:rsidR="007A0782" w:rsidRPr="00DA44DD" w:rsidRDefault="007A0782" w:rsidP="00DA44DD">
      <w:pPr>
        <w:ind w:left="-993" w:right="-763"/>
        <w:jc w:val="both"/>
        <w:rPr>
          <w:szCs w:val="24"/>
        </w:rPr>
      </w:pPr>
      <w:r w:rsidRPr="00DA44DD">
        <w:rPr>
          <w:szCs w:val="24"/>
        </w:rPr>
        <w:t xml:space="preserve">      В 1797 г. он поступил на службу в канцелярию Куракина, занявшего при вступлении Павла на престол место генерал-прокурора. При воцарении Александра  Сперанский получил звание статс-секретаря и в 1802 году перешел на службу в Министерство внутренних дел. Здесь он скоро обратил на себя внимание, и в следующем году министр В.Кочубей поручил ему составить план судебных и правительственных мест в империи.</w:t>
      </w:r>
    </w:p>
    <w:p w:rsidR="007A0782" w:rsidRPr="00DA44DD" w:rsidRDefault="007A0782" w:rsidP="00DA44DD">
      <w:pPr>
        <w:ind w:left="-993" w:right="-763"/>
        <w:jc w:val="both"/>
        <w:rPr>
          <w:rFonts w:ascii="Times New Roman" w:hAnsi="Times New Roman"/>
          <w:szCs w:val="24"/>
        </w:rPr>
      </w:pPr>
      <w:r w:rsidRPr="00DA44DD">
        <w:rPr>
          <w:szCs w:val="24"/>
        </w:rPr>
        <w:t xml:space="preserve">      В 1806 году произошло личное знакомство Сперанского с Александром   - во время своей болезни Кочубей начал посылать его с докладом к государю, последний оценил выдающейся способности чиновника и приблизил его к себе; он не был похож как на екатерининских вельмож, так и на его молодых друзей. Александр проявил интерес к этому человеку, что само по себе уже было явлением. В 1808 году он включил его в свиту во время своего свидания с Наполеоном. Став основным советником императора, Сперанский получил задание подготовить общий проект государственных преобразований в России.</w:t>
      </w:r>
    </w:p>
    <w:p w:rsidR="0032278D" w:rsidRPr="00DA44DD" w:rsidRDefault="0032278D" w:rsidP="00DA44DD">
      <w:pPr>
        <w:ind w:left="-993" w:right="-763"/>
        <w:jc w:val="both"/>
        <w:rPr>
          <w:rFonts w:ascii="Times New Roman" w:hAnsi="Times New Roman"/>
          <w:szCs w:val="24"/>
        </w:rPr>
      </w:pPr>
    </w:p>
    <w:p w:rsidR="0032278D" w:rsidRPr="00DA44DD" w:rsidRDefault="0032278D" w:rsidP="00DA44DD">
      <w:pPr>
        <w:ind w:left="-993" w:right="-763"/>
        <w:jc w:val="both"/>
        <w:rPr>
          <w:rFonts w:ascii="Times New Roman" w:hAnsi="Times New Roman"/>
          <w:szCs w:val="24"/>
        </w:rPr>
      </w:pPr>
    </w:p>
    <w:p w:rsidR="00DA44DD" w:rsidRDefault="00DA44DD" w:rsidP="00DA44DD">
      <w:pPr>
        <w:ind w:left="-993" w:right="-763"/>
        <w:jc w:val="both"/>
        <w:rPr>
          <w:rFonts w:ascii="Times New Roman" w:hAnsi="Times New Roman"/>
          <w:szCs w:val="24"/>
        </w:rPr>
      </w:pPr>
    </w:p>
    <w:p w:rsidR="00DA44DD" w:rsidRDefault="00DA44DD" w:rsidP="00DA44DD">
      <w:pPr>
        <w:ind w:left="-993" w:right="-763"/>
        <w:jc w:val="both"/>
        <w:rPr>
          <w:rFonts w:ascii="Times New Roman" w:hAnsi="Times New Roman"/>
          <w:szCs w:val="24"/>
        </w:rPr>
      </w:pPr>
    </w:p>
    <w:p w:rsidR="00DA44DD" w:rsidRPr="00DA44DD" w:rsidRDefault="00DA44DD" w:rsidP="00DA44DD">
      <w:pPr>
        <w:ind w:left="-993" w:right="-763"/>
        <w:jc w:val="center"/>
        <w:rPr>
          <w:rFonts w:ascii="Times New Roman" w:hAnsi="Times New Roman"/>
          <w:b/>
          <w:szCs w:val="24"/>
        </w:rPr>
      </w:pPr>
    </w:p>
    <w:p w:rsidR="00DA44DD" w:rsidRPr="00DA44DD" w:rsidRDefault="00DA44DD" w:rsidP="00DA44DD">
      <w:pPr>
        <w:ind w:left="-993" w:right="-763"/>
        <w:jc w:val="center"/>
        <w:rPr>
          <w:rFonts w:ascii="Times New Roman" w:hAnsi="Times New Roman"/>
          <w:b/>
          <w:szCs w:val="24"/>
        </w:rPr>
      </w:pPr>
      <w:r w:rsidRPr="00DA44DD">
        <w:rPr>
          <w:rFonts w:ascii="Times New Roman" w:hAnsi="Times New Roman"/>
          <w:b/>
          <w:szCs w:val="24"/>
        </w:rPr>
        <w:t>ГЛАВА 1</w:t>
      </w:r>
    </w:p>
    <w:p w:rsidR="0032278D" w:rsidRPr="00DA44DD" w:rsidRDefault="0032278D" w:rsidP="00DA44DD">
      <w:pPr>
        <w:ind w:left="-993" w:right="-763"/>
        <w:jc w:val="center"/>
        <w:rPr>
          <w:rFonts w:ascii="Times New Roman" w:hAnsi="Times New Roman"/>
          <w:b/>
          <w:szCs w:val="24"/>
        </w:rPr>
      </w:pPr>
      <w:r w:rsidRPr="00DA44DD">
        <w:rPr>
          <w:rFonts w:ascii="Times New Roman" w:hAnsi="Times New Roman"/>
          <w:b/>
          <w:szCs w:val="24"/>
        </w:rPr>
        <w:t>Политико-правовые взгляды</w:t>
      </w:r>
    </w:p>
    <w:p w:rsidR="0032278D" w:rsidRPr="00DA44DD" w:rsidRDefault="0032278D" w:rsidP="00DA44DD">
      <w:pPr>
        <w:ind w:left="-993" w:right="-763"/>
        <w:jc w:val="center"/>
        <w:rPr>
          <w:rFonts w:ascii="Times New Roman" w:hAnsi="Times New Roman"/>
          <w:b/>
          <w:szCs w:val="24"/>
        </w:rPr>
      </w:pPr>
      <w:r w:rsidRPr="00DA44DD">
        <w:rPr>
          <w:rFonts w:ascii="Times New Roman" w:hAnsi="Times New Roman"/>
          <w:b/>
          <w:szCs w:val="24"/>
        </w:rPr>
        <w:t xml:space="preserve"> Сперанского М.М.</w:t>
      </w:r>
    </w:p>
    <w:p w:rsidR="0032278D" w:rsidRPr="00DA44DD" w:rsidRDefault="0032278D" w:rsidP="00DA44DD">
      <w:pPr>
        <w:ind w:left="-993" w:right="-763"/>
        <w:jc w:val="center"/>
        <w:rPr>
          <w:rFonts w:ascii="Times New Roman" w:hAnsi="Times New Roman"/>
          <w:b/>
          <w:szCs w:val="24"/>
          <w:u w:val="single"/>
        </w:rPr>
      </w:pPr>
    </w:p>
    <w:p w:rsidR="007A0782" w:rsidRPr="00DA44DD" w:rsidRDefault="007A0782" w:rsidP="00DA44DD">
      <w:pPr>
        <w:ind w:left="-993" w:right="-763"/>
        <w:jc w:val="both"/>
        <w:rPr>
          <w:szCs w:val="24"/>
        </w:rPr>
      </w:pPr>
      <w:r w:rsidRPr="00DA44DD">
        <w:rPr>
          <w:szCs w:val="24"/>
        </w:rPr>
        <w:t xml:space="preserve">     По проекту </w:t>
      </w:r>
      <w:r w:rsidR="0032278D" w:rsidRPr="00DA44DD">
        <w:rPr>
          <w:rFonts w:ascii="Times New Roman" w:hAnsi="Times New Roman"/>
          <w:szCs w:val="24"/>
        </w:rPr>
        <w:t xml:space="preserve">Михаила Михайловича </w:t>
      </w:r>
      <w:r w:rsidRPr="00DA44DD">
        <w:rPr>
          <w:szCs w:val="24"/>
        </w:rPr>
        <w:t>во главе государства должен стоять монарх , облеченный всей полнотой власти. При нем надлежит иметь Государственный совет, представляющий собой совещательный орган назначаемых монархом сановников .</w:t>
      </w:r>
    </w:p>
    <w:p w:rsidR="007A0782" w:rsidRPr="00DA44DD" w:rsidRDefault="007A0782" w:rsidP="00DA44DD">
      <w:pPr>
        <w:ind w:left="-993" w:right="-763"/>
        <w:jc w:val="both"/>
        <w:rPr>
          <w:szCs w:val="24"/>
        </w:rPr>
      </w:pPr>
      <w:r w:rsidRPr="00DA44DD">
        <w:rPr>
          <w:szCs w:val="24"/>
        </w:rPr>
        <w:t xml:space="preserve">В совете обсуждаются все крупные государственные мероприятия; через него к государю поступают все дела от нижестоящих органов, и таким путем осуществляется единство всей деятельности правительства. </w:t>
      </w:r>
    </w:p>
    <w:p w:rsidR="007A0782" w:rsidRPr="00DA44DD" w:rsidRDefault="007A0782" w:rsidP="00DA44DD">
      <w:pPr>
        <w:ind w:left="-993" w:right="-763"/>
        <w:jc w:val="both"/>
        <w:rPr>
          <w:szCs w:val="24"/>
        </w:rPr>
      </w:pPr>
      <w:r w:rsidRPr="00DA44DD">
        <w:rPr>
          <w:szCs w:val="24"/>
        </w:rPr>
        <w:t xml:space="preserve">     Кроме того, должны быть выборные Государственная и местные думы. Волостную думу составляют все имеющие право голоса и старшины государственных крестьян (по одному от 500 человек). Она решает все местные вопросы и на три года выбирает депутатов в окружную думу. Последняя занимается делами своего округа и выбирает депутатов в губернскую думу. Депутатов в Государственную думу - высший представительный орган - избирает губернская дума из своих членов. Государственная дума обсуждает предложенные ей свыше законопроекты, которые потом передаются в Государственный совет и на утверждение государю. </w:t>
      </w:r>
    </w:p>
    <w:p w:rsidR="007A0782" w:rsidRPr="00DA44DD" w:rsidRDefault="007A0782" w:rsidP="00DA44DD">
      <w:pPr>
        <w:ind w:left="-993" w:right="-763"/>
        <w:jc w:val="both"/>
        <w:rPr>
          <w:szCs w:val="24"/>
        </w:rPr>
      </w:pPr>
      <w:r w:rsidRPr="00DA44DD">
        <w:rPr>
          <w:szCs w:val="24"/>
        </w:rPr>
        <w:t xml:space="preserve">     Сперанский предлагал принцип выборности и при  создании судебной власти. По его мнению, волостной, окружной и губернский суды должны быть выборными. Однако высшая судебная инстанция - судебный Сенат (который одновременно оставался административным учреждением) должен назначаться государем пожизненно из числа представителей, избранных в губернских думах. </w:t>
      </w:r>
    </w:p>
    <w:p w:rsidR="007A0782" w:rsidRPr="00DA44DD" w:rsidRDefault="007A0782" w:rsidP="00DA44DD">
      <w:pPr>
        <w:ind w:left="-993" w:right="-763"/>
        <w:jc w:val="both"/>
        <w:rPr>
          <w:szCs w:val="24"/>
        </w:rPr>
      </w:pPr>
      <w:r w:rsidRPr="00DA44DD">
        <w:rPr>
          <w:szCs w:val="24"/>
        </w:rPr>
        <w:t xml:space="preserve">     Выборная система Сперанского имела в своей основе не сословный (феодальный) принцип, а имущественный ценз (владение движимым и недвижимым имуществом), что свидетельствовало о сохранении неравенства сословий. Все население России делилось на следующие три категории: дворянство, обладавшее всеми гражданскими и политическими правами; люди “среднего состояния” (купцы, мещане, государственные крестьяне), которые имели только гражданские права -собственность, свободу  занятий и передвижений, право выступать от своего имени в суде, и “народ рабочий” - помещичьи крестьяне, слуги, рабочие и домашние, не имеющие никаких прав. Избирательным правом могли пользоваться только представители первых двух категорий. Таким образом, основные политические права получали лишь два сословия.</w:t>
      </w:r>
    </w:p>
    <w:p w:rsidR="007A0782" w:rsidRPr="00DA44DD" w:rsidRDefault="007A0782" w:rsidP="00DA44DD">
      <w:pPr>
        <w:ind w:left="-993" w:right="-763"/>
        <w:jc w:val="both"/>
        <w:rPr>
          <w:szCs w:val="24"/>
        </w:rPr>
      </w:pPr>
      <w:r w:rsidRPr="00DA44DD">
        <w:rPr>
          <w:szCs w:val="24"/>
        </w:rPr>
        <w:t xml:space="preserve">     Для третьего сословия - “народа рабочего” - проект реформатора предоставлял некоторые гражданские права при сохранении крепостного строя. Сперанский считал, что крепостное право будет отменено постепенно, путем развития промышленности, торговли и просвещения, так как “нет в истории примера, чтобы народ просвещенный и коммерческий мог долго в рабстве оставаться”. Сохраняя существование сословий, проект Сперанского ослаблял сословные перегородки, предусматривая более широкую возможность перехода из “среднего состояния” в дворяне путем выслуги, а из “народа рабочего” - в “среднее состояние” путем приобретения собственности. Объективно планы реформатора были направлены на некоторое ограничение самодержавия путем расширения прав дворян и буржуазии, на более быструю эволюцию абсолютной монархии в сторону монархии буржуазной. В то же время план был абстрактным, “но ни государь, ни министр никак не могли подогнать его к уровню действительных потребностей и наличных средств России” - писал В.О.Ключевский. Сперанский переоценивал возможности самодержавия и недооценивал господствующую силу дворянства, которое не могло добровольно пойти на ограничение своей власти. Поэтому радикальные социальные реформы не могли быть претворены в жизнь в условиях крепостнической России.</w:t>
      </w:r>
    </w:p>
    <w:p w:rsidR="007A0782" w:rsidRPr="00DA44DD" w:rsidRDefault="007A0782" w:rsidP="00DA44DD">
      <w:pPr>
        <w:ind w:left="-993" w:right="-763"/>
        <w:jc w:val="both"/>
        <w:rPr>
          <w:szCs w:val="24"/>
        </w:rPr>
      </w:pPr>
      <w:r w:rsidRPr="00DA44DD">
        <w:rPr>
          <w:szCs w:val="24"/>
        </w:rPr>
        <w:t xml:space="preserve">    Самого Александра I вполне устраивали лишь частичные преобразования крепостнической России, сдобренные либеральными обещаниями и отвлеченными рассуждениями о законе и свободе. Хорошо его знавший А.Чарторыйский писал : “Император любил наружные формы свободы подобно тому, как увлекаются зрелищами. Ему нравился призрак свободного правительства, и он хвастал им; но он домогался одних форм и наружного вида, не допуская обращения их в действительность; одним словом, он охотно даровал бы свободу всему миру при том условии, чтобы все добровольно подчинились исключительно его воле”. </w:t>
      </w:r>
    </w:p>
    <w:p w:rsidR="007A0782" w:rsidRPr="00DA44DD" w:rsidRDefault="007A0782" w:rsidP="00DA44DD">
      <w:pPr>
        <w:ind w:left="-993" w:right="-763"/>
        <w:jc w:val="both"/>
        <w:rPr>
          <w:szCs w:val="24"/>
        </w:rPr>
      </w:pPr>
      <w:r w:rsidRPr="00DA44DD">
        <w:rPr>
          <w:szCs w:val="24"/>
        </w:rPr>
        <w:t xml:space="preserve">     Две частные меры, имевшие внутреннюю связь с готовившимися реформами, указывали, какие люди требуются для новых правительственных учреждений. Указ от 03 апреля 1809 года о придворных званиях определял, что звания не являются отличием и не дают права на чин. Придворные лишались звания, если не состояли на государственной службе. Другой указ, от 06 августа, устанавливал правила производства в чины по гражданской службе. Теперь для получения соответствующего чина требовалось пройти всю иерархию службы: чиновнику, начиная с VIII класса и выше, требовался университетский диплом, при отсутствии последнего надлежало сдавать экзамен по программе, приложенной к указу. Оба указа вызвали недовольство и переполох в придворном обществе и среди чиновников, так как готовились тайно и были изданы совершенно неожиданно.</w:t>
      </w:r>
    </w:p>
    <w:p w:rsidR="007A0782" w:rsidRPr="00DA44DD" w:rsidRDefault="007A0782" w:rsidP="00DA44DD">
      <w:pPr>
        <w:ind w:left="-993" w:right="-763"/>
        <w:jc w:val="both"/>
        <w:rPr>
          <w:szCs w:val="24"/>
        </w:rPr>
      </w:pPr>
      <w:r w:rsidRPr="00DA44DD">
        <w:rPr>
          <w:szCs w:val="24"/>
        </w:rPr>
        <w:t xml:space="preserve">    Существенные части преобразовательного плана Сперанского относились к центральному управлению и придали ему более стройный вид.</w:t>
      </w:r>
    </w:p>
    <w:p w:rsidR="007A0782" w:rsidRPr="00DA44DD" w:rsidRDefault="007A0782" w:rsidP="00DA44DD">
      <w:pPr>
        <w:ind w:left="-993" w:right="-763"/>
        <w:jc w:val="both"/>
        <w:rPr>
          <w:szCs w:val="24"/>
        </w:rPr>
      </w:pPr>
      <w:r w:rsidRPr="00DA44DD">
        <w:rPr>
          <w:szCs w:val="24"/>
        </w:rPr>
        <w:t xml:space="preserve"> 1 января 1810 года был объявлен манифест Александра I об упразднении Непременного совета и учреждении Государственного совета. В последний вошли 35 высших сановников, назначенных государем. Государственный совет должен был обсуждать все подробности государственного устройства, насколько они требуют новых законов, и свои соображения представлять на усмотрение императору. </w:t>
      </w:r>
    </w:p>
    <w:p w:rsidR="007A0782" w:rsidRPr="00DA44DD" w:rsidRDefault="007A0782" w:rsidP="00DA44DD">
      <w:pPr>
        <w:ind w:left="-993" w:right="-763"/>
        <w:jc w:val="both"/>
        <w:rPr>
          <w:rFonts w:ascii="Times New Roman" w:hAnsi="Times New Roman"/>
          <w:szCs w:val="24"/>
        </w:rPr>
      </w:pPr>
      <w:r w:rsidRPr="00DA44DD">
        <w:rPr>
          <w:szCs w:val="24"/>
        </w:rPr>
        <w:t xml:space="preserve">     Находясь в большом приближении у государя, Сперанский сосредоточил в своих руках все текущие дела управления : он занимался и финансами , которые были в большом расстройстве, и дипломатическими делами , в которые его посвящал сам государь , и устройством Финляндии , тогда завоеванной русскими войсками . В 1811г. по инициативе Сперанского были реорганизованы министерства . Упразднялось Министерство коммерции , дела которого распределялись  между министерствами финансов и внутренних дел . Для решения дел о внутренней безопасности было образовано Министерство полиции . Учрежденные новые особые ведомства - государственного контроля , духовных дел иностранных вероисповеданий и путей сообщения - стали существовать со значением министерств . Были определены состав и делопроизводство последних , пределы власти министров,их ответственность . </w:t>
      </w:r>
    </w:p>
    <w:p w:rsidR="0032278D" w:rsidRPr="00DA44DD" w:rsidRDefault="0032278D" w:rsidP="00DA44DD">
      <w:pPr>
        <w:ind w:left="-993" w:right="-763"/>
        <w:jc w:val="both"/>
        <w:rPr>
          <w:rFonts w:ascii="Times New Roman" w:hAnsi="Times New Roman"/>
          <w:szCs w:val="24"/>
        </w:rPr>
      </w:pPr>
    </w:p>
    <w:p w:rsidR="0032278D" w:rsidRPr="00DA44DD" w:rsidRDefault="0032278D" w:rsidP="00DA44DD">
      <w:pPr>
        <w:ind w:left="-993" w:right="-763"/>
        <w:jc w:val="both"/>
        <w:rPr>
          <w:rFonts w:ascii="Times New Roman" w:hAnsi="Times New Roman"/>
          <w:szCs w:val="24"/>
        </w:rPr>
      </w:pPr>
    </w:p>
    <w:p w:rsidR="007A0782" w:rsidRPr="00DA44DD" w:rsidRDefault="007A0782" w:rsidP="00DA44DD">
      <w:pPr>
        <w:ind w:right="-763"/>
        <w:jc w:val="both"/>
        <w:rPr>
          <w:rFonts w:ascii="Times New Roman" w:hAnsi="Times New Roman"/>
          <w:szCs w:val="24"/>
        </w:rPr>
      </w:pPr>
    </w:p>
    <w:p w:rsidR="00500324" w:rsidRPr="00DA44DD" w:rsidRDefault="00500324" w:rsidP="00DA44DD">
      <w:pPr>
        <w:ind w:left="-993" w:right="-763"/>
        <w:jc w:val="center"/>
        <w:rPr>
          <w:szCs w:val="24"/>
        </w:rPr>
      </w:pPr>
      <w:r w:rsidRPr="00DA44DD">
        <w:rPr>
          <w:szCs w:val="24"/>
        </w:rPr>
        <w:fldChar w:fldCharType="begin"/>
      </w:r>
      <w:r w:rsidRPr="00DA44DD">
        <w:rPr>
          <w:szCs w:val="24"/>
        </w:rPr>
        <w:instrText xml:space="preserve"> TC </w:instrText>
      </w:r>
      <w:r w:rsidRPr="00DA44DD">
        <w:rPr>
          <w:szCs w:val="24"/>
        </w:rPr>
        <w:fldChar w:fldCharType="end"/>
      </w:r>
      <w:r w:rsidRPr="00DA44DD">
        <w:rPr>
          <w:szCs w:val="24"/>
        </w:rPr>
        <w:t xml:space="preserve"> </w:t>
      </w:r>
      <w:r w:rsidRPr="00DA44DD">
        <w:rPr>
          <w:rFonts w:ascii="Times New Roman" w:hAnsi="Times New Roman"/>
          <w:b/>
          <w:szCs w:val="24"/>
        </w:rPr>
        <w:fldChar w:fldCharType="begin"/>
      </w:r>
      <w:r w:rsidRPr="00DA44DD">
        <w:rPr>
          <w:rFonts w:ascii="Times New Roman" w:hAnsi="Times New Roman"/>
          <w:b/>
          <w:szCs w:val="24"/>
        </w:rPr>
        <w:instrText xml:space="preserve"> TC </w:instrText>
      </w:r>
      <w:r w:rsidRPr="00DA44DD">
        <w:rPr>
          <w:rFonts w:ascii="Times New Roman" w:hAnsi="Times New Roman"/>
          <w:b/>
          <w:szCs w:val="24"/>
        </w:rPr>
        <w:fldChar w:fldCharType="end"/>
      </w:r>
      <w:r w:rsidRPr="00DA44DD">
        <w:rPr>
          <w:rFonts w:ascii="Times New Roman" w:hAnsi="Times New Roman"/>
          <w:b/>
          <w:szCs w:val="24"/>
        </w:rPr>
        <w:fldChar w:fldCharType="begin"/>
      </w:r>
      <w:r w:rsidRPr="00DA44DD">
        <w:rPr>
          <w:rFonts w:ascii="Times New Roman" w:hAnsi="Times New Roman"/>
          <w:b/>
          <w:szCs w:val="24"/>
        </w:rPr>
        <w:instrText xml:space="preserve"> TC </w:instrText>
      </w:r>
      <w:r w:rsidRPr="00DA44DD">
        <w:rPr>
          <w:rFonts w:ascii="Times New Roman" w:hAnsi="Times New Roman"/>
          <w:b/>
          <w:szCs w:val="24"/>
        </w:rPr>
        <w:fldChar w:fldCharType="end"/>
      </w:r>
      <w:r w:rsidRPr="00DA44DD">
        <w:rPr>
          <w:rFonts w:ascii="Times New Roman" w:hAnsi="Times New Roman"/>
          <w:b/>
          <w:szCs w:val="24"/>
        </w:rPr>
        <w:fldChar w:fldCharType="begin"/>
      </w:r>
      <w:r w:rsidRPr="00DA44DD">
        <w:rPr>
          <w:rFonts w:ascii="Times New Roman" w:hAnsi="Times New Roman"/>
          <w:b/>
          <w:szCs w:val="24"/>
        </w:rPr>
        <w:instrText xml:space="preserve"> DOCPROPERTY Глава02 \* MERGEFORMAT </w:instrText>
      </w:r>
      <w:r w:rsidRPr="00DA44DD">
        <w:rPr>
          <w:rFonts w:ascii="Times New Roman" w:hAnsi="Times New Roman"/>
          <w:b/>
          <w:szCs w:val="24"/>
        </w:rPr>
        <w:fldChar w:fldCharType="separate"/>
      </w:r>
      <w:bookmarkStart w:id="0" w:name="_Toc468865840"/>
      <w:r w:rsidRPr="00DA44DD">
        <w:rPr>
          <w:rFonts w:ascii="Times New Roman" w:hAnsi="Times New Roman"/>
          <w:b/>
          <w:szCs w:val="24"/>
        </w:rPr>
        <w:t xml:space="preserve">Глава 2. </w:t>
      </w:r>
      <w:bookmarkEnd w:id="0"/>
      <w:r w:rsidRPr="00DA44DD">
        <w:rPr>
          <w:rFonts w:ascii="Times New Roman" w:hAnsi="Times New Roman"/>
          <w:b/>
          <w:szCs w:val="24"/>
        </w:rPr>
        <w:fldChar w:fldCharType="end"/>
      </w:r>
      <w:r w:rsidRPr="00DA44DD">
        <w:rPr>
          <w:rFonts w:ascii="Times New Roman" w:hAnsi="Times New Roman"/>
          <w:b/>
          <w:szCs w:val="24"/>
        </w:rPr>
        <w:t>Кодификационная работа  М.М.Сперанского .</w:t>
      </w:r>
    </w:p>
    <w:p w:rsidR="00500324" w:rsidRDefault="00500324" w:rsidP="00DA44DD">
      <w:pPr>
        <w:ind w:left="-993" w:right="-763"/>
        <w:jc w:val="center"/>
        <w:rPr>
          <w:rFonts w:ascii="Times New Roman" w:hAnsi="Times New Roman"/>
          <w:b/>
          <w:szCs w:val="24"/>
        </w:rPr>
      </w:pPr>
      <w:r w:rsidRPr="00DA44DD">
        <w:rPr>
          <w:szCs w:val="24"/>
        </w:rPr>
        <w:t xml:space="preserve"> </w:t>
      </w:r>
      <w:r w:rsidRPr="00DA44DD">
        <w:rPr>
          <w:rFonts w:ascii="Times New Roman" w:hAnsi="Times New Roman"/>
          <w:b/>
          <w:szCs w:val="24"/>
        </w:rPr>
        <w:fldChar w:fldCharType="begin"/>
      </w:r>
      <w:r w:rsidRPr="00DA44DD">
        <w:rPr>
          <w:rFonts w:ascii="Times New Roman" w:hAnsi="Times New Roman"/>
          <w:b/>
          <w:szCs w:val="24"/>
        </w:rPr>
        <w:instrText xml:space="preserve"> TC </w:instrText>
      </w:r>
      <w:r w:rsidRPr="00DA44DD">
        <w:rPr>
          <w:rFonts w:ascii="Times New Roman" w:hAnsi="Times New Roman"/>
          <w:b/>
          <w:szCs w:val="24"/>
        </w:rPr>
        <w:fldChar w:fldCharType="end"/>
      </w:r>
      <w:r w:rsidRPr="00DA44DD">
        <w:rPr>
          <w:rFonts w:ascii="Times New Roman" w:hAnsi="Times New Roman"/>
          <w:b/>
          <w:szCs w:val="24"/>
        </w:rPr>
        <w:fldChar w:fldCharType="begin"/>
      </w:r>
      <w:r w:rsidRPr="00DA44DD">
        <w:rPr>
          <w:rFonts w:ascii="Times New Roman" w:hAnsi="Times New Roman"/>
          <w:b/>
          <w:szCs w:val="24"/>
        </w:rPr>
        <w:instrText xml:space="preserve"> DOCPROPERTY Параграф0201 \* MERGEFORMAT </w:instrText>
      </w:r>
      <w:r w:rsidRPr="00DA44DD">
        <w:rPr>
          <w:rFonts w:ascii="Times New Roman" w:hAnsi="Times New Roman"/>
          <w:b/>
          <w:szCs w:val="24"/>
        </w:rPr>
        <w:fldChar w:fldCharType="separate"/>
      </w:r>
      <w:r w:rsidRPr="00DA44DD">
        <w:rPr>
          <w:rFonts w:ascii="Times New Roman" w:hAnsi="Times New Roman"/>
          <w:b/>
          <w:szCs w:val="24"/>
        </w:rPr>
        <w:t xml:space="preserve">2.1. </w:t>
      </w:r>
      <w:r w:rsidRPr="00DA44DD">
        <w:rPr>
          <w:rFonts w:ascii="Times New Roman" w:hAnsi="Times New Roman"/>
          <w:b/>
          <w:szCs w:val="24"/>
        </w:rPr>
        <w:fldChar w:fldCharType="end"/>
      </w:r>
      <w:r w:rsidRPr="00DA44DD">
        <w:rPr>
          <w:rFonts w:ascii="Times New Roman" w:hAnsi="Times New Roman"/>
          <w:b/>
          <w:szCs w:val="24"/>
        </w:rPr>
        <w:t>Первая стадия систематизации.</w:t>
      </w:r>
    </w:p>
    <w:p w:rsidR="00DA44DD" w:rsidRPr="00DA44DD" w:rsidRDefault="00DA44DD" w:rsidP="00DA44DD">
      <w:pPr>
        <w:ind w:left="-993" w:right="-763"/>
        <w:jc w:val="center"/>
        <w:rPr>
          <w:szCs w:val="24"/>
        </w:rPr>
      </w:pPr>
    </w:p>
    <w:p w:rsidR="00500324" w:rsidRPr="00DA44DD" w:rsidRDefault="00500324" w:rsidP="00DA44DD">
      <w:pPr>
        <w:spacing w:line="360" w:lineRule="auto"/>
        <w:ind w:left="-993" w:right="-763"/>
        <w:jc w:val="both"/>
        <w:rPr>
          <w:b/>
          <w:szCs w:val="24"/>
        </w:rPr>
      </w:pPr>
      <w:r w:rsidRPr="00DA44DD">
        <w:rPr>
          <w:szCs w:val="24"/>
        </w:rPr>
        <w:tab/>
        <w:t xml:space="preserve">Кодификационная работа была поручена Розенкампфу, но в 1808 г. в состав комиссии вошел товарищ министра юстиции М.М Сперанский. Она начал с преобразования комиссии, которая была разделена на Совет, правление и группу юрисконсультов. М.М Сперанский стал секретарем правления. С 1810 года он становится директором комиссии. </w:t>
      </w:r>
    </w:p>
    <w:p w:rsidR="00500324" w:rsidRPr="00DA44DD" w:rsidRDefault="00500324" w:rsidP="00DA44DD">
      <w:pPr>
        <w:spacing w:line="360" w:lineRule="auto"/>
        <w:ind w:left="-993" w:right="-763" w:firstLine="720"/>
        <w:jc w:val="both"/>
        <w:rPr>
          <w:szCs w:val="24"/>
        </w:rPr>
      </w:pPr>
      <w:r w:rsidRPr="00DA44DD">
        <w:rPr>
          <w:szCs w:val="24"/>
        </w:rPr>
        <w:t xml:space="preserve">В основу реформы государственного устройства и правления М.М. Сперанский предлагал положить традиционный принцип разделения властей. Поэтому следовало, прежде всего, отделить друг от друга законодательную, исполнительную и судебную власти, сосредоточив их в разных независимых органах.  В октябре 1809 года проект реформ лежал на столе у Александра </w:t>
      </w:r>
      <w:r w:rsidRPr="00DA44DD">
        <w:rPr>
          <w:szCs w:val="24"/>
          <w:lang w:val="en-US"/>
        </w:rPr>
        <w:t>II</w:t>
      </w:r>
      <w:r w:rsidRPr="00DA44DD">
        <w:rPr>
          <w:szCs w:val="24"/>
        </w:rPr>
        <w:t xml:space="preserve">. Для того чтобы успешно провести эти изменения следовало реформировать в первую очередь законодательные акты, попытаться как-то их систематизировать. К началу октября 1809 года было готово «Введение к уложению государственных законов». Был создан новый Государственный совет. Проекты всех законов, указов, положений, уставов, новых учреждений рассматривались советом. В его компетенцию были отнесены все предметы, требующие нового закона, устава или учреждения, предметы внутреннего управления, требующие отмены, ограничение или дополнение прежних положений. Придавая особое значение разработке гражданского права, по предложению Сперанского создается специальный комитет по рассмотрению проекта гражданского уложения в составе князя Лопухина, графа Северина-Потоцкого и сенаторов Алексеева и Корнелова. Предполагалось поднять все старые нормы права, регулирующие в какой-то степени гражданско-правовые отношения в Российской Империи. Бесконечные противоречия, пробелы в праве, неразработанность целого ряда институтов и язык, недоступный для понимания не только населения, но и юристов, заставили Сперанского приступить к созданию проекта нового гражданского «Уложения». Государственный совет в 1810 г. 43 раза рассматривал проект гражданского уложения (кодекса). В Государственном совете с 21 ноября 1821 г. по  21 декабря 1822 г. вновь возобновились прения по предоставленным комиссией проектам. Из 1343 статей, предложенных Сперанским и рассмотренным на 49 заседаниях Совета, остались без изменения 622. Бурную дискуссию вызвали статьи, регулирующие договорные, брачно-семейные и наследственные отношения. В январе 1826 г. М.М. Сперанский направил императору Николаю </w:t>
      </w:r>
      <w:r w:rsidRPr="00DA44DD">
        <w:rPr>
          <w:szCs w:val="24"/>
          <w:lang w:val="en-US"/>
        </w:rPr>
        <w:t>I</w:t>
      </w:r>
      <w:r w:rsidRPr="00DA44DD">
        <w:rPr>
          <w:szCs w:val="24"/>
        </w:rPr>
        <w:t xml:space="preserve"> несколько записок с предложениями продолжить кодификационную работу. Доводы Сперанского были признаны достаточно вескими и послужили созданию второго отделения собственной его величества канцелярии.</w:t>
      </w:r>
    </w:p>
    <w:p w:rsidR="00500324" w:rsidRPr="00DA44DD" w:rsidRDefault="00500324" w:rsidP="00DA44DD">
      <w:pPr>
        <w:spacing w:line="360" w:lineRule="auto"/>
        <w:ind w:left="-993" w:right="-763" w:firstLine="720"/>
        <w:jc w:val="both"/>
        <w:rPr>
          <w:szCs w:val="24"/>
        </w:rPr>
      </w:pPr>
      <w:r w:rsidRPr="00DA44DD">
        <w:rPr>
          <w:szCs w:val="24"/>
        </w:rPr>
        <w:t xml:space="preserve">Первой стадией громоздкой систематизации по замыслу Сперанского должно было быть «Полное собрание законов». Юридическая техника для составления «Свода» основывалась на следующей методике: </w:t>
      </w:r>
    </w:p>
    <w:p w:rsidR="00500324" w:rsidRPr="00DA44DD" w:rsidRDefault="00500324" w:rsidP="00DA44DD">
      <w:pPr>
        <w:spacing w:line="360" w:lineRule="auto"/>
        <w:ind w:left="-993" w:right="-763"/>
        <w:jc w:val="both"/>
        <w:rPr>
          <w:szCs w:val="24"/>
        </w:rPr>
      </w:pPr>
      <w:r w:rsidRPr="00DA44DD">
        <w:rPr>
          <w:szCs w:val="24"/>
        </w:rPr>
        <w:t>а) статьи «Свода», основанные на одном действующем указе, излагать теми же словами, которые содержатся в тексте и без изменений;</w:t>
      </w:r>
    </w:p>
    <w:p w:rsidR="00500324" w:rsidRPr="00DA44DD" w:rsidRDefault="00500324" w:rsidP="00DA44DD">
      <w:pPr>
        <w:spacing w:line="360" w:lineRule="auto"/>
        <w:ind w:left="-993" w:right="-763"/>
        <w:jc w:val="both"/>
        <w:rPr>
          <w:szCs w:val="24"/>
        </w:rPr>
      </w:pPr>
      <w:r w:rsidRPr="00DA44DD">
        <w:rPr>
          <w:szCs w:val="24"/>
        </w:rPr>
        <w:t>б) статьи, основанные на нескольких указах, излагать словами главного указа с дополнениями и пояснениями из других указов;</w:t>
      </w:r>
    </w:p>
    <w:p w:rsidR="00500324" w:rsidRPr="00DA44DD" w:rsidRDefault="00500324" w:rsidP="00DA44DD">
      <w:pPr>
        <w:spacing w:line="360" w:lineRule="auto"/>
        <w:ind w:left="-993" w:right="-763"/>
        <w:jc w:val="both"/>
        <w:rPr>
          <w:szCs w:val="24"/>
        </w:rPr>
      </w:pPr>
      <w:r w:rsidRPr="00DA44DD">
        <w:rPr>
          <w:szCs w:val="24"/>
        </w:rPr>
        <w:t>в) под каждой статьей давать ссылки на указы, в нее вошедшие;</w:t>
      </w:r>
    </w:p>
    <w:p w:rsidR="00500324" w:rsidRPr="00DA44DD" w:rsidRDefault="00500324" w:rsidP="00DA44DD">
      <w:pPr>
        <w:spacing w:line="360" w:lineRule="auto"/>
        <w:ind w:left="-993" w:right="-763"/>
        <w:jc w:val="both"/>
        <w:rPr>
          <w:szCs w:val="24"/>
        </w:rPr>
      </w:pPr>
      <w:r w:rsidRPr="00DA44DD">
        <w:rPr>
          <w:szCs w:val="24"/>
        </w:rPr>
        <w:t>г) сократить многосложные тексты законов тексты законов;</w:t>
      </w:r>
    </w:p>
    <w:p w:rsidR="00500324" w:rsidRPr="00DA44DD" w:rsidRDefault="00500324" w:rsidP="00DA44DD">
      <w:pPr>
        <w:spacing w:line="360" w:lineRule="auto"/>
        <w:ind w:left="-993" w:right="-763"/>
        <w:jc w:val="both"/>
        <w:rPr>
          <w:szCs w:val="24"/>
        </w:rPr>
      </w:pPr>
      <w:r w:rsidRPr="00DA44DD">
        <w:rPr>
          <w:szCs w:val="24"/>
        </w:rPr>
        <w:t xml:space="preserve">д) из противоречащих друг другу законов выбирать лучший или более поздний. </w:t>
      </w:r>
    </w:p>
    <w:p w:rsidR="00500324" w:rsidRPr="00DA44DD" w:rsidRDefault="00500324" w:rsidP="00DA44DD">
      <w:pPr>
        <w:spacing w:line="360" w:lineRule="auto"/>
        <w:ind w:left="-993" w:right="-763" w:firstLine="720"/>
        <w:jc w:val="both"/>
        <w:rPr>
          <w:szCs w:val="24"/>
        </w:rPr>
      </w:pPr>
      <w:r w:rsidRPr="00DA44DD">
        <w:rPr>
          <w:szCs w:val="24"/>
        </w:rPr>
        <w:t>В итоге, уже к началу 1830 г. было создано 45 обширных томов, содержащих около 42 тысяч статей. «Свод законов» должен был состоять из восьми разделов:</w:t>
      </w:r>
    </w:p>
    <w:p w:rsidR="00500324" w:rsidRPr="00DA44DD" w:rsidRDefault="00500324" w:rsidP="00DA44DD">
      <w:pPr>
        <w:numPr>
          <w:ilvl w:val="0"/>
          <w:numId w:val="1"/>
        </w:numPr>
        <w:overflowPunct/>
        <w:autoSpaceDE/>
        <w:autoSpaceDN/>
        <w:adjustRightInd/>
        <w:spacing w:line="360" w:lineRule="auto"/>
        <w:ind w:left="-993" w:right="-763"/>
        <w:jc w:val="both"/>
        <w:textAlignment w:val="auto"/>
        <w:rPr>
          <w:szCs w:val="24"/>
        </w:rPr>
      </w:pPr>
      <w:r w:rsidRPr="00DA44DD">
        <w:rPr>
          <w:szCs w:val="24"/>
        </w:rPr>
        <w:t>основные государственные законы;</w:t>
      </w:r>
    </w:p>
    <w:p w:rsidR="00500324" w:rsidRPr="00DA44DD" w:rsidRDefault="00500324" w:rsidP="00DA44DD">
      <w:pPr>
        <w:numPr>
          <w:ilvl w:val="0"/>
          <w:numId w:val="1"/>
        </w:numPr>
        <w:overflowPunct/>
        <w:autoSpaceDE/>
        <w:autoSpaceDN/>
        <w:adjustRightInd/>
        <w:spacing w:line="360" w:lineRule="auto"/>
        <w:ind w:left="-993" w:right="-763"/>
        <w:jc w:val="both"/>
        <w:textAlignment w:val="auto"/>
        <w:rPr>
          <w:szCs w:val="24"/>
        </w:rPr>
      </w:pPr>
      <w:r w:rsidRPr="00DA44DD">
        <w:rPr>
          <w:szCs w:val="24"/>
        </w:rPr>
        <w:t>учреждения:</w:t>
      </w:r>
    </w:p>
    <w:p w:rsidR="00500324" w:rsidRPr="00DA44DD" w:rsidRDefault="00500324" w:rsidP="00DA44DD">
      <w:pPr>
        <w:spacing w:line="360" w:lineRule="auto"/>
        <w:ind w:left="-993" w:right="-763"/>
        <w:jc w:val="both"/>
        <w:rPr>
          <w:szCs w:val="24"/>
        </w:rPr>
      </w:pPr>
      <w:r w:rsidRPr="00DA44DD">
        <w:rPr>
          <w:szCs w:val="24"/>
        </w:rPr>
        <w:t xml:space="preserve">         а) центральные;</w:t>
      </w:r>
    </w:p>
    <w:p w:rsidR="00500324" w:rsidRPr="00DA44DD" w:rsidRDefault="00500324" w:rsidP="00DA44DD">
      <w:pPr>
        <w:spacing w:line="360" w:lineRule="auto"/>
        <w:ind w:left="-993" w:right="-763"/>
        <w:jc w:val="both"/>
        <w:rPr>
          <w:szCs w:val="24"/>
        </w:rPr>
      </w:pPr>
      <w:r w:rsidRPr="00DA44DD">
        <w:rPr>
          <w:szCs w:val="24"/>
        </w:rPr>
        <w:t xml:space="preserve">         б) местные;</w:t>
      </w:r>
    </w:p>
    <w:p w:rsidR="00500324" w:rsidRPr="00DA44DD" w:rsidRDefault="00500324" w:rsidP="00DA44DD">
      <w:pPr>
        <w:spacing w:line="360" w:lineRule="auto"/>
        <w:ind w:left="-993" w:right="-763"/>
        <w:jc w:val="both"/>
        <w:rPr>
          <w:szCs w:val="24"/>
        </w:rPr>
      </w:pPr>
      <w:r w:rsidRPr="00DA44DD">
        <w:rPr>
          <w:szCs w:val="24"/>
        </w:rPr>
        <w:t xml:space="preserve">         в) устав о государственной службе;</w:t>
      </w:r>
    </w:p>
    <w:p w:rsidR="00500324" w:rsidRPr="00DA44DD" w:rsidRDefault="00500324" w:rsidP="00DA44DD">
      <w:pPr>
        <w:numPr>
          <w:ilvl w:val="0"/>
          <w:numId w:val="2"/>
        </w:numPr>
        <w:overflowPunct/>
        <w:autoSpaceDE/>
        <w:autoSpaceDN/>
        <w:adjustRightInd/>
        <w:spacing w:line="360" w:lineRule="auto"/>
        <w:ind w:left="-993" w:right="-763"/>
        <w:jc w:val="both"/>
        <w:textAlignment w:val="auto"/>
        <w:rPr>
          <w:szCs w:val="24"/>
        </w:rPr>
      </w:pPr>
      <w:r w:rsidRPr="00DA44DD">
        <w:rPr>
          <w:szCs w:val="24"/>
        </w:rPr>
        <w:t>законы правительственных сил</w:t>
      </w:r>
      <w:r w:rsidRPr="00DA44DD">
        <w:rPr>
          <w:szCs w:val="24"/>
          <w:lang w:val="en-US"/>
        </w:rPr>
        <w:t>:</w:t>
      </w:r>
    </w:p>
    <w:p w:rsidR="00500324" w:rsidRPr="00DA44DD" w:rsidRDefault="00500324" w:rsidP="00DA44DD">
      <w:pPr>
        <w:spacing w:line="360" w:lineRule="auto"/>
        <w:ind w:left="-993" w:right="-763"/>
        <w:jc w:val="both"/>
        <w:rPr>
          <w:szCs w:val="24"/>
        </w:rPr>
      </w:pPr>
      <w:r w:rsidRPr="00DA44DD">
        <w:rPr>
          <w:szCs w:val="24"/>
        </w:rPr>
        <w:t xml:space="preserve">         а) устав о повинностях;</w:t>
      </w:r>
    </w:p>
    <w:p w:rsidR="00500324" w:rsidRPr="00DA44DD" w:rsidRDefault="00500324" w:rsidP="00DA44DD">
      <w:pPr>
        <w:spacing w:line="360" w:lineRule="auto"/>
        <w:ind w:left="-993" w:right="-763"/>
        <w:jc w:val="both"/>
        <w:rPr>
          <w:szCs w:val="24"/>
        </w:rPr>
      </w:pPr>
      <w:r w:rsidRPr="00DA44DD">
        <w:rPr>
          <w:szCs w:val="24"/>
        </w:rPr>
        <w:t xml:space="preserve">         б) устав о податях и пошлинах;</w:t>
      </w:r>
    </w:p>
    <w:p w:rsidR="00500324" w:rsidRPr="00DA44DD" w:rsidRDefault="00500324" w:rsidP="00DA44DD">
      <w:pPr>
        <w:spacing w:line="360" w:lineRule="auto"/>
        <w:ind w:left="-993" w:right="-763"/>
        <w:jc w:val="both"/>
        <w:rPr>
          <w:szCs w:val="24"/>
        </w:rPr>
      </w:pPr>
      <w:r w:rsidRPr="00DA44DD">
        <w:rPr>
          <w:szCs w:val="24"/>
        </w:rPr>
        <w:t xml:space="preserve">         в) устав таможенный;</w:t>
      </w:r>
    </w:p>
    <w:p w:rsidR="00500324" w:rsidRPr="00DA44DD" w:rsidRDefault="00500324" w:rsidP="00DA44DD">
      <w:pPr>
        <w:spacing w:line="360" w:lineRule="auto"/>
        <w:ind w:left="-993" w:right="-763"/>
        <w:jc w:val="both"/>
        <w:rPr>
          <w:szCs w:val="24"/>
        </w:rPr>
      </w:pPr>
      <w:r w:rsidRPr="00DA44DD">
        <w:rPr>
          <w:szCs w:val="24"/>
        </w:rPr>
        <w:t xml:space="preserve">         г) уставы монетный, горный и о соли;</w:t>
      </w:r>
    </w:p>
    <w:p w:rsidR="00500324" w:rsidRPr="00DA44DD" w:rsidRDefault="00500324" w:rsidP="00DA44DD">
      <w:pPr>
        <w:spacing w:line="360" w:lineRule="auto"/>
        <w:ind w:left="-993" w:right="-763"/>
        <w:jc w:val="both"/>
        <w:rPr>
          <w:szCs w:val="24"/>
        </w:rPr>
      </w:pPr>
      <w:r w:rsidRPr="00DA44DD">
        <w:rPr>
          <w:szCs w:val="24"/>
        </w:rPr>
        <w:t xml:space="preserve">         д) уставы лесной, оброчных статей и счетные;</w:t>
      </w:r>
    </w:p>
    <w:p w:rsidR="00500324" w:rsidRPr="00DA44DD" w:rsidRDefault="00500324" w:rsidP="00DA44DD">
      <w:pPr>
        <w:numPr>
          <w:ilvl w:val="0"/>
          <w:numId w:val="3"/>
        </w:numPr>
        <w:overflowPunct/>
        <w:autoSpaceDE/>
        <w:autoSpaceDN/>
        <w:adjustRightInd/>
        <w:spacing w:line="360" w:lineRule="auto"/>
        <w:ind w:left="-993" w:right="-763"/>
        <w:jc w:val="both"/>
        <w:textAlignment w:val="auto"/>
        <w:rPr>
          <w:szCs w:val="24"/>
        </w:rPr>
      </w:pPr>
      <w:r w:rsidRPr="00DA44DD">
        <w:rPr>
          <w:szCs w:val="24"/>
        </w:rPr>
        <w:t>законы о состояниях;</w:t>
      </w:r>
    </w:p>
    <w:p w:rsidR="00500324" w:rsidRPr="00DA44DD" w:rsidRDefault="00500324" w:rsidP="00DA44DD">
      <w:pPr>
        <w:numPr>
          <w:ilvl w:val="0"/>
          <w:numId w:val="4"/>
        </w:numPr>
        <w:overflowPunct/>
        <w:autoSpaceDE/>
        <w:autoSpaceDN/>
        <w:adjustRightInd/>
        <w:spacing w:line="360" w:lineRule="auto"/>
        <w:ind w:left="-993" w:right="-763"/>
        <w:jc w:val="both"/>
        <w:textAlignment w:val="auto"/>
        <w:rPr>
          <w:szCs w:val="24"/>
        </w:rPr>
      </w:pPr>
      <w:r w:rsidRPr="00DA44DD">
        <w:rPr>
          <w:szCs w:val="24"/>
        </w:rPr>
        <w:t>законы гражданские и межевые;</w:t>
      </w:r>
    </w:p>
    <w:p w:rsidR="00500324" w:rsidRPr="00DA44DD" w:rsidRDefault="00500324" w:rsidP="00DA44DD">
      <w:pPr>
        <w:numPr>
          <w:ilvl w:val="0"/>
          <w:numId w:val="4"/>
        </w:numPr>
        <w:overflowPunct/>
        <w:autoSpaceDE/>
        <w:autoSpaceDN/>
        <w:adjustRightInd/>
        <w:spacing w:line="360" w:lineRule="auto"/>
        <w:ind w:left="-993" w:right="-763"/>
        <w:jc w:val="both"/>
        <w:textAlignment w:val="auto"/>
        <w:rPr>
          <w:szCs w:val="24"/>
        </w:rPr>
      </w:pPr>
      <w:r w:rsidRPr="00DA44DD">
        <w:rPr>
          <w:szCs w:val="24"/>
        </w:rPr>
        <w:t>уставы государственного благоустройства:</w:t>
      </w:r>
    </w:p>
    <w:p w:rsidR="00500324" w:rsidRPr="00DA44DD" w:rsidRDefault="00500324" w:rsidP="00DA44DD">
      <w:pPr>
        <w:spacing w:line="360" w:lineRule="auto"/>
        <w:ind w:left="-993" w:right="-763"/>
        <w:jc w:val="both"/>
        <w:rPr>
          <w:szCs w:val="24"/>
        </w:rPr>
      </w:pPr>
      <w:r w:rsidRPr="00DA44DD">
        <w:rPr>
          <w:szCs w:val="24"/>
        </w:rPr>
        <w:t xml:space="preserve">         а) уставы духовных дел иностранных исповеданий, кредитный, торговый, промышленный;</w:t>
      </w:r>
    </w:p>
    <w:p w:rsidR="00500324" w:rsidRPr="00DA44DD" w:rsidRDefault="00500324" w:rsidP="00DA44DD">
      <w:pPr>
        <w:spacing w:line="360" w:lineRule="auto"/>
        <w:ind w:left="-993" w:right="-763"/>
        <w:jc w:val="both"/>
        <w:rPr>
          <w:szCs w:val="24"/>
        </w:rPr>
      </w:pPr>
      <w:r w:rsidRPr="00DA44DD">
        <w:rPr>
          <w:szCs w:val="24"/>
        </w:rPr>
        <w:t xml:space="preserve">         б) уставы путей сообщения, почтовый, телеграфный, строительный, положения о взаимном пожарном страховании, о сельском хозяйстве, о найме на сельские работы, о трактирных заведениях, о благоустройстве в казачьих селениях, о колониях иностранцев на территории империи;</w:t>
      </w:r>
    </w:p>
    <w:p w:rsidR="00500324" w:rsidRPr="00DA44DD" w:rsidRDefault="00500324" w:rsidP="00DA44DD">
      <w:pPr>
        <w:numPr>
          <w:ilvl w:val="0"/>
          <w:numId w:val="5"/>
        </w:numPr>
        <w:overflowPunct/>
        <w:autoSpaceDE/>
        <w:autoSpaceDN/>
        <w:adjustRightInd/>
        <w:spacing w:line="360" w:lineRule="auto"/>
        <w:ind w:left="-993" w:right="-763"/>
        <w:jc w:val="both"/>
        <w:textAlignment w:val="auto"/>
        <w:rPr>
          <w:szCs w:val="24"/>
        </w:rPr>
      </w:pPr>
      <w:r w:rsidRPr="00DA44DD">
        <w:rPr>
          <w:szCs w:val="24"/>
        </w:rPr>
        <w:t>уставы благочиния:</w:t>
      </w:r>
    </w:p>
    <w:p w:rsidR="00500324" w:rsidRPr="00DA44DD" w:rsidRDefault="00500324" w:rsidP="00DA44DD">
      <w:pPr>
        <w:spacing w:line="360" w:lineRule="auto"/>
        <w:ind w:left="-993" w:right="-763"/>
        <w:jc w:val="both"/>
        <w:rPr>
          <w:szCs w:val="24"/>
        </w:rPr>
      </w:pPr>
      <w:r w:rsidRPr="00DA44DD">
        <w:rPr>
          <w:szCs w:val="24"/>
        </w:rPr>
        <w:t xml:space="preserve">         а) уставы о народном продовольствии, об общественном призрении, врачебный;</w:t>
      </w:r>
    </w:p>
    <w:p w:rsidR="00500324" w:rsidRPr="00DA44DD" w:rsidRDefault="00500324" w:rsidP="00DA44DD">
      <w:pPr>
        <w:spacing w:line="360" w:lineRule="auto"/>
        <w:ind w:left="-993" w:right="-763"/>
        <w:jc w:val="both"/>
        <w:rPr>
          <w:szCs w:val="24"/>
        </w:rPr>
      </w:pPr>
      <w:r w:rsidRPr="00DA44DD">
        <w:rPr>
          <w:szCs w:val="24"/>
        </w:rPr>
        <w:t xml:space="preserve">         б) уставы о паспортах, о беглых, цензурный, о предупреждении и пресечении преступлений, о содержащихся под стражей, о ссыльных;</w:t>
      </w:r>
    </w:p>
    <w:p w:rsidR="00500324" w:rsidRPr="00DA44DD" w:rsidRDefault="00500324" w:rsidP="00DA44DD">
      <w:pPr>
        <w:numPr>
          <w:ilvl w:val="0"/>
          <w:numId w:val="6"/>
        </w:numPr>
        <w:overflowPunct/>
        <w:autoSpaceDE/>
        <w:autoSpaceDN/>
        <w:adjustRightInd/>
        <w:spacing w:line="360" w:lineRule="auto"/>
        <w:ind w:left="-993" w:right="-763"/>
        <w:jc w:val="both"/>
        <w:textAlignment w:val="auto"/>
        <w:rPr>
          <w:szCs w:val="24"/>
        </w:rPr>
      </w:pPr>
      <w:r w:rsidRPr="00DA44DD">
        <w:rPr>
          <w:szCs w:val="24"/>
        </w:rPr>
        <w:t>законы уголовные.</w:t>
      </w:r>
    </w:p>
    <w:p w:rsidR="00500324" w:rsidRPr="00DA44DD" w:rsidRDefault="00500324" w:rsidP="00DA44DD">
      <w:pPr>
        <w:spacing w:line="360" w:lineRule="auto"/>
        <w:ind w:left="-993" w:right="-763"/>
        <w:jc w:val="both"/>
        <w:rPr>
          <w:szCs w:val="24"/>
        </w:rPr>
      </w:pPr>
    </w:p>
    <w:p w:rsidR="00A67074" w:rsidRDefault="00500324" w:rsidP="00DA44DD">
      <w:pPr>
        <w:pStyle w:val="2"/>
        <w:spacing w:line="360" w:lineRule="auto"/>
        <w:ind w:left="-993" w:right="-763" w:firstLine="709"/>
        <w:rPr>
          <w:szCs w:val="24"/>
        </w:rPr>
      </w:pPr>
      <w:r w:rsidRPr="00DA44DD">
        <w:rPr>
          <w:szCs w:val="24"/>
        </w:rPr>
        <w:fldChar w:fldCharType="begin"/>
      </w:r>
      <w:r w:rsidRPr="00DA44DD">
        <w:rPr>
          <w:szCs w:val="24"/>
        </w:rPr>
        <w:instrText xml:space="preserve"> TC </w:instrText>
      </w:r>
      <w:r w:rsidRPr="00DA44DD">
        <w:rPr>
          <w:szCs w:val="24"/>
        </w:rPr>
        <w:fldChar w:fldCharType="end"/>
      </w:r>
      <w:r w:rsidRPr="00DA44DD">
        <w:rPr>
          <w:szCs w:val="24"/>
        </w:rPr>
        <w:t xml:space="preserve"> </w:t>
      </w: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Default="00DA44DD" w:rsidP="00DA44DD">
      <w:pPr>
        <w:rPr>
          <w:rFonts w:ascii="Times New Roman" w:hAnsi="Times New Roman"/>
        </w:rPr>
      </w:pPr>
    </w:p>
    <w:p w:rsidR="00DA44DD" w:rsidRPr="00DA44DD" w:rsidRDefault="00DA44DD" w:rsidP="00DA44DD">
      <w:pPr>
        <w:rPr>
          <w:rFonts w:ascii="Times New Roman" w:hAnsi="Times New Roman"/>
        </w:rPr>
      </w:pPr>
    </w:p>
    <w:p w:rsidR="00500324" w:rsidRPr="00DA44DD" w:rsidRDefault="00500324" w:rsidP="00DA44DD">
      <w:pPr>
        <w:ind w:left="-993" w:right="-763"/>
        <w:jc w:val="center"/>
        <w:rPr>
          <w:rFonts w:ascii="Times New Roman" w:hAnsi="Times New Roman"/>
          <w:b/>
          <w:szCs w:val="24"/>
        </w:rPr>
      </w:pPr>
      <w:r w:rsidRPr="00DA44DD">
        <w:rPr>
          <w:rFonts w:ascii="Times New Roman" w:hAnsi="Times New Roman"/>
          <w:b/>
          <w:szCs w:val="24"/>
        </w:rPr>
        <w:fldChar w:fldCharType="begin"/>
      </w:r>
      <w:r w:rsidRPr="00DA44DD">
        <w:rPr>
          <w:rFonts w:ascii="Times New Roman" w:hAnsi="Times New Roman"/>
          <w:b/>
          <w:szCs w:val="24"/>
        </w:rPr>
        <w:instrText xml:space="preserve"> TC </w:instrText>
      </w:r>
      <w:r w:rsidRPr="00DA44DD">
        <w:rPr>
          <w:rFonts w:ascii="Times New Roman" w:hAnsi="Times New Roman"/>
          <w:b/>
          <w:szCs w:val="24"/>
        </w:rPr>
        <w:fldChar w:fldCharType="end"/>
      </w:r>
      <w:r w:rsidRPr="00DA44DD">
        <w:rPr>
          <w:rFonts w:ascii="Times New Roman" w:hAnsi="Times New Roman"/>
          <w:b/>
          <w:szCs w:val="24"/>
        </w:rPr>
        <w:fldChar w:fldCharType="begin"/>
      </w:r>
      <w:r w:rsidRPr="00DA44DD">
        <w:rPr>
          <w:rFonts w:ascii="Times New Roman" w:hAnsi="Times New Roman"/>
          <w:b/>
          <w:szCs w:val="24"/>
        </w:rPr>
        <w:instrText xml:space="preserve"> DOCPROPERTY Параграф0202 \* MERGEFORMAT </w:instrText>
      </w:r>
      <w:r w:rsidRPr="00DA44DD">
        <w:rPr>
          <w:rFonts w:ascii="Times New Roman" w:hAnsi="Times New Roman"/>
          <w:b/>
          <w:szCs w:val="24"/>
        </w:rPr>
        <w:fldChar w:fldCharType="separate"/>
      </w:r>
      <w:bookmarkStart w:id="1" w:name="_Toc468865842"/>
      <w:r w:rsidRPr="00DA44DD">
        <w:rPr>
          <w:rFonts w:ascii="Times New Roman" w:hAnsi="Times New Roman"/>
          <w:b/>
          <w:szCs w:val="24"/>
        </w:rPr>
        <w:t xml:space="preserve">2.2. </w:t>
      </w:r>
      <w:bookmarkEnd w:id="1"/>
      <w:r w:rsidRPr="00DA44DD">
        <w:rPr>
          <w:rFonts w:ascii="Times New Roman" w:hAnsi="Times New Roman"/>
          <w:b/>
          <w:szCs w:val="24"/>
        </w:rPr>
        <w:fldChar w:fldCharType="end"/>
      </w:r>
      <w:r w:rsidRPr="00DA44DD">
        <w:rPr>
          <w:rFonts w:ascii="Times New Roman" w:hAnsi="Times New Roman"/>
          <w:b/>
          <w:szCs w:val="24"/>
        </w:rPr>
        <w:t>Проведение кодификационной работы.</w:t>
      </w:r>
    </w:p>
    <w:p w:rsidR="00500324" w:rsidRPr="00DA44DD" w:rsidRDefault="00500324" w:rsidP="00DA44DD">
      <w:pPr>
        <w:spacing w:line="360" w:lineRule="auto"/>
        <w:ind w:left="-993" w:right="-763" w:firstLine="709"/>
        <w:rPr>
          <w:szCs w:val="24"/>
        </w:rPr>
      </w:pPr>
    </w:p>
    <w:p w:rsidR="00500324" w:rsidRPr="00DA44DD" w:rsidRDefault="00500324" w:rsidP="00DA44DD">
      <w:pPr>
        <w:spacing w:line="360" w:lineRule="auto"/>
        <w:ind w:left="-993" w:right="-763"/>
        <w:jc w:val="both"/>
        <w:rPr>
          <w:szCs w:val="24"/>
        </w:rPr>
      </w:pPr>
      <w:r w:rsidRPr="00DA44DD">
        <w:rPr>
          <w:szCs w:val="24"/>
        </w:rPr>
        <w:t xml:space="preserve">         Кодификационная работа проводилась следующим образом:</w:t>
      </w:r>
    </w:p>
    <w:p w:rsidR="00500324" w:rsidRPr="00DA44DD" w:rsidRDefault="00500324" w:rsidP="00DA44DD">
      <w:pPr>
        <w:spacing w:line="360" w:lineRule="auto"/>
        <w:ind w:left="-993" w:right="-763"/>
        <w:jc w:val="both"/>
        <w:rPr>
          <w:szCs w:val="24"/>
        </w:rPr>
      </w:pPr>
      <w:r w:rsidRPr="00DA44DD">
        <w:rPr>
          <w:szCs w:val="24"/>
        </w:rPr>
        <w:t xml:space="preserve">Из государственных сенатских, коллежских архивов были собраны реестры всех узаконений, на их основе был составлен единый реестр, а уже после этого обратились к первоисточникам. Было прорецензировано 3000 книг, содержащих сенатские протоколы, важнейшие постановления сверялись с подлинниками. Однако собрание узаконений не предполагалось использовать в практических целях. Таким образом, в первое «Полное собрание законов» было помещено более 30 тысяч различных указов, нормативных актов, постановлений,  начиная с «Соборного уложения» и до вступления на престол Николая </w:t>
      </w:r>
      <w:r w:rsidRPr="00DA44DD">
        <w:rPr>
          <w:szCs w:val="24"/>
          <w:lang w:val="en-US"/>
        </w:rPr>
        <w:t>I</w:t>
      </w:r>
      <w:r w:rsidRPr="00DA44DD">
        <w:rPr>
          <w:szCs w:val="24"/>
        </w:rPr>
        <w:t xml:space="preserve">. Неоспоримым достоинством этого собрания для того времени было, прежде всего, то, что он во многих частях не был абстрактным произведением. «Свод» включал в себя  множество начал, выработанных и проверенных жизнью. Законы, ранее известные главным образом только немногим юристам, стали доступны для многих. Обширные научно-критические, исторические и иные работы, касавшиеся богатейшего материала, заключенного в «Полном собрании законов» и в «Своде законов», значительно содействовали оживлению юридической мысли и, несомненно, подготовили почву для создания в будущем «Уложения». 19 января  1833 г. состоялось заседание Государственного совета, обсудившего представленный «Свод законов». Было принято решение пользоваться текстами существующих законов до 1 января 1835 г., а затем должен был вступить в силу в полном объеме в качестве общего «Свода законов Российской империи». </w:t>
      </w:r>
    </w:p>
    <w:p w:rsidR="00500324" w:rsidRPr="00DA44DD" w:rsidRDefault="00500324" w:rsidP="00DA44DD">
      <w:pPr>
        <w:spacing w:line="360" w:lineRule="auto"/>
        <w:ind w:left="-993" w:right="-763" w:firstLine="720"/>
        <w:jc w:val="both"/>
        <w:rPr>
          <w:szCs w:val="24"/>
        </w:rPr>
      </w:pPr>
      <w:r w:rsidRPr="00DA44DD">
        <w:rPr>
          <w:szCs w:val="24"/>
        </w:rPr>
        <w:t>В целом, данную попытку кодификации российского права можно считать успешной, во многом это заслуга величайшего российского реформатора М.М. Сперанского.</w:t>
      </w:r>
    </w:p>
    <w:p w:rsidR="00500324" w:rsidRPr="00DA44DD" w:rsidRDefault="00500324" w:rsidP="00DA44DD">
      <w:pPr>
        <w:spacing w:line="360" w:lineRule="auto"/>
        <w:ind w:left="-993" w:right="-763"/>
        <w:rPr>
          <w:szCs w:val="24"/>
          <w:lang w:val="en-US"/>
        </w:rPr>
      </w:pPr>
    </w:p>
    <w:p w:rsidR="00A67074" w:rsidRPr="00DA44DD" w:rsidRDefault="00A67074" w:rsidP="00DA44DD">
      <w:pPr>
        <w:spacing w:line="360" w:lineRule="auto"/>
        <w:ind w:left="-993" w:right="-763"/>
        <w:rPr>
          <w:szCs w:val="24"/>
          <w:lang w:val="en-US"/>
        </w:rPr>
      </w:pPr>
    </w:p>
    <w:p w:rsidR="00A67074" w:rsidRPr="00DA44DD" w:rsidRDefault="00A67074" w:rsidP="00DA44DD">
      <w:pPr>
        <w:spacing w:line="360" w:lineRule="auto"/>
        <w:ind w:left="-993" w:right="-763"/>
        <w:rPr>
          <w:szCs w:val="24"/>
          <w:lang w:val="en-US"/>
        </w:rPr>
      </w:pPr>
    </w:p>
    <w:p w:rsidR="00A67074" w:rsidRDefault="00A67074" w:rsidP="00DA44DD">
      <w:pPr>
        <w:spacing w:line="360" w:lineRule="auto"/>
        <w:ind w:right="-763"/>
        <w:rPr>
          <w:rFonts w:ascii="Times New Roman" w:hAnsi="Times New Roman"/>
          <w:szCs w:val="24"/>
        </w:rPr>
      </w:pPr>
    </w:p>
    <w:p w:rsidR="00DA44DD" w:rsidRDefault="00DA44DD" w:rsidP="00DA44DD">
      <w:pPr>
        <w:spacing w:line="360" w:lineRule="auto"/>
        <w:ind w:right="-763"/>
        <w:rPr>
          <w:rFonts w:ascii="Times New Roman" w:hAnsi="Times New Roman"/>
          <w:szCs w:val="24"/>
        </w:rPr>
      </w:pPr>
    </w:p>
    <w:p w:rsidR="00DA44DD" w:rsidRDefault="00DA44DD" w:rsidP="00DA44DD">
      <w:pPr>
        <w:spacing w:line="360" w:lineRule="auto"/>
        <w:ind w:right="-763"/>
        <w:rPr>
          <w:rFonts w:ascii="Times New Roman" w:hAnsi="Times New Roman"/>
          <w:szCs w:val="24"/>
        </w:rPr>
      </w:pPr>
    </w:p>
    <w:p w:rsidR="00DA44DD" w:rsidRDefault="00DA44DD" w:rsidP="00DA44DD">
      <w:pPr>
        <w:spacing w:line="360" w:lineRule="auto"/>
        <w:ind w:right="-763"/>
        <w:rPr>
          <w:rFonts w:ascii="Times New Roman" w:hAnsi="Times New Roman"/>
          <w:szCs w:val="24"/>
        </w:rPr>
      </w:pPr>
    </w:p>
    <w:p w:rsidR="00DA44DD" w:rsidRPr="00DA44DD" w:rsidRDefault="00DA44DD" w:rsidP="00DA44DD">
      <w:pPr>
        <w:spacing w:line="360" w:lineRule="auto"/>
        <w:ind w:right="-763"/>
        <w:rPr>
          <w:rFonts w:ascii="Times New Roman" w:hAnsi="Times New Roman"/>
          <w:szCs w:val="24"/>
        </w:rPr>
      </w:pPr>
    </w:p>
    <w:p w:rsidR="00500324" w:rsidRPr="00DA44DD" w:rsidRDefault="0032278D" w:rsidP="00DA44DD">
      <w:pPr>
        <w:spacing w:line="360" w:lineRule="auto"/>
        <w:ind w:left="-993" w:right="-763"/>
        <w:jc w:val="center"/>
        <w:rPr>
          <w:rFonts w:ascii="Times New Roman" w:hAnsi="Times New Roman"/>
          <w:b/>
          <w:szCs w:val="24"/>
          <w:u w:val="single"/>
        </w:rPr>
      </w:pPr>
      <w:r w:rsidRPr="00DA44DD">
        <w:rPr>
          <w:rFonts w:ascii="Times New Roman" w:hAnsi="Times New Roman"/>
          <w:b/>
          <w:szCs w:val="24"/>
          <w:u w:val="single"/>
        </w:rPr>
        <w:t>ЗАКЛЮЧЕНИЕ</w:t>
      </w:r>
    </w:p>
    <w:p w:rsidR="007A0782" w:rsidRPr="00DA44DD" w:rsidRDefault="007A0782" w:rsidP="00DA44DD">
      <w:pPr>
        <w:ind w:left="-993" w:right="-763"/>
        <w:rPr>
          <w:rFonts w:ascii="Times New Roman" w:hAnsi="Times New Roman"/>
          <w:szCs w:val="24"/>
        </w:rPr>
      </w:pPr>
    </w:p>
    <w:p w:rsidR="005C3199" w:rsidRPr="00DA44DD" w:rsidRDefault="005C3199" w:rsidP="00DA44DD">
      <w:pPr>
        <w:spacing w:line="360" w:lineRule="auto"/>
        <w:ind w:left="-993" w:right="-763"/>
        <w:rPr>
          <w:szCs w:val="24"/>
        </w:rPr>
      </w:pPr>
      <w:r w:rsidRPr="00DA44DD">
        <w:rPr>
          <w:szCs w:val="24"/>
        </w:rPr>
        <w:t xml:space="preserve">        В первой половине Х</w:t>
      </w:r>
      <w:r w:rsidRPr="00DA44DD">
        <w:rPr>
          <w:szCs w:val="24"/>
          <w:lang w:val="en-US"/>
        </w:rPr>
        <w:t>I</w:t>
      </w:r>
      <w:r w:rsidRPr="00DA44DD">
        <w:rPr>
          <w:szCs w:val="24"/>
        </w:rPr>
        <w:t>Х века абсолютизм в России достигает  своего апогея.</w:t>
      </w:r>
    </w:p>
    <w:p w:rsidR="005C3199" w:rsidRPr="00DA44DD" w:rsidRDefault="005C3199" w:rsidP="00DA44DD">
      <w:pPr>
        <w:spacing w:line="360" w:lineRule="auto"/>
        <w:ind w:left="-993" w:right="-763"/>
        <w:rPr>
          <w:szCs w:val="24"/>
        </w:rPr>
      </w:pPr>
      <w:r w:rsidRPr="00DA44DD">
        <w:rPr>
          <w:szCs w:val="24"/>
        </w:rPr>
        <w:t xml:space="preserve">Монарх, особенно в правление Николая </w:t>
      </w:r>
      <w:r w:rsidRPr="00DA44DD">
        <w:rPr>
          <w:szCs w:val="24"/>
          <w:lang w:val="en-US"/>
        </w:rPr>
        <w:t>I</w:t>
      </w:r>
      <w:r w:rsidRPr="00DA44DD">
        <w:rPr>
          <w:szCs w:val="24"/>
        </w:rPr>
        <w:t>, концентрирует всю государственную власть в своих руках. Его личная канцелярия становиться одним из важнейших органов управления.</w:t>
      </w:r>
    </w:p>
    <w:p w:rsidR="005C3199" w:rsidRPr="00DA44DD" w:rsidRDefault="005C3199" w:rsidP="00DA44DD">
      <w:pPr>
        <w:spacing w:line="360" w:lineRule="auto"/>
        <w:ind w:left="-993" w:right="-763"/>
        <w:rPr>
          <w:szCs w:val="24"/>
        </w:rPr>
      </w:pPr>
      <w:r w:rsidRPr="00DA44DD">
        <w:rPr>
          <w:szCs w:val="24"/>
        </w:rPr>
        <w:t xml:space="preserve">        Стремлению укрепить феодально-крепостнические порядки служит систематизация законодательства. Несмотря на свой крепостнический характер, Свод законов Российской империи - большое достижение юридической мысли.  </w:t>
      </w:r>
    </w:p>
    <w:p w:rsidR="005C3199" w:rsidRPr="00DA44DD" w:rsidRDefault="005C3199" w:rsidP="00DA44DD">
      <w:pPr>
        <w:spacing w:line="360" w:lineRule="auto"/>
        <w:ind w:left="-993" w:right="-763"/>
        <w:rPr>
          <w:szCs w:val="24"/>
        </w:rPr>
      </w:pPr>
      <w:r w:rsidRPr="00DA44DD">
        <w:rPr>
          <w:szCs w:val="24"/>
        </w:rPr>
        <w:t xml:space="preserve">         М.М.Сперанский, несомненно, является одним из самых замечательных людей России. Ему принадлежит та большая заслуга, что он хотел дать своей стране Конституцию, свободных людей, свободных крестьян, законченную систему выборных учреждений и судов, мировой суд, кодекс законов, упорядоченные финансы, предвосхитив, таким образом, за полвека с лишним большие реформы Александра </w:t>
      </w:r>
      <w:r w:rsidRPr="00DA44DD">
        <w:rPr>
          <w:szCs w:val="24"/>
          <w:lang w:val="en-US"/>
        </w:rPr>
        <w:t>II</w:t>
      </w:r>
      <w:r w:rsidRPr="00DA44DD">
        <w:rPr>
          <w:szCs w:val="24"/>
        </w:rPr>
        <w:t xml:space="preserve"> и, мечтая для России об успехах, которых она долго не могла достигнуть».</w:t>
      </w:r>
    </w:p>
    <w:p w:rsidR="005C3199" w:rsidRPr="00DA44DD" w:rsidRDefault="005C3199" w:rsidP="00DA44DD">
      <w:pPr>
        <w:spacing w:line="360" w:lineRule="auto"/>
        <w:ind w:left="-993" w:right="-763"/>
        <w:rPr>
          <w:szCs w:val="24"/>
        </w:rPr>
      </w:pPr>
      <w:r w:rsidRPr="00DA44DD">
        <w:rPr>
          <w:szCs w:val="24"/>
        </w:rPr>
        <w:t xml:space="preserve">        В такой оценке Сперанского есть большая доля правды. Действительно, полное осуществление его проектов, несомненно, ускорило бы эволюцию России в направлении в помещичье-буржуазной монархии. </w:t>
      </w:r>
    </w:p>
    <w:p w:rsidR="0032278D" w:rsidRPr="00DA44DD" w:rsidRDefault="0032278D" w:rsidP="00DA44DD">
      <w:pPr>
        <w:ind w:left="-993" w:right="-763"/>
        <w:rPr>
          <w:rFonts w:ascii="Times New Roman" w:hAnsi="Times New Roman"/>
          <w:szCs w:val="24"/>
          <w:lang w:val="en-US"/>
        </w:rPr>
      </w:pPr>
    </w:p>
    <w:p w:rsidR="00A67074" w:rsidRPr="00DA44DD" w:rsidRDefault="00A67074" w:rsidP="00DA44DD">
      <w:pPr>
        <w:ind w:right="-763"/>
        <w:rPr>
          <w:rFonts w:ascii="Times New Roman" w:hAnsi="Times New Roman"/>
          <w:szCs w:val="24"/>
        </w:rPr>
      </w:pPr>
    </w:p>
    <w:p w:rsidR="00A67074" w:rsidRPr="00DA44DD" w:rsidRDefault="00A67074" w:rsidP="00DA44DD">
      <w:pPr>
        <w:ind w:left="-993" w:right="-763"/>
        <w:jc w:val="center"/>
        <w:rPr>
          <w:rFonts w:ascii="Times New Roman" w:hAnsi="Times New Roman"/>
          <w:szCs w:val="24"/>
        </w:rPr>
      </w:pPr>
      <w:r w:rsidRPr="00DA44DD">
        <w:rPr>
          <w:rFonts w:ascii="Times New Roman" w:hAnsi="Times New Roman"/>
          <w:szCs w:val="24"/>
        </w:rPr>
        <w:t>СПИСОК ЛИТЕРАТУРЫ:</w:t>
      </w:r>
    </w:p>
    <w:p w:rsidR="00A67074" w:rsidRPr="00DA44DD" w:rsidRDefault="00A67074" w:rsidP="00DA44DD">
      <w:pPr>
        <w:numPr>
          <w:ilvl w:val="0"/>
          <w:numId w:val="7"/>
        </w:numPr>
        <w:overflowPunct/>
        <w:autoSpaceDE/>
        <w:autoSpaceDN/>
        <w:adjustRightInd/>
        <w:spacing w:before="60" w:line="360" w:lineRule="auto"/>
        <w:ind w:right="-763"/>
        <w:jc w:val="both"/>
        <w:textAlignment w:val="auto"/>
        <w:rPr>
          <w:szCs w:val="24"/>
        </w:rPr>
      </w:pPr>
      <w:r w:rsidRPr="00DA44DD">
        <w:rPr>
          <w:szCs w:val="24"/>
        </w:rPr>
        <w:t>Сперанский М.М. Проекты и записки. - М. - Л.: Изд-во АН СССР, 1961.</w:t>
      </w:r>
    </w:p>
    <w:p w:rsidR="00A67074" w:rsidRPr="00DA44DD" w:rsidRDefault="00A67074" w:rsidP="00DA44DD">
      <w:pPr>
        <w:numPr>
          <w:ilvl w:val="0"/>
          <w:numId w:val="7"/>
        </w:numPr>
        <w:overflowPunct/>
        <w:autoSpaceDE/>
        <w:autoSpaceDN/>
        <w:adjustRightInd/>
        <w:spacing w:before="60" w:line="360" w:lineRule="auto"/>
        <w:ind w:right="-763"/>
        <w:jc w:val="both"/>
        <w:textAlignment w:val="auto"/>
        <w:rPr>
          <w:szCs w:val="24"/>
        </w:rPr>
      </w:pPr>
      <w:r w:rsidRPr="00DA44DD">
        <w:rPr>
          <w:szCs w:val="24"/>
        </w:rPr>
        <w:t>Сперанский М.М. Руководство к познанию законов. - Спб., 1845.</w:t>
      </w:r>
    </w:p>
    <w:p w:rsidR="00A67074" w:rsidRPr="00DA44DD" w:rsidRDefault="00A67074" w:rsidP="00DA44DD">
      <w:pPr>
        <w:spacing w:line="360" w:lineRule="auto"/>
        <w:ind w:right="-763"/>
        <w:rPr>
          <w:szCs w:val="24"/>
        </w:rPr>
      </w:pPr>
      <w:r w:rsidRPr="00DA44DD">
        <w:rPr>
          <w:szCs w:val="24"/>
        </w:rPr>
        <w:t xml:space="preserve">Сперанский М.М. Обозрение исторических сведений о своде законов (с 1700 по 1826 год). - Спб., 1833. </w:t>
      </w:r>
    </w:p>
    <w:p w:rsidR="00A67074" w:rsidRPr="00DA44DD" w:rsidRDefault="00A67074" w:rsidP="00DA44DD">
      <w:pPr>
        <w:spacing w:line="360" w:lineRule="auto"/>
        <w:ind w:right="-763"/>
        <w:rPr>
          <w:szCs w:val="24"/>
        </w:rPr>
      </w:pPr>
      <w:r w:rsidRPr="00DA44DD">
        <w:rPr>
          <w:szCs w:val="24"/>
        </w:rPr>
        <w:t xml:space="preserve">5. Шильдер Н. Император Александр I: Т.III. - Спб., 1897. </w:t>
      </w:r>
    </w:p>
    <w:p w:rsidR="00A67074" w:rsidRPr="00DA44DD" w:rsidRDefault="00A67074" w:rsidP="00DA44DD">
      <w:pPr>
        <w:spacing w:line="360" w:lineRule="auto"/>
        <w:ind w:right="-763"/>
        <w:rPr>
          <w:szCs w:val="24"/>
        </w:rPr>
      </w:pPr>
      <w:r w:rsidRPr="00DA44DD">
        <w:rPr>
          <w:szCs w:val="24"/>
        </w:rPr>
        <w:t xml:space="preserve">6. Томсинов В.А. Светило российской бюрократии: Исторический портрет М.М.Сперанского. - М.: Молодая гвардия, 1991. </w:t>
      </w:r>
    </w:p>
    <w:p w:rsidR="00A67074" w:rsidRPr="00DA44DD" w:rsidRDefault="00A67074" w:rsidP="00DA44DD">
      <w:pPr>
        <w:spacing w:line="360" w:lineRule="auto"/>
        <w:ind w:right="-763"/>
        <w:rPr>
          <w:szCs w:val="24"/>
        </w:rPr>
      </w:pPr>
      <w:r w:rsidRPr="00DA44DD">
        <w:rPr>
          <w:szCs w:val="24"/>
        </w:rPr>
        <w:t xml:space="preserve">7. Чибиряев С.А. Великий русский реформатов: жизнь, деятельность, политические взгляды М.М.Сперанского. - М.: Воскресенье, 1993. </w:t>
      </w:r>
    </w:p>
    <w:p w:rsidR="00A67074" w:rsidRPr="00DA44DD" w:rsidRDefault="00A67074" w:rsidP="00DA44DD">
      <w:pPr>
        <w:spacing w:line="360" w:lineRule="auto"/>
        <w:ind w:right="-763" w:firstLine="709"/>
        <w:rPr>
          <w:szCs w:val="24"/>
        </w:rPr>
      </w:pPr>
    </w:p>
    <w:p w:rsidR="00A67074" w:rsidRPr="00DA44DD" w:rsidRDefault="00A67074" w:rsidP="00DA44DD">
      <w:pPr>
        <w:ind w:left="-993" w:right="-763"/>
        <w:jc w:val="center"/>
        <w:rPr>
          <w:rFonts w:ascii="Times New Roman" w:hAnsi="Times New Roman"/>
          <w:szCs w:val="24"/>
        </w:rPr>
      </w:pPr>
    </w:p>
    <w:p w:rsidR="00DA44DD" w:rsidRPr="00DA44DD" w:rsidRDefault="00DA44DD" w:rsidP="00DA44DD">
      <w:pPr>
        <w:ind w:right="-763"/>
        <w:rPr>
          <w:rFonts w:ascii="Times New Roman" w:hAnsi="Times New Roman"/>
          <w:szCs w:val="24"/>
        </w:rPr>
      </w:pPr>
      <w:bookmarkStart w:id="2" w:name="_GoBack"/>
      <w:bookmarkEnd w:id="2"/>
    </w:p>
    <w:sectPr w:rsidR="00DA44DD" w:rsidRPr="00DA44DD" w:rsidSect="00DA44DD">
      <w:headerReference w:type="even" r:id="rId7"/>
      <w:headerReference w:type="default" r:id="rId8"/>
      <w:pgSz w:w="11340" w:h="16840" w:code="9"/>
      <w:pgMar w:top="1440" w:right="1500" w:bottom="1440" w:left="184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B8" w:rsidRDefault="00EA2BB6">
      <w:r>
        <w:separator/>
      </w:r>
    </w:p>
  </w:endnote>
  <w:endnote w:type="continuationSeparator" w:id="0">
    <w:p w:rsidR="00C040B8" w:rsidRDefault="00EA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B8" w:rsidRDefault="00EA2BB6">
      <w:r>
        <w:separator/>
      </w:r>
    </w:p>
  </w:footnote>
  <w:footnote w:type="continuationSeparator" w:id="0">
    <w:p w:rsidR="00C040B8" w:rsidRDefault="00EA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DD" w:rsidRDefault="00DA44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A44DD" w:rsidRDefault="00DA44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DD" w:rsidRDefault="00DA44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A44DD" w:rsidRDefault="00DA44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722"/>
    <w:multiLevelType w:val="singleLevel"/>
    <w:tmpl w:val="02A830FA"/>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0CFF34F7"/>
    <w:multiLevelType w:val="singleLevel"/>
    <w:tmpl w:val="6CD6EE1E"/>
    <w:lvl w:ilvl="0">
      <w:start w:val="1"/>
      <w:numFmt w:val="decimal"/>
      <w:lvlText w:val="%1."/>
      <w:legacy w:legacy="1" w:legacySpace="0" w:legacyIndent="283"/>
      <w:lvlJc w:val="left"/>
      <w:pPr>
        <w:ind w:left="283" w:hanging="283"/>
      </w:pPr>
    </w:lvl>
  </w:abstractNum>
  <w:abstractNum w:abstractNumId="2">
    <w:nsid w:val="29AD0F57"/>
    <w:multiLevelType w:val="multilevel"/>
    <w:tmpl w:val="B498CD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35E67A3"/>
    <w:multiLevelType w:val="singleLevel"/>
    <w:tmpl w:val="33CEB010"/>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3D9F2D6D"/>
    <w:multiLevelType w:val="singleLevel"/>
    <w:tmpl w:val="E8EE8FF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nsid w:val="4D341BBE"/>
    <w:multiLevelType w:val="singleLevel"/>
    <w:tmpl w:val="0598DD28"/>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795E69BD"/>
    <w:multiLevelType w:val="singleLevel"/>
    <w:tmpl w:val="987AFE92"/>
    <w:lvl w:ilvl="0">
      <w:start w:val="8"/>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4"/>
  </w:num>
  <w:num w:numId="2">
    <w:abstractNumId w:val="5"/>
  </w:num>
  <w:num w:numId="3">
    <w:abstractNumId w:val="0"/>
  </w:num>
  <w:num w:numId="4">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24"/>
    <w:rsid w:val="002D0B0F"/>
    <w:rsid w:val="0032278D"/>
    <w:rsid w:val="00500324"/>
    <w:rsid w:val="005C3199"/>
    <w:rsid w:val="007A0782"/>
    <w:rsid w:val="00A05DEB"/>
    <w:rsid w:val="00A67074"/>
    <w:rsid w:val="00B50415"/>
    <w:rsid w:val="00C040B8"/>
    <w:rsid w:val="00DA44DD"/>
    <w:rsid w:val="00EA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F44D0-B562-4E61-83C6-4831310B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Times New Roman" w:hAnsi="Roman P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Times/Cyrillic" w:hAnsi="NTTimes/Cyrillic"/>
      <w:sz w:val="24"/>
    </w:rPr>
  </w:style>
  <w:style w:type="paragraph" w:styleId="1">
    <w:name w:val="heading 1"/>
    <w:basedOn w:val="a"/>
    <w:next w:val="a"/>
    <w:qFormat/>
    <w:rsid w:val="00500324"/>
    <w:pPr>
      <w:keepNext/>
      <w:spacing w:before="240" w:after="60"/>
      <w:outlineLvl w:val="0"/>
    </w:pPr>
    <w:rPr>
      <w:rFonts w:ascii="Arial" w:hAnsi="Arial" w:cs="Arial"/>
      <w:b/>
      <w:bCs/>
      <w:kern w:val="32"/>
      <w:sz w:val="32"/>
      <w:szCs w:val="32"/>
    </w:rPr>
  </w:style>
  <w:style w:type="paragraph" w:styleId="2">
    <w:name w:val="heading 2"/>
    <w:basedOn w:val="a"/>
    <w:next w:val="a"/>
    <w:qFormat/>
    <w:rsid w:val="00500324"/>
    <w:pPr>
      <w:keepNext/>
      <w:overflowPunct/>
      <w:autoSpaceDE/>
      <w:autoSpaceDN/>
      <w:adjustRightInd/>
      <w:spacing w:before="240" w:after="60"/>
      <w:textAlignment w:val="auto"/>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Одним из наиболее известных государственных деятелей России 19 века был Михаил Михайлович Сперанский (1772-1839).Сперанский родился в семье священника в селе Черкутино Владимирской губернии. С семи лет обучался во Владимирской семинарии , а с 1790 г. - во</vt:lpstr>
    </vt:vector>
  </TitlesOfParts>
  <Company>Elcom Ltd</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наиболее известных государственных деятелей России 19 века был Михаил Михайлович Сперанский (1772-1839).Сперанский родился в семье священника в селе Черкутино Владимирской губернии. С семи лет обучался во Владимирской семинарии , а с 1790 г. - во</dc:title>
  <dc:subject/>
  <dc:creator>СА</dc:creator>
  <cp:keywords/>
  <dc:description/>
  <cp:lastModifiedBy>admin</cp:lastModifiedBy>
  <cp:revision>2</cp:revision>
  <cp:lastPrinted>1998-05-14T18:13:00Z</cp:lastPrinted>
  <dcterms:created xsi:type="dcterms:W3CDTF">2014-02-04T12:51:00Z</dcterms:created>
  <dcterms:modified xsi:type="dcterms:W3CDTF">2014-02-04T12:51:00Z</dcterms:modified>
</cp:coreProperties>
</file>