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3F" w:rsidRDefault="00A73EDD">
      <w:pPr>
        <w:outlineLvl w:val="0"/>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45" type="#_x0000_t154" style="position:absolute;margin-left:54.6pt;margin-top:267.25pt;width:471.85pt;height:191.7pt;rotation:-1091128fd;z-index:251660800;mso-position-horizontal:absolute;mso-position-horizontal-relative:text;mso-position-vertical:absolute;mso-position-vertical-relative:text" o:allowincell="f"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Garamond&quot;;font-weight:bold;font-style:italic;v-text-kern:t" trim="t" fitpath="t" string="Как предотвратить эпидемию?"/>
            <w10:wrap type="topAndBottom"/>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156.3pt;margin-top:21.4pt;width:327pt;height:108pt;z-index:251659776;mso-position-horizontal:absolute;mso-position-horizontal-relative:text;mso-position-vertical:absolute;mso-position-vertical-relative:text"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Bookman Old Style&quot;;font-size:96pt;font-weight:bold;font-style:italic;v-text-align:justify;v-text-kern:t" trim="t" fitpath="t" string="СПИД:"/>
            <w10:wrap type="topAndBottom"/>
          </v:shape>
        </w:pict>
      </w:r>
      <w:r>
        <w:rPr>
          <w:noProof/>
        </w:rPr>
        <w:pict>
          <v:shape id="_x0000_s1026" type="#_x0000_t136" style="position:absolute;margin-left:-303.65pt;margin-top:273.7pt;width:646.1pt;height:110.75pt;rotation:-5851999fd;z-index:251654656;mso-position-horizontal:absolute;mso-position-horizontal-relative:text;mso-position-vertical:absolute;mso-position-vertical-relative:text" o:allowincell="f" adj=",10800" fillcolor="#06c" stroked="f" strokecolor="#9cf" strokeweight="1.5pt">
            <v:imagedata embosscolor="shadow add(51)"/>
            <v:shadow offset="-6pt,-6pt"/>
            <o:extrusion v:ext="view" on="t" viewpoint="-34.72222mm" viewpointorigin="-.5" skewangle="-45" lightposition="-50000" lightposition2="50000"/>
            <v:textpath style="font-family:&quot;Impact&quot;;v-text-spacing:1.5;v-text-kern:t" trim="t" fitpath="t" string="ГРАЖДАНСКИЙ ФОРУМ"/>
            <w10:wrap type="topAndBottom"/>
          </v:shape>
        </w:pict>
      </w:r>
      <w:r w:rsidR="00215793">
        <w:tab/>
      </w:r>
      <w:r w:rsidR="00215793">
        <w:tab/>
      </w:r>
      <w:r w:rsidR="00215793">
        <w:tab/>
      </w:r>
      <w:r w:rsidR="00215793">
        <w:tab/>
      </w:r>
      <w:r w:rsidR="00215793">
        <w:tab/>
      </w:r>
    </w:p>
    <w:p w:rsidR="00892E3F" w:rsidRDefault="00892E3F">
      <w:pPr>
        <w:jc w:val="center"/>
        <w:outlineLvl w:val="0"/>
        <w:rPr>
          <w:b/>
          <w:shadow/>
          <w:sz w:val="36"/>
        </w:rPr>
      </w:pPr>
    </w:p>
    <w:p w:rsidR="00892E3F" w:rsidRDefault="00892E3F">
      <w:pPr>
        <w:jc w:val="center"/>
        <w:outlineLvl w:val="0"/>
        <w:rPr>
          <w:b/>
          <w:shadow/>
          <w:sz w:val="36"/>
        </w:rPr>
      </w:pPr>
    </w:p>
    <w:p w:rsidR="00892E3F" w:rsidRDefault="00892E3F">
      <w:pPr>
        <w:jc w:val="center"/>
        <w:outlineLvl w:val="0"/>
        <w:rPr>
          <w:b/>
          <w:shadow/>
          <w:sz w:val="36"/>
        </w:rPr>
      </w:pPr>
    </w:p>
    <w:p w:rsidR="00892E3F" w:rsidRDefault="00892E3F">
      <w:pPr>
        <w:jc w:val="center"/>
        <w:outlineLvl w:val="0"/>
        <w:rPr>
          <w:b/>
          <w:shadow/>
          <w:sz w:val="36"/>
        </w:rPr>
      </w:pPr>
    </w:p>
    <w:p w:rsidR="00892E3F" w:rsidRDefault="00892E3F">
      <w:pPr>
        <w:jc w:val="center"/>
        <w:outlineLvl w:val="0"/>
        <w:rPr>
          <w:b/>
          <w:shadow/>
          <w:sz w:val="36"/>
        </w:rPr>
      </w:pPr>
    </w:p>
    <w:p w:rsidR="00892E3F" w:rsidRDefault="00892E3F">
      <w:pPr>
        <w:jc w:val="center"/>
        <w:outlineLvl w:val="0"/>
        <w:rPr>
          <w:b/>
          <w:shadow/>
          <w:sz w:val="36"/>
        </w:rPr>
      </w:pPr>
    </w:p>
    <w:p w:rsidR="00892E3F" w:rsidRDefault="00892E3F">
      <w:pPr>
        <w:jc w:val="center"/>
        <w:outlineLvl w:val="0"/>
        <w:rPr>
          <w:b/>
          <w:shadow/>
          <w:sz w:val="36"/>
        </w:rPr>
      </w:pPr>
    </w:p>
    <w:p w:rsidR="00892E3F" w:rsidRDefault="00215793">
      <w:pPr>
        <w:jc w:val="center"/>
        <w:outlineLvl w:val="0"/>
        <w:rPr>
          <w:b/>
          <w:shadow/>
          <w:sz w:val="36"/>
        </w:rPr>
      </w:pPr>
      <w:r>
        <w:rPr>
          <w:b/>
          <w:shadow/>
          <w:sz w:val="36"/>
        </w:rPr>
        <w:t>СПИД: КАК ПРЕДОТВРАТИТЬ ЭПИДЕМИЮ?</w:t>
      </w:r>
    </w:p>
    <w:p w:rsidR="00892E3F" w:rsidRDefault="00892E3F">
      <w:pPr>
        <w:outlineLvl w:val="0"/>
      </w:pPr>
    </w:p>
    <w:p w:rsidR="00892E3F" w:rsidRDefault="00892E3F">
      <w:pPr>
        <w:outlineLvl w:val="0"/>
      </w:pPr>
    </w:p>
    <w:p w:rsidR="00892E3F" w:rsidRDefault="00892E3F">
      <w:pPr>
        <w:outlineLvl w:val="0"/>
      </w:pPr>
    </w:p>
    <w:p w:rsidR="00892E3F" w:rsidRDefault="00892E3F">
      <w:pPr>
        <w:outlineLvl w:val="0"/>
      </w:pPr>
    </w:p>
    <w:p w:rsidR="00892E3F" w:rsidRDefault="00892E3F">
      <w:pPr>
        <w:outlineLvl w:val="0"/>
      </w:pPr>
    </w:p>
    <w:p w:rsidR="00892E3F" w:rsidRDefault="00215793">
      <w:pPr>
        <w:jc w:val="center"/>
        <w:rPr>
          <w:b/>
          <w:sz w:val="24"/>
        </w:rPr>
      </w:pPr>
      <w:r>
        <w:rPr>
          <w:b/>
          <w:sz w:val="24"/>
        </w:rPr>
        <w:t>Брянская региональная общественная организация</w:t>
      </w:r>
    </w:p>
    <w:p w:rsidR="00892E3F" w:rsidRDefault="00215793">
      <w:pPr>
        <w:jc w:val="center"/>
        <w:rPr>
          <w:b/>
          <w:sz w:val="24"/>
        </w:rPr>
      </w:pPr>
      <w:r>
        <w:rPr>
          <w:b/>
          <w:sz w:val="24"/>
        </w:rPr>
        <w:t>«За гражданское образование»</w:t>
      </w:r>
    </w:p>
    <w:p w:rsidR="00892E3F" w:rsidRDefault="00892E3F">
      <w:pPr>
        <w:jc w:val="center"/>
        <w:rPr>
          <w:b/>
          <w:sz w:val="24"/>
        </w:rPr>
      </w:pPr>
    </w:p>
    <w:p w:rsidR="00892E3F" w:rsidRDefault="00215793">
      <w:pPr>
        <w:jc w:val="center"/>
      </w:pPr>
      <w:r>
        <w:rPr>
          <w:sz w:val="24"/>
        </w:rPr>
        <w:t xml:space="preserve">В подготовке брошюры принимали участие: Н. С. </w:t>
      </w:r>
      <w:r>
        <w:t xml:space="preserve"> Коваленко, К. Комаров, </w:t>
      </w:r>
    </w:p>
    <w:p w:rsidR="00892E3F" w:rsidRDefault="00215793">
      <w:pPr>
        <w:jc w:val="center"/>
      </w:pPr>
      <w:r>
        <w:t>И. И. Чуйкова, И. Г. Якимович</w:t>
      </w:r>
    </w:p>
    <w:p w:rsidR="00892E3F" w:rsidRDefault="00892E3F">
      <w:pPr>
        <w:jc w:val="center"/>
      </w:pPr>
    </w:p>
    <w:p w:rsidR="00892E3F" w:rsidRDefault="00892E3F">
      <w:pPr>
        <w:jc w:val="center"/>
      </w:pPr>
    </w:p>
    <w:p w:rsidR="00892E3F" w:rsidRDefault="00892E3F">
      <w:pPr>
        <w:jc w:val="center"/>
      </w:pPr>
    </w:p>
    <w:p w:rsidR="00892E3F" w:rsidRDefault="00892E3F">
      <w:pPr>
        <w:jc w:val="center"/>
      </w:pPr>
    </w:p>
    <w:p w:rsidR="00892E3F" w:rsidRDefault="00215793">
      <w:pPr>
        <w:ind w:left="1134" w:right="1191"/>
        <w:jc w:val="both"/>
        <w:rPr>
          <w:b/>
          <w:sz w:val="24"/>
        </w:rPr>
      </w:pPr>
      <w:r>
        <w:rPr>
          <w:sz w:val="24"/>
        </w:rPr>
        <w:t xml:space="preserve">Авторы выражают признательность Информационному агентству США за оказанную финансовую поддержку при подготовке и издании настоящей брошюры, а также благодарят за научно-методическое содействие процессу создания брошюры Сиракузский университет (США), Фонд Кеттеринга (США), научно-внедренческий центр «Гражданин» (Россия), Фонд развития гражданской культуры (Россия), начальника Брянского областного управления образования </w:t>
      </w:r>
      <w:r>
        <w:rPr>
          <w:b/>
          <w:sz w:val="24"/>
        </w:rPr>
        <w:t xml:space="preserve">И. А. Геращенкова, </w:t>
      </w:r>
      <w:r>
        <w:rPr>
          <w:sz w:val="24"/>
        </w:rPr>
        <w:t xml:space="preserve">зам. начальника Брянского городского управления образования </w:t>
      </w:r>
      <w:r>
        <w:rPr>
          <w:b/>
          <w:sz w:val="24"/>
        </w:rPr>
        <w:t>И. А. Бордовскую,</w:t>
      </w:r>
      <w:r>
        <w:rPr>
          <w:sz w:val="24"/>
        </w:rPr>
        <w:t xml:space="preserve"> Брянский институт повышения квалификации работников образования, главу администрации Володарского района г. Брянска </w:t>
      </w:r>
      <w:r>
        <w:rPr>
          <w:b/>
          <w:sz w:val="24"/>
        </w:rPr>
        <w:t>А. А. Чернявского.</w:t>
      </w: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892E3F">
      <w:pPr>
        <w:ind w:firstLine="284"/>
        <w:jc w:val="center"/>
        <w:rPr>
          <w:rFonts w:ascii="Arial" w:hAnsi="Arial"/>
          <w:b/>
          <w:sz w:val="36"/>
        </w:rPr>
      </w:pPr>
    </w:p>
    <w:p w:rsidR="00892E3F" w:rsidRDefault="00215793">
      <w:pPr>
        <w:ind w:firstLine="284"/>
        <w:jc w:val="center"/>
        <w:rPr>
          <w:rFonts w:ascii="Arial" w:hAnsi="Arial"/>
          <w:b/>
          <w:sz w:val="36"/>
        </w:rPr>
      </w:pPr>
      <w:r>
        <w:rPr>
          <w:rFonts w:ascii="Arial" w:hAnsi="Arial"/>
          <w:b/>
          <w:sz w:val="36"/>
        </w:rPr>
        <w:t>ЧТО ТАКОЕ ГРАЖДАНСКИЙ ФОРУМ</w:t>
      </w:r>
    </w:p>
    <w:p w:rsidR="00892E3F" w:rsidRDefault="00892E3F">
      <w:pPr>
        <w:ind w:firstLine="284"/>
        <w:rPr>
          <w:rFonts w:ascii="Arial" w:hAnsi="Arial"/>
          <w:b/>
          <w:sz w:val="36"/>
        </w:rPr>
      </w:pPr>
    </w:p>
    <w:p w:rsidR="00892E3F" w:rsidRDefault="00215793">
      <w:pPr>
        <w:keepNext/>
        <w:framePr w:dropCap="drop" w:lines="3" w:hSpace="57" w:wrap="around" w:vAnchor="text" w:hAnchor="text"/>
        <w:spacing w:line="993" w:lineRule="exact"/>
        <w:ind w:firstLine="284"/>
        <w:jc w:val="both"/>
        <w:rPr>
          <w:position w:val="-13"/>
          <w:sz w:val="131"/>
        </w:rPr>
      </w:pPr>
      <w:r>
        <w:rPr>
          <w:position w:val="-13"/>
          <w:sz w:val="131"/>
        </w:rPr>
        <w:t>К</w:t>
      </w:r>
    </w:p>
    <w:p w:rsidR="00892E3F" w:rsidRDefault="00215793">
      <w:pPr>
        <w:jc w:val="both"/>
        <w:rPr>
          <w:sz w:val="28"/>
        </w:rPr>
      </w:pPr>
      <w:r>
        <w:rPr>
          <w:sz w:val="28"/>
        </w:rPr>
        <w:t>ак решать те проблемы, которые стоят перед нашей страной, нашим городом или поселком, перед каждым из нас? Подчас мы убеждаемся в неспособности властей принимать разумные решения. Тогда некоторые из нас продолжают уповать на приход новых политиков, другие принимаются за дело, надеясь только на самих себя. Однако эффективность их усилий ничтожно мала, так как невозможно достичь успеха усилиями одиночек без взаимной поддержки и взаимопонимания. Как же научиться понимать друг друга? Как объединить наши усилия? Как договориться?</w:t>
      </w:r>
    </w:p>
    <w:p w:rsidR="00892E3F" w:rsidRDefault="00215793">
      <w:pPr>
        <w:ind w:firstLine="284"/>
        <w:jc w:val="both"/>
        <w:rPr>
          <w:sz w:val="28"/>
        </w:rPr>
      </w:pPr>
      <w:r>
        <w:rPr>
          <w:sz w:val="28"/>
        </w:rPr>
        <w:t xml:space="preserve">Гражданский форум предлагает нечто большее, чем обычный разговор. Ведь вопрос не в том, говорить или не говорить, а в том, </w:t>
      </w:r>
      <w:r>
        <w:rPr>
          <w:i/>
          <w:sz w:val="28"/>
        </w:rPr>
        <w:t xml:space="preserve">как </w:t>
      </w:r>
      <w:r>
        <w:rPr>
          <w:sz w:val="28"/>
        </w:rPr>
        <w:t>говорить. Гражданский форум— это школа принятия совместных решений, выбора общей позиции в условиях открытого общественного диалога, через серию обсуждений гражданами страны ее наболевших проблем.</w:t>
      </w:r>
    </w:p>
    <w:p w:rsidR="00892E3F" w:rsidRDefault="00215793">
      <w:pPr>
        <w:ind w:firstLine="284"/>
        <w:jc w:val="both"/>
        <w:rPr>
          <w:sz w:val="28"/>
        </w:rPr>
      </w:pPr>
      <w:r>
        <w:rPr>
          <w:sz w:val="28"/>
        </w:rPr>
        <w:t>Настоящий выбор позиции возможен только тогда, когда поверхностное общепринятое мнение перейдет в глубокое общественное суждение. Мнение представляет собой как бы моментальный снимок настроения людей. Для подлинно демократического общества гораздо важнее общественное суждение, явление более устойчивое, связанное с ценностями, которые значимы для нас. Общественное суждение рождается в диалоге, стремлении понять позиции сограждан, найти компромисс, предвидеть последствия принимаемых решений. Это нелегко и требует навыка. Цель Гражданского форума — дать такой навык.</w:t>
      </w:r>
    </w:p>
    <w:p w:rsidR="00892E3F" w:rsidRDefault="00215793">
      <w:pPr>
        <w:ind w:firstLine="284"/>
        <w:jc w:val="both"/>
        <w:rPr>
          <w:sz w:val="28"/>
        </w:rPr>
      </w:pPr>
      <w:r>
        <w:rPr>
          <w:sz w:val="28"/>
        </w:rPr>
        <w:t>Брошюры, подобные этой, готовятся по многим темам, важным для российского общества. Их задача, дав необходимый минимум информации, — помочь участникам форума услышать мнение других, понять их аргументы, сравнить с собственной позицией. Кроме того, по результатам серий форумов готовятся доклады, которые станут известны также и политическим лидерам.</w:t>
      </w:r>
    </w:p>
    <w:p w:rsidR="00892E3F" w:rsidRDefault="00215793">
      <w:pPr>
        <w:jc w:val="right"/>
        <w:rPr>
          <w:rFonts w:ascii="Arial" w:hAnsi="Arial"/>
          <w:b/>
          <w:caps/>
          <w:sz w:val="28"/>
        </w:rPr>
      </w:pPr>
      <w:r>
        <w:rPr>
          <w:rFonts w:ascii="Arial" w:hAnsi="Arial"/>
          <w:b/>
          <w:caps/>
          <w:sz w:val="40"/>
        </w:rPr>
        <w:br w:type="page"/>
      </w:r>
      <w:r>
        <w:rPr>
          <w:rFonts w:ascii="Arial" w:hAnsi="Arial"/>
          <w:b/>
          <w:caps/>
          <w:sz w:val="28"/>
        </w:rPr>
        <w:t>СПИД: КАК ПРЕДОТВРАТИТЬ ЭПИДЕМИЮ?</w:t>
      </w:r>
    </w:p>
    <w:p w:rsidR="00892E3F" w:rsidRDefault="00892E3F">
      <w:pPr>
        <w:pStyle w:val="a7"/>
        <w:ind w:left="2835"/>
        <w:rPr>
          <w:caps/>
          <w:sz w:val="24"/>
        </w:rPr>
      </w:pPr>
    </w:p>
    <w:p w:rsidR="00892E3F" w:rsidRDefault="00215793">
      <w:pPr>
        <w:pStyle w:val="a7"/>
        <w:ind w:left="2835" w:right="424"/>
        <w:rPr>
          <w:caps/>
          <w:sz w:val="24"/>
        </w:rPr>
      </w:pPr>
      <w:r>
        <w:rPr>
          <w:caps/>
          <w:sz w:val="24"/>
        </w:rPr>
        <w:t>содержание</w:t>
      </w:r>
    </w:p>
    <w:p w:rsidR="00892E3F" w:rsidRDefault="00892E3F">
      <w:pPr>
        <w:pStyle w:val="a7"/>
        <w:ind w:left="2835" w:right="424"/>
        <w:rPr>
          <w:sz w:val="24"/>
        </w:rPr>
      </w:pPr>
    </w:p>
    <w:p w:rsidR="00892E3F" w:rsidRDefault="00215793">
      <w:pPr>
        <w:pStyle w:val="a7"/>
        <w:ind w:left="2835" w:right="424"/>
        <w:rPr>
          <w:sz w:val="24"/>
        </w:rPr>
      </w:pPr>
      <w:r>
        <w:rPr>
          <w:sz w:val="24"/>
        </w:rPr>
        <w:t>ВСТУПЛЕНИЕ</w:t>
      </w:r>
    </w:p>
    <w:p w:rsidR="00892E3F" w:rsidRDefault="00215793">
      <w:pPr>
        <w:ind w:left="2835" w:right="-1"/>
        <w:jc w:val="both"/>
        <w:rPr>
          <w:b/>
        </w:rPr>
      </w:pPr>
      <w:r>
        <w:t>Мир потрясен. СПИ</w:t>
      </w:r>
      <w:r>
        <w:softHyphen/>
        <w:t xml:space="preserve">Д – глобальная проблема современности, реальная угроза безопасности и жизни человечества. Общество находится в состоянии растерянности и беспомощности. «Чума ХХ века» постучалась в ворота нашего города. Опасность исчезновения цивилизации, страх за жизнь и здоровье наших детей и близких заставляет нас бить в колокола человеческого разума. Как остановить страшную эпидемию?                     </w:t>
      </w:r>
      <w:r>
        <w:tab/>
      </w:r>
      <w:r>
        <w:tab/>
      </w:r>
      <w:r>
        <w:tab/>
      </w:r>
      <w:r>
        <w:tab/>
      </w:r>
      <w:r>
        <w:rPr>
          <w:b/>
        </w:rPr>
        <w:t>5</w:t>
      </w:r>
    </w:p>
    <w:p w:rsidR="00892E3F" w:rsidRDefault="00892E3F">
      <w:pPr>
        <w:pStyle w:val="2"/>
        <w:ind w:left="2835" w:right="-1"/>
        <w:jc w:val="left"/>
        <w:rPr>
          <w:caps/>
          <w:sz w:val="24"/>
        </w:rPr>
      </w:pPr>
    </w:p>
    <w:p w:rsidR="00892E3F" w:rsidRDefault="00215793">
      <w:pPr>
        <w:pStyle w:val="2"/>
        <w:ind w:left="2835" w:right="-1"/>
        <w:jc w:val="left"/>
        <w:rPr>
          <w:caps/>
          <w:sz w:val="24"/>
        </w:rPr>
      </w:pPr>
      <w:r>
        <w:rPr>
          <w:caps/>
          <w:sz w:val="24"/>
        </w:rPr>
        <w:t>Подход 1</w:t>
      </w:r>
    </w:p>
    <w:p w:rsidR="00892E3F" w:rsidRDefault="00215793">
      <w:pPr>
        <w:pStyle w:val="3"/>
        <w:ind w:left="2835" w:right="-1"/>
        <w:jc w:val="left"/>
        <w:rPr>
          <w:caps/>
          <w:sz w:val="24"/>
        </w:rPr>
      </w:pPr>
      <w:r>
        <w:rPr>
          <w:caps/>
          <w:sz w:val="24"/>
        </w:rPr>
        <w:t>Контроль: обезопасить здоровых</w:t>
      </w:r>
    </w:p>
    <w:p w:rsidR="00892E3F" w:rsidRDefault="00215793">
      <w:pPr>
        <w:ind w:left="2835" w:right="-1"/>
        <w:jc w:val="both"/>
        <w:rPr>
          <w:b/>
        </w:rPr>
      </w:pPr>
      <w:r>
        <w:t xml:space="preserve">Необходимо создать жесткую систему, сокращающую до минимума возможность заражения СПИДом здоровых людей через нормативно-правовое регулирование и систему контроля. </w:t>
      </w:r>
      <w:r>
        <w:tab/>
      </w:r>
      <w:r>
        <w:tab/>
      </w:r>
      <w:r>
        <w:tab/>
      </w:r>
      <w:r>
        <w:tab/>
      </w:r>
      <w:r>
        <w:tab/>
      </w:r>
      <w:r>
        <w:tab/>
      </w:r>
      <w:r>
        <w:rPr>
          <w:b/>
        </w:rPr>
        <w:t>6</w:t>
      </w:r>
    </w:p>
    <w:p w:rsidR="00892E3F" w:rsidRDefault="00892E3F">
      <w:pPr>
        <w:ind w:right="424"/>
        <w:outlineLvl w:val="0"/>
        <w:rPr>
          <w:b/>
        </w:rPr>
      </w:pPr>
    </w:p>
    <w:p w:rsidR="00892E3F" w:rsidRDefault="00215793">
      <w:pPr>
        <w:ind w:left="2835" w:right="424"/>
        <w:rPr>
          <w:rFonts w:ascii="Arial" w:hAnsi="Arial"/>
          <w:b/>
          <w:caps/>
          <w:sz w:val="24"/>
        </w:rPr>
      </w:pPr>
      <w:r>
        <w:rPr>
          <w:rFonts w:ascii="Arial" w:hAnsi="Arial"/>
          <w:b/>
          <w:caps/>
          <w:sz w:val="24"/>
        </w:rPr>
        <w:t>подход 2</w:t>
      </w:r>
    </w:p>
    <w:p w:rsidR="00892E3F" w:rsidRDefault="00215793">
      <w:pPr>
        <w:pStyle w:val="6"/>
        <w:ind w:left="2835" w:right="424"/>
        <w:jc w:val="left"/>
        <w:rPr>
          <w:sz w:val="24"/>
        </w:rPr>
      </w:pPr>
      <w:r>
        <w:rPr>
          <w:sz w:val="24"/>
        </w:rPr>
        <w:t>Реабилитация: медицинская</w:t>
      </w:r>
    </w:p>
    <w:p w:rsidR="00892E3F" w:rsidRDefault="00215793">
      <w:pPr>
        <w:ind w:left="2835" w:right="424"/>
        <w:rPr>
          <w:rFonts w:ascii="Arial" w:hAnsi="Arial"/>
          <w:b/>
          <w:caps/>
          <w:sz w:val="24"/>
        </w:rPr>
      </w:pPr>
      <w:r>
        <w:rPr>
          <w:rFonts w:ascii="Arial" w:hAnsi="Arial"/>
          <w:b/>
          <w:caps/>
          <w:sz w:val="24"/>
        </w:rPr>
        <w:t>и социальная помощь</w:t>
      </w:r>
    </w:p>
    <w:p w:rsidR="00892E3F" w:rsidRDefault="00215793">
      <w:pPr>
        <w:ind w:left="2835" w:right="-1"/>
        <w:jc w:val="both"/>
        <w:rPr>
          <w:b/>
        </w:rPr>
      </w:pPr>
      <w:r>
        <w:t xml:space="preserve">Люди, больные СПИДом, -- полноправные граждане нашего общества. Они нуждаются не только в хорошем лечении, но и в социальной помощи, в нашем милосердии и сочувствии. Следовательно, необходимо все силы бросить на помощь уже заболевшим. Это предохранит общество от ВИЧ-агрессии со стороны инфицированных. </w:t>
      </w:r>
      <w:r>
        <w:tab/>
      </w:r>
      <w:r>
        <w:tab/>
      </w:r>
      <w:r>
        <w:tab/>
      </w:r>
      <w:r>
        <w:tab/>
      </w:r>
      <w:r>
        <w:tab/>
      </w:r>
      <w:r>
        <w:tab/>
      </w:r>
      <w:r>
        <w:tab/>
      </w:r>
      <w:r>
        <w:rPr>
          <w:b/>
        </w:rPr>
        <w:t>8</w:t>
      </w:r>
    </w:p>
    <w:p w:rsidR="00892E3F" w:rsidRDefault="00892E3F">
      <w:pPr>
        <w:pStyle w:val="6"/>
        <w:ind w:left="2835" w:right="-1"/>
        <w:jc w:val="left"/>
        <w:rPr>
          <w:sz w:val="24"/>
        </w:rPr>
      </w:pPr>
    </w:p>
    <w:p w:rsidR="00892E3F" w:rsidRDefault="00215793">
      <w:pPr>
        <w:pStyle w:val="6"/>
        <w:ind w:left="2835" w:right="-1"/>
        <w:jc w:val="left"/>
        <w:rPr>
          <w:sz w:val="24"/>
        </w:rPr>
      </w:pPr>
      <w:r>
        <w:rPr>
          <w:sz w:val="24"/>
        </w:rPr>
        <w:t>Подход 3</w:t>
      </w:r>
    </w:p>
    <w:p w:rsidR="00892E3F" w:rsidRDefault="00215793">
      <w:pPr>
        <w:pStyle w:val="6"/>
        <w:ind w:left="2835" w:right="-1"/>
        <w:jc w:val="left"/>
        <w:rPr>
          <w:sz w:val="24"/>
        </w:rPr>
      </w:pPr>
      <w:r>
        <w:rPr>
          <w:sz w:val="24"/>
        </w:rPr>
        <w:t>Просвещение: создание системы</w:t>
      </w:r>
    </w:p>
    <w:p w:rsidR="00892E3F" w:rsidRDefault="00215793">
      <w:pPr>
        <w:pStyle w:val="6"/>
        <w:ind w:left="2835" w:right="-1"/>
        <w:jc w:val="left"/>
        <w:rPr>
          <w:sz w:val="24"/>
        </w:rPr>
      </w:pPr>
      <w:r>
        <w:rPr>
          <w:sz w:val="24"/>
        </w:rPr>
        <w:t>информированности населения</w:t>
      </w:r>
    </w:p>
    <w:p w:rsidR="00892E3F" w:rsidRDefault="00215793">
      <w:pPr>
        <w:pStyle w:val="6"/>
        <w:ind w:left="2835" w:right="-1"/>
        <w:jc w:val="left"/>
        <w:rPr>
          <w:sz w:val="24"/>
        </w:rPr>
      </w:pPr>
      <w:r>
        <w:rPr>
          <w:sz w:val="24"/>
        </w:rPr>
        <w:t>и формирование положительных</w:t>
      </w:r>
    </w:p>
    <w:p w:rsidR="00892E3F" w:rsidRDefault="00215793">
      <w:pPr>
        <w:pStyle w:val="6"/>
        <w:ind w:left="2835" w:right="-1"/>
        <w:jc w:val="left"/>
        <w:rPr>
          <w:sz w:val="24"/>
        </w:rPr>
      </w:pPr>
      <w:r>
        <w:rPr>
          <w:sz w:val="24"/>
        </w:rPr>
        <w:t>нравственных ценностей</w:t>
      </w:r>
    </w:p>
    <w:p w:rsidR="00892E3F" w:rsidRDefault="00215793">
      <w:pPr>
        <w:ind w:left="2835" w:right="-1"/>
        <w:jc w:val="both"/>
        <w:rPr>
          <w:b/>
        </w:rPr>
      </w:pPr>
      <w:r>
        <w:t>Обеспечение целенаправленного СПИД-образова</w:t>
      </w:r>
      <w:r>
        <w:softHyphen/>
        <w:t xml:space="preserve">-ния – вот один из лучших путей, который поможет людям избежать поведения высокого риска. </w:t>
      </w:r>
      <w:r>
        <w:tab/>
      </w:r>
      <w:r>
        <w:rPr>
          <w:b/>
        </w:rPr>
        <w:t>10</w:t>
      </w:r>
    </w:p>
    <w:p w:rsidR="00892E3F" w:rsidRDefault="00892E3F">
      <w:pPr>
        <w:pStyle w:val="6"/>
        <w:ind w:left="2835" w:right="424"/>
        <w:jc w:val="left"/>
        <w:rPr>
          <w:sz w:val="24"/>
        </w:rPr>
      </w:pPr>
    </w:p>
    <w:p w:rsidR="00892E3F" w:rsidRDefault="00215793">
      <w:pPr>
        <w:pStyle w:val="6"/>
        <w:ind w:left="2835" w:right="424"/>
        <w:jc w:val="left"/>
        <w:rPr>
          <w:sz w:val="24"/>
        </w:rPr>
      </w:pPr>
      <w:r>
        <w:rPr>
          <w:sz w:val="24"/>
        </w:rPr>
        <w:t>Заключение</w:t>
      </w:r>
    </w:p>
    <w:p w:rsidR="00892E3F" w:rsidRDefault="00215793">
      <w:pPr>
        <w:pStyle w:val="6"/>
        <w:ind w:left="2835" w:right="424"/>
        <w:jc w:val="left"/>
        <w:rPr>
          <w:sz w:val="24"/>
        </w:rPr>
      </w:pPr>
      <w:r>
        <w:rPr>
          <w:sz w:val="24"/>
        </w:rPr>
        <w:t>Нам решать</w:t>
      </w:r>
    </w:p>
    <w:p w:rsidR="00892E3F" w:rsidRDefault="00215793">
      <w:pPr>
        <w:ind w:left="2835" w:right="-1"/>
        <w:jc w:val="both"/>
        <w:rPr>
          <w:b/>
          <w:spacing w:val="20"/>
        </w:rPr>
      </w:pPr>
      <w:r>
        <w:rPr>
          <w:spacing w:val="20"/>
        </w:rPr>
        <w:t>Все согласны, что уровень опасности заболевания СПИДом растет в Брянской области быстрыми темпами. Хотя нет единого мнения о том, что и каким образом необходимо сделать, ясно одно: от решения этого вопроса нам не уйти.</w:t>
      </w:r>
      <w:r>
        <w:rPr>
          <w:spacing w:val="20"/>
        </w:rPr>
        <w:tab/>
      </w:r>
      <w:r>
        <w:rPr>
          <w:spacing w:val="20"/>
        </w:rPr>
        <w:tab/>
        <w:t xml:space="preserve">          </w:t>
      </w:r>
      <w:r>
        <w:rPr>
          <w:b/>
          <w:spacing w:val="20"/>
        </w:rPr>
        <w:t>12</w:t>
      </w: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892E3F">
      <w:pPr>
        <w:outlineLvl w:val="0"/>
        <w:rPr>
          <w:b/>
        </w:rPr>
      </w:pPr>
    </w:p>
    <w:p w:rsidR="00892E3F" w:rsidRDefault="00215793">
      <w:pPr>
        <w:pStyle w:val="1"/>
        <w:rPr>
          <w:sz w:val="40"/>
        </w:rPr>
      </w:pPr>
      <w:r>
        <w:rPr>
          <w:sz w:val="40"/>
        </w:rPr>
        <w:t>ВСТУПЛЕНИЕ</w:t>
      </w:r>
    </w:p>
    <w:p w:rsidR="00892E3F" w:rsidRDefault="00892E3F"/>
    <w:p w:rsidR="00892E3F" w:rsidRDefault="00892E3F"/>
    <w:p w:rsidR="00892E3F" w:rsidRDefault="00892E3F">
      <w:pPr>
        <w:sectPr w:rsidR="00892E3F">
          <w:footerReference w:type="even" r:id="rId7"/>
          <w:footerReference w:type="default" r:id="rId8"/>
          <w:pgSz w:w="11906" w:h="16838" w:code="9"/>
          <w:pgMar w:top="1134" w:right="1134" w:bottom="1134" w:left="1134" w:header="720" w:footer="720" w:gutter="0"/>
          <w:cols w:space="720"/>
          <w:titlePg/>
        </w:sectPr>
      </w:pPr>
    </w:p>
    <w:p w:rsidR="00892E3F" w:rsidRDefault="00215793">
      <w:pPr>
        <w:pStyle w:val="a7"/>
        <w:rPr>
          <w:caps/>
        </w:rPr>
      </w:pPr>
      <w:r>
        <w:rPr>
          <w:caps/>
        </w:rPr>
        <w:t>Мир потрясен. СПИ</w:t>
      </w:r>
      <w:r>
        <w:rPr>
          <w:caps/>
        </w:rPr>
        <w:softHyphen/>
        <w:t>Д – глобальная проблема современности, реальная угроза безопасности и жизни человечества. Общество находится в состоянии растерянности и беспомощности. «Чума ХХ века» постучалась в ворота нашего города. Опасность исчезновения цивилизации, страх за жизнь и здоровье наших детей и близких заставляет нас бить в колокола человеческого разума. Как остановить страшную эпидемию?</w:t>
      </w:r>
    </w:p>
    <w:p w:rsidR="00892E3F" w:rsidRDefault="00892E3F">
      <w:pPr>
        <w:pStyle w:val="a7"/>
        <w:rPr>
          <w:caps/>
        </w:rPr>
      </w:pPr>
    </w:p>
    <w:p w:rsidR="00892E3F" w:rsidRDefault="00215793">
      <w:pPr>
        <w:pStyle w:val="20"/>
        <w:rPr>
          <w:sz w:val="24"/>
        </w:rPr>
      </w:pPr>
      <w:r>
        <w:rPr>
          <w:sz w:val="24"/>
        </w:rPr>
        <w:t>18 лет назад впервые в США был описан вирус СПИДа. А теперь ежедневно в мире 16 тысяч человек заражаются ВИЧ-инфекцией. Со времени открытия этого заболевания умерли уже 11 миллионов 700 тысяч человек.</w:t>
      </w:r>
    </w:p>
    <w:p w:rsidR="00892E3F" w:rsidRDefault="00215793">
      <w:pPr>
        <w:ind w:firstLine="284"/>
        <w:jc w:val="both"/>
        <w:rPr>
          <w:sz w:val="24"/>
        </w:rPr>
      </w:pPr>
      <w:r>
        <w:rPr>
          <w:sz w:val="24"/>
        </w:rPr>
        <w:t>За случаями заражения СПИДОМ – изломанные судьбы. Люди, вырывшие себе яму собственными руками.</w:t>
      </w:r>
    </w:p>
    <w:p w:rsidR="00892E3F" w:rsidRDefault="00215793">
      <w:pPr>
        <w:ind w:firstLine="284"/>
        <w:jc w:val="both"/>
        <w:rPr>
          <w:sz w:val="24"/>
        </w:rPr>
      </w:pPr>
      <w:r>
        <w:rPr>
          <w:sz w:val="24"/>
        </w:rPr>
        <w:t>В России, по данным на май 2000 года,   С 1996 года распространение ВИЧ приобретает вид  геометрической прогрессии. Наибольшее количество инфицированных было зарегистрировано в Калининградской области – 1554, в Краснодарском крае – 985, Ростовской области – 603, в Москве – 446. Практически нет областей, где бы ни были зарегистрированы заболевшие СПИДом. Если вначале в числе неблагополучных назывались пограничные и портовые города, то сегодня вирус бродит по всей территории. Болезнь границ не знает и, к сожалению, ситуация в Брянске отражает положение в России.</w:t>
      </w:r>
    </w:p>
    <w:p w:rsidR="00892E3F" w:rsidRDefault="00215793">
      <w:pPr>
        <w:ind w:firstLine="284"/>
        <w:jc w:val="both"/>
        <w:rPr>
          <w:sz w:val="24"/>
        </w:rPr>
      </w:pPr>
      <w:r>
        <w:rPr>
          <w:sz w:val="24"/>
        </w:rPr>
        <w:t>Особую опасность таят в себе брянские глубинки. Первой «открыла счет» Злынка. Сейчас ВИЧ-инфек</w:t>
      </w:r>
      <w:r>
        <w:rPr>
          <w:sz w:val="24"/>
        </w:rPr>
        <w:softHyphen/>
        <w:t>-ция охватила уже десять территорий, среди которых Новозыбков, Погарский, Дуб</w:t>
      </w:r>
      <w:r>
        <w:rPr>
          <w:sz w:val="24"/>
        </w:rPr>
        <w:softHyphen/>
        <w:t>ро</w:t>
      </w:r>
      <w:r>
        <w:rPr>
          <w:sz w:val="24"/>
        </w:rPr>
        <w:softHyphen/>
        <w:t>вский, Стародубский, Климовский районы.</w:t>
      </w:r>
    </w:p>
    <w:p w:rsidR="00892E3F" w:rsidRDefault="00215793">
      <w:pPr>
        <w:ind w:firstLine="284"/>
        <w:jc w:val="both"/>
        <w:rPr>
          <w:sz w:val="24"/>
        </w:rPr>
      </w:pPr>
      <w:r>
        <w:rPr>
          <w:sz w:val="24"/>
        </w:rPr>
        <w:t>Если до 1996 года в нашей области выявлялись ВИЧ-инфицированные, заразившиеся половым путем, то с 1996 года начало возрастать количество больных, для которых источником инфекции стал шприц (при внутривенном введении наркотиков). Таким образом, из общеизвестных путей заражения на первое место выходит игла наркомана.</w:t>
      </w:r>
    </w:p>
    <w:p w:rsidR="00892E3F" w:rsidRDefault="00215793">
      <w:pPr>
        <w:ind w:firstLine="284"/>
        <w:jc w:val="both"/>
        <w:rPr>
          <w:sz w:val="24"/>
        </w:rPr>
      </w:pPr>
      <w:r>
        <w:rPr>
          <w:sz w:val="24"/>
        </w:rPr>
        <w:t>ВИЧ-инфекция и СПИД – болезнь молодых, как ни печально об этом говорить. Этот факт подтверждает мировая, российская статистика. Так, из полутора миллионов умерших от ВИЧ и СПИДа только в прошлом 1999 году 350 тысяч – дети. Это всемирная статистика. У российской – аналогичная тенденция.</w:t>
      </w:r>
    </w:p>
    <w:p w:rsidR="00892E3F" w:rsidRDefault="00215793">
      <w:pPr>
        <w:ind w:firstLine="284"/>
        <w:jc w:val="both"/>
        <w:rPr>
          <w:sz w:val="24"/>
        </w:rPr>
      </w:pPr>
      <w:r>
        <w:rPr>
          <w:sz w:val="24"/>
        </w:rPr>
        <w:t>На 20 сентября 1997 года в России было зарегистрировано 337 случаев ВИЧ у детей, 40 из них родились от инфицированных матерей, 84 ребенка уже умерли.</w:t>
      </w:r>
    </w:p>
    <w:p w:rsidR="00892E3F" w:rsidRDefault="00215793">
      <w:pPr>
        <w:ind w:firstLine="284"/>
        <w:jc w:val="both"/>
        <w:rPr>
          <w:sz w:val="24"/>
        </w:rPr>
      </w:pPr>
      <w:r>
        <w:rPr>
          <w:sz w:val="24"/>
        </w:rPr>
        <w:t>Более 10% детей с ВИЧ получили инфекцию не от матерей: ежегодно около 2 млн. детей и подростков, в основном девочки от 12 до 18 лет во всем мире вовлекаются в сексуальный бизнес или подвергаются сексуальному насилию со стороны как взрослых, так и сверстников.</w:t>
      </w:r>
    </w:p>
    <w:p w:rsidR="00892E3F" w:rsidRDefault="00215793">
      <w:pPr>
        <w:ind w:firstLine="284"/>
        <w:jc w:val="both"/>
        <w:rPr>
          <w:sz w:val="24"/>
        </w:rPr>
      </w:pPr>
      <w:r>
        <w:rPr>
          <w:sz w:val="24"/>
        </w:rPr>
        <w:t>Получается, что больше всего страдают дети. И еще неизвестно, сколько из них может заболеть в ближайшие годы. Как защитить молодежь и детей?</w:t>
      </w:r>
    </w:p>
    <w:p w:rsidR="00892E3F" w:rsidRDefault="00215793">
      <w:pPr>
        <w:ind w:firstLine="284"/>
        <w:jc w:val="both"/>
        <w:rPr>
          <w:sz w:val="24"/>
        </w:rPr>
      </w:pPr>
      <w:r>
        <w:rPr>
          <w:sz w:val="24"/>
        </w:rPr>
        <w:t>Кто знает, сколько еще молодых ребят носят в крови вирус СПИДа? Ученые прогнозируют, что в 2000 году в мире будет 40 млн. ВИЧ-инфицированных. В условиях ослабления государственности проблема борьбы со СПИДом осложняется многократно. Бьют тревогу медики – в области «пахнет эпидемией». Как оградить здоровых людей от заразы, объяснить, как правильно себя вести, чтобы избежать болезни?</w:t>
      </w:r>
    </w:p>
    <w:p w:rsidR="00892E3F" w:rsidRDefault="00215793">
      <w:pPr>
        <w:ind w:firstLine="284"/>
        <w:jc w:val="both"/>
        <w:rPr>
          <w:sz w:val="24"/>
        </w:rPr>
      </w:pPr>
      <w:r>
        <w:rPr>
          <w:sz w:val="24"/>
        </w:rPr>
        <w:t>Несмотря на ситуацию, и сейчас большинство людей довольно беспечно относятся к этому грозному заболеванию. Кто-то считает, что проблемы СПИДа от него далеки. Он-то не колется, беспорядочных половых связей не имеет, да и маникюр делает исключительно дома. Но где гарантия, что с ростом больных не начнутся акты СПИД-террора, когда обиженные на весь мир ВИЧ-инфицированные, как это было в Светлогорске, не начнут вымазывать своей кровью перила жилых домов, ручки дверей в государственных учреждениях. Может быть, вы согласитесь с тем, что рост СПИДа легче предотвратить, чем остановить?</w:t>
      </w:r>
    </w:p>
    <w:p w:rsidR="00892E3F" w:rsidRDefault="00215793">
      <w:pPr>
        <w:ind w:firstLine="284"/>
        <w:jc w:val="both"/>
        <w:rPr>
          <w:sz w:val="24"/>
        </w:rPr>
      </w:pPr>
      <w:r>
        <w:rPr>
          <w:sz w:val="24"/>
        </w:rPr>
        <w:t>Давайте попробуем рассмотреть три подхода к решению проблемы в ходе серьезной общественной дискуссии.</w:t>
      </w:r>
    </w:p>
    <w:p w:rsidR="00892E3F" w:rsidRDefault="00215793">
      <w:pPr>
        <w:pStyle w:val="4"/>
      </w:pPr>
      <w:r>
        <w:t>Те, кто верит в первый подход, считают, что многое зависит от организации четкой системы защиты от эпидемии. У нас нет хорошо развитой системы контроля, значит, нормативно-право</w:t>
      </w:r>
      <w:r>
        <w:softHyphen/>
        <w:t>вого регулирования этой проблемы. Следовательно, необходимо преодолеть эту ситуацию посредством создания жесткой системы контроля и безопасности от больных СПИДом.</w:t>
      </w:r>
    </w:p>
    <w:p w:rsidR="00892E3F" w:rsidRDefault="00215793">
      <w:pPr>
        <w:pStyle w:val="4"/>
      </w:pPr>
      <w:r>
        <w:t>Сторонники второго подхода полагают, что больные СПИДом – такие же граждане, как и все, и усилия общества следует направлять на помощь заболевшим, тем самым вероятность наступления эпидемии будет снижена.</w:t>
      </w:r>
    </w:p>
    <w:p w:rsidR="00892E3F" w:rsidRDefault="00215793">
      <w:pPr>
        <w:pStyle w:val="4"/>
      </w:pPr>
      <w:r>
        <w:t>С третьей точки зрения, общество должно сконцентрировать свое внимание на создании системы информированности населения. Сторонники подхода считают, что заразиться СПИДом легко, но не заразиться гораздо легче, если обеспечено целенаправленное СПИД-образо</w:t>
      </w:r>
      <w:r>
        <w:softHyphen/>
        <w:t>вание граждан.</w:t>
      </w:r>
    </w:p>
    <w:p w:rsidR="00892E3F" w:rsidRDefault="00215793">
      <w:pPr>
        <w:pStyle w:val="4"/>
      </w:pPr>
      <w:r>
        <w:t>Каждому из этих подходов свойственно различное понимание того, почему нам грозит наступление «чумы ХХ века». Но все мы хотим быть здоровыми и счастливыми, жить в обществе здоровых людей, растить здоровых детей, ощущая на себе заботу государства и ближних.</w:t>
      </w:r>
    </w:p>
    <w:p w:rsidR="00892E3F" w:rsidRDefault="00215793">
      <w:pPr>
        <w:pStyle w:val="4"/>
      </w:pPr>
      <w:r>
        <w:t>Именно поэтому так важно наше внимание к проблеме, поиск путей к пониманию позиции каждого и взаимоприемлемость стратегии борьбы со СПИДом. Этому и посвящен Гражданский форум.</w:t>
      </w:r>
    </w:p>
    <w:p w:rsidR="00892E3F" w:rsidRDefault="00892E3F">
      <w:pPr>
        <w:rPr>
          <w:sz w:val="24"/>
        </w:rPr>
      </w:pPr>
    </w:p>
    <w:p w:rsidR="00892E3F" w:rsidRDefault="00215793">
      <w:pPr>
        <w:ind w:firstLine="284"/>
        <w:jc w:val="both"/>
        <w:rPr>
          <w:sz w:val="24"/>
        </w:rPr>
      </w:pPr>
      <w:r>
        <w:rPr>
          <w:sz w:val="24"/>
        </w:rPr>
        <w:t>Количество выявленных случаев СПИДа на Брянщине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892E3F">
        <w:tc>
          <w:tcPr>
            <w:tcW w:w="3227" w:type="dxa"/>
            <w:tcBorders>
              <w:top w:val="nil"/>
              <w:left w:val="nil"/>
              <w:bottom w:val="nil"/>
              <w:right w:val="nil"/>
            </w:tcBorders>
          </w:tcPr>
          <w:p w:rsidR="00892E3F" w:rsidRDefault="00215793">
            <w:pPr>
              <w:jc w:val="both"/>
              <w:rPr>
                <w:sz w:val="24"/>
              </w:rPr>
            </w:pPr>
            <w:r>
              <w:rPr>
                <w:sz w:val="24"/>
              </w:rPr>
              <w:t xml:space="preserve">     12</w:t>
            </w:r>
            <w:r>
              <w:rPr>
                <w:sz w:val="24"/>
              </w:rPr>
              <w:tab/>
              <w:t xml:space="preserve">           32</w:t>
            </w:r>
            <w:r>
              <w:rPr>
                <w:sz w:val="24"/>
              </w:rPr>
              <w:tab/>
              <w:t xml:space="preserve">      ?</w:t>
            </w:r>
          </w:p>
        </w:tc>
      </w:tr>
      <w:tr w:rsidR="00892E3F">
        <w:tc>
          <w:tcPr>
            <w:tcW w:w="3227" w:type="dxa"/>
            <w:tcBorders>
              <w:top w:val="nil"/>
              <w:left w:val="nil"/>
              <w:bottom w:val="nil"/>
              <w:right w:val="nil"/>
            </w:tcBorders>
          </w:tcPr>
          <w:p w:rsidR="00892E3F" w:rsidRDefault="00215793">
            <w:pPr>
              <w:jc w:val="both"/>
              <w:rPr>
                <w:sz w:val="24"/>
              </w:rPr>
            </w:pPr>
            <w:r>
              <w:rPr>
                <w:sz w:val="24"/>
              </w:rPr>
              <w:t>случаев     случая</w:t>
            </w:r>
            <w:r>
              <w:rPr>
                <w:sz w:val="24"/>
              </w:rPr>
              <w:tab/>
            </w:r>
          </w:p>
        </w:tc>
      </w:tr>
      <w:tr w:rsidR="00892E3F">
        <w:tc>
          <w:tcPr>
            <w:tcW w:w="3227" w:type="dxa"/>
            <w:tcBorders>
              <w:top w:val="nil"/>
              <w:left w:val="nil"/>
              <w:bottom w:val="nil"/>
              <w:right w:val="nil"/>
            </w:tcBorders>
          </w:tcPr>
          <w:p w:rsidR="00892E3F" w:rsidRDefault="00215793">
            <w:pPr>
              <w:jc w:val="both"/>
              <w:rPr>
                <w:sz w:val="24"/>
              </w:rPr>
            </w:pPr>
            <w:r>
              <w:rPr>
                <w:sz w:val="24"/>
              </w:rPr>
              <w:t xml:space="preserve"> 1998 г.       1999 г.        2000–</w:t>
            </w:r>
          </w:p>
          <w:p w:rsidR="00892E3F" w:rsidRDefault="00215793">
            <w:pPr>
              <w:jc w:val="both"/>
              <w:rPr>
                <w:sz w:val="24"/>
              </w:rPr>
            </w:pPr>
            <w:r>
              <w:rPr>
                <w:sz w:val="24"/>
              </w:rPr>
              <w:t xml:space="preserve">                                    2010 гг.</w:t>
            </w:r>
          </w:p>
        </w:tc>
      </w:tr>
    </w:tbl>
    <w:p w:rsidR="00892E3F" w:rsidRDefault="00215793">
      <w:pPr>
        <w:ind w:firstLine="284"/>
        <w:jc w:val="both"/>
        <w:rPr>
          <w:sz w:val="24"/>
        </w:rPr>
      </w:pPr>
      <w:r>
        <w:rPr>
          <w:sz w:val="24"/>
        </w:rPr>
        <w:t>«Московский комсомолец», 18—25 февраля 1999 г.</w:t>
      </w:r>
    </w:p>
    <w:p w:rsidR="00892E3F" w:rsidRDefault="00892E3F">
      <w:pPr>
        <w:ind w:firstLine="284"/>
        <w:jc w:val="both"/>
        <w:rPr>
          <w:sz w:val="24"/>
        </w:rPr>
        <w:sectPr w:rsidR="00892E3F">
          <w:type w:val="continuous"/>
          <w:pgSz w:w="11906" w:h="16838" w:code="9"/>
          <w:pgMar w:top="1134" w:right="1134" w:bottom="1134" w:left="1134" w:header="720" w:footer="720" w:gutter="0"/>
          <w:cols w:num="3" w:sep="1" w:space="284"/>
          <w:titlePg/>
        </w:sectPr>
      </w:pPr>
    </w:p>
    <w:p w:rsidR="00892E3F" w:rsidRDefault="00892E3F"/>
    <w:p w:rsidR="00892E3F" w:rsidRDefault="00892E3F"/>
    <w:p w:rsidR="00892E3F" w:rsidRDefault="00892E3F">
      <w:pPr>
        <w:rPr>
          <w:sz w:val="24"/>
        </w:rPr>
        <w:sectPr w:rsidR="00892E3F">
          <w:type w:val="continuous"/>
          <w:pgSz w:w="11906" w:h="16838" w:code="9"/>
          <w:pgMar w:top="1134" w:right="1134" w:bottom="1134" w:left="1134" w:header="720" w:footer="720" w:gutter="0"/>
          <w:cols w:num="3" w:sep="1" w:space="284"/>
          <w:titlePg/>
        </w:sectPr>
      </w:pPr>
    </w:p>
    <w:p w:rsidR="00892E3F" w:rsidRDefault="00892E3F">
      <w:pPr>
        <w:ind w:firstLine="284"/>
        <w:jc w:val="both"/>
        <w:rPr>
          <w:sz w:val="24"/>
        </w:rPr>
      </w:pPr>
    </w:p>
    <w:p w:rsidR="00892E3F" w:rsidRDefault="00892E3F">
      <w:pPr>
        <w:ind w:firstLine="284"/>
        <w:jc w:val="both"/>
        <w:rPr>
          <w:sz w:val="24"/>
        </w:rPr>
      </w:pPr>
    </w:p>
    <w:p w:rsidR="00892E3F" w:rsidRDefault="00892E3F">
      <w:pPr>
        <w:ind w:firstLine="284"/>
        <w:jc w:val="both"/>
        <w:rPr>
          <w:sz w:val="24"/>
        </w:rPr>
      </w:pPr>
    </w:p>
    <w:p w:rsidR="00892E3F" w:rsidRDefault="00892E3F">
      <w:pPr>
        <w:ind w:firstLine="284"/>
        <w:jc w:val="both"/>
        <w:rPr>
          <w:sz w:val="24"/>
        </w:rPr>
      </w:pPr>
    </w:p>
    <w:p w:rsidR="00892E3F" w:rsidRDefault="00892E3F">
      <w:pPr>
        <w:ind w:firstLine="284"/>
        <w:jc w:val="both"/>
        <w:rPr>
          <w:sz w:val="24"/>
        </w:rPr>
      </w:pPr>
    </w:p>
    <w:p w:rsidR="00892E3F" w:rsidRDefault="00892E3F">
      <w:pPr>
        <w:ind w:firstLine="284"/>
        <w:jc w:val="both"/>
        <w:rPr>
          <w:sz w:val="24"/>
        </w:rPr>
      </w:pPr>
    </w:p>
    <w:p w:rsidR="00892E3F" w:rsidRDefault="00892E3F">
      <w:pPr>
        <w:ind w:firstLine="284"/>
        <w:jc w:val="both"/>
        <w:rPr>
          <w:sz w:val="24"/>
        </w:rPr>
      </w:pPr>
    </w:p>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215793">
      <w:pPr>
        <w:pStyle w:val="2"/>
        <w:rPr>
          <w:caps/>
          <w:sz w:val="40"/>
        </w:rPr>
      </w:pPr>
      <w:r>
        <w:rPr>
          <w:caps/>
          <w:sz w:val="40"/>
        </w:rPr>
        <w:t>Подход 1</w:t>
      </w:r>
    </w:p>
    <w:p w:rsidR="00892E3F" w:rsidRDefault="00215793">
      <w:pPr>
        <w:pStyle w:val="3"/>
        <w:rPr>
          <w:caps/>
          <w:sz w:val="40"/>
        </w:rPr>
      </w:pPr>
      <w:r>
        <w:rPr>
          <w:caps/>
          <w:sz w:val="40"/>
        </w:rPr>
        <w:t>Контроль: обезопасить здоровых</w:t>
      </w:r>
    </w:p>
    <w:p w:rsidR="00892E3F" w:rsidRDefault="00A73EDD">
      <w:pPr>
        <w:jc w:val="right"/>
        <w:rPr>
          <w:rFonts w:ascii="Arial" w:hAnsi="Arial"/>
          <w:b/>
          <w:sz w:val="32"/>
        </w:rPr>
      </w:pPr>
      <w:r>
        <w:rPr>
          <w:rFonts w:ascii="Arial" w:hAnsi="Arial"/>
          <w:b/>
          <w:noProof/>
          <w:sz w:val="32"/>
        </w:rPr>
        <w:pict>
          <v:line id="_x0000_s1036" style="position:absolute;left:0;text-align:left;z-index:251655680;mso-position-horizontal:absolute;mso-position-horizontal-relative:text;mso-position-vertical:absolute;mso-position-vertical-relative:text" from="78.2pt,3.8pt" to="490pt,3.8pt" o:allowincell="f" strokeweight="4.5pt">
            <v:stroke linestyle="thinThick"/>
            <w10:wrap type="topAndBottom"/>
          </v:line>
        </w:pict>
      </w:r>
    </w:p>
    <w:p w:rsidR="00892E3F" w:rsidRDefault="00892E3F"/>
    <w:p w:rsidR="00892E3F" w:rsidRDefault="00892E3F">
      <w:pPr>
        <w:sectPr w:rsidR="00892E3F">
          <w:type w:val="continuous"/>
          <w:pgSz w:w="11906" w:h="16838" w:code="9"/>
          <w:pgMar w:top="1134" w:right="1134" w:bottom="1134" w:left="1134" w:header="720" w:footer="720" w:gutter="0"/>
          <w:cols w:space="720"/>
          <w:titlePg/>
        </w:sectPr>
      </w:pPr>
    </w:p>
    <w:p w:rsidR="00892E3F" w:rsidRDefault="00215793">
      <w:pPr>
        <w:rPr>
          <w:rFonts w:ascii="Arial" w:hAnsi="Arial"/>
          <w:b/>
          <w:caps/>
          <w:sz w:val="28"/>
        </w:rPr>
      </w:pPr>
      <w:r>
        <w:rPr>
          <w:rFonts w:ascii="Arial" w:hAnsi="Arial"/>
          <w:b/>
          <w:caps/>
          <w:sz w:val="28"/>
        </w:rPr>
        <w:t>Необходимо создать жесткую систему, сокращающую до минимума возможность заражения СПИДом здоровых людей через нормативно-правовое регулирование и систему контроля.</w:t>
      </w:r>
    </w:p>
    <w:p w:rsidR="00892E3F" w:rsidRDefault="00215793">
      <w:pPr>
        <w:rPr>
          <w:rFonts w:ascii="Arial" w:hAnsi="Arial"/>
          <w:b/>
          <w:caps/>
          <w:sz w:val="28"/>
        </w:rPr>
      </w:pPr>
      <w:r>
        <w:rPr>
          <w:rFonts w:ascii="Arial" w:hAnsi="Arial"/>
          <w:b/>
          <w:caps/>
          <w:sz w:val="28"/>
        </w:rPr>
        <w:t>◊ принудительная диспансеризация и изоляция больных;</w:t>
      </w:r>
    </w:p>
    <w:p w:rsidR="00892E3F" w:rsidRDefault="00215793">
      <w:pPr>
        <w:rPr>
          <w:rFonts w:ascii="Arial" w:hAnsi="Arial"/>
          <w:b/>
          <w:caps/>
          <w:sz w:val="28"/>
        </w:rPr>
      </w:pPr>
      <w:r>
        <w:rPr>
          <w:rFonts w:ascii="Arial" w:hAnsi="Arial"/>
          <w:b/>
          <w:caps/>
          <w:sz w:val="28"/>
        </w:rPr>
        <w:t>◊ регулярное обследование населения и введение соответствующей отметки в паспорте;</w:t>
      </w:r>
    </w:p>
    <w:p w:rsidR="00892E3F" w:rsidRDefault="00215793">
      <w:pPr>
        <w:rPr>
          <w:rFonts w:ascii="Arial" w:hAnsi="Arial"/>
          <w:b/>
          <w:caps/>
          <w:sz w:val="28"/>
        </w:rPr>
      </w:pPr>
      <w:r>
        <w:rPr>
          <w:rFonts w:ascii="Arial" w:hAnsi="Arial"/>
          <w:b/>
          <w:caps/>
          <w:sz w:val="28"/>
        </w:rPr>
        <w:t>◊ контроль над центрами переливания крови;</w:t>
      </w:r>
    </w:p>
    <w:p w:rsidR="00892E3F" w:rsidRDefault="00215793">
      <w:pPr>
        <w:rPr>
          <w:rFonts w:ascii="Arial" w:hAnsi="Arial"/>
          <w:b/>
          <w:caps/>
          <w:sz w:val="28"/>
        </w:rPr>
      </w:pPr>
      <w:r>
        <w:rPr>
          <w:rFonts w:ascii="Arial" w:hAnsi="Arial"/>
          <w:b/>
          <w:caps/>
          <w:sz w:val="28"/>
        </w:rPr>
        <w:t>◊ медобследование въезжающих в Россию;</w:t>
      </w:r>
    </w:p>
    <w:p w:rsidR="00892E3F" w:rsidRDefault="00215793">
      <w:pPr>
        <w:rPr>
          <w:rFonts w:ascii="Arial" w:hAnsi="Arial"/>
          <w:b/>
          <w:caps/>
          <w:sz w:val="28"/>
        </w:rPr>
      </w:pPr>
      <w:r>
        <w:rPr>
          <w:rFonts w:ascii="Arial" w:hAnsi="Arial"/>
          <w:b/>
          <w:caps/>
          <w:sz w:val="28"/>
        </w:rPr>
        <w:t>◊ введение системы наказаний для лиц особо опасных, способствующих распространению СПИДа;</w:t>
      </w:r>
    </w:p>
    <w:p w:rsidR="00892E3F" w:rsidRDefault="00215793">
      <w:pPr>
        <w:rPr>
          <w:rFonts w:ascii="Arial" w:hAnsi="Arial"/>
          <w:b/>
          <w:caps/>
          <w:sz w:val="28"/>
        </w:rPr>
      </w:pPr>
      <w:r>
        <w:rPr>
          <w:rFonts w:ascii="Arial" w:hAnsi="Arial"/>
          <w:b/>
          <w:caps/>
          <w:sz w:val="28"/>
        </w:rPr>
        <w:t>◊ принудительное тестирование и карантин.</w:t>
      </w:r>
    </w:p>
    <w:p w:rsidR="00892E3F" w:rsidRDefault="00892E3F"/>
    <w:p w:rsidR="00892E3F" w:rsidRDefault="00892E3F"/>
    <w:p w:rsidR="00892E3F" w:rsidRDefault="00892E3F"/>
    <w:p w:rsidR="00892E3F" w:rsidRDefault="00215793">
      <w:pPr>
        <w:pStyle w:val="4"/>
        <w:jc w:val="center"/>
        <w:rPr>
          <w:rFonts w:ascii="Arial" w:hAnsi="Arial"/>
          <w:b/>
          <w:i/>
          <w:sz w:val="28"/>
        </w:rPr>
      </w:pPr>
      <w:r>
        <w:rPr>
          <w:rFonts w:ascii="Arial" w:hAnsi="Arial"/>
          <w:b/>
          <w:i/>
          <w:sz w:val="28"/>
        </w:rPr>
        <w:t>Аргументы</w:t>
      </w:r>
    </w:p>
    <w:p w:rsidR="00892E3F" w:rsidRDefault="00215793">
      <w:pPr>
        <w:pStyle w:val="4"/>
        <w:jc w:val="center"/>
        <w:rPr>
          <w:rFonts w:ascii="Arial" w:hAnsi="Arial"/>
          <w:b/>
          <w:i/>
          <w:sz w:val="28"/>
        </w:rPr>
      </w:pPr>
      <w:r>
        <w:rPr>
          <w:rFonts w:ascii="Arial" w:hAnsi="Arial"/>
          <w:b/>
          <w:i/>
          <w:sz w:val="28"/>
        </w:rPr>
        <w:t>сторонников</w:t>
      </w:r>
    </w:p>
    <w:p w:rsidR="00892E3F" w:rsidRDefault="00215793">
      <w:pPr>
        <w:numPr>
          <w:ilvl w:val="0"/>
          <w:numId w:val="8"/>
        </w:numPr>
        <w:jc w:val="center"/>
        <w:rPr>
          <w:i/>
          <w:sz w:val="24"/>
        </w:rPr>
      </w:pPr>
      <w:r>
        <w:rPr>
          <w:i/>
          <w:sz w:val="24"/>
        </w:rPr>
        <w:t>Уменьшает</w:t>
      </w:r>
    </w:p>
    <w:p w:rsidR="00892E3F" w:rsidRDefault="00215793">
      <w:pPr>
        <w:ind w:left="284"/>
        <w:jc w:val="center"/>
        <w:rPr>
          <w:i/>
          <w:sz w:val="24"/>
        </w:rPr>
      </w:pPr>
      <w:r>
        <w:rPr>
          <w:i/>
          <w:sz w:val="24"/>
        </w:rPr>
        <w:t>вероятность контактов</w:t>
      </w:r>
    </w:p>
    <w:p w:rsidR="00892E3F" w:rsidRDefault="00215793">
      <w:pPr>
        <w:pStyle w:val="30"/>
        <w:ind w:left="0" w:firstLine="284"/>
      </w:pPr>
      <w:r>
        <w:t>Необходимо ужесточение вопросов, связанных с выездом и въездом больных СПИДом. В 1999 году в области было выявлено 7 завезенных из других стран случаев ВИЧ-инфекции. Американцы, например, на постоянное место жительства не принимают ВИЧ-инфициро</w:t>
      </w:r>
      <w:r>
        <w:softHyphen/>
        <w:t>ванных. В области было зарегистрировано два случая, когда приехавшие из другой республики ВИЧ-инфициро</w:t>
      </w:r>
      <w:r>
        <w:softHyphen/>
        <w:t>-ванные обратились за врачебной помощью в больницу, не предупредив врачей об опасности заражения. Лишь по счастливой случайности никто из медиков не пострадал. В странах ближнего зарубежья русским, больным СПИДом, создают невыносимые условия для жизни. Люди вынуждены продавать жилье и уезжать… на родину. Может, с целью обезопасить население нам стоит просто их возвращать?</w:t>
      </w:r>
    </w:p>
    <w:p w:rsidR="00892E3F" w:rsidRDefault="00215793">
      <w:pPr>
        <w:ind w:firstLine="284"/>
        <w:jc w:val="center"/>
        <w:rPr>
          <w:i/>
          <w:sz w:val="24"/>
        </w:rPr>
      </w:pPr>
      <w:r>
        <w:rPr>
          <w:i/>
          <w:sz w:val="24"/>
        </w:rPr>
        <w:t>2. Законность</w:t>
      </w:r>
    </w:p>
    <w:p w:rsidR="00892E3F" w:rsidRDefault="00215793">
      <w:pPr>
        <w:pStyle w:val="20"/>
        <w:rPr>
          <w:sz w:val="24"/>
        </w:rPr>
      </w:pPr>
      <w:r>
        <w:rPr>
          <w:sz w:val="24"/>
        </w:rPr>
        <w:t>По мнению специалистов, вышедший в 1995 году Закон РФ «О профилактике и борьбе со СПИДом» является слишком мягким. Согласно ему, обязательному обследованию на СПИД подлежат лишь доноры да те, кто по долгу службы общается с больными. Необходимо значительно расширить список лиц, подлежащих обязательному обследованию и ввести всеобщее обследование населения. Так, например, никто не требует справки об отсутствии ВИЧ-инфекции у идущих к стоматологу, татуировщику, в кабинет иглоукалывания. Но ведь нет гарантий, что в числе их посетителей не окажется вирусоноситель, а инструмент будет должным образом обработан. Нет также отлаженного механизма, позволяющего заставить человека, при анонимном обследовании которого выявили ВИЧ, пройти лечение. Очевидное несовершенство закона проявляется уже в том, что Министерство здравоохранения к концу 1997 года издало ряд ведомственных приказов, которые вступают в противоречие с законом РФ, обязывая проходить обследование на ВИЧ лиц, употребляющих наркотики, а также проституток.</w:t>
      </w:r>
    </w:p>
    <w:p w:rsidR="00892E3F" w:rsidRDefault="00215793">
      <w:pPr>
        <w:ind w:firstLine="284"/>
        <w:jc w:val="center"/>
        <w:rPr>
          <w:i/>
          <w:sz w:val="24"/>
        </w:rPr>
      </w:pPr>
      <w:r>
        <w:rPr>
          <w:i/>
          <w:sz w:val="24"/>
        </w:rPr>
        <w:t>3. Оперативность</w:t>
      </w:r>
    </w:p>
    <w:p w:rsidR="00892E3F" w:rsidRDefault="00215793">
      <w:pPr>
        <w:ind w:firstLine="284"/>
        <w:jc w:val="both"/>
        <w:rPr>
          <w:sz w:val="24"/>
        </w:rPr>
      </w:pPr>
      <w:r>
        <w:rPr>
          <w:sz w:val="24"/>
        </w:rPr>
        <w:t>Важно понимать, что люди, инфицированные ВИЧ, обычно выглядят и чувствуют себя здоровыми и могут много лет не подозревать, что инфицированы. Однако они могут передавать вирус окружающим при сексуальных контактах, пользуясь общими с кем-то иглами, и через беременность. Бывает, что люди, инфицированные ВИЧ, заболевают СПИДом лишь через десять лет.</w:t>
      </w:r>
    </w:p>
    <w:p w:rsidR="00892E3F" w:rsidRDefault="00215793">
      <w:pPr>
        <w:ind w:firstLine="284"/>
        <w:jc w:val="both"/>
        <w:rPr>
          <w:sz w:val="24"/>
        </w:rPr>
      </w:pPr>
      <w:r>
        <w:rPr>
          <w:sz w:val="24"/>
        </w:rPr>
        <w:t>Предложения сторонников подхода позволят выявить больных на ранней стадии заболевания, а значит, вероятность заражения окружающих снижается. Более того, этот подход позволит оказать более действенную врачебную помощь заболевшим, позволит более точно подсчитывать заболевших и вести статистику. Это укрепит уверенность граждан в своей собственной безопасности и безопасности своих близких.</w:t>
      </w:r>
    </w:p>
    <w:p w:rsidR="00892E3F" w:rsidRDefault="00215793">
      <w:pPr>
        <w:pStyle w:val="5"/>
        <w:rPr>
          <w:sz w:val="28"/>
        </w:rPr>
      </w:pPr>
      <w:r>
        <w:rPr>
          <w:sz w:val="28"/>
        </w:rPr>
        <w:t>Аргументы</w:t>
      </w:r>
    </w:p>
    <w:p w:rsidR="00892E3F" w:rsidRDefault="00215793">
      <w:pPr>
        <w:ind w:firstLine="284"/>
        <w:jc w:val="center"/>
        <w:rPr>
          <w:rFonts w:ascii="Arial" w:hAnsi="Arial"/>
          <w:b/>
          <w:i/>
          <w:sz w:val="28"/>
        </w:rPr>
      </w:pPr>
      <w:r>
        <w:rPr>
          <w:rFonts w:ascii="Arial" w:hAnsi="Arial"/>
          <w:b/>
          <w:i/>
          <w:sz w:val="28"/>
        </w:rPr>
        <w:t>противников</w:t>
      </w:r>
    </w:p>
    <w:p w:rsidR="00892E3F" w:rsidRDefault="00215793">
      <w:pPr>
        <w:numPr>
          <w:ilvl w:val="0"/>
          <w:numId w:val="7"/>
        </w:numPr>
        <w:jc w:val="center"/>
        <w:rPr>
          <w:i/>
          <w:sz w:val="24"/>
        </w:rPr>
      </w:pPr>
      <w:r>
        <w:rPr>
          <w:i/>
          <w:sz w:val="24"/>
        </w:rPr>
        <w:t>Нарушает права</w:t>
      </w:r>
    </w:p>
    <w:p w:rsidR="00892E3F" w:rsidRDefault="00215793">
      <w:pPr>
        <w:ind w:left="284"/>
        <w:jc w:val="center"/>
        <w:rPr>
          <w:i/>
          <w:sz w:val="24"/>
        </w:rPr>
      </w:pPr>
      <w:r>
        <w:rPr>
          <w:i/>
          <w:sz w:val="24"/>
        </w:rPr>
        <w:t>человека</w:t>
      </w:r>
    </w:p>
    <w:p w:rsidR="00892E3F" w:rsidRDefault="00215793">
      <w:pPr>
        <w:pStyle w:val="30"/>
        <w:ind w:left="0" w:firstLine="284"/>
      </w:pPr>
      <w:r>
        <w:t>Предложения о принудительном лечении, тестировании, карантине позволят отнести болеющих СПИДом к той части населения, которая подвергается дискриминации. В демократическом обществе должны соблюдаться права человека, обеспечиваться право человека на свой собственный жизненный выбор. Люди, больные СПИДом, не смогут в полной мере реализовать свои естественные права на свободу передвижения, общения, учебу, труд. В данном случае получится, что чувство общественной безопасности возобладает над правами личности. Носители вируса немедленно станут жертвами дискриминации.</w:t>
      </w:r>
    </w:p>
    <w:p w:rsidR="00892E3F" w:rsidRDefault="00215793">
      <w:pPr>
        <w:ind w:firstLine="284"/>
        <w:jc w:val="center"/>
        <w:rPr>
          <w:i/>
          <w:sz w:val="24"/>
        </w:rPr>
      </w:pPr>
      <w:r>
        <w:rPr>
          <w:i/>
          <w:sz w:val="24"/>
        </w:rPr>
        <w:t>2. Администрирование</w:t>
      </w:r>
    </w:p>
    <w:p w:rsidR="00892E3F" w:rsidRDefault="00215793">
      <w:pPr>
        <w:ind w:firstLine="284"/>
        <w:jc w:val="center"/>
        <w:rPr>
          <w:i/>
          <w:sz w:val="24"/>
        </w:rPr>
      </w:pPr>
      <w:r>
        <w:rPr>
          <w:i/>
          <w:sz w:val="24"/>
        </w:rPr>
        <w:t>не является профилактической мерой</w:t>
      </w:r>
    </w:p>
    <w:p w:rsidR="00892E3F" w:rsidRDefault="00215793">
      <w:pPr>
        <w:ind w:firstLine="284"/>
        <w:jc w:val="both"/>
        <w:rPr>
          <w:sz w:val="24"/>
        </w:rPr>
      </w:pPr>
      <w:r>
        <w:rPr>
          <w:sz w:val="24"/>
        </w:rPr>
        <w:t>Как и любой метод, идущий от властных структур, не достигает цели, так как не рожден в массах. Рассчитан на использование лишь бюрократических способов контроля. При ослаблении контроля проблема объективно возникнет вновь.</w:t>
      </w:r>
    </w:p>
    <w:p w:rsidR="00892E3F" w:rsidRDefault="00215793">
      <w:pPr>
        <w:ind w:firstLine="284"/>
        <w:jc w:val="center"/>
        <w:rPr>
          <w:i/>
          <w:sz w:val="24"/>
        </w:rPr>
      </w:pPr>
      <w:r>
        <w:rPr>
          <w:i/>
          <w:sz w:val="24"/>
        </w:rPr>
        <w:t>3. Не является</w:t>
      </w:r>
    </w:p>
    <w:p w:rsidR="00892E3F" w:rsidRDefault="00215793">
      <w:pPr>
        <w:ind w:firstLine="284"/>
        <w:jc w:val="center"/>
        <w:rPr>
          <w:i/>
          <w:sz w:val="24"/>
        </w:rPr>
      </w:pPr>
      <w:r>
        <w:rPr>
          <w:i/>
          <w:sz w:val="24"/>
        </w:rPr>
        <w:t xml:space="preserve"> профилактической мерой</w:t>
      </w:r>
    </w:p>
    <w:p w:rsidR="00892E3F" w:rsidRDefault="00215793">
      <w:pPr>
        <w:ind w:firstLine="284"/>
        <w:jc w:val="both"/>
        <w:rPr>
          <w:sz w:val="24"/>
        </w:rPr>
      </w:pPr>
      <w:r>
        <w:rPr>
          <w:sz w:val="24"/>
        </w:rPr>
        <w:t>Контроль воздействует не на причину, а на следствие проблемы. Не может остановить людей группы риска от антисоциального поведения. Не предотвращает случайные половые связи, гомосексуальные контакты, распространение наркомании; не исключает возможность врачебной халатности.</w:t>
      </w:r>
    </w:p>
    <w:p w:rsidR="00892E3F" w:rsidRDefault="00892E3F">
      <w:pPr>
        <w:ind w:left="284"/>
        <w:jc w:val="both"/>
        <w:rPr>
          <w:sz w:val="24"/>
        </w:rPr>
        <w:sectPr w:rsidR="00892E3F">
          <w:type w:val="continuous"/>
          <w:pgSz w:w="11906" w:h="16838" w:code="9"/>
          <w:pgMar w:top="1134" w:right="1134" w:bottom="1134" w:left="1134" w:header="720" w:footer="720" w:gutter="0"/>
          <w:cols w:num="3" w:sep="1" w:space="284"/>
          <w:titlePg/>
        </w:sectPr>
      </w:pPr>
    </w:p>
    <w:p w:rsidR="00892E3F" w:rsidRDefault="00892E3F">
      <w:pPr>
        <w:ind w:left="284"/>
        <w:jc w:val="both"/>
        <w:rPr>
          <w:sz w:val="24"/>
        </w:rPr>
      </w:pPr>
    </w:p>
    <w:p w:rsidR="00892E3F" w:rsidRDefault="00892E3F">
      <w:pPr>
        <w:ind w:left="284"/>
        <w:jc w:val="both"/>
        <w:rPr>
          <w:sz w:val="24"/>
        </w:rPr>
      </w:pPr>
    </w:p>
    <w:p w:rsidR="00892E3F" w:rsidRDefault="00892E3F">
      <w:pPr>
        <w:ind w:left="284"/>
        <w:jc w:val="both"/>
        <w:rPr>
          <w:sz w:val="24"/>
        </w:rPr>
      </w:pPr>
    </w:p>
    <w:p w:rsidR="00892E3F" w:rsidRDefault="00892E3F">
      <w:pPr>
        <w:ind w:left="284"/>
        <w:jc w:val="both"/>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892E3F">
      <w:pPr>
        <w:rPr>
          <w:sz w:val="24"/>
        </w:rPr>
      </w:pPr>
    </w:p>
    <w:p w:rsidR="00892E3F" w:rsidRDefault="00215793">
      <w:pPr>
        <w:jc w:val="right"/>
        <w:rPr>
          <w:rFonts w:ascii="Arial" w:hAnsi="Arial"/>
          <w:b/>
          <w:caps/>
          <w:sz w:val="40"/>
        </w:rPr>
      </w:pPr>
      <w:r>
        <w:rPr>
          <w:rFonts w:ascii="Arial" w:hAnsi="Arial"/>
          <w:b/>
          <w:caps/>
          <w:sz w:val="40"/>
        </w:rPr>
        <w:t>подход 2</w:t>
      </w:r>
    </w:p>
    <w:p w:rsidR="00892E3F" w:rsidRDefault="00215793">
      <w:pPr>
        <w:pStyle w:val="6"/>
      </w:pPr>
      <w:r>
        <w:t>Реабилитация: медицинская</w:t>
      </w:r>
    </w:p>
    <w:p w:rsidR="00892E3F" w:rsidRDefault="00215793">
      <w:pPr>
        <w:jc w:val="right"/>
        <w:rPr>
          <w:rFonts w:ascii="Arial" w:hAnsi="Arial"/>
          <w:b/>
          <w:caps/>
          <w:sz w:val="40"/>
        </w:rPr>
      </w:pPr>
      <w:r>
        <w:rPr>
          <w:rFonts w:ascii="Arial" w:hAnsi="Arial"/>
          <w:b/>
          <w:caps/>
          <w:sz w:val="40"/>
        </w:rPr>
        <w:t>и социальная помощь</w:t>
      </w:r>
    </w:p>
    <w:p w:rsidR="00892E3F" w:rsidRDefault="00A73EDD">
      <w:pPr>
        <w:jc w:val="right"/>
        <w:rPr>
          <w:rFonts w:ascii="Arial" w:hAnsi="Arial"/>
          <w:b/>
          <w:caps/>
          <w:sz w:val="40"/>
        </w:rPr>
      </w:pPr>
      <w:r>
        <w:rPr>
          <w:rFonts w:ascii="Arial" w:hAnsi="Arial"/>
          <w:b/>
          <w:caps/>
          <w:noProof/>
          <w:sz w:val="40"/>
        </w:rPr>
        <w:pict>
          <v:line id="_x0000_s1037" style="position:absolute;left:0;text-align:left;z-index:251656704;mso-position-horizontal:absolute;mso-position-horizontal-relative:text;mso-position-vertical:absolute;mso-position-vertical-relative:text" from="127.9pt,2.1pt" to="482.9pt,2.1pt" o:allowincell="f" strokeweight="4.5pt">
            <v:stroke linestyle="thinThick"/>
            <w10:wrap type="topAndBottom"/>
          </v:line>
        </w:pict>
      </w:r>
    </w:p>
    <w:p w:rsidR="00892E3F" w:rsidRDefault="00892E3F">
      <w:pPr>
        <w:sectPr w:rsidR="00892E3F">
          <w:type w:val="continuous"/>
          <w:pgSz w:w="11906" w:h="16838" w:code="9"/>
          <w:pgMar w:top="1134" w:right="1134" w:bottom="1134" w:left="1134" w:header="720" w:footer="720" w:gutter="0"/>
          <w:cols w:sep="1" w:space="284"/>
          <w:titlePg/>
        </w:sectPr>
      </w:pPr>
    </w:p>
    <w:p w:rsidR="00892E3F" w:rsidRDefault="00A73EDD">
      <w:pPr>
        <w:pStyle w:val="a7"/>
        <w:rPr>
          <w:caps/>
          <w:sz w:val="26"/>
        </w:rPr>
      </w:pPr>
      <w:r>
        <w:rPr>
          <w:noProof/>
          <w:sz w:val="24"/>
        </w:rPr>
        <w:pict>
          <v:shapetype id="_x0000_t202" coordsize="21600,21600" o:spt="202" path="m,l,21600r21600,l21600,xe">
            <v:stroke joinstyle="miter"/>
            <v:path gradientshapeok="t" o:connecttype="rect"/>
          </v:shapetype>
          <v:shape id="_x0000_s1038" type="#_x0000_t202" style="position:absolute;margin-left:163.4pt;margin-top:263.1pt;width:319.5pt;height:170.4pt;z-index:251657728;mso-position-horizontal:absolute;mso-position-horizontal-relative:text;mso-position-vertical:absolute;mso-position-vertical-relative:text" o:allowincell="f" strokeweight="3pt">
            <v:stroke linestyle="thinThin"/>
            <v:textbox>
              <w:txbxContent>
                <w:p w:rsidR="00892E3F" w:rsidRDefault="00215793">
                  <w:pPr>
                    <w:ind w:firstLine="284"/>
                    <w:jc w:val="both"/>
                    <w:rPr>
                      <w:sz w:val="24"/>
                    </w:rPr>
                  </w:pPr>
                  <w:r>
                    <w:rPr>
                      <w:sz w:val="24"/>
                    </w:rPr>
                    <w:t>Из истории больного СПИДом:</w:t>
                  </w:r>
                </w:p>
                <w:p w:rsidR="00892E3F" w:rsidRDefault="00215793">
                  <w:pPr>
                    <w:ind w:firstLine="284"/>
                    <w:jc w:val="both"/>
                    <w:rPr>
                      <w:sz w:val="24"/>
                    </w:rPr>
                  </w:pPr>
                  <w:r>
                    <w:rPr>
                      <w:sz w:val="24"/>
                    </w:rPr>
                    <w:t>«Вячеслав раньше был барменом на судне. У него было все: и деньги, и полезные знакомства. Многие, завидев Славу, переходили на противоположную сторону улицы, чтобы поздороваться с ним за руку. Теперь от этого на себя не похожего человека отвернулись все (пациента СПИД-центра в Одессе)». «Светлана была беременна вторым ребенком, когда врачи взяли у нее анализ и обнаружили ВИЧ. Перепуганный до смерти муж тут же подал на развод. ВИЧ перешел в СПИД. Детей забрали в приют, а Светлану отправили в СПИД-центр».</w:t>
                  </w:r>
                </w:p>
                <w:p w:rsidR="00892E3F" w:rsidRDefault="00892E3F"/>
              </w:txbxContent>
            </v:textbox>
            <w10:wrap type="topAndBottom"/>
          </v:shape>
        </w:pict>
      </w:r>
      <w:r w:rsidR="00215793">
        <w:rPr>
          <w:caps/>
          <w:sz w:val="26"/>
        </w:rPr>
        <w:t>Люди, больные СПИДом, -- полноправные граждане нашего общества. Они нуждаются не только в хорошем лечении, но и в социальной помощи, в нашем милосердии и сочувствии. Следовательно, необходимо все силы бросить на помощь уже заболевшим. Это предохранит общество от ВИЧ-агрессии со стороны инфицированных.</w:t>
      </w:r>
    </w:p>
    <w:p w:rsidR="00892E3F" w:rsidRDefault="00215793">
      <w:pPr>
        <w:rPr>
          <w:rFonts w:ascii="Arial" w:hAnsi="Arial"/>
          <w:b/>
          <w:caps/>
          <w:sz w:val="26"/>
        </w:rPr>
      </w:pPr>
      <w:r>
        <w:rPr>
          <w:rFonts w:ascii="Arial" w:hAnsi="Arial"/>
          <w:b/>
          <w:caps/>
          <w:sz w:val="26"/>
        </w:rPr>
        <w:t>◊ создание центров духовной поддержки больных;</w:t>
      </w:r>
    </w:p>
    <w:p w:rsidR="00892E3F" w:rsidRDefault="00215793">
      <w:pPr>
        <w:rPr>
          <w:rFonts w:ascii="Arial" w:hAnsi="Arial"/>
          <w:b/>
          <w:caps/>
          <w:sz w:val="26"/>
        </w:rPr>
      </w:pPr>
      <w:r>
        <w:rPr>
          <w:rFonts w:ascii="Arial" w:hAnsi="Arial"/>
          <w:b/>
          <w:caps/>
          <w:sz w:val="26"/>
        </w:rPr>
        <w:t>◊ создание новых лекарств и подготовка специалистов;</w:t>
      </w:r>
    </w:p>
    <w:p w:rsidR="00892E3F" w:rsidRDefault="00215793">
      <w:pPr>
        <w:rPr>
          <w:rFonts w:ascii="Arial" w:hAnsi="Arial"/>
          <w:b/>
          <w:caps/>
          <w:sz w:val="26"/>
        </w:rPr>
      </w:pPr>
      <w:r>
        <w:rPr>
          <w:rFonts w:ascii="Arial" w:hAnsi="Arial"/>
          <w:b/>
          <w:caps/>
          <w:sz w:val="26"/>
        </w:rPr>
        <w:t>◊ включение больных СПИДом в состав пациентов хосписов;</w:t>
      </w:r>
    </w:p>
    <w:p w:rsidR="00892E3F" w:rsidRDefault="00215793">
      <w:pPr>
        <w:rPr>
          <w:rFonts w:ascii="Arial" w:hAnsi="Arial"/>
          <w:b/>
          <w:caps/>
          <w:sz w:val="26"/>
        </w:rPr>
      </w:pPr>
      <w:r>
        <w:rPr>
          <w:rFonts w:ascii="Arial" w:hAnsi="Arial"/>
          <w:b/>
          <w:caps/>
          <w:sz w:val="26"/>
        </w:rPr>
        <w:t>◊ целевая финансовая поддержка здравоохранения;</w:t>
      </w:r>
    </w:p>
    <w:p w:rsidR="00892E3F" w:rsidRDefault="00215793">
      <w:pPr>
        <w:rPr>
          <w:rFonts w:ascii="Arial" w:hAnsi="Arial"/>
          <w:b/>
          <w:caps/>
          <w:sz w:val="26"/>
        </w:rPr>
      </w:pPr>
      <w:r>
        <w:rPr>
          <w:rFonts w:ascii="Arial" w:hAnsi="Arial"/>
          <w:b/>
          <w:caps/>
          <w:sz w:val="26"/>
        </w:rPr>
        <w:t>◊ создание сети учреждения для больных СПИДом;</w:t>
      </w:r>
    </w:p>
    <w:p w:rsidR="00892E3F" w:rsidRDefault="00215793">
      <w:pPr>
        <w:rPr>
          <w:rFonts w:ascii="Arial" w:hAnsi="Arial"/>
          <w:b/>
          <w:caps/>
          <w:sz w:val="26"/>
        </w:rPr>
      </w:pPr>
      <w:r>
        <w:rPr>
          <w:rFonts w:ascii="Arial" w:hAnsi="Arial"/>
          <w:b/>
          <w:caps/>
          <w:sz w:val="26"/>
        </w:rPr>
        <w:t>◊ социальная защита больных и помощь в их реабилитации.</w:t>
      </w:r>
    </w:p>
    <w:p w:rsidR="00892E3F" w:rsidRDefault="00892E3F">
      <w:pPr>
        <w:rPr>
          <w:rFonts w:ascii="Arial" w:hAnsi="Arial"/>
          <w:b/>
          <w:caps/>
          <w:sz w:val="26"/>
        </w:rPr>
      </w:pPr>
    </w:p>
    <w:p w:rsidR="00892E3F" w:rsidRDefault="00892E3F">
      <w:pPr>
        <w:rPr>
          <w:rFonts w:ascii="Arial" w:hAnsi="Arial"/>
          <w:b/>
          <w:caps/>
          <w:sz w:val="26"/>
        </w:rPr>
      </w:pPr>
    </w:p>
    <w:p w:rsidR="00892E3F" w:rsidRDefault="00215793">
      <w:pPr>
        <w:pStyle w:val="5"/>
        <w:rPr>
          <w:sz w:val="28"/>
        </w:rPr>
      </w:pPr>
      <w:r>
        <w:rPr>
          <w:sz w:val="28"/>
        </w:rPr>
        <w:t>Аргументы</w:t>
      </w:r>
    </w:p>
    <w:p w:rsidR="00892E3F" w:rsidRDefault="00215793">
      <w:pPr>
        <w:pStyle w:val="5"/>
        <w:rPr>
          <w:sz w:val="28"/>
        </w:rPr>
      </w:pPr>
      <w:r>
        <w:rPr>
          <w:sz w:val="28"/>
        </w:rPr>
        <w:t>сторонников</w:t>
      </w:r>
    </w:p>
    <w:p w:rsidR="00892E3F" w:rsidRDefault="00215793">
      <w:pPr>
        <w:numPr>
          <w:ilvl w:val="0"/>
          <w:numId w:val="2"/>
        </w:numPr>
        <w:ind w:left="0" w:firstLine="284"/>
        <w:jc w:val="center"/>
        <w:rPr>
          <w:i/>
          <w:sz w:val="24"/>
        </w:rPr>
      </w:pPr>
      <w:r>
        <w:rPr>
          <w:i/>
          <w:sz w:val="24"/>
        </w:rPr>
        <w:t>Поддержка</w:t>
      </w:r>
    </w:p>
    <w:p w:rsidR="00892E3F" w:rsidRDefault="00215793">
      <w:pPr>
        <w:ind w:firstLine="284"/>
        <w:jc w:val="both"/>
        <w:rPr>
          <w:sz w:val="24"/>
        </w:rPr>
      </w:pPr>
      <w:r>
        <w:rPr>
          <w:sz w:val="24"/>
        </w:rPr>
        <w:t>В обществе необходимо милосердное, терпимое отношение к ВИЧ-больным. Общество не должно оставлять людей, попавших в беду. Милосердие, доброта, искренность, поддержка являются надежной базой в решении любой социальной проблемы. Добро порождает добро. Социальная поддержка сведет к минимуму жестокое, агрессивное, недоброжелательное отношение со стороны инфицированных.</w:t>
      </w:r>
    </w:p>
    <w:p w:rsidR="00892E3F" w:rsidRDefault="00892E3F">
      <w:pPr>
        <w:ind w:firstLine="284"/>
        <w:jc w:val="both"/>
        <w:rPr>
          <w:sz w:val="24"/>
        </w:rPr>
      </w:pPr>
    </w:p>
    <w:p w:rsidR="00892E3F" w:rsidRDefault="00215793">
      <w:pPr>
        <w:numPr>
          <w:ilvl w:val="0"/>
          <w:numId w:val="2"/>
        </w:numPr>
        <w:ind w:left="0" w:firstLine="284"/>
        <w:jc w:val="center"/>
        <w:rPr>
          <w:i/>
          <w:sz w:val="24"/>
        </w:rPr>
      </w:pPr>
      <w:r>
        <w:rPr>
          <w:i/>
          <w:sz w:val="24"/>
        </w:rPr>
        <w:t>Научный опыт</w:t>
      </w:r>
    </w:p>
    <w:p w:rsidR="00892E3F" w:rsidRDefault="00215793">
      <w:pPr>
        <w:ind w:firstLine="284"/>
        <w:jc w:val="both"/>
        <w:rPr>
          <w:sz w:val="24"/>
        </w:rPr>
      </w:pPr>
      <w:r>
        <w:rPr>
          <w:sz w:val="24"/>
        </w:rPr>
        <w:t>История свидетельствует, что любая эпидемия будет сдержана тогда, когда будут найдены эффективные вакцины, лекарства и методы лечения. До настоящего момента официальная медицина признает самым лучшим только один метод лечения «чумы ХХ века» – терапию ингибиторами протеазы. С помощью этого метода можно лишь «законсервировать» болезнь. В прессе появились сообщения об изобретении в Армении лекарства от СПИДа, которое полностью восстанавливает иммунную систему человека. С его помощью уже излечили всех 13, находящихся на учете в Ереване ВИЧ-больных. По крайней мере, эта информация свидетельствует об усиленных поисках всех врачей мира оружия против страшной болезни и о первых успехах в этом направлении, а значит, этот подход к решению проблемы наиболее вероятен.</w:t>
      </w:r>
    </w:p>
    <w:p w:rsidR="00892E3F" w:rsidRDefault="00892E3F">
      <w:pPr>
        <w:rPr>
          <w:i/>
          <w:sz w:val="24"/>
        </w:rPr>
      </w:pPr>
    </w:p>
    <w:p w:rsidR="00892E3F" w:rsidRDefault="00215793">
      <w:pPr>
        <w:jc w:val="center"/>
        <w:rPr>
          <w:i/>
          <w:sz w:val="24"/>
        </w:rPr>
      </w:pPr>
      <w:r>
        <w:rPr>
          <w:i/>
          <w:sz w:val="24"/>
        </w:rPr>
        <w:t>3. Соблюдение</w:t>
      </w:r>
    </w:p>
    <w:p w:rsidR="00892E3F" w:rsidRDefault="00215793">
      <w:pPr>
        <w:jc w:val="center"/>
        <w:rPr>
          <w:i/>
          <w:sz w:val="24"/>
        </w:rPr>
      </w:pPr>
      <w:r>
        <w:rPr>
          <w:i/>
          <w:sz w:val="24"/>
        </w:rPr>
        <w:t>естественных прав</w:t>
      </w:r>
    </w:p>
    <w:p w:rsidR="00892E3F" w:rsidRDefault="00215793">
      <w:pPr>
        <w:ind w:firstLine="284"/>
        <w:jc w:val="both"/>
        <w:rPr>
          <w:sz w:val="24"/>
        </w:rPr>
      </w:pPr>
      <w:r>
        <w:rPr>
          <w:sz w:val="24"/>
        </w:rPr>
        <w:t>Больной СПИДом является равноправным членом общества. Он имеет все свои права на труд, образование, медицинское обслуживание, социальное обеспечение с достойным жизненным уровнем.</w:t>
      </w:r>
    </w:p>
    <w:p w:rsidR="00892E3F" w:rsidRDefault="00215793">
      <w:pPr>
        <w:ind w:firstLine="284"/>
        <w:jc w:val="both"/>
        <w:rPr>
          <w:sz w:val="24"/>
        </w:rPr>
      </w:pPr>
      <w:r>
        <w:rPr>
          <w:sz w:val="24"/>
        </w:rPr>
        <w:t>Такой подход предусматривает социальную помощь больным со стороны государства. Ведь большинство из них не работают, их содержит семья. Им необходимо оказывать помощь в трудоустройстве, пенсионном обеспечении, в оплате проезда к месту лечения, чтобы они не чувствовали себя изгоями общества. Существуют примеры поддержки и помощи больным СПИДом. В Москве созданы благотворительные организации, одна из которых – «Огонек ВИД – анти-СПИД» -- взяла на себя заботу об инфицированных детях.</w:t>
      </w:r>
    </w:p>
    <w:p w:rsidR="00892E3F" w:rsidRDefault="00215793">
      <w:pPr>
        <w:pStyle w:val="5"/>
        <w:rPr>
          <w:sz w:val="28"/>
        </w:rPr>
      </w:pPr>
      <w:r>
        <w:rPr>
          <w:sz w:val="28"/>
        </w:rPr>
        <w:t>Аргументы</w:t>
      </w:r>
    </w:p>
    <w:p w:rsidR="00892E3F" w:rsidRDefault="00215793">
      <w:pPr>
        <w:pStyle w:val="5"/>
        <w:rPr>
          <w:sz w:val="28"/>
        </w:rPr>
      </w:pPr>
      <w:r>
        <w:rPr>
          <w:sz w:val="28"/>
        </w:rPr>
        <w:t>противников</w:t>
      </w:r>
    </w:p>
    <w:p w:rsidR="00892E3F" w:rsidRDefault="00215793">
      <w:pPr>
        <w:numPr>
          <w:ilvl w:val="0"/>
          <w:numId w:val="3"/>
        </w:numPr>
        <w:ind w:left="0" w:firstLine="284"/>
        <w:jc w:val="center"/>
        <w:rPr>
          <w:i/>
          <w:sz w:val="24"/>
        </w:rPr>
      </w:pPr>
      <w:r>
        <w:rPr>
          <w:i/>
          <w:sz w:val="24"/>
        </w:rPr>
        <w:t>Дороговизна</w:t>
      </w:r>
    </w:p>
    <w:p w:rsidR="00892E3F" w:rsidRDefault="00215793">
      <w:pPr>
        <w:ind w:firstLine="284"/>
        <w:jc w:val="both"/>
        <w:rPr>
          <w:sz w:val="24"/>
        </w:rPr>
      </w:pPr>
      <w:r>
        <w:rPr>
          <w:sz w:val="24"/>
        </w:rPr>
        <w:t>Областная дума в 1998 году приняла программу по профилактике и борьбе со СПИДом. Но в связи с кризисным состоянием Росси она не финансируется. Обследования на ВИЧ требуют больших материальных затрат, не говоря уже о лечении. Так, например, терапия ингибиторами протеазы – крайне дорогостоящий метод. На одном из заседаний комитета по социальной политике областной думы главный врач «Центра– СПИД» в Брянске Р. Локщина сообщила депутатам: две трети стерилизующего оборудования в лечебно-профилактических учреждениях пришли в полную негодность. В учреждении нет денег на покупку дезинфицирующих средств, одноразового инструментария. Поэтому на данном этапе в условиях экономического кризиса финансирование данного подхода затруднено.</w:t>
      </w:r>
    </w:p>
    <w:p w:rsidR="00892E3F" w:rsidRDefault="00215793">
      <w:pPr>
        <w:numPr>
          <w:ilvl w:val="0"/>
          <w:numId w:val="3"/>
        </w:numPr>
        <w:ind w:left="0" w:firstLine="284"/>
        <w:jc w:val="center"/>
        <w:rPr>
          <w:i/>
          <w:sz w:val="24"/>
        </w:rPr>
      </w:pPr>
      <w:r>
        <w:rPr>
          <w:i/>
          <w:sz w:val="24"/>
        </w:rPr>
        <w:t>Долгосрочность</w:t>
      </w:r>
    </w:p>
    <w:p w:rsidR="00892E3F" w:rsidRDefault="00215793">
      <w:pPr>
        <w:ind w:firstLine="284"/>
        <w:jc w:val="both"/>
        <w:rPr>
          <w:sz w:val="24"/>
        </w:rPr>
      </w:pPr>
      <w:r>
        <w:rPr>
          <w:sz w:val="24"/>
        </w:rPr>
        <w:t>Этот подход предполагает большое количество времени, а проблема требует немедленного решения. В данном подходе мы меняем отношение общества к ВИЧ-инфицированным. Научные исследования – это долгий процесс. Процесс ошибок, проб, экспериментов, опытов.</w:t>
      </w:r>
    </w:p>
    <w:p w:rsidR="00892E3F" w:rsidRDefault="00215793">
      <w:pPr>
        <w:numPr>
          <w:ilvl w:val="0"/>
          <w:numId w:val="3"/>
        </w:numPr>
        <w:ind w:left="0" w:firstLine="284"/>
        <w:jc w:val="center"/>
        <w:rPr>
          <w:i/>
          <w:sz w:val="24"/>
        </w:rPr>
      </w:pPr>
      <w:r>
        <w:rPr>
          <w:i/>
          <w:sz w:val="24"/>
        </w:rPr>
        <w:t>Психологическое</w:t>
      </w:r>
    </w:p>
    <w:p w:rsidR="00892E3F" w:rsidRDefault="00215793">
      <w:pPr>
        <w:jc w:val="center"/>
        <w:rPr>
          <w:i/>
          <w:sz w:val="24"/>
        </w:rPr>
      </w:pPr>
      <w:r>
        <w:rPr>
          <w:i/>
          <w:sz w:val="24"/>
        </w:rPr>
        <w:t>неприятие</w:t>
      </w:r>
    </w:p>
    <w:p w:rsidR="00892E3F" w:rsidRDefault="00215793">
      <w:pPr>
        <w:ind w:firstLine="284"/>
        <w:jc w:val="both"/>
        <w:rPr>
          <w:sz w:val="24"/>
        </w:rPr>
      </w:pPr>
      <w:r>
        <w:rPr>
          <w:sz w:val="24"/>
        </w:rPr>
        <w:t>В психологии общества заложено чувство самосохранения, стремление избежать прямых контактов с носителями любых инфекционных заболеваний. В истории существует масса примеров с больными проказой, сибирской язвой, изоляции больных в лепрозориях, создание специальных поселений больных чумой, холерой. Поэтому объяснимо резко отрицательное отношение здоровых людей к ВИЧ-инфицированным. И поэтому этот подход сложно осуществить.</w:t>
      </w:r>
    </w:p>
    <w:p w:rsidR="00892E3F" w:rsidRDefault="00892E3F">
      <w:pPr>
        <w:ind w:firstLine="284"/>
        <w:jc w:val="both"/>
        <w:rPr>
          <w:sz w:val="24"/>
        </w:rPr>
        <w:sectPr w:rsidR="00892E3F">
          <w:type w:val="continuous"/>
          <w:pgSz w:w="11906" w:h="16838" w:code="9"/>
          <w:pgMar w:top="1134" w:right="1134" w:bottom="1134" w:left="1134" w:header="720" w:footer="720" w:gutter="0"/>
          <w:cols w:num="3" w:sep="1" w:space="284"/>
          <w:titlePg/>
        </w:sectPr>
      </w:pPr>
    </w:p>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215793">
      <w:pPr>
        <w:pStyle w:val="6"/>
      </w:pPr>
      <w:r>
        <w:t>Подход 3</w:t>
      </w:r>
    </w:p>
    <w:p w:rsidR="00892E3F" w:rsidRDefault="00215793">
      <w:pPr>
        <w:pStyle w:val="6"/>
      </w:pPr>
      <w:r>
        <w:t>Просвещение: создание системы</w:t>
      </w:r>
    </w:p>
    <w:p w:rsidR="00892E3F" w:rsidRDefault="00215793">
      <w:pPr>
        <w:pStyle w:val="6"/>
      </w:pPr>
      <w:r>
        <w:t>информированности населения</w:t>
      </w:r>
    </w:p>
    <w:p w:rsidR="00892E3F" w:rsidRDefault="00215793">
      <w:pPr>
        <w:pStyle w:val="6"/>
      </w:pPr>
      <w:r>
        <w:t>и формирование положительных</w:t>
      </w:r>
    </w:p>
    <w:p w:rsidR="00892E3F" w:rsidRDefault="00215793">
      <w:pPr>
        <w:pStyle w:val="6"/>
      </w:pPr>
      <w:r>
        <w:t>нравственных ценностей</w:t>
      </w:r>
    </w:p>
    <w:p w:rsidR="00892E3F" w:rsidRDefault="00A73EDD">
      <w:r>
        <w:rPr>
          <w:noProof/>
        </w:rPr>
        <w:pict>
          <v:line id="_x0000_s1039" style="position:absolute;z-index:251658752;mso-position-horizontal:absolute;mso-position-horizontal-relative:text;mso-position-vertical:absolute;mso-position-vertical-relative:text" from="71.1pt,5.8pt" to="482.9pt,5.8pt" o:allowincell="f" strokeweight="4.5pt">
            <v:stroke linestyle="thinThick"/>
            <w10:wrap type="topAndBottom"/>
          </v:line>
        </w:pict>
      </w:r>
    </w:p>
    <w:p w:rsidR="00892E3F" w:rsidRDefault="00892E3F"/>
    <w:p w:rsidR="00892E3F" w:rsidRDefault="00892E3F"/>
    <w:p w:rsidR="00892E3F" w:rsidRDefault="00892E3F">
      <w:pPr>
        <w:rPr>
          <w:sz w:val="24"/>
        </w:rPr>
        <w:sectPr w:rsidR="00892E3F">
          <w:type w:val="continuous"/>
          <w:pgSz w:w="11906" w:h="16838" w:code="9"/>
          <w:pgMar w:top="1134" w:right="1134" w:bottom="1134" w:left="1134" w:header="720" w:footer="720" w:gutter="0"/>
          <w:cols w:sep="1" w:space="284"/>
          <w:titlePg/>
        </w:sectPr>
      </w:pPr>
    </w:p>
    <w:p w:rsidR="00892E3F" w:rsidRDefault="00215793">
      <w:pPr>
        <w:pStyle w:val="a7"/>
        <w:rPr>
          <w:caps/>
          <w:sz w:val="27"/>
        </w:rPr>
      </w:pPr>
      <w:r>
        <w:rPr>
          <w:caps/>
          <w:sz w:val="27"/>
        </w:rPr>
        <w:t>Обеспечение целенаправленного СПИД-образова</w:t>
      </w:r>
      <w:r>
        <w:rPr>
          <w:caps/>
          <w:sz w:val="27"/>
        </w:rPr>
        <w:softHyphen/>
        <w:t>-ния – вот один из лучших путей, который поможет людям избежать поведения высокого риска.</w:t>
      </w:r>
    </w:p>
    <w:p w:rsidR="00892E3F" w:rsidRDefault="00215793">
      <w:pPr>
        <w:pStyle w:val="a7"/>
        <w:rPr>
          <w:caps/>
          <w:sz w:val="27"/>
        </w:rPr>
      </w:pPr>
      <w:r>
        <w:rPr>
          <w:caps/>
          <w:sz w:val="27"/>
        </w:rPr>
        <w:t>◊ создание банка данных о ситуации по СПИДу в мире и стране;</w:t>
      </w:r>
    </w:p>
    <w:p w:rsidR="00892E3F" w:rsidRDefault="00215793">
      <w:pPr>
        <w:pStyle w:val="a7"/>
        <w:rPr>
          <w:caps/>
          <w:sz w:val="27"/>
        </w:rPr>
      </w:pPr>
      <w:r>
        <w:rPr>
          <w:caps/>
          <w:sz w:val="27"/>
        </w:rPr>
        <w:t>◊ введение спецкурсов в учебный процесс школ и вузов по половому просвещению;</w:t>
      </w:r>
    </w:p>
    <w:p w:rsidR="00892E3F" w:rsidRDefault="00215793">
      <w:pPr>
        <w:pStyle w:val="a7"/>
        <w:rPr>
          <w:caps/>
          <w:sz w:val="27"/>
        </w:rPr>
      </w:pPr>
      <w:r>
        <w:rPr>
          <w:caps/>
          <w:sz w:val="27"/>
        </w:rPr>
        <w:t>◊ функционирование телефонов доверия;</w:t>
      </w:r>
    </w:p>
    <w:p w:rsidR="00892E3F" w:rsidRDefault="00215793">
      <w:pPr>
        <w:pStyle w:val="a7"/>
        <w:rPr>
          <w:caps/>
          <w:sz w:val="27"/>
        </w:rPr>
      </w:pPr>
      <w:r>
        <w:rPr>
          <w:caps/>
          <w:sz w:val="27"/>
        </w:rPr>
        <w:t>◊ распространение специальных брошюр, листовок и другой литературы;</w:t>
      </w:r>
    </w:p>
    <w:p w:rsidR="00892E3F" w:rsidRDefault="00215793">
      <w:pPr>
        <w:pStyle w:val="a7"/>
        <w:rPr>
          <w:caps/>
          <w:sz w:val="27"/>
        </w:rPr>
      </w:pPr>
      <w:r>
        <w:rPr>
          <w:caps/>
          <w:sz w:val="27"/>
        </w:rPr>
        <w:t>◊ создание международных центров по обмену опытом в сфере профилактики СПИДа;</w:t>
      </w:r>
    </w:p>
    <w:p w:rsidR="00892E3F" w:rsidRDefault="00215793">
      <w:pPr>
        <w:pStyle w:val="a7"/>
        <w:rPr>
          <w:caps/>
          <w:sz w:val="27"/>
        </w:rPr>
      </w:pPr>
      <w:r>
        <w:rPr>
          <w:caps/>
          <w:sz w:val="27"/>
        </w:rPr>
        <w:t>◊ формирование нравственной культуры.</w:t>
      </w:r>
    </w:p>
    <w:p w:rsidR="00892E3F" w:rsidRDefault="00892E3F">
      <w:pPr>
        <w:pStyle w:val="a7"/>
        <w:rPr>
          <w:caps/>
          <w:sz w:val="27"/>
        </w:rPr>
      </w:pPr>
    </w:p>
    <w:p w:rsidR="00892E3F" w:rsidRDefault="00892E3F">
      <w:pPr>
        <w:pStyle w:val="a7"/>
        <w:rPr>
          <w:caps/>
          <w:sz w:val="27"/>
        </w:rPr>
      </w:pPr>
    </w:p>
    <w:p w:rsidR="00892E3F" w:rsidRDefault="00892E3F">
      <w:pPr>
        <w:pStyle w:val="a7"/>
        <w:rPr>
          <w:caps/>
          <w:sz w:val="27"/>
        </w:rPr>
      </w:pPr>
    </w:p>
    <w:p w:rsidR="00892E3F" w:rsidRDefault="00215793">
      <w:pPr>
        <w:pStyle w:val="a7"/>
        <w:jc w:val="center"/>
        <w:rPr>
          <w:i/>
        </w:rPr>
      </w:pPr>
      <w:r>
        <w:rPr>
          <w:i/>
        </w:rPr>
        <w:t>Аргументы</w:t>
      </w:r>
    </w:p>
    <w:p w:rsidR="00892E3F" w:rsidRDefault="00215793">
      <w:pPr>
        <w:pStyle w:val="a7"/>
        <w:jc w:val="center"/>
        <w:rPr>
          <w:i/>
        </w:rPr>
      </w:pPr>
      <w:r>
        <w:rPr>
          <w:i/>
        </w:rPr>
        <w:t>сторонников</w:t>
      </w:r>
    </w:p>
    <w:p w:rsidR="00892E3F" w:rsidRDefault="00215793">
      <w:pPr>
        <w:numPr>
          <w:ilvl w:val="0"/>
          <w:numId w:val="5"/>
        </w:numPr>
        <w:ind w:left="0" w:firstLine="284"/>
        <w:jc w:val="center"/>
        <w:rPr>
          <w:i/>
          <w:sz w:val="24"/>
        </w:rPr>
      </w:pPr>
      <w:r>
        <w:rPr>
          <w:i/>
          <w:sz w:val="24"/>
        </w:rPr>
        <w:t>Информированность населения</w:t>
      </w:r>
    </w:p>
    <w:p w:rsidR="00892E3F" w:rsidRDefault="00215793">
      <w:pPr>
        <w:ind w:firstLine="284"/>
        <w:jc w:val="both"/>
        <w:rPr>
          <w:sz w:val="24"/>
        </w:rPr>
      </w:pPr>
      <w:r>
        <w:rPr>
          <w:sz w:val="24"/>
        </w:rPr>
        <w:t>Азбучной истиной является тот факт, что рост СПИДа легче предотвратить, чем остановить. Вирус СПИДа передается при половом контакте с больным или зараженным вирусом СПИДа, а взрослые часто стесняются говорить с детьми о сексе. Но по статистике в России возраст первого, в том числе и добровольного, сексуального контакта – 13 – 15 лет, следовательно, формирование сексуальной грамотности и культуры подрастающего поколения является неотложной задачей сегодня.</w:t>
      </w:r>
    </w:p>
    <w:p w:rsidR="00892E3F" w:rsidRDefault="00215793">
      <w:pPr>
        <w:ind w:firstLine="284"/>
        <w:jc w:val="both"/>
        <w:rPr>
          <w:sz w:val="24"/>
        </w:rPr>
      </w:pPr>
      <w:r>
        <w:rPr>
          <w:sz w:val="24"/>
        </w:rPr>
        <w:t>Из общераспространенных путей заражения на первое место выходит игла наркомана. И сегодня многие ребята-наркоманы, пользуясь одноразовым шприцем, считают, что это дает 100% гарантию от заражения СПИДом. Но распространенные у нас самопальные наркотики «винт» и «черный» готовятся в домашних условиях и сразу на большую компанию. Вирус вполне может быть занесен в общую посуду чьим-то «одноразовым» шприцем и пойдет гулять по венам товарищей. Да и продается наркота зачастую уже заправленной в шприц, порой уже неоднократно использованный. Следовательно, необходимо работать с наркоманами, просвещать их (через создание пособий), как колоться, но не быть зараженным СПИДом.</w:t>
      </w:r>
    </w:p>
    <w:p w:rsidR="00892E3F" w:rsidRDefault="00215793">
      <w:pPr>
        <w:numPr>
          <w:ilvl w:val="0"/>
          <w:numId w:val="5"/>
        </w:numPr>
        <w:ind w:left="0" w:firstLine="284"/>
        <w:jc w:val="center"/>
        <w:rPr>
          <w:i/>
          <w:sz w:val="24"/>
        </w:rPr>
      </w:pPr>
      <w:r>
        <w:rPr>
          <w:i/>
          <w:sz w:val="24"/>
        </w:rPr>
        <w:t>Здоровье</w:t>
      </w:r>
    </w:p>
    <w:p w:rsidR="00892E3F" w:rsidRDefault="00215793">
      <w:pPr>
        <w:jc w:val="center"/>
        <w:rPr>
          <w:i/>
          <w:sz w:val="24"/>
        </w:rPr>
      </w:pPr>
      <w:r>
        <w:rPr>
          <w:i/>
          <w:sz w:val="24"/>
        </w:rPr>
        <w:t>как ценность</w:t>
      </w:r>
    </w:p>
    <w:p w:rsidR="00892E3F" w:rsidRDefault="00215793">
      <w:pPr>
        <w:ind w:firstLine="284"/>
        <w:jc w:val="both"/>
        <w:rPr>
          <w:sz w:val="24"/>
        </w:rPr>
      </w:pPr>
      <w:r>
        <w:rPr>
          <w:sz w:val="24"/>
        </w:rPr>
        <w:t>К сожалению, проблемы здоровья волнуют молодежь не слишком, и здоровье в их понятии не стоит в списке приоритетных ценностей человека. Ту же «траву» подростки покупают в школе, чтобы быть как все. В России среди молодежи – мода на наркотики. Почему же у нас нет моды на здоровье? В Голландии организация «Врачи без границ» старается повлиять на личностное «Я» молодежи лозунгом «Героин – наркотик неудачников!». В школах необходима пропаганда здорового образа жизни.</w:t>
      </w:r>
    </w:p>
    <w:p w:rsidR="00892E3F" w:rsidRDefault="00215793">
      <w:pPr>
        <w:ind w:firstLine="284"/>
        <w:jc w:val="both"/>
        <w:rPr>
          <w:sz w:val="24"/>
        </w:rPr>
      </w:pPr>
      <w:r>
        <w:rPr>
          <w:sz w:val="24"/>
        </w:rPr>
        <w:t>Причина возрастания угрозы СПИДа в том, что поведение отдельных людей является аморальным и очень опасным. Значит, необходимо сделать все, чтобы отдельные личности изменили свое поведение, которое мы называем аморальным (беспорядочные половые связи, употребление наркотиков). Значит, усилия взрослых воспитателей должны быть направлены на формирование нравственной культуры молодежи.</w:t>
      </w:r>
    </w:p>
    <w:p w:rsidR="00892E3F" w:rsidRDefault="00215793">
      <w:pPr>
        <w:numPr>
          <w:ilvl w:val="0"/>
          <w:numId w:val="5"/>
        </w:numPr>
        <w:ind w:left="0" w:firstLine="284"/>
        <w:jc w:val="center"/>
        <w:rPr>
          <w:i/>
          <w:sz w:val="24"/>
        </w:rPr>
      </w:pPr>
      <w:r>
        <w:rPr>
          <w:i/>
          <w:sz w:val="24"/>
        </w:rPr>
        <w:t>Профилактика</w:t>
      </w:r>
    </w:p>
    <w:p w:rsidR="00892E3F" w:rsidRDefault="00215793">
      <w:pPr>
        <w:ind w:firstLine="284"/>
        <w:jc w:val="both"/>
        <w:rPr>
          <w:sz w:val="24"/>
        </w:rPr>
      </w:pPr>
      <w:r>
        <w:rPr>
          <w:sz w:val="24"/>
        </w:rPr>
        <w:t>Самое эффективное средство борьбы с распространением ВИЧ – это профилактическая работа. Каждый должен знать, как можно и как нельзя заразиться ВИЧ.</w:t>
      </w:r>
    </w:p>
    <w:p w:rsidR="00892E3F" w:rsidRDefault="00215793">
      <w:pPr>
        <w:ind w:firstLine="284"/>
        <w:jc w:val="both"/>
        <w:rPr>
          <w:sz w:val="24"/>
        </w:rPr>
      </w:pPr>
      <w:r>
        <w:rPr>
          <w:sz w:val="24"/>
        </w:rPr>
        <w:t>Когда мы говорим о передаче вируса, мы должны вспомнить, что эта передача связана с определенным специфическим поведением и занятием. Если вы знаете, какое поведение является рискованным, вы можете избежать его и защитить себя, своих друзей и свою семью.</w:t>
      </w:r>
    </w:p>
    <w:p w:rsidR="00892E3F" w:rsidRDefault="00215793">
      <w:pPr>
        <w:ind w:firstLine="284"/>
        <w:jc w:val="both"/>
        <w:rPr>
          <w:sz w:val="24"/>
        </w:rPr>
      </w:pPr>
      <w:r>
        <w:rPr>
          <w:sz w:val="24"/>
        </w:rPr>
        <w:t>По данным ученых, 9 человек из 10 среди 30 млн. зараженных не знают, что они заражены. Часто требуется квалифицированная помощь, а может, и просто совет. Сторонники подхода считают необходимым в связи с этим пустить, например, по городу автобус, подобный курсирующему в Санкт-Петербурге. В этой машине можно было бы получить консультацию психолога, венеролога. Он бы привлек внимание молодежи и сделал бы процесс профилактической работы более эффективным.</w:t>
      </w:r>
    </w:p>
    <w:p w:rsidR="00892E3F" w:rsidRDefault="00215793">
      <w:pPr>
        <w:pStyle w:val="5"/>
        <w:rPr>
          <w:sz w:val="28"/>
        </w:rPr>
      </w:pPr>
      <w:r>
        <w:rPr>
          <w:sz w:val="28"/>
        </w:rPr>
        <w:t>Аргументы</w:t>
      </w:r>
    </w:p>
    <w:p w:rsidR="00892E3F" w:rsidRDefault="00215793">
      <w:pPr>
        <w:pStyle w:val="5"/>
        <w:rPr>
          <w:sz w:val="28"/>
        </w:rPr>
      </w:pPr>
      <w:r>
        <w:rPr>
          <w:sz w:val="28"/>
        </w:rPr>
        <w:t>противников</w:t>
      </w:r>
    </w:p>
    <w:p w:rsidR="00892E3F" w:rsidRDefault="00215793">
      <w:pPr>
        <w:numPr>
          <w:ilvl w:val="0"/>
          <w:numId w:val="6"/>
        </w:numPr>
        <w:ind w:left="0" w:firstLine="284"/>
        <w:jc w:val="center"/>
        <w:rPr>
          <w:i/>
          <w:sz w:val="24"/>
        </w:rPr>
      </w:pPr>
      <w:r>
        <w:rPr>
          <w:i/>
          <w:sz w:val="24"/>
        </w:rPr>
        <w:t>Знания не защищают</w:t>
      </w:r>
    </w:p>
    <w:p w:rsidR="00892E3F" w:rsidRDefault="00215793">
      <w:pPr>
        <w:ind w:firstLine="284"/>
        <w:jc w:val="both"/>
        <w:rPr>
          <w:sz w:val="24"/>
        </w:rPr>
      </w:pPr>
      <w:r>
        <w:rPr>
          <w:sz w:val="24"/>
        </w:rPr>
        <w:t>Риск многократно увеличивает не больной, знающий о своей беде, а тот, кто наплевательски относится к предупреждениям специалистов об опасности заражения. Важно, чтобы полученные знания перерастали в твердые внутренние убеждения человека. Только тогда это отразится на соответствующем поведении человека.</w:t>
      </w:r>
    </w:p>
    <w:p w:rsidR="00892E3F" w:rsidRDefault="00215793">
      <w:pPr>
        <w:ind w:firstLine="284"/>
        <w:jc w:val="both"/>
        <w:rPr>
          <w:sz w:val="24"/>
        </w:rPr>
      </w:pPr>
      <w:r>
        <w:rPr>
          <w:sz w:val="24"/>
        </w:rPr>
        <w:t>В числе инфицированных – большое количество высокообразованных людей. Знания не защищают от опасности случайного заражения.</w:t>
      </w:r>
    </w:p>
    <w:p w:rsidR="00892E3F" w:rsidRDefault="00215793">
      <w:pPr>
        <w:numPr>
          <w:ilvl w:val="0"/>
          <w:numId w:val="6"/>
        </w:numPr>
        <w:ind w:left="0" w:firstLine="284"/>
        <w:jc w:val="center"/>
        <w:rPr>
          <w:i/>
          <w:sz w:val="24"/>
        </w:rPr>
      </w:pPr>
      <w:r>
        <w:rPr>
          <w:i/>
          <w:sz w:val="24"/>
        </w:rPr>
        <w:t>Нехватка</w:t>
      </w:r>
    </w:p>
    <w:p w:rsidR="00892E3F" w:rsidRDefault="00215793">
      <w:pPr>
        <w:jc w:val="center"/>
        <w:rPr>
          <w:i/>
          <w:sz w:val="24"/>
        </w:rPr>
      </w:pPr>
      <w:r>
        <w:rPr>
          <w:i/>
          <w:sz w:val="24"/>
        </w:rPr>
        <w:t>специалистов</w:t>
      </w:r>
    </w:p>
    <w:p w:rsidR="00892E3F" w:rsidRDefault="00215793">
      <w:pPr>
        <w:ind w:firstLine="284"/>
        <w:jc w:val="both"/>
        <w:rPr>
          <w:sz w:val="24"/>
        </w:rPr>
      </w:pPr>
      <w:r>
        <w:rPr>
          <w:sz w:val="24"/>
        </w:rPr>
        <w:t>Чаще всего проблемами полового просвещения в школах занимаются не специалисты, а классные руководители. Эффективность такой работы, которая чаще всего превращается в нравоучительные беседы, равна нулю. Существует огромное количество интересных игровых, тренинговых методик, которые могут более эффективно повлиять на поведение людей, но владеют этими методиками только специалисты, которых в нашей области, да и в целом по стране, не хватает. В США и западных странах принята система, когда один врач-педиатр отвечает за 15 – 20 ВИЧ-инфицированных детей. Болезнь новая, в вузах не готовятся специалисты-практики.</w:t>
      </w:r>
    </w:p>
    <w:p w:rsidR="00892E3F" w:rsidRDefault="00215793">
      <w:pPr>
        <w:numPr>
          <w:ilvl w:val="0"/>
          <w:numId w:val="6"/>
        </w:numPr>
        <w:ind w:left="0" w:firstLine="284"/>
        <w:jc w:val="center"/>
        <w:rPr>
          <w:i/>
          <w:sz w:val="24"/>
        </w:rPr>
      </w:pPr>
      <w:r>
        <w:rPr>
          <w:i/>
          <w:sz w:val="24"/>
        </w:rPr>
        <w:t>Невозможность контроля над ситуацией</w:t>
      </w:r>
    </w:p>
    <w:p w:rsidR="00892E3F" w:rsidRDefault="00215793">
      <w:pPr>
        <w:pStyle w:val="21"/>
        <w:ind w:firstLine="284"/>
        <w:jc w:val="both"/>
      </w:pPr>
      <w:r>
        <w:t>К сожалению, не всегда мы можем обладать достоверной информацией относительно зараженных СПИДом. Так, например, в прессе приводятся сведения, что за 1996 год по России зафиксировано 1029 случаев заражения девушек и женщин инфекцией. Однако профессор В. Покровский считает, что эта цифра составляет лишь одну десятую долю от реальной цифры. Число инфицированных вирусом гриппа вычислить легко: регистрация заболевших дает полную картину. Подлинные масштабы поражения СПИДом неизвестны. Инкубационный период болезни (от момента заражения до появления первых признаков: резкое похудение, непроходящая нарастающая усталость, частый герпес, лихорадочная температура, сонливость, тошнота) может быть равен и 6 месяцам, и 6 – 8 годам. Есть ВИЧ-инфицированные, способные прожить с вирусом 10 – 20 лет. Но подозревает ли человек или нет о беде, его постигшей, для других он является источником инфекции.</w:t>
      </w:r>
    </w:p>
    <w:p w:rsidR="00892E3F" w:rsidRDefault="00215793">
      <w:pPr>
        <w:ind w:firstLine="284"/>
        <w:jc w:val="both"/>
        <w:rPr>
          <w:sz w:val="24"/>
        </w:rPr>
        <w:sectPr w:rsidR="00892E3F">
          <w:type w:val="continuous"/>
          <w:pgSz w:w="11906" w:h="16838" w:code="9"/>
          <w:pgMar w:top="1134" w:right="1134" w:bottom="1134" w:left="1134" w:header="720" w:footer="720" w:gutter="0"/>
          <w:cols w:num="3" w:sep="1" w:space="284"/>
          <w:titlePg/>
        </w:sectPr>
      </w:pPr>
      <w:r>
        <w:rPr>
          <w:sz w:val="24"/>
        </w:rPr>
        <w:t>Для получения приближенного к истине результата специалисты рекомендуют умножать число выявленных носителей инфекции на некий коэффициент, величина которого, по разным оценкам, колеблется от 10 до 150 (разброс свидетельствует об отсутствии методов достоверной оценки заболеваемости).</w:t>
      </w:r>
    </w:p>
    <w:p w:rsidR="00892E3F" w:rsidRDefault="00892E3F"/>
    <w:p w:rsidR="00892E3F" w:rsidRDefault="00892E3F"/>
    <w:p w:rsidR="00892E3F" w:rsidRDefault="00892E3F"/>
    <w:p w:rsidR="00892E3F" w:rsidRDefault="00892E3F"/>
    <w:p w:rsidR="00892E3F" w:rsidRDefault="00892E3F"/>
    <w:p w:rsidR="00892E3F" w:rsidRDefault="00892E3F"/>
    <w:p w:rsidR="00892E3F" w:rsidRDefault="00215793">
      <w:pPr>
        <w:pStyle w:val="6"/>
        <w:jc w:val="center"/>
      </w:pPr>
      <w:r>
        <w:t>Заключение</w:t>
      </w:r>
    </w:p>
    <w:p w:rsidR="00892E3F" w:rsidRDefault="00215793">
      <w:pPr>
        <w:pStyle w:val="6"/>
        <w:jc w:val="center"/>
      </w:pPr>
      <w:r>
        <w:t>Нам решать</w:t>
      </w:r>
    </w:p>
    <w:p w:rsidR="00892E3F" w:rsidRDefault="00892E3F"/>
    <w:p w:rsidR="00892E3F" w:rsidRDefault="00892E3F">
      <w:pPr>
        <w:sectPr w:rsidR="00892E3F">
          <w:type w:val="continuous"/>
          <w:pgSz w:w="11906" w:h="16838" w:code="9"/>
          <w:pgMar w:top="1134" w:right="1134" w:bottom="1134" w:left="1134" w:header="720" w:footer="720" w:gutter="0"/>
          <w:cols w:sep="1" w:space="284"/>
          <w:titlePg/>
        </w:sectPr>
      </w:pPr>
    </w:p>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both"/>
        <w:rPr>
          <w:sz w:val="28"/>
        </w:rPr>
      </w:pPr>
    </w:p>
    <w:p w:rsidR="00892E3F" w:rsidRDefault="00892E3F">
      <w:pPr>
        <w:ind w:left="567" w:right="935" w:firstLine="284"/>
        <w:jc w:val="center"/>
        <w:rPr>
          <w:b/>
          <w:sz w:val="28"/>
        </w:rPr>
      </w:pPr>
    </w:p>
    <w:p w:rsidR="00892E3F" w:rsidRDefault="00215793">
      <w:pPr>
        <w:pStyle w:val="7"/>
      </w:pPr>
      <w:r>
        <w:t>К УЧАСТНИКАМ ФОРУМА</w:t>
      </w:r>
    </w:p>
    <w:p w:rsidR="00892E3F" w:rsidRDefault="00892E3F">
      <w:pPr>
        <w:ind w:left="567" w:right="935" w:firstLine="284"/>
        <w:jc w:val="both"/>
        <w:rPr>
          <w:sz w:val="28"/>
        </w:rPr>
      </w:pPr>
    </w:p>
    <w:p w:rsidR="00892E3F" w:rsidRDefault="00215793">
      <w:pPr>
        <w:ind w:left="567" w:right="935" w:firstLine="284"/>
        <w:jc w:val="both"/>
        <w:rPr>
          <w:sz w:val="28"/>
        </w:rPr>
      </w:pPr>
      <w:r>
        <w:rPr>
          <w:sz w:val="28"/>
        </w:rPr>
        <w:t>Гражданский форум является одной из программ Брянской региональной общественной организации «За гражданское образование» — некоммерческой, непартийной просветительской организации по распространению знаний и навыков общественной политики. Политики, которая понимается как непосредственное участие граждан в делах местной общины, как пространство для поиска компромисса в решении общественных проблем через диалог.</w:t>
      </w:r>
    </w:p>
    <w:p w:rsidR="00892E3F" w:rsidRDefault="00215793">
      <w:pPr>
        <w:ind w:left="567" w:right="935" w:firstLine="284"/>
        <w:jc w:val="both"/>
        <w:rPr>
          <w:sz w:val="28"/>
        </w:rPr>
      </w:pPr>
      <w:r>
        <w:rPr>
          <w:sz w:val="28"/>
        </w:rPr>
        <w:t>Партнерами общественной организации являются Фонд Кеттеринга, Восточноевропейский центр демократического образования и управления и другие институты, чьи методики гражданского просвещения успешно применяются в ряде зарубежных стран.</w:t>
      </w:r>
    </w:p>
    <w:p w:rsidR="00892E3F" w:rsidRDefault="00215793">
      <w:pPr>
        <w:ind w:left="567" w:right="935" w:firstLine="284"/>
        <w:jc w:val="both"/>
        <w:rPr>
          <w:sz w:val="28"/>
        </w:rPr>
      </w:pPr>
      <w:r>
        <w:rPr>
          <w:sz w:val="28"/>
        </w:rPr>
        <w:t>В развитии своих образовательных, исследовательских и издательских программ общественная организация готова сотрудничать с любыми российскими научными, общественными, политическими организациями и учебными заведениями.</w:t>
      </w:r>
    </w:p>
    <w:p w:rsidR="00892E3F" w:rsidRDefault="00215793">
      <w:pPr>
        <w:ind w:left="567" w:right="935" w:firstLine="284"/>
        <w:jc w:val="both"/>
        <w:rPr>
          <w:sz w:val="28"/>
        </w:rPr>
      </w:pPr>
      <w:r>
        <w:rPr>
          <w:sz w:val="28"/>
        </w:rPr>
        <w:t>Наш адрес: 241047, г. Брянск, ул. Суворова, 2-б. Телефон (08322) 2-00-13.</w:t>
      </w:r>
    </w:p>
    <w:p w:rsidR="00892E3F" w:rsidRDefault="00892E3F">
      <w:pPr>
        <w:ind w:left="567" w:right="935" w:firstLine="284"/>
        <w:jc w:val="both"/>
        <w:rPr>
          <w:sz w:val="28"/>
        </w:rPr>
      </w:pPr>
    </w:p>
    <w:p w:rsidR="00892E3F" w:rsidRDefault="00892E3F">
      <w:bookmarkStart w:id="0" w:name="_GoBack"/>
      <w:bookmarkEnd w:id="0"/>
    </w:p>
    <w:sectPr w:rsidR="00892E3F">
      <w:type w:val="continuous"/>
      <w:pgSz w:w="11906" w:h="16838" w:code="9"/>
      <w:pgMar w:top="1134" w:right="1134" w:bottom="1134" w:left="1134" w:header="720" w:footer="720" w:gutter="0"/>
      <w:cols w:sep="1"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3F" w:rsidRDefault="00215793">
      <w:r>
        <w:separator/>
      </w:r>
    </w:p>
  </w:endnote>
  <w:endnote w:type="continuationSeparator" w:id="0">
    <w:p w:rsidR="00892E3F" w:rsidRDefault="0021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3F" w:rsidRDefault="002157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892E3F" w:rsidRDefault="00892E3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3F" w:rsidRDefault="002157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892E3F" w:rsidRDefault="00892E3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3F" w:rsidRDefault="00215793">
      <w:r>
        <w:separator/>
      </w:r>
    </w:p>
  </w:footnote>
  <w:footnote w:type="continuationSeparator" w:id="0">
    <w:p w:rsidR="00892E3F" w:rsidRDefault="00215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4FE2"/>
    <w:multiLevelType w:val="singleLevel"/>
    <w:tmpl w:val="CD584086"/>
    <w:lvl w:ilvl="0">
      <w:start w:val="1"/>
      <w:numFmt w:val="decimal"/>
      <w:lvlText w:val="%1."/>
      <w:lvlJc w:val="left"/>
      <w:pPr>
        <w:tabs>
          <w:tab w:val="num" w:pos="644"/>
        </w:tabs>
        <w:ind w:left="644" w:hanging="360"/>
      </w:pPr>
      <w:rPr>
        <w:rFonts w:hint="default"/>
      </w:rPr>
    </w:lvl>
  </w:abstractNum>
  <w:abstractNum w:abstractNumId="1">
    <w:nsid w:val="2A6221D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E984644"/>
    <w:multiLevelType w:val="singleLevel"/>
    <w:tmpl w:val="D6DC580A"/>
    <w:lvl w:ilvl="0">
      <w:start w:val="3"/>
      <w:numFmt w:val="bullet"/>
      <w:lvlText w:val="-"/>
      <w:lvlJc w:val="left"/>
      <w:pPr>
        <w:tabs>
          <w:tab w:val="num" w:pos="360"/>
        </w:tabs>
        <w:ind w:left="360" w:hanging="360"/>
      </w:pPr>
      <w:rPr>
        <w:rFonts w:hint="default"/>
      </w:rPr>
    </w:lvl>
  </w:abstractNum>
  <w:abstractNum w:abstractNumId="3">
    <w:nsid w:val="3F0F75C5"/>
    <w:multiLevelType w:val="singleLevel"/>
    <w:tmpl w:val="944A5A02"/>
    <w:lvl w:ilvl="0">
      <w:start w:val="2000"/>
      <w:numFmt w:val="bullet"/>
      <w:lvlText w:val=""/>
      <w:lvlJc w:val="left"/>
      <w:pPr>
        <w:tabs>
          <w:tab w:val="num" w:pos="360"/>
        </w:tabs>
        <w:ind w:left="360" w:hanging="360"/>
      </w:pPr>
      <w:rPr>
        <w:rFonts w:ascii="Wingdings" w:hAnsi="Wingdings" w:hint="default"/>
      </w:rPr>
    </w:lvl>
  </w:abstractNum>
  <w:abstractNum w:abstractNumId="4">
    <w:nsid w:val="4C5D580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65D781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8252BD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8486F77"/>
    <w:multiLevelType w:val="singleLevel"/>
    <w:tmpl w:val="F33CE15A"/>
    <w:lvl w:ilvl="0">
      <w:start w:val="1"/>
      <w:numFmt w:val="decimal"/>
      <w:lvlText w:val="%1."/>
      <w:lvlJc w:val="left"/>
      <w:pPr>
        <w:tabs>
          <w:tab w:val="num" w:pos="644"/>
        </w:tabs>
        <w:ind w:left="644" w:hanging="360"/>
      </w:pPr>
      <w:rPr>
        <w:rFont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0"/>
  <w:revisionView w:markup="0"/>
  <w:doNotTrackMoves/>
  <w:doNotTrackFormatting/>
  <w:defaultTabStop w:val="720"/>
  <w:autoHyphenation/>
  <w:consecutiveHyphenLimit w:val="5"/>
  <w:hyphenationZone w:val="357"/>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793"/>
    <w:rsid w:val="00215793"/>
    <w:rsid w:val="00892E3F"/>
    <w:rsid w:val="00A7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FDD247E-2C56-4B59-AED2-C5929C3B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28"/>
    </w:rPr>
  </w:style>
  <w:style w:type="paragraph" w:styleId="2">
    <w:name w:val="heading 2"/>
    <w:basedOn w:val="a"/>
    <w:next w:val="a"/>
    <w:qFormat/>
    <w:pPr>
      <w:keepNext/>
      <w:jc w:val="right"/>
      <w:outlineLvl w:val="1"/>
    </w:pPr>
    <w:rPr>
      <w:rFonts w:ascii="Arial" w:hAnsi="Arial"/>
      <w:b/>
      <w:sz w:val="32"/>
    </w:rPr>
  </w:style>
  <w:style w:type="paragraph" w:styleId="3">
    <w:name w:val="heading 3"/>
    <w:basedOn w:val="a"/>
    <w:next w:val="a"/>
    <w:qFormat/>
    <w:pPr>
      <w:keepNext/>
      <w:jc w:val="right"/>
      <w:outlineLvl w:val="2"/>
    </w:pPr>
    <w:rPr>
      <w:rFonts w:ascii="Arial" w:hAnsi="Arial"/>
      <w:b/>
      <w:sz w:val="36"/>
    </w:rPr>
  </w:style>
  <w:style w:type="paragraph" w:styleId="4">
    <w:name w:val="heading 4"/>
    <w:basedOn w:val="a"/>
    <w:next w:val="a"/>
    <w:qFormat/>
    <w:pPr>
      <w:keepNext/>
      <w:ind w:firstLine="284"/>
      <w:jc w:val="both"/>
      <w:outlineLvl w:val="3"/>
    </w:pPr>
    <w:rPr>
      <w:sz w:val="24"/>
    </w:rPr>
  </w:style>
  <w:style w:type="paragraph" w:styleId="5">
    <w:name w:val="heading 5"/>
    <w:basedOn w:val="a"/>
    <w:next w:val="a"/>
    <w:qFormat/>
    <w:pPr>
      <w:keepNext/>
      <w:ind w:firstLine="284"/>
      <w:jc w:val="center"/>
      <w:outlineLvl w:val="4"/>
    </w:pPr>
    <w:rPr>
      <w:rFonts w:ascii="Arial" w:hAnsi="Arial"/>
      <w:b/>
      <w:i/>
      <w:sz w:val="24"/>
    </w:rPr>
  </w:style>
  <w:style w:type="paragraph" w:styleId="6">
    <w:name w:val="heading 6"/>
    <w:basedOn w:val="a"/>
    <w:next w:val="a"/>
    <w:qFormat/>
    <w:pPr>
      <w:keepNext/>
      <w:jc w:val="right"/>
      <w:outlineLvl w:val="5"/>
    </w:pPr>
    <w:rPr>
      <w:rFonts w:ascii="Arial" w:hAnsi="Arial"/>
      <w:b/>
      <w:caps/>
      <w:sz w:val="40"/>
    </w:rPr>
  </w:style>
  <w:style w:type="paragraph" w:styleId="7">
    <w:name w:val="heading 7"/>
    <w:basedOn w:val="a"/>
    <w:next w:val="a"/>
    <w:qFormat/>
    <w:pPr>
      <w:keepNext/>
      <w:ind w:left="567" w:right="935" w:firstLine="284"/>
      <w:jc w:val="center"/>
      <w:outlineLvl w:val="6"/>
    </w:pPr>
    <w:rPr>
      <w:b/>
      <w:shadow/>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left="2880" w:firstLine="720"/>
      <w:outlineLvl w:val="0"/>
    </w:pPr>
    <w:rPr>
      <w:b/>
      <w:caps/>
      <w:shadow/>
      <w:sz w:val="40"/>
    </w:rPr>
  </w:style>
  <w:style w:type="paragraph" w:styleId="a7">
    <w:name w:val="Body Text"/>
    <w:basedOn w:val="a"/>
    <w:semiHidden/>
    <w:rPr>
      <w:rFonts w:ascii="Arial" w:hAnsi="Arial"/>
      <w:b/>
      <w:sz w:val="28"/>
    </w:rPr>
  </w:style>
  <w:style w:type="paragraph" w:styleId="20">
    <w:name w:val="Body Text Indent 2"/>
    <w:basedOn w:val="a"/>
    <w:semiHidden/>
    <w:pPr>
      <w:ind w:firstLine="284"/>
      <w:jc w:val="both"/>
    </w:pPr>
  </w:style>
  <w:style w:type="paragraph" w:styleId="30">
    <w:name w:val="Body Text Indent 3"/>
    <w:basedOn w:val="a"/>
    <w:semiHidden/>
    <w:pPr>
      <w:ind w:left="284"/>
      <w:jc w:val="both"/>
    </w:pPr>
    <w:rPr>
      <w:sz w:val="24"/>
    </w:rPr>
  </w:style>
  <w:style w:type="paragraph" w:styleId="21">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СПИД: Как предотвратить эпидемию</vt:lpstr>
    </vt:vector>
  </TitlesOfParts>
  <Company>Гражданское образование</Company>
  <LinksUpToDate>false</LinksUpToDate>
  <CharactersWithSpaces>24816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СПИД: Как предотвратить эпидемию</dc:title>
  <dc:subject/>
  <dc:creator>ФОРУМ</dc:creator>
  <cp:keywords/>
  <cp:lastModifiedBy>admin</cp:lastModifiedBy>
  <cp:revision>2</cp:revision>
  <cp:lastPrinted>2000-04-25T10:05:00Z</cp:lastPrinted>
  <dcterms:created xsi:type="dcterms:W3CDTF">2014-04-14T16:15:00Z</dcterms:created>
  <dcterms:modified xsi:type="dcterms:W3CDTF">2014-04-14T16:15:00Z</dcterms:modified>
</cp:coreProperties>
</file>