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СПОНДИЛОАРТРИТЫ: 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Одним из наиболее ярких и известных представителей спондилоартритов является анкилозирующий спондилоартрит,более известный нам как болезнь Бехтерева.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АС - хроническое воспалительное заболевание илеосакральных сочленений, мелких суставов позвоночника и связок, которое при прогрессировании приводит к объизвествлению и обездвиживанию.Из истории известно, что сначала АС был описан, как атипичный вариант РА.Открытие ревматоидного фактора позволило выделить как самостоятельные заболевания анкилозирующий спондилоартрит (АС), болезнь Рейтера (БР), псориатическую артропатию (ПА).В начале 70-х гг. возникла концепция о серонегативных артритах при которых в той или иной мере поражаются суставы и связки позвоночника. К этой группе в то время отнесли: 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ББ - первичный идеопатический спондилоартрит; 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Вторичные спондилоатриты: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ПА;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синдром Рейтера;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синдром Бехчета;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артриты при неспецифическом язвенном колите, болезни Крона.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Были отмечены некоторые характерные общие черты для заболеваний этой группы: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семейный анамнез;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инфекционный триггерный фактор;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генетическая предрасположенность.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В 1973 году обнаружена связь антигена гистосовместимости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 xml:space="preserve">А-В27 с АС, далее и с другими болезнями этой группы. В то же время была предложена следующая 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КЛАССИФИКАЦИЯ СПОНДИЛОАТРИТОВ: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1. Болезнь Бехтерева - идеопатический спондилоартрит.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 Псориатическая артропатия.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3. Болезнь или синдром Рейтера.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4. Энтеропатические спондилоатропатии (болезнь Крона, Уиппла, неспецифический язвенный колит).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5. Ювенильный хронический артрит.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6. Острый передний увеит.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7. Спондилоатропатии неуточненного генеза.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В 1992 году описан </w:t>
      </w:r>
      <w:r>
        <w:rPr>
          <w:sz w:val="24"/>
          <w:szCs w:val="24"/>
          <w:lang w:val="en-US"/>
        </w:rPr>
        <w:t>SAPHO</w:t>
      </w:r>
      <w:r w:rsidRPr="00AB2993">
        <w:rPr>
          <w:sz w:val="24"/>
          <w:szCs w:val="24"/>
        </w:rPr>
        <w:t xml:space="preserve">-СИНДРОМ и его основные проявления, такие как: 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синовит;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глубокие гнойные угри (шаровидные и фульминантные);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пустулез ладоней и подошв;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кератодермия;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остеит различной локализации;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в 40% случаев отмечена ассоциация с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антигеном;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стерноклавикулярный гиперостоз.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ОБЩИЕ ПРИЗНАКИ СПОНДИЛОАРТРИТОВ: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1. Воспаление илеосакральных сочленений.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 Энтезопатии.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3. Ассиметричный артрит нижних конечностей.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4. Внесуставные проявления (поражения легких, глаз, кожи, желудочно-кишечного тракта).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5. Серонегативность по ревматоидному фактору.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6. Ассоциация с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антигеном.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7. Семейные случаи.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8. Морфология: лимфоидная инфильтрация, гиперплазия соединительной ткани. В области илеосакральных сочленений, в области энтезисов - субхондральное развитие грануляционной ткани, замещение фиброзной тканью, окостенение.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Для поражения внутренних органов при СА характерны - Фиброзирующий процесс в легких, аорте, створках аортальных клапанов, межжелудочковой перегородке с формированием аортальной недос таточности, нарушений проводимости сердца.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РОЛЬ </w:t>
      </w:r>
      <w:r>
        <w:rPr>
          <w:sz w:val="24"/>
          <w:szCs w:val="24"/>
          <w:lang w:val="en-US"/>
        </w:rPr>
        <w:t>HLA</w:t>
      </w:r>
      <w:r w:rsidRPr="00AB2993">
        <w:rPr>
          <w:sz w:val="24"/>
          <w:szCs w:val="24"/>
        </w:rPr>
        <w:t>-В-27 АНТИГЕНА В ПАТОГЕНЕЗЕ АС: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Среди индейцев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 встречается в 50% популяции, а АС у 2-5%. В Японии антиген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встречается у 1% популяции, а АС встречается чаще чем в Европе, у 25-50% населения.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В целом распостраннность АС в общей популяции составляет 1-2%, но возрастает в 10 раз у родственников больных АС являющихся носителями антигена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Существует мнение о прямом участии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антигена в патогенезе спондилоартритов. Сейчас известно более 9-ти субтипов. У населения Чукотки превалирует 5-й субтип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антигена, среди них преобладают АС, болезнь и синдром Рейтера; среди негров ЮАР в основном встречается 3-й субтип антигена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и случаи заболеваний АС достаточно редки.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Был проведен эксперимент на трансгенных мышах, которым был перенесен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 человека. В ходе эксперимента было отмечено, что клинические проявления, отмеченные ниже преобладали у самцов: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воспаление кишечника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синовит задних лапок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спондилит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орхит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увеит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изменение кишечной флоры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Однако, при содержании в стерильных условиях у этих животных не развивается спондилоартрит. Следовательно, кроме генетических факторов, определённое значение имеют и факторы внешней среды.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Есть несомненные доказательства наличия инфекционных аспектов при аутоиммунных заболеваниях, в том числе при спондилоартритах: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обнаружены антигены инфекционных агентов в синовиальной жидкости;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•</w:t>
      </w:r>
      <w:r w:rsidRPr="00AB2993">
        <w:rPr>
          <w:sz w:val="24"/>
          <w:szCs w:val="24"/>
        </w:rPr>
        <w:tab/>
        <w:t>выявлен системный ответ Т-клеток синовиальной жидкости на триггерную инфекцию.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Наибольшее распостранение получила теория одного гена, объясняющая патогенез спондилоартритов.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ПЕРВАЯ ГИПОТЕЗА - перекрестной толерантности или молекулярной мимикрии.Существует антигенное сходство между микробным антигеном (клебсиелла) и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антигеном,а поэтому в организме развивается иммунный ответ как на инфекцию, так и на органы и ткани самого организма.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ВТОРАЯ ГИПОТЕЗА - Плазмида микроба(клебсиелла) встраивается в Н</w:t>
      </w:r>
      <w:r>
        <w:rPr>
          <w:sz w:val="24"/>
          <w:szCs w:val="24"/>
          <w:lang w:val="en-US"/>
        </w:rPr>
        <w:t>L</w:t>
      </w:r>
      <w:r w:rsidRPr="00AB2993">
        <w:rPr>
          <w:sz w:val="24"/>
          <w:szCs w:val="24"/>
        </w:rPr>
        <w:t>А-В27 антиген, извращая иммунный ответ (идет агрессия против микроба и против собственного организма).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ТРЕТЬЯ ГИПОТЕЗА - теории одного гена - клеточно обусловленная. В норме антигены гистосовместимости </w:t>
      </w:r>
      <w:r>
        <w:rPr>
          <w:sz w:val="24"/>
          <w:szCs w:val="24"/>
          <w:lang w:val="en-US"/>
        </w:rPr>
        <w:t>I</w:t>
      </w:r>
      <w:r w:rsidRPr="00AB2993">
        <w:rPr>
          <w:sz w:val="24"/>
          <w:szCs w:val="24"/>
        </w:rPr>
        <w:t xml:space="preserve"> класса взаимодействуя с пептидами микроорганизма представляют его Т-лимфоцидом, ответственным за формирование иммунного ответа на инфекцию. При изменении этих взаимоотношений и возникает болезнь.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Отмечена так же ассоциация спондилоартритов с другими антигенами </w:t>
      </w:r>
      <w:r>
        <w:rPr>
          <w:sz w:val="24"/>
          <w:szCs w:val="24"/>
          <w:lang w:val="en-US"/>
        </w:rPr>
        <w:t>HLA</w:t>
      </w:r>
      <w:r w:rsidRPr="00AB2993">
        <w:rPr>
          <w:sz w:val="24"/>
          <w:szCs w:val="24"/>
        </w:rPr>
        <w:t xml:space="preserve"> системы: В13,В36,</w:t>
      </w:r>
      <w:r>
        <w:rPr>
          <w:sz w:val="24"/>
          <w:szCs w:val="24"/>
          <w:lang w:val="en-US"/>
        </w:rPr>
        <w:t>DR</w:t>
      </w:r>
      <w:r w:rsidRPr="00AB2993">
        <w:rPr>
          <w:sz w:val="24"/>
          <w:szCs w:val="24"/>
        </w:rPr>
        <w:t>3,</w:t>
      </w:r>
      <w:r>
        <w:rPr>
          <w:sz w:val="24"/>
          <w:szCs w:val="24"/>
          <w:lang w:val="en-US"/>
        </w:rPr>
        <w:t>CW</w:t>
      </w:r>
      <w:r w:rsidRPr="00AB2993">
        <w:rPr>
          <w:sz w:val="24"/>
          <w:szCs w:val="24"/>
        </w:rPr>
        <w:t>3, возможно различные ассоциации В27 антигена с другими антигенами определяют разнообразие клиники спондилоартритов.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Существует сложная теоретическая и практическая проблема - наличие перекрестных форм среди серонегативных спондилоатритов. Это разнообразие </w:t>
      </w:r>
      <w:r>
        <w:rPr>
          <w:sz w:val="24"/>
          <w:szCs w:val="24"/>
          <w:lang w:val="en-US"/>
        </w:rPr>
        <w:t>overlap</w:t>
      </w:r>
      <w:r w:rsidRPr="00AB2993">
        <w:rPr>
          <w:sz w:val="24"/>
          <w:szCs w:val="24"/>
        </w:rPr>
        <w:t>-синдромы (клинические перекрестные формы), которые могут включать признаки различных заболеваний этой группы. Например псориатические поражения кожи и ногтей, воспалительные заболевания глаз, язвенные поражения слизистой рта и гениталий, воспалительные заболевания кишечника, урогенитальные инфекции, узловая эритема, гангренозная пиодермия, тромбофлебит. Наличие 2 и более из этих симптомов вместе с поражением позвоночника, периферических суставов создает довольно пёструю клиническую картину и часто затрудняет диагностику.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Часто у одного больного можно найти клинические проявления ПА и болезни Рейтера; болезни Рейтера и воспалительных поражений кишечника (болезнь Крона, Уипля); острые кишечные инфекции и проявления болезни Рейтера. При хроническом рецидивирующем течении болезни Рейтера ее трудно отличить от АС и т.д.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Возникает сложная трудно разрешимая проблема: как формулировать диагноз? Выставлять 2 или 3 заболевания, например, ПА и БР, или пользоваться термином “серонегативный спондилоатрит неуточненного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генеза” или “недифференцированная спондилоатропатия”? Отечественные ученые склонны использовать вторую формулировку. Однако, всегда следует помнить, что это не окончательный диагноз и нужно стремиться при динамическом наблюдении за пациентом к постановке нозологического диагноза. По данным польских авторов, которые в течение 2 лет наблюдали группу больных с недифференцированными спондилоатритами, в 60% случаев через 2 года удалось поставить нозологический диагноз, у 40% больных диагноз остался неуточненным. В интересах больного, мне думается, следует ставить более ответственный диагноз (ББ, ПА, РА серонегативный), что дает больному определенные социальные льготы. К ревизии диагноза в данном случае следует прибегать при динамическом наблюдении больного.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СОВРЕМЕННАЯ КЛАССИФИКАЦИЯ СПОНДИЛОАРТРИТОВ: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1.Спондилоартрит первичный, идиопатический (ББ)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2.Спондилоартрит вторичный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2.1 Болезнь (синдром) Рейтера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2.2 Воспалительные заболевания кишечника (болезнь Крона, болезнь Уипля, неспецифический язвенный колит)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2.3 ПА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2.4 ЮХА,ЮХС (ювенильный хроничекий спондилоартрит)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2.5 Острый передний увеит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2.6 Энтезопатии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 xml:space="preserve">2.7 </w:t>
      </w:r>
      <w:r>
        <w:rPr>
          <w:sz w:val="24"/>
          <w:szCs w:val="24"/>
          <w:lang w:val="en-US"/>
        </w:rPr>
        <w:t>Sapho</w:t>
      </w:r>
      <w:r w:rsidRPr="00AB2993">
        <w:rPr>
          <w:sz w:val="24"/>
          <w:szCs w:val="24"/>
        </w:rPr>
        <w:t>-синдром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3. Спондилоартрит недифференцированный</w:t>
      </w:r>
    </w:p>
    <w:p w:rsidR="00BB2BD8" w:rsidRPr="00AB2993" w:rsidRDefault="00BB2BD8">
      <w:pPr>
        <w:pStyle w:val="a3"/>
        <w:widowControl w:val="0"/>
        <w:ind w:firstLine="482"/>
        <w:jc w:val="both"/>
        <w:rPr>
          <w:sz w:val="24"/>
          <w:szCs w:val="24"/>
        </w:rPr>
      </w:pPr>
      <w:r w:rsidRPr="00AB2993">
        <w:rPr>
          <w:sz w:val="24"/>
          <w:szCs w:val="24"/>
        </w:rPr>
        <w:t>Под термином недифференцированная спондилоартропатия (НСА) подразумевают заболевание протекающее с клиническими и рентгенологическими признаками спондилоартрита, но не соответствующее диагностическим критериям АС, ПА, РеА, БР, артрита, ассоциированного с хроническими заболеваниями кишечника.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ОСНОВНЫЕ ОСОБЕННОСТИ ЭТОЙ ПАТОЛОГИИ: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ассиметричный моно-олигоартрит нижних конечностей (60-100%)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энтезит (56%)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сакроилеит и другие типы воспаления скелета ( спондилит, атрит межпозвонковых, костовертебральных, краниоцервикальных суставов); боли в спине 53-80%, R-признаки сакроилеита 16-30%, поражения позвоночника 20%.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характерные системные проявления (увеит, конъюктивит 35%, поражения слизистых оболочек 16%, поражения мочеполовой системы 28%, поражения кишечника 4%, поражения сердца 8%).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отсутствие РФ (100%)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связь с носительством HLA-B27 (80-84%)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Заболевание наиболее часто встречается у мужчин (62-88%) в возрасте от 16 до 23 лет.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Предполагают, что НСА является ранней стадией какой-либо определенной формы серонегативного артрита, вариантом перекрестного синдрома или самостоятельным заболеванием неизвестной этиологии.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Общими для всех спондилоартритов являются 11 следующих признаков: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Боль в позвоночнике воспалительного типа с явлениями утренней скованности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Постепенное начало болезни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Длительность боли более 3 месяцев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Ассиметричный артрит нижних конечностей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Перемежающаяся боль в ягодицах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Энтезопатии (боли спонтанные или при пальпации)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7.Сакроилеит, рентгенологически документированный: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 2-стороннем процессе-R-11 ст.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 одностороннем процессе-R-111 ст.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Острый цервицит, уретрит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Псориаз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Острая диарея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Семейный анамнез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Предложены предварительные критерии для классификации спондилоартритов.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Боли</w:t>
      </w:r>
      <w:r>
        <w:rPr>
          <w:sz w:val="24"/>
          <w:szCs w:val="24"/>
          <w:lang w:val="en-US"/>
        </w:rPr>
        <w:t xml:space="preserve"> в спине воспалительного характера  Боли в спине (в момент наблюдения или в анамнезе), соответствующие по крайней мере 4 признакам: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а) начало в возрасте до 65 лет;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б) постепенное развитие;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в) улучшение после физических упражнений;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г) сочетание с утренней скованностью;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д) длительность не менее 3 месяцев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Синовит</w:t>
      </w:r>
      <w:r>
        <w:rPr>
          <w:sz w:val="24"/>
          <w:szCs w:val="24"/>
          <w:lang w:val="en-US"/>
        </w:rPr>
        <w:t xml:space="preserve"> Ассиметричный артрит или артрит с поражеием нижних конечностей (в момент наблюдения или анамнезе) 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Семейный анамнез</w:t>
      </w:r>
      <w:r>
        <w:rPr>
          <w:sz w:val="24"/>
          <w:szCs w:val="24"/>
          <w:lang w:val="en-US"/>
        </w:rPr>
        <w:t xml:space="preserve">  Наличие у родственников первой или второй степени родства одного из следующих признаков: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а) анкилозирующий спондилит;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б) псориаз;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в) острый увеит;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г) реактивный артрит;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д) воспалительное заболевание кишечника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Псориаз</w:t>
      </w:r>
      <w:r>
        <w:rPr>
          <w:sz w:val="24"/>
          <w:szCs w:val="24"/>
          <w:lang w:val="en-US"/>
        </w:rPr>
        <w:t xml:space="preserve"> Наличие псориаза, диагносцированного врачом (в момент наблюдения или в анамнезе) 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Воспалительное заболевание кишечника </w:t>
      </w:r>
      <w:r>
        <w:rPr>
          <w:sz w:val="24"/>
          <w:szCs w:val="24"/>
          <w:lang w:val="en-US"/>
        </w:rPr>
        <w:t xml:space="preserve"> Наличие болезни Крона или язвенного колита, диагносцированных врачом и подтвержденных рентгенологическим методом или колоноскопией (в момент обследования или в анамнезе) 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Альтернирующие боли в крестце </w:t>
      </w:r>
      <w:r>
        <w:rPr>
          <w:sz w:val="24"/>
          <w:szCs w:val="24"/>
          <w:lang w:val="en-US"/>
        </w:rPr>
        <w:t xml:space="preserve">Боли между правой и левой ягодицами (в момент обследования или в анамнезе). Спонтанные боли или болезненость при исследовании мест прикрепления Ахиллова сухожилия или подошвенной фасции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Острая диарея</w:t>
      </w:r>
      <w:r>
        <w:rPr>
          <w:sz w:val="24"/>
          <w:szCs w:val="24"/>
          <w:lang w:val="en-US"/>
        </w:rPr>
        <w:t xml:space="preserve"> Эпизоды диареи в течение месяца до развития артрита 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Уретрит </w:t>
      </w:r>
      <w:r>
        <w:rPr>
          <w:sz w:val="24"/>
          <w:szCs w:val="24"/>
          <w:lang w:val="en-US"/>
        </w:rPr>
        <w:t xml:space="preserve">Негонококковый уретрит или цервицит в течение месяца до развития артрита 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Сакроилеит</w:t>
      </w:r>
      <w:r>
        <w:rPr>
          <w:sz w:val="24"/>
          <w:szCs w:val="24"/>
          <w:lang w:val="en-US"/>
        </w:rPr>
        <w:t xml:space="preserve"> Двусторонний 2-4 степеней или односторонний 3-4 степеней в соответствии со следующей рентгенологической оценкой: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О-норма,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1 - возможный,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2 - минииальный,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 - умеренный,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4 - анкилоз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Наличие критериев 1 или 2 в сочетании по крайней мере с одним из остальных критериев обладает чувствительностью 87% и специфичностью 87%.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Более подробно остановимся на наиболее ярком представителе спондилоартритов - анкилозирующем спондилоартрите (Болезни Бехтерева).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БОЛЕЗНЬ БЕХТЕРЕВА: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РАБОЧАЯ КЛАССИФИКАЦИЯ АС(проект):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ФОРМА: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ЦЕНТРАЛЬНАЯ (и/с, позвоночник, суставы грудной клетки)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РИЗОМЕЛИЧЕСКАЯ (то же+т/б суставы)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ПЕРИФЕРИЧЕСКАЯ (то же+суставы рук и ног)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НЕПОЛНАЯ/абортивная/ (В-27+увеит и сакроилеит или 2-х-сторонний сакроилеит при исключении др. спондилоартритов)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ВНЕСУСТАВНЫЕ ПРОЯВЛЕНИЯ: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Поражение ГЛАЗ (увеит), ЛЕГКИХ (фиброз), АОРТЫ (аортит, недостаточность клапанов аорты), СЕРДЦА (нарушение ритма, проводимости), НЕФРОПАТИЯ,СИНДРОМ КОНСКОГО ХВОСТА и др., ЭНТЕЗОПАТИИ (пяток,аххиловых сухожилий др.обдастей)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В-27:+-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АКТИВНОСТЬ: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ВЫСОКАЯ (выраженность боли, скованность в позвоночнике,СОЭ,СРБ,ЦИК)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УМЕРЕННАЯ, НИЗКАЯ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РЕНТГЕНОВСКИЕ ДАННЫЕ: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САКРОИЛЕИТ (одно-2-х-сторонний,стадия 1-1Y)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ПОРАЖЕНИЕ ПОЗВОНОЧНИКА (спондилит,квадратизация тел,синдесмофиты)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ТЕЧЕНИЕ: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ТИПИЧНОЕ, СУБКЛИНИЧЕСКОЕ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ФН:0,1,11,111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ВАРИАНТЫ ДЕБЮТА ББ: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боли в крупных и мелких суставах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нестойкий артрит крупных и мелких суставов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изолированное поражение позвоночника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артрит периферических суставов и позвоночника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изолированное поражение тазобедренных суставов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изолированные энтезопатии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воспалительное поражение глаз ( 10 % 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Развернутая клиническая картина ББ так же гетерогенна (разнообразна). Следует выделять следующие клинические варианты ББ 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центральная форма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ризомиелическая форма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периферическая форма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ювенильный спондилоартрит (ЮСА)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женский вариант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Первые три формы хорошо известны, остановимся на ЮСА. ЮСА может начаться в любом возрасте (даже в 3 года), но чаще после 10 лет. Первичная локализация процесса определяется возрастом дебюта: до 7 лет - с изолированным поражением периферических суставов, старше 10 лет - может быть поражение глаз и осевого скелета.Распространенность ЮСА от 0,01 до 0,08 на 1000 детей, меньше, чем ЮХА.ЮСА часто манифестирует суставными проявлениями, поражение осевого скелета отсрочены, рентгенологическая диагностика в связи с особенностями детского скелета сложна. Понятны трудности дифференциального диагноза ЮСА и ЮХА. Поэтому выделен SEA-синдром (синдром серонегативной энтезопатии и артропатии).Чаще всего этот синдром переходит в ЮСА.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ПРИЗНАКИ SEA-синдрома: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1.Возраст до 17 лет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2.Серонегативность по РФ и АНФ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3.Наличие энтезопатий (ахиллит,ахиллобурсит,талалгии,эрозии в области энтезисов)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4.Наличие артрита (артропатии)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5.”Сосискообразные” пальцы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ДИАГНОСТИЧЕСКИЕ КРИТЕРИИ ЮСА(Garmish-Paptenkirchen):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I. БОЛЬШИЕ КРИТЕРИИ: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1.Пауциартрит в первые 3 месяца болезни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2.Энтезопатии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3.Болезненность остистых отростков поясничных позвонков или илеосакральной области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4.Острый иридоциклит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II.МАЛЫЕ КРИТЕРИИ: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1.Артрит 5 или более суставов в первые 3 месяца болезни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2.Мужской пол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3.Дебют болезни в возрасте старше 6 лет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4.Выявление HLA-В 27 антигена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5.Семейный анамнез (HLA-B 27-ассоциированные заболевания)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Вероятный ЮСА-2 больших или 1 большой и 2 малых критерия.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Достоверный ЮСА-те же + рентгенологически подтвержденный сакроилеит (2-сторонний или при одностороннем процессе 3-4 стадии по Dale)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ОСОБЕННОСТИ АС У ЖЕНЩИН: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Более медленное прогрессирование воспалительного процесса в суставах и позвоночнике.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Редко “формируются” порочные установки позвоночника (поза просителя, поза гордеца).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Чаще поражаются периферические суставы, как в дебюте, так и в течение заболевания.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Чаще встречаются эрозивный артрит и анкилоз дугоотросчатых суставов позвоночника и симфизит (у мужчин - эрозивный коксит и сакроилеит R-стадия III,синдесмофиты в грудном и поясничном отделах).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Острый передний увеит в 3.5 раза чаще.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Кардит и амилоидоз чаще встречается у мужчин.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КЛИНИЧЕСКИЕ ПРОЯВЛЕНИЯ АССОЦИИРОВАННЫЕ С НОСИТЕЛЬСТВОМ HLA-B-27 АНТИГЕНА: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Раннее начало.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Семейная агрегация.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Предрасположенность к развитию острого переднего увеита.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Поражение позвоночника с множественными синдесмофитами.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Периферический артрит.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Lg-нефропатия.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Аортиит, кардиопатия.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Ускоренное СОЭ, ^ ЦИИ.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ФАКТОРЫ РИСКА НЕБЛАГОПОЛУЧНОГО ТЕЧЕНИЯ АС: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Мужской пол.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Раннее начало (до 19 лет).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Ограничение подвижности позвоночника в первые 2 года болезни.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Артрит тазобедренных суставов в первые 2 года болезни.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Периферический артрит и энтезопатии.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Ускоренное СОЭ, высокие показатели С-реактивного протеина.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Ассоциация с В27 антигеном главного комплекса гистосовместимости человека.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ab/>
        <w:t>Семейная агрегация.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Обобщая вышесказаное, можно наметить основные этапы диагностики-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выделение синдрома “спондилоартрит”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выявление заболевания в рамках которого описывается данный синдром. </w:t>
      </w:r>
    </w:p>
    <w:p w:rsidR="00BB2BD8" w:rsidRDefault="00BB2BD8">
      <w:pPr>
        <w:pStyle w:val="a6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  <w:lang w:val="ru-RU"/>
        </w:rPr>
        <w:t>деформирующий спондиллез</w:t>
      </w:r>
      <w:r>
        <w:rPr>
          <w:snapToGrid w:val="0"/>
          <w:sz w:val="24"/>
          <w:szCs w:val="24"/>
          <w:lang w:val="ru-RU"/>
        </w:rPr>
        <w:t>. Характеризуется наличием краевых котсных разрастаний в области позвонков. Остеофиты растут в данном случае непосредственно из костей ( в других случаях возможен рост остеофитов из соединительной оболочки сустава).</w:t>
      </w:r>
    </w:p>
    <w:p w:rsidR="00BB2BD8" w:rsidRDefault="00BB2BD8">
      <w:pPr>
        <w:pStyle w:val="a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ru-RU"/>
        </w:rPr>
        <w:t>Заболевание начинается примерно с 20 лет. У населения старше 40 лет в 93% случаев есть проявления деформирующего спондиллеза.</w:t>
      </w:r>
    </w:p>
    <w:p w:rsidR="00BB2BD8" w:rsidRDefault="00BB2BD8">
      <w:pPr>
        <w:pStyle w:val="a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ru-RU"/>
        </w:rPr>
        <w:t>Дегенерация межпозвонковых дисков преимущественно выржаена на периферии. Косная ткань представлена в виде губчатых наслоений с дефектами. Остеофиты выглядят как выбухание, возникает отек из-за сдавления сосудов. Отмечается тугоподвижность позвоночника, иногда бывают неврологические расстройства ( корешковый синдром).</w:t>
      </w:r>
    </w:p>
    <w:p w:rsidR="00BB2BD8" w:rsidRDefault="00BB2BD8">
      <w:pPr>
        <w:pStyle w:val="a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Чаще остефиты локализуются в поясничном отделе ( реже - в грудном). Поражение в грудном отделе приходится дифференцироваь со стенокардией.</w:t>
      </w:r>
    </w:p>
    <w:p w:rsidR="00BB2BD8" w:rsidRDefault="00BB2BD8">
      <w:pPr>
        <w:pStyle w:val="2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>Дифференциальный диагноз деформирующих спондиллеза</w:t>
      </w:r>
    </w:p>
    <w:p w:rsidR="00BB2BD8" w:rsidRDefault="00BB2BD8">
      <w:pPr>
        <w:pStyle w:val="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остерохондроза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Бруцеллезный артрит</w:t>
      </w:r>
      <w:r>
        <w:rPr>
          <w:snapToGrid w:val="0"/>
          <w:sz w:val="24"/>
          <w:szCs w:val="24"/>
          <w:lang w:val="ru-RU"/>
        </w:rPr>
        <w:t>. Широко распространенное заболевание из-за употребления в пищу молока зараженных коров, контакта с животными. Заболевание носит моносуставной характер, реже поражаются 2-3 сустава. Диагноз не представляею трудностей если поставить реакцию Райта с бруцеллезным антигеном.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Рожистое воспаление.</w:t>
      </w:r>
      <w:r>
        <w:rPr>
          <w:snapToGrid w:val="0"/>
          <w:sz w:val="24"/>
          <w:szCs w:val="24"/>
          <w:lang w:val="ru-RU"/>
        </w:rPr>
        <w:t xml:space="preserve"> Накожные проявления: покраснение, микротравма, лимфангоит, увеличение регионарных лимфоузлов. Заболевание протекает с 1 дня с повышения температуры (до 39-40).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3.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Ревматоидный артрит.</w:t>
      </w:r>
      <w:r>
        <w:rPr>
          <w:snapToGrid w:val="0"/>
          <w:sz w:val="24"/>
          <w:szCs w:val="24"/>
          <w:lang w:val="ru-RU"/>
        </w:rPr>
        <w:t xml:space="preserve"> Полиморфность , полиорганность проявлений. Пораженеие преимущественно мелких суставов. Ведущими являются иммунологические изменения. Заболеваение протекает длительно.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4.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Ревматизм.</w:t>
      </w:r>
      <w:r>
        <w:rPr>
          <w:snapToGrid w:val="0"/>
          <w:sz w:val="24"/>
          <w:szCs w:val="24"/>
          <w:lang w:val="ru-RU"/>
        </w:rPr>
        <w:t xml:space="preserve"> Протекает с летучими болями в суставах. Заболевание связано со стрептококковой инфекцией. В первую очередь поражение сердца - эндо-мио-панкардиты.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5.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Анкилозирующий спндилоартрит (болезнь Бехтерева)</w:t>
      </w:r>
      <w:r>
        <w:rPr>
          <w:snapToGrid w:val="0"/>
          <w:sz w:val="24"/>
          <w:szCs w:val="24"/>
          <w:lang w:val="ru-RU"/>
        </w:rPr>
        <w:t>. Хроническое воспаление суставов с преимущественным поражением позвоночника с дистрофическими изменениями межпозвоночных хрящей, с подвывихом, отеком. Имеет генетическую детерминанту ( HLA В 27), аутоиммунными компонентами. Заболевание начинается после 18 лет, сопровождается мучительными болями в позвоночнике с последующим срастанием позвонков, неврологической симптоматикой.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Аллергический полиатрит</w:t>
      </w:r>
      <w:r>
        <w:rPr>
          <w:snapToGrid w:val="0"/>
          <w:sz w:val="24"/>
          <w:szCs w:val="24"/>
          <w:lang w:val="ru-RU"/>
        </w:rPr>
        <w:t>. Заболевание связано с введением в организм антигенов ( сыворотка , вакцина, переливание крови). Сопровождается другими аллергическими компонентами например отеко квинке, эозинофильным инфильтратом в легких.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Синдром Рейтера.</w:t>
      </w:r>
      <w:r>
        <w:rPr>
          <w:snapToGrid w:val="0"/>
          <w:sz w:val="24"/>
          <w:szCs w:val="24"/>
          <w:lang w:val="ru-RU"/>
        </w:rPr>
        <w:t xml:space="preserve"> Триада симптомов: конъюктивит, артрит, уретрит. Иногда развивается посел перенесенного энтерита инфекционной этиологии (сальмонеллез и т.д.). начинается спонтанно, требует иммунологической коррекции. Страдают мужчины от 20 до 40 лет.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8.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Синдром Бехчета</w:t>
      </w:r>
      <w:r>
        <w:rPr>
          <w:snapToGrid w:val="0"/>
          <w:sz w:val="24"/>
          <w:szCs w:val="24"/>
          <w:lang w:val="ru-RU"/>
        </w:rPr>
        <w:t xml:space="preserve"> - хронический рецидивирующий аллергический артрит, сопровождающийся афтозным стоматитом, поражением кожи, поражением глаз (увеит вплоть до слепоты). Тромбозы с поражением печени, легких. Заболевание аутоиммунного характера.</w:t>
      </w:r>
    </w:p>
    <w:p w:rsidR="00BB2BD8" w:rsidRDefault="00BB2BD8">
      <w:pPr>
        <w:pStyle w:val="a5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9.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lang w:val="ru-RU"/>
        </w:rPr>
        <w:t>Синдром Сьюгрена.</w:t>
      </w:r>
      <w:r>
        <w:rPr>
          <w:snapToGrid w:val="0"/>
          <w:sz w:val="24"/>
          <w:szCs w:val="24"/>
          <w:lang w:val="ru-RU"/>
        </w:rPr>
        <w:t xml:space="preserve"> Системное заболевание с поражением желез внутренней секреции\поджелудочной\, глаз, ЛОР-органов, хроническим полиатритом. Заболевание развивается в предклимактерическом периоде. Протекает циклично. Заболевание наследственное аутосомно-рецессивное.</w:t>
      </w:r>
    </w:p>
    <w:p w:rsidR="00BB2BD8" w:rsidRDefault="00BB2BD8">
      <w:pPr>
        <w:ind w:firstLine="482"/>
        <w:jc w:val="both"/>
        <w:rPr>
          <w:snapToGrid w:val="0"/>
          <w:sz w:val="24"/>
          <w:szCs w:val="24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B2BD8" w:rsidRDefault="00BB2BD8">
      <w:pPr>
        <w:pStyle w:val="a3"/>
        <w:widowControl w:val="0"/>
        <w:ind w:firstLine="4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BB2BD8">
      <w:pgSz w:w="11906" w:h="16838"/>
      <w:pgMar w:top="1134" w:right="1134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993"/>
    <w:rsid w:val="00254F45"/>
    <w:rsid w:val="005B1CF1"/>
    <w:rsid w:val="00717DD9"/>
    <w:rsid w:val="0078525B"/>
    <w:rsid w:val="00AB2993"/>
    <w:rsid w:val="00B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14C5D-5191-4DA3-A855-2AA75B1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3">
    <w:name w:val="Îáû÷íûé"/>
    <w:uiPriority w:val="99"/>
  </w:style>
  <w:style w:type="character" w:customStyle="1" w:styleId="a4">
    <w:name w:val="Îñíîâíîé øðèôò"/>
    <w:uiPriority w:val="99"/>
  </w:style>
  <w:style w:type="paragraph" w:styleId="21">
    <w:name w:val="Body Text 2"/>
    <w:basedOn w:val="a"/>
    <w:link w:val="22"/>
    <w:uiPriority w:val="99"/>
    <w:pPr>
      <w:ind w:firstLine="482"/>
      <w:jc w:val="both"/>
    </w:pPr>
    <w:rPr>
      <w:sz w:val="22"/>
      <w:szCs w:val="22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en-US"/>
    </w:rPr>
  </w:style>
  <w:style w:type="paragraph" w:styleId="a5">
    <w:name w:val="List"/>
    <w:basedOn w:val="a"/>
    <w:uiPriority w:val="99"/>
    <w:pPr>
      <w:ind w:left="283" w:hanging="283"/>
    </w:p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СПОНДИЛОАРТРИТЫ: проблемы диагностики</vt:lpstr>
    </vt:vector>
  </TitlesOfParts>
  <Company>none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СПОНДИЛОАРТРИТЫ: проблемы диагностики</dc:title>
  <dc:subject/>
  <dc:creator>solo</dc:creator>
  <cp:keywords/>
  <dc:description/>
  <cp:lastModifiedBy>admin</cp:lastModifiedBy>
  <cp:revision>2</cp:revision>
  <dcterms:created xsi:type="dcterms:W3CDTF">2014-02-17T19:54:00Z</dcterms:created>
  <dcterms:modified xsi:type="dcterms:W3CDTF">2014-02-17T19:54:00Z</dcterms:modified>
</cp:coreProperties>
</file>