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FEC" w:rsidRDefault="001F7FEC">
      <w:pPr>
        <w:pStyle w:val="3"/>
        <w:ind w:left="720" w:right="720"/>
        <w:jc w:val="center"/>
      </w:pPr>
      <w:r>
        <w:t>ВТОРАЯ МИРОВАЯ ВОЙНА И ВОЗНИКНОВЕНИЕ ПРОБЛЕМЫ СЕВЕРНЫХ ТЕРРИТОРИЙ</w:t>
      </w:r>
    </w:p>
    <w:p w:rsidR="001F7FEC" w:rsidRDefault="001F7FEC">
      <w:pPr>
        <w:ind w:firstLine="708"/>
      </w:pPr>
      <w:r>
        <w:rPr>
          <w:szCs w:val="27"/>
        </w:rPr>
        <w:t>У Японии и России даже спустя 50 с лишним лет после окончания второй мировой войны нет мирного договора. Причина этого в том, что между Японией и бывшим СССР не был урегулирован территориальный вопрос.</w:t>
      </w:r>
      <w:r>
        <w:t xml:space="preserve"> </w:t>
      </w:r>
      <w:r>
        <w:rPr>
          <w:szCs w:val="27"/>
        </w:rPr>
        <w:t>В Японии спорные острова называют "Северными территориями", а в России - "Южными Курилами".</w:t>
      </w:r>
      <w:r>
        <w:t xml:space="preserve"> </w:t>
      </w:r>
      <w:r>
        <w:br/>
        <w:t xml:space="preserve">  </w:t>
      </w:r>
    </w:p>
    <w:p w:rsidR="001F7FEC" w:rsidRDefault="001F7FEC">
      <w:pPr>
        <w:pStyle w:val="4"/>
        <w:spacing w:before="0" w:beforeAutospacing="0" w:after="0" w:afterAutospacing="0"/>
        <w:ind w:left="720" w:right="720"/>
        <w:jc w:val="center"/>
      </w:pPr>
      <w:r>
        <w:t>Вступление СССР в войну против Японии и оккупация  японских территорий советскими войсками</w:t>
      </w:r>
    </w:p>
    <w:p w:rsidR="001F7FEC" w:rsidRDefault="001F7FEC">
      <w:pPr>
        <w:ind w:firstLine="708"/>
      </w:pPr>
      <w:r>
        <w:t xml:space="preserve">В течение почти всего периода второй мировой войны (сентябрь 1939 г. — август 1945 г.) Япония и Советский Союз не находились в состоянии войны. Ибо в апреле 1941 года между обеими странами был заключен Пакт о нейтралитете со сроком действия на 5 лет. Однако 9 августа 1945 года, три дня спустя после атомной бомбардировки Хиросимы и в тот же день атомной бомбардировки Нагасаки, Советский Союз, в нарушение Пакта о нейтралитете, вступил в войну против Японии, поражение которой уже не вызывало никаких сомнений. Спустя неделю, 14 августа Япония приняла условия Потсдамской декларации и капитулировала перед союзными державами. </w:t>
      </w:r>
    </w:p>
    <w:p w:rsidR="001F7FEC" w:rsidRDefault="001F7FEC">
      <w:pPr>
        <w:ind w:firstLine="708"/>
      </w:pPr>
      <w:r>
        <w:t xml:space="preserve">После окончания войнывся территория Японии была оккупирована союзными войсками. В результате переговоров между союзниками территория собственно Японии подлежала оккупации войсками США, Тайвань — войсками Китая, а Сахалин и Курильские острова — советскими войсками. Что касается Курил, то советские войска 18 августа заняли остров Шумшу, а потом 27 августа, продвинувшись до острова Уруп, южного конца Курильской гряды, они развернулись назад от данного острова. Но, узнав об отсутствии американских войск на Северных территориях, в период до 3 сентября они оккупировали и Итуруп, Кунашир, Шикотан и гряду Хабомаи, которые являются исконными территориями Японии. </w:t>
      </w:r>
    </w:p>
    <w:p w:rsidR="001F7FEC" w:rsidRDefault="001F7FEC">
      <w:pPr>
        <w:pStyle w:val="a4"/>
        <w:jc w:val="left"/>
      </w:pPr>
      <w:r>
        <w:t xml:space="preserve">Оккупация Северных территорий была военной оккупацией, совершенно бескровной после военных действий, и следовательно подлежала прекращению в результате территориального урегулирования по мирному договору. </w:t>
      </w:r>
    </w:p>
    <w:p w:rsidR="001F7FEC" w:rsidRDefault="001F7FEC">
      <w:pPr>
        <w:pStyle w:val="4"/>
        <w:spacing w:before="0" w:beforeAutospacing="0" w:after="0" w:afterAutospacing="0"/>
        <w:ind w:left="720" w:right="720"/>
      </w:pPr>
    </w:p>
    <w:p w:rsidR="001F7FEC" w:rsidRDefault="001F7FEC">
      <w:pPr>
        <w:pStyle w:val="4"/>
        <w:spacing w:before="0" w:beforeAutospacing="0" w:after="0" w:afterAutospacing="0"/>
        <w:ind w:left="720"/>
        <w:jc w:val="center"/>
      </w:pPr>
      <w:r>
        <w:t xml:space="preserve">Об односторонних мерах СССР по включению японских территорий </w:t>
      </w:r>
    </w:p>
    <w:p w:rsidR="001F7FEC" w:rsidRDefault="001F7FEC">
      <w:pPr>
        <w:pStyle w:val="4"/>
        <w:spacing w:before="0" w:beforeAutospacing="0" w:after="0" w:afterAutospacing="0"/>
        <w:ind w:left="720"/>
        <w:jc w:val="center"/>
      </w:pPr>
      <w:r>
        <w:t>в его состав</w:t>
      </w:r>
    </w:p>
    <w:p w:rsidR="001F7FEC" w:rsidRDefault="001F7FEC">
      <w:pPr>
        <w:ind w:firstLine="708"/>
      </w:pPr>
      <w:r>
        <w:t xml:space="preserve">Во время войны может случиться оккупация территории другой страны и у оккупирующей страны по международному праву есть права на осуществление ее управления на основе военной необходимости. Однако, с другой стороны, Гаагская конвенция 1907 года о законах и обычаях сухопутной войны и другие международные юридические акты налагают на эту страну определенные обязанности, в частности, уважение частных прав населения. Сталин игнорировал эти международные нормы и Указом Президиума Верховного Совета СССР от 2 февраля 1946 года включил районы, находящиеся под оккупацией, в состав территории своей страны. Этот акт, совершенный до заключения мирного договора, является нарушением международного права и абсолютно не может быть оправдан. Можно сказать, что этот незаконный акт аннексии породил проблему Северных территорий. Далее Советский Союз в период 1947—49 годов насильственно выселил японцев, проживавших на Итурупе, Кунашире, Шикотане и гряде Хабомаи (до войны на этих островах проживало свыше 17 тысяч японцев) и начал заселять оккупированные районы советскими гражданами. Выселение без военной необходимости населения оккупированных районов оккупирующей страной и заселение их гражданами собственной страны также является нарушением международного права. </w:t>
      </w:r>
    </w:p>
    <w:p w:rsidR="001F7FEC" w:rsidRDefault="001F7FEC">
      <w:pPr>
        <w:pStyle w:val="a3"/>
        <w:spacing w:before="0" w:beforeAutospacing="0" w:after="0" w:afterAutospacing="0"/>
        <w:ind w:firstLine="709"/>
      </w:pPr>
      <w:r>
        <w:t xml:space="preserve">Впрочем, в условиях тоталитарного строя этот акт присвоения территории изображался как якобы законный, и в течение долгих лет велась пропаганда в том плане, что Итуруп, Кунашир, Шикотан и гряда Хабомаи будто бы стали советскими территориями. </w:t>
      </w:r>
    </w:p>
    <w:p w:rsidR="001F7FEC" w:rsidRDefault="001F7FEC">
      <w:pPr>
        <w:pStyle w:val="a3"/>
        <w:spacing w:before="0" w:beforeAutospacing="0" w:after="0" w:afterAutospacing="0"/>
      </w:pPr>
      <w:r>
        <w:t xml:space="preserve">В результате среди многих граждан родилось ошибочное мнение, что эти острова являются территориями СССР. Кроме того, возникло такое ошибочное представление о том, что решение территориальной проблемы между Японией и Россией якобы является вопросом передачи или продажи Японии исконно советской территории. Впрочем, Северные территории никогда юридически не признавались в международном аспекте территорией СССР. </w:t>
      </w:r>
    </w:p>
    <w:p w:rsidR="001F7FEC" w:rsidRDefault="001F7FEC">
      <w:pPr>
        <w:pStyle w:val="a3"/>
        <w:spacing w:before="0" w:beforeAutospacing="0" w:after="0" w:afterAutospacing="0"/>
        <w:ind w:firstLine="709"/>
      </w:pPr>
    </w:p>
    <w:p w:rsidR="001F7FEC" w:rsidRDefault="001F7FEC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>
        <w:rPr>
          <w:b/>
          <w:bCs/>
        </w:rPr>
        <w:t>О японо-советской Совместной декларации 1956 года</w:t>
      </w:r>
    </w:p>
    <w:p w:rsidR="001F7FEC" w:rsidRDefault="001F7FEC">
      <w:pPr>
        <w:ind w:firstLine="708"/>
      </w:pPr>
      <w:r>
        <w:t xml:space="preserve">Переговоры, проведённые между Советским Союзом и Японией в 1956 году, не привели к договоренности: японская сторона заявляла, что Итуруп, Кунашир, Шикотан и гряда Хабомаи являются территорией Японии и требовала их возвращения, а советская сторона занимала такую позицию, что она, согласившись вернуть лишь Шикотан и Хабомаи, не может вернуть Итуруп и Кунашир. </w:t>
      </w:r>
    </w:p>
    <w:p w:rsidR="001F7FEC" w:rsidRDefault="001F7FEC">
      <w:pPr>
        <w:ind w:firstLine="708"/>
      </w:pPr>
      <w:r>
        <w:t xml:space="preserve">В результате Япония и СССР вместо мирного договора подписали Совместную декларацию, то есть договор, предусматривавший прекращение состояния войны и восстановление дипломатических отношений. Стороны обязались продолжить переговоры о заключении мирного договора и о возвращении после заключения мирного договора гряды Хабомаи и острова Шикотан. </w:t>
      </w:r>
    </w:p>
    <w:p w:rsidR="001F7FEC" w:rsidRDefault="001F7FEC">
      <w:pPr>
        <w:pStyle w:val="a3"/>
        <w:spacing w:before="0" w:beforeAutospacing="0" w:after="0" w:afterAutospacing="0"/>
        <w:ind w:firstLine="708"/>
      </w:pPr>
      <w:r>
        <w:t xml:space="preserve">Проблема Хабомаи и Шикотана в составе территориального вопроса между Японией и СССР в принципе разрешена японо-советской Совместной декларацией. Следовательно, остается проблема Итурупа и Кунашира, которая должна быть решена на переговорах по мирному договору. </w:t>
      </w:r>
      <w:r>
        <w:br/>
        <w:t xml:space="preserve">  </w:t>
      </w:r>
    </w:p>
    <w:p w:rsidR="001F7FEC" w:rsidRDefault="001F7FEC">
      <w:pPr>
        <w:pStyle w:val="4"/>
        <w:spacing w:before="0" w:beforeAutospacing="0" w:after="0" w:afterAutospacing="0"/>
        <w:ind w:left="720" w:right="720"/>
        <w:jc w:val="center"/>
      </w:pPr>
      <w:r>
        <w:t xml:space="preserve">О японо-советских переговорах после японо-советской </w:t>
      </w:r>
    </w:p>
    <w:p w:rsidR="001F7FEC" w:rsidRDefault="001F7FEC">
      <w:pPr>
        <w:pStyle w:val="4"/>
        <w:spacing w:before="0" w:beforeAutospacing="0" w:after="0" w:afterAutospacing="0"/>
        <w:ind w:left="720" w:right="720"/>
        <w:jc w:val="center"/>
      </w:pPr>
      <w:r>
        <w:t>Совместной декларации</w:t>
      </w:r>
    </w:p>
    <w:p w:rsidR="001F7FEC" w:rsidRDefault="001F7FEC">
      <w:pPr>
        <w:ind w:firstLine="708"/>
      </w:pPr>
      <w:r>
        <w:t xml:space="preserve"> После заключения Совместной декларации между Японией и СССР периодически проводились переговоры по мирному договору, но реального результата не было получено. В частности, при тоталитаризме СССР долгое время занимал жесткую позицию, сводившуюся к тому, что «территориального вопроса не существует». Далее, как мы говорили ранее, требования Японии о возвращении Северных территорий изображались в СССР как «незаконные посягательства на советскую землю», что породило ошибочный взгляд на проблему Северных территорий как на вопрос передачи Японии исконно советской территории. </w:t>
      </w:r>
      <w:r>
        <w:br/>
        <w:t xml:space="preserve">  </w:t>
      </w:r>
    </w:p>
    <w:p w:rsidR="001F7FEC" w:rsidRDefault="001F7FEC">
      <w:pPr>
        <w:pStyle w:val="4"/>
        <w:spacing w:before="0" w:beforeAutospacing="0" w:after="0" w:afterAutospacing="0"/>
        <w:ind w:left="720" w:right="720"/>
        <w:jc w:val="center"/>
      </w:pPr>
      <w:r>
        <w:t xml:space="preserve">О перспективах переговоров по мирному договору  между </w:t>
      </w:r>
    </w:p>
    <w:p w:rsidR="001F7FEC" w:rsidRDefault="001F7FEC">
      <w:pPr>
        <w:pStyle w:val="4"/>
        <w:spacing w:before="0" w:beforeAutospacing="0" w:after="0" w:afterAutospacing="0"/>
        <w:ind w:left="720" w:right="720"/>
        <w:jc w:val="center"/>
      </w:pPr>
      <w:r>
        <w:t>Японией и Россией</w:t>
      </w:r>
    </w:p>
    <w:p w:rsidR="001F7FEC" w:rsidRDefault="001F7FEC">
      <w:pPr>
        <w:ind w:firstLine="708"/>
      </w:pPr>
      <w:r>
        <w:t xml:space="preserve"> В апреле 1991 года Японию посетил тогдашний Президент СССР М. Горбачев. В опубликованном в то время заявлении стороны согласились, что «мирный договор должен стать документом окончательного послевоенного урегулирования, включая решение территориального вопроса». </w:t>
      </w:r>
    </w:p>
    <w:p w:rsidR="001F7FEC" w:rsidRDefault="001F7FEC">
      <w:pPr>
        <w:pStyle w:val="a3"/>
        <w:spacing w:before="0" w:beforeAutospacing="0" w:after="0" w:afterAutospacing="0"/>
        <w:ind w:firstLine="708"/>
      </w:pPr>
      <w:r>
        <w:t>После Августовской демократической революции Президент России Б. Ельцин предложил новый подход к территориальному вопросу, унаследованному Россией от СССР, важными принципами которого становятся законность и справедливость. Японское правительство приветствует такой подход.</w:t>
      </w:r>
    </w:p>
    <w:p w:rsidR="001F7FEC" w:rsidRDefault="001F7FEC">
      <w:pPr>
        <w:pStyle w:val="a3"/>
        <w:spacing w:before="0" w:beforeAutospacing="0" w:after="0" w:afterAutospacing="0"/>
        <w:ind w:firstLine="708"/>
      </w:pPr>
      <w:r>
        <w:t xml:space="preserve"> Во-первых, будут в полной мере уважаться и после возвращения Северных территорий права человека, интересы и чаяния россиян, проживающих на Северных территориях в настоящее время. </w:t>
      </w:r>
    </w:p>
    <w:p w:rsidR="001F7FEC" w:rsidRDefault="001F7FEC">
      <w:pPr>
        <w:pStyle w:val="a3"/>
        <w:spacing w:before="0" w:beforeAutospacing="0" w:after="0" w:afterAutospacing="0"/>
        <w:ind w:firstLine="708"/>
      </w:pPr>
      <w:r>
        <w:t xml:space="preserve">Во-вторых, при условии признания суверенитета Японии над Итурупом, Кунаширом, Шикотаном и грядой Хабомаи она намерена проявить гибкость по поводу сроков и формы их фактического возвращения. </w:t>
      </w:r>
    </w:p>
    <w:p w:rsidR="001F7FEC" w:rsidRDefault="001F7FEC">
      <w:bookmarkStart w:id="0" w:name="_GoBack"/>
      <w:bookmarkEnd w:id="0"/>
    </w:p>
    <w:sectPr w:rsidR="001F7FEC">
      <w:pgSz w:w="11906" w:h="16838"/>
      <w:pgMar w:top="540" w:right="1106" w:bottom="5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2553"/>
    <w:rsid w:val="00142553"/>
    <w:rsid w:val="001F7FEC"/>
    <w:rsid w:val="00A661B9"/>
    <w:rsid w:val="00E5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E006F-8543-4E8A-8A6C-53253ADC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4">
    <w:name w:val="heading 4"/>
    <w:basedOn w:val="a"/>
    <w:qFormat/>
    <w:pPr>
      <w:spacing w:before="100" w:beforeAutospacing="1" w:after="100" w:afterAutospacing="1"/>
      <w:outlineLvl w:val="3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  <w:rPr>
      <w:color w:val="000000"/>
    </w:rPr>
  </w:style>
  <w:style w:type="paragraph" w:styleId="a4">
    <w:name w:val="Body Text Indent"/>
    <w:basedOn w:val="a"/>
    <w:semiHidden/>
    <w:pPr>
      <w:ind w:firstLine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Японии и России даже спустя 50 с лишним лет после окончания второй мировой войны нет мирного договора</vt:lpstr>
    </vt:vector>
  </TitlesOfParts>
  <Company>Home</Company>
  <LinksUpToDate>false</LinksUpToDate>
  <CharactersWithSpaces>6594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Японии и России даже спустя 50 с лишним лет после окончания второй мировой войны нет мирного договора</dc:title>
  <dc:subject/>
  <dc:creator>Иноземцев Иван</dc:creator>
  <cp:keywords/>
  <dc:description/>
  <cp:lastModifiedBy>admin</cp:lastModifiedBy>
  <cp:revision>2</cp:revision>
  <dcterms:created xsi:type="dcterms:W3CDTF">2014-02-03T09:46:00Z</dcterms:created>
  <dcterms:modified xsi:type="dcterms:W3CDTF">2014-02-03T09:46:00Z</dcterms:modified>
</cp:coreProperties>
</file>