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31FA2" w:rsidRPr="00525BD2" w:rsidRDefault="00231FA2" w:rsidP="00231FA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317B5D" w:rsidRPr="00525BD2" w:rsidRDefault="00B82B3A" w:rsidP="00231FA2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b/>
          <w:noProof/>
          <w:color w:val="000000"/>
          <w:sz w:val="28"/>
        </w:rPr>
        <w:t>Спорт в физическом воспитании студентов</w:t>
      </w:r>
    </w:p>
    <w:p w:rsidR="00231FA2" w:rsidRPr="00525BD2" w:rsidRDefault="00B82B3A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31FA2" w:rsidRPr="00525BD2">
        <w:rPr>
          <w:rFonts w:ascii="Times New Roman" w:hAnsi="Times New Roman" w:cs="Times New Roman"/>
          <w:noProof/>
          <w:color w:val="000000"/>
          <w:sz w:val="28"/>
        </w:rPr>
        <w:t>Спорт в физическом воспитании</w:t>
      </w:r>
    </w:p>
    <w:p w:rsidR="00231FA2" w:rsidRPr="00525BD2" w:rsidRDefault="00231FA2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Спорт - вид человеческой деятельности в сфере физическ</w:t>
      </w:r>
      <w:r w:rsidR="001B1E39" w:rsidRPr="00525BD2">
        <w:rPr>
          <w:rFonts w:ascii="Times New Roman" w:hAnsi="Times New Roman" w:cs="Times New Roman"/>
          <w:noProof/>
          <w:color w:val="000000"/>
          <w:sz w:val="28"/>
        </w:rPr>
        <w:t>ого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воспитания, направленный на достижение максимальных резуль</w:t>
      </w:r>
      <w:r w:rsidR="001B1E39" w:rsidRPr="00525BD2">
        <w:rPr>
          <w:rFonts w:ascii="Times New Roman" w:hAnsi="Times New Roman" w:cs="Times New Roman"/>
          <w:noProof/>
          <w:color w:val="000000"/>
          <w:sz w:val="28"/>
        </w:rPr>
        <w:t>та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тов в избранном виде. Различают спорт массовый и высших </w:t>
      </w:r>
      <w:r w:rsidR="001B1E39" w:rsidRPr="00525BD2">
        <w:rPr>
          <w:rFonts w:ascii="Times New Roman" w:hAnsi="Times New Roman" w:cs="Times New Roman"/>
          <w:noProof/>
          <w:color w:val="000000"/>
          <w:sz w:val="28"/>
        </w:rPr>
        <w:t>дости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жений.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Массовый (или базовый) спорт обеспечивает достижение ма</w:t>
      </w:r>
      <w:r w:rsidR="00331B16" w:rsidRPr="00525BD2">
        <w:rPr>
          <w:rFonts w:ascii="Times New Roman" w:hAnsi="Times New Roman" w:cs="Times New Roman"/>
          <w:noProof/>
          <w:color w:val="000000"/>
          <w:sz w:val="28"/>
        </w:rPr>
        <w:t>ссово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го уровня, используется для повышения и сохранения общей </w:t>
      </w:r>
      <w:r w:rsidR="00331B16" w:rsidRPr="00525BD2">
        <w:rPr>
          <w:rFonts w:ascii="Times New Roman" w:hAnsi="Times New Roman" w:cs="Times New Roman"/>
          <w:noProof/>
          <w:color w:val="000000"/>
          <w:sz w:val="28"/>
        </w:rPr>
        <w:t>фи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зической подготовленности. Существенно, что занятия строят зависимости от основной (учебной или производственной) дея</w:t>
      </w:r>
      <w:r w:rsidR="00EB0C5B" w:rsidRPr="00525BD2">
        <w:rPr>
          <w:rFonts w:ascii="Times New Roman" w:hAnsi="Times New Roman" w:cs="Times New Roman"/>
          <w:noProof/>
          <w:color w:val="000000"/>
          <w:sz w:val="28"/>
        </w:rPr>
        <w:t>тель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ности. Причем затраты времени и сил на него лимитируются жестче, чем больше их требует основная деятельность. Тем сам» лимитируется и уровень спортивных достижений, хотя </w:t>
      </w:r>
      <w:r w:rsidR="00EB0C5B" w:rsidRPr="00525BD2">
        <w:rPr>
          <w:rFonts w:ascii="Times New Roman" w:hAnsi="Times New Roman" w:cs="Times New Roman"/>
          <w:noProof/>
          <w:color w:val="000000"/>
          <w:sz w:val="28"/>
        </w:rPr>
        <w:t>индивиду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ально он может быть очень высоким.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Спорт высших достижений ориентирован на абсолютные </w:t>
      </w:r>
      <w:r w:rsidR="00EB0C5B" w:rsidRPr="00525BD2">
        <w:rPr>
          <w:rFonts w:ascii="Times New Roman" w:hAnsi="Times New Roman" w:cs="Times New Roman"/>
          <w:noProof/>
          <w:color w:val="000000"/>
          <w:sz w:val="28"/>
        </w:rPr>
        <w:t>па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раметры спортивных результатов, включая достижения мех народного, всечеловеческого масштаба. Именно в этом ро</w:t>
      </w:r>
      <w:r w:rsidR="00EB0C5B" w:rsidRPr="00525BD2">
        <w:rPr>
          <w:rFonts w:ascii="Times New Roman" w:hAnsi="Times New Roman" w:cs="Times New Roman"/>
          <w:noProof/>
          <w:color w:val="000000"/>
          <w:sz w:val="28"/>
        </w:rPr>
        <w:t>ль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спорта как деятельности, преодолевающей кажущиеся предел человеческих возможностей. При фактическом воплощении кой установки спортивная деятельность подобна напряженно</w:t>
      </w:r>
      <w:r w:rsidR="00C841A8" w:rsidRPr="00525BD2">
        <w:rPr>
          <w:rFonts w:ascii="Times New Roman" w:hAnsi="Times New Roman" w:cs="Times New Roman"/>
          <w:noProof/>
          <w:color w:val="000000"/>
          <w:sz w:val="28"/>
        </w:rPr>
        <w:t>му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творческому труду. Она занимает в определенный период жиз</w:t>
      </w:r>
      <w:r w:rsidR="00EB0C5B" w:rsidRPr="00525BD2">
        <w:rPr>
          <w:rFonts w:ascii="Times New Roman" w:hAnsi="Times New Roman" w:cs="Times New Roman"/>
          <w:noProof/>
          <w:color w:val="000000"/>
          <w:sz w:val="28"/>
        </w:rPr>
        <w:t>ни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спортсмена одно из доминирующих положений и требует ос</w:t>
      </w:r>
      <w:r w:rsidR="00EB0C5B" w:rsidRPr="00525BD2">
        <w:rPr>
          <w:rFonts w:ascii="Times New Roman" w:hAnsi="Times New Roman" w:cs="Times New Roman"/>
          <w:noProof/>
          <w:color w:val="000000"/>
          <w:sz w:val="28"/>
        </w:rPr>
        <w:t>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бой организации (ежедневная тренировка, строго согласова</w:t>
      </w:r>
      <w:r w:rsidR="00EB0C5B" w:rsidRPr="00525BD2">
        <w:rPr>
          <w:rFonts w:ascii="Times New Roman" w:hAnsi="Times New Roman" w:cs="Times New Roman"/>
          <w:noProof/>
          <w:color w:val="000000"/>
          <w:sz w:val="28"/>
        </w:rPr>
        <w:t>н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ный с нею и с регулярным участием в соревнованиях реж</w:t>
      </w:r>
      <w:r w:rsidR="00EB0C5B" w:rsidRPr="00525BD2">
        <w:rPr>
          <w:rFonts w:ascii="Times New Roman" w:hAnsi="Times New Roman" w:cs="Times New Roman"/>
          <w:noProof/>
          <w:color w:val="000000"/>
          <w:sz w:val="28"/>
        </w:rPr>
        <w:t>им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жизни и т. п.).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Реализуя свои цели в спорте, каждый человек должен иметь в</w:t>
      </w:r>
      <w:r w:rsidR="00C841A8" w:rsidRPr="00525BD2">
        <w:rPr>
          <w:rFonts w:ascii="Times New Roman" w:hAnsi="Times New Roman" w:cs="Times New Roman"/>
          <w:noProof/>
          <w:color w:val="000000"/>
          <w:sz w:val="28"/>
        </w:rPr>
        <w:t>оз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можность оценить свои достижения, сравнить их с достижения» других спортсменов, видеть перспективу своего совершенствов</w:t>
      </w:r>
      <w:r w:rsidR="00C841A8" w:rsidRPr="00525BD2">
        <w:rPr>
          <w:rFonts w:ascii="Times New Roman" w:hAnsi="Times New Roman" w:cs="Times New Roman"/>
          <w:noProof/>
          <w:color w:val="000000"/>
          <w:sz w:val="28"/>
        </w:rPr>
        <w:t>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ния.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Этим запросам отвечает единая Всероссийская спортивн</w:t>
      </w:r>
      <w:r w:rsidR="00C841A8" w:rsidRPr="00525BD2">
        <w:rPr>
          <w:rFonts w:ascii="Times New Roman" w:hAnsi="Times New Roman" w:cs="Times New Roman"/>
          <w:noProof/>
          <w:color w:val="000000"/>
          <w:sz w:val="28"/>
        </w:rPr>
        <w:t>ая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классификация. Она стимулирует развитие спортивных инте</w:t>
      </w:r>
      <w:r w:rsidR="00C841A8" w:rsidRPr="00525BD2">
        <w:rPr>
          <w:rFonts w:ascii="Times New Roman" w:hAnsi="Times New Roman" w:cs="Times New Roman"/>
          <w:noProof/>
          <w:color w:val="000000"/>
          <w:sz w:val="28"/>
        </w:rPr>
        <w:t>ре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сов молодежи, рост массовости спорта и спортивных дост</w:t>
      </w:r>
      <w:r w:rsidR="00C841A8" w:rsidRPr="00525BD2">
        <w:rPr>
          <w:rFonts w:ascii="Times New Roman" w:hAnsi="Times New Roman" w:cs="Times New Roman"/>
          <w:noProof/>
          <w:color w:val="000000"/>
          <w:sz w:val="28"/>
        </w:rPr>
        <w:t>иже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ний.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Спортивное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совершенствование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основе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спортивн</w:t>
      </w:r>
      <w:r w:rsidR="000300EF" w:rsidRPr="00525BD2">
        <w:rPr>
          <w:rFonts w:ascii="Times New Roman" w:hAnsi="Times New Roman" w:cs="Times New Roman"/>
          <w:noProof/>
          <w:color w:val="000000"/>
          <w:sz w:val="28"/>
        </w:rPr>
        <w:t>ой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классификации - процесс повышения уровня всесторон</w:t>
      </w:r>
      <w:r w:rsidR="000300EF" w:rsidRPr="00525BD2">
        <w:rPr>
          <w:rFonts w:ascii="Times New Roman" w:hAnsi="Times New Roman" w:cs="Times New Roman"/>
          <w:noProof/>
          <w:color w:val="000000"/>
          <w:sz w:val="28"/>
        </w:rPr>
        <w:t>него фи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зического развития физических способностей. Чем выше р</w:t>
      </w:r>
      <w:r w:rsidR="000300EF" w:rsidRPr="00525BD2">
        <w:rPr>
          <w:rFonts w:ascii="Times New Roman" w:hAnsi="Times New Roman" w:cs="Times New Roman"/>
          <w:noProof/>
          <w:color w:val="000000"/>
          <w:sz w:val="28"/>
        </w:rPr>
        <w:t>аз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рядные нормы и требования, тем более высокое развитие 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>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ных физических качеств они предусматривают. В связи с общи</w:t>
      </w:r>
      <w:r w:rsidR="003B2FB7" w:rsidRPr="00525BD2">
        <w:rPr>
          <w:rFonts w:ascii="Times New Roman" w:hAnsi="Times New Roman" w:cs="Times New Roman"/>
          <w:noProof/>
          <w:color w:val="000000"/>
          <w:sz w:val="28"/>
        </w:rPr>
        <w:t>м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ростом спортивных достижений в каждом виде спорта путь пол готовки спортсменов-разрядников становится все более трудным. Требуется комплексная тренировка, обеспечивающая все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 xml:space="preserve"> ст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ороннее развитие организма, высокое развитие физических качеств.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Как составная часть системы физического воспитания спортив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>ная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классификация несет в себе информацию о результатах функционирования всей системы. По количеству подготовленных квалифицированных спортсменов общество имеет возможность оценить состояние физической подготовки молодежи. Спортивная классификация устанавливает единые общие правила по всем видам спорта и особенности конкретного вида спорта. В спортивной классификации используются такие понятия, как «спортивный раз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>р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яд», «спортивное звание», «разрядные нормы», «разрядные требования».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Спортивный разряд - показатель уровня спортивного мастерст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>в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а. Установлены следующие спортивные разряды: для взрослых -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 xml:space="preserve"> 3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, 2-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>ой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, 1-й, кандидат в мастера спорта, мастер спорта, мастер спорта международного класса, гроссмейстер (только в шашках и шахматах); для юношей - 3, 2, 1-й.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Спортивное звание - почетный пожизненный титул, который [присваивается спортсменам за выполнение высших по трудности разрядных норм и требований, которые определены для мастеров торта, мастеров спорта международного класса, гроссмейстеров. Таким званием является заслуженный мастер спорта.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Разрядные нормы и требования - показатели спортивных достижений различного уровня трудности (от минимального до высшего международного), установленные с учетом особенностей видов спорта, спортивного разряда, пола и возраста спортсменов. Разрядные нормы - показатели, выраженные в мерах времени, расстояния, веса; в очках и баллах. Разрядные требования - показатели, определяющие место, которое должны занять спортсмен или команда на соревнованиях установленного масштаба, участие в составе команды, занявшей на соревнованиях какое-либо место, достижение победы над спортсменами того или иного разряда.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 одних видах спорта могут быть как разрядные нормы, так и требования (легкая атлетика, плавание, гимнастика, конькобежный спорт и др.), в других только разрядные требования (спортивные игры, все виды борьбы, бокс, фехтование и др.).</w:t>
      </w:r>
      <w:r w:rsidR="00887F9F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Спортивная классификация помогает решению основных задач и развитии спорта (достижению массовости, всесторонней физической подготовленности, воспитанию спортсменов, повышению их мастерства), объединяет культивируемые в стране виды спорта, в том числе национальные, и содействует единой направленности их использования как средства физического воспитания. Спортивная классификация постоянно совершенствуется. Раз в четыре года разрядные нормы и требования пересматриваются с учетом спортивных достижений внутри страны и во всем мире. Этот цикл привязан к Олимпийским играм.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Приводим примеры разрядных норм в легкой атлетике и пла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>ва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нии. Из них видно, как постепенно растут нормативы от разряда 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>к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разряду, а также с учетом возраста.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Студенческий возраст - самый «спортивный» возраст. Больши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н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ство молодежи, занимающейся в спортивных секциях и группах, студенты средних и высших учебных заведений. Из учащихся сре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д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них учебных заведений вышло много известных в нашей стране и: всем мире спортсменов. Дважды на высшую ступень олимпийског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пьедестала поднимался москвич боксер Б. Лагутин, чемпионам и призерами Олимпийских игр, чемпионатов мира и Евро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пы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становились многие выпускники техникумов и училищ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Выпускники средних специальных учебных заведений ест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ь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среди летчиков-космона</w:t>
      </w:r>
      <w:r w:rsidR="00EC15C8">
        <w:rPr>
          <w:rFonts w:ascii="Times New Roman" w:hAnsi="Times New Roman" w:cs="Times New Roman"/>
          <w:noProof/>
          <w:color w:val="000000"/>
          <w:sz w:val="28"/>
        </w:rPr>
        <w:t>втов: Герои Советского Союза Ю.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А. 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Гага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рин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-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выпускник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Саратовского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индустриальн</w:t>
      </w:r>
      <w:r w:rsidR="00EC15C8">
        <w:rPr>
          <w:rFonts w:ascii="Times New Roman" w:hAnsi="Times New Roman" w:cs="Times New Roman"/>
          <w:noProof/>
          <w:color w:val="000000"/>
          <w:sz w:val="28"/>
        </w:rPr>
        <w:t>о-педагогического техникума, В.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А. Аксенов - выпускник Мытищинского шиностроительного техникума, В.В. Терешкова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выпускница Ярославского техникума легкой промышленности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,</w:t>
      </w:r>
      <w:r w:rsidR="00EC15C8">
        <w:rPr>
          <w:rFonts w:ascii="Times New Roman" w:hAnsi="Times New Roman" w:cs="Times New Roman"/>
          <w:noProof/>
          <w:color w:val="000000"/>
          <w:sz w:val="28"/>
        </w:rPr>
        <w:t xml:space="preserve"> П.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Р. Попович - выпускник Челябинского индустриально-педагогического техникума.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Каждый из них начинал занятия спортом в коллективах физкультуры техникумов, где получил необходимую физическую и волевую закалку, а также сформировал интерес к систематическим занятиям спортом. В. П. Савиных уже в институте стал первора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з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рядником по плаванию (Московский институт инженеров геодезии, аэрофотосъемки и картографии).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Студенты-спортсмены принимают участие в соревнованиях не только учебных заведений, а также в городских и областных. Ежегодно проводятся спартакиады отраслевых учебных заведений, Всероссийские спартакиады средних специальных учебных заведений, где участвуют победители отраслевых спартакиад.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После второй мировой войны (Великой Отечественной войны для нашего народа) расширяются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 xml:space="preserve"> международные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 xml:space="preserve">спортивные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свя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з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и студентов нашей страны. Мы были приняты в Международную федерацию университетского спорта (ФИСУ) в 1959 г. и стали принимать участие в соревнованиях, проводимых этой федерацией. Основное соревнование - Всемирные студенческие игры, которые называются универсиадой. Всемирные студенческие игры проводятся 1 раз в два года: каждый нечетный год - летние и каждый четный год - зимние.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 1993 г. в России был создан Российский студенческий спортивный союз (РССС), функцией которого являются руководство студенческим спортом и осуществление международных связей. Президентом РССС избран Алексей Иванович Киселев, в прошлом выдающийся боксер - серебряный призер двух олимпиад (Токио, 1964 г. и Мехико, 1968 г.), заслуженный мастер спорта, заслуженный тренер страны.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Студенты составляют значительную часть олимпийской команды страны с первых выступлений наших спортсменов в Олимпийских играх. На XV Олимпийских играх их было 26%, на XVIII - 29, с XIX по XXII - от 46 до 47,5%. Доля завоеванных ими медалей составляла: на XV Олимпийских играх 19,7%, на Х1Х-ХХП - от 54,4 до 63,7%.</w:t>
      </w:r>
    </w:p>
    <w:p w:rsidR="00212527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История Олимпийских игр имеет два периода: древние Олимпийские игры и современные Олимпийские игры. Первые Олимпийские игры древности были проведены в 776 г. до н. э. в честь заключения перемирия между воевавшими государствами Элладой и Спартой. Олимпийские игры проводились до 394 г. до н. э. (проведено 293). В 394 г. до н. э. они были запрещены римским императором Феодосием как проявление «языческих» верований. Главную роль в запрещении игр сыграла христианская религия, ставшая к тому времени государственной религией.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Проводились игры в городке Олимпия на берегу реки Алфей, где были стадион вместимостью до 50 тыс. зрителей, оборудованная территория для состязаний размером примерно 200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>х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30 м, ипподром размером 730x336 м. Там были места для тренировок и проживания спортсменов. По условиям допуска к играм их участники должны были тренироваться 10 мес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яцев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вне Олимпии и 1 -2 мес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яца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в Олимпии, под наблюдением жрецов храма Зевса Олимпийского,</w:t>
      </w:r>
      <w:r w:rsidR="00497B20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которому и были посвящены игры. К играм допускались свободные греки. Рабы, женщины и иностранцы к играм</w:t>
      </w:r>
      <w:r w:rsidR="00497B20" w:rsidRPr="00525BD2">
        <w:rPr>
          <w:rFonts w:ascii="Times New Roman" w:hAnsi="Times New Roman" w:cs="Times New Roman"/>
          <w:noProof/>
          <w:color w:val="000000"/>
          <w:sz w:val="28"/>
        </w:rPr>
        <w:t xml:space="preserve"> не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497B20" w:rsidRPr="00525BD2">
        <w:rPr>
          <w:rFonts w:ascii="Times New Roman" w:hAnsi="Times New Roman" w:cs="Times New Roman"/>
          <w:noProof/>
          <w:color w:val="000000"/>
          <w:sz w:val="28"/>
        </w:rPr>
        <w:t>до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пускались.</w:t>
      </w:r>
    </w:p>
    <w:p w:rsidR="00AD3E67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На первых играх соревновались только в беге на один сипни (длину стадиона) - «стадиодром». По преданию, Геракл сам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по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делил длину дорожки в 600 своих ступней (192,27 м). Програм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 xml:space="preserve">ма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игр постепенно расширялась. Были включены пятиборье - «пентатлон» (бег на 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100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метров,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прыжки в длину, метание копья и диска, борьба), кулачный б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ой,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гонки на 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к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олесницах и др. Победителей Олимпийских игр восп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евали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ли поэты, их имена высекались на колоннах, установленных на </w:t>
      </w:r>
      <w:r w:rsidR="00212527" w:rsidRPr="00525BD2">
        <w:rPr>
          <w:rFonts w:ascii="Times New Roman" w:hAnsi="Times New Roman" w:cs="Times New Roman"/>
          <w:noProof/>
          <w:color w:val="000000"/>
          <w:sz w:val="28"/>
        </w:rPr>
        <w:t>бе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регу реки Алфей. Поэтому нам и стали известны победители др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ев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них Олимпийских игр. Среди них всемирно известный математ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ик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Пифагор (кулачный бой). В дни игр в Олимпии собирались по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эты,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артисты, ученые, музыканты, художники из многих городов. Проводились конкурсы искусств, ярмарки. На играх прис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утст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вовали или принимали в них участие государственные деятели.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Современные Олимпийские игры ведут свое начало с 1896 г. 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к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тому времени установились определенные спортивные связи ме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жду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европейскими государствами, были созданы международные фра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к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ции по видам спорта. Выдающуюся роль в возрождении Оли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м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пийских игр сыграл французский общественный деятель, 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про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светитель и педагог Пьер де Кубертен (1863-1937). По его иници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тиве 26 июня 1894 г. был созван Международный спортивн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ый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конгресс, принявший решение о возрождении Олимпийских игр, создан руководящий орган - Международный олимпийский 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коми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тет (МОК). Его президентом с 1896 по 1925 г. был Пьер де Кубе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р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тен. В работе конгресса принял участие представитель России ген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рал А. Д. Бутовский, который вошел в состав МОК. Первые Оли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м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пийские игры современности состоялись в Афинах в 1896 г., родине древних Олимпийских игр. Вторые Олимпийские игр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ы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прошли в Париже в 1900 г., в знак признания выдающихся заслуг их возрождени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я Пьера де Кубертена.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Олимпийская эмблема - пя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ть переплетенных колец, символизирует сое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д</w:t>
      </w:r>
      <w:r w:rsidR="00AD3E67" w:rsidRPr="00525BD2">
        <w:rPr>
          <w:rFonts w:ascii="Times New Roman" w:hAnsi="Times New Roman" w:cs="Times New Roman"/>
          <w:noProof/>
          <w:color w:val="000000"/>
          <w:sz w:val="28"/>
        </w:rPr>
        <w:t>инение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континентов (верхний ряд: голубое, чер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 xml:space="preserve">ное и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красное; нижний ряд: желтое и зеленое). Олимпийский деви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з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«Быстрее, выше, сильнее».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Перед началом игр спортсмены дают клятву: «...мы будем учас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т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вовать в этих Олимпийских играх, уважая и соблюдая правила, не которым они проводятся, в истинно спортивном духе, во 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имя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спорта и во имя чести своих команд».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Олимпийский огонь зажигается от солнечных лучей в Олимпии, Эстафетой олимпийский огонь доставляется на стадион, где он 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за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жигается в специальной чаше и горит в течение всех игр. Эта традиция зародилась на IX Олимпийских играх в 1938 г. в Амстерда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ме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и с тех пор ни разу не нарушалась.</w:t>
      </w:r>
    </w:p>
    <w:p w:rsidR="00231FA2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Спортсмены России впервые приняли участие в IV Олимпийских играх которые прошли в 1908 г. в Лондоне. Из пяти участников троим удалось завоевать медали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. Н. Панин-Коломенкин завоевал з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олотую медаль в фигурном катании на коньках. Две серебряные медали получили борцы классического стиля: Н. Орлов (легкий вес) и А. Петров (тяжелый вес).</w:t>
      </w:r>
    </w:p>
    <w:p w:rsidR="00231FA2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Регулярное проведение Олимпийских игр нарушалось войнами. Из-за первой мировой войны не состоялись VI Олимпийские игры (Берлин, 1916 г.). Из-за второй мировой войны не состоялись XII Олимпийские игры (Хельсинки, 1940 г.) и XIII Олимпийские игры (Лондон, 1944 г.). Нумерация их сохраняется, несмотря на то, что они не состоялись.</w:t>
      </w:r>
    </w:p>
    <w:p w:rsidR="00231FA2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После перерыва наши спортсмены участвовали в XV Олимпийских играх 1952 г. в Хельсинки. В 1951 г. в СССР был создан Олимпийский комитет, признанный МОКом, спортсмены страны входили в 20 международных федераций по видам спорта, активно участвуя в их работе. С этого времени и до XXV Олимпийских игр 1992 г. в Барселоне борьба за первое место велась в основном между командами Соединенных Штатов Америки и Советского Союза.</w:t>
      </w:r>
    </w:p>
    <w:p w:rsidR="00231FA2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 1980 г. Москва стала столицей XXII Олимпийских игр. Игры 'прошли в обстановке дружбы и доброжелательности. Преимущество команды Советского Союза было неоспоримо. Она заняла первое место и завоевала 195 медалей (золотых 80, серебряных 69, бронзовых 46).</w:t>
      </w:r>
    </w:p>
    <w:p w:rsidR="00231FA2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 XXVI Олимпийских играх, проходивших в 1996 г. в г. Атланте (США), бывшие республики СССР приняли участие как самостоятельные команды. Команда России в неофициальном зачете заняла 2-е место после команды США, завоевав 26 золотых, 21 серебряную, 16 бронзовых медалей.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Зимние Олимпийские игры начинают свою историю с 1924 г. Однако их предыстория началась с 1908 г., когда по программе IV летних игр в Лондоне состоялись состязания по фигурному катанию на коньках. На VII летних играх 1920 г. в Антверпене, кроме фигурного катания, в программу был включен и хоккей.</w:t>
      </w:r>
      <w:r w:rsidR="00231FA2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Предложение о проведении зимних Олимпийских игр несколько раз обсуждалось в МОК, но Скандинавские страны выступали против этого предложения. Они ссылались на «Северные игры», которые регулярно проводились в Швеции с 1901 г. по зимним 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в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идам спорта.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На конгрессе МОК в 1922 г. Пьеру де Кубертену удалось настоять на том, чтобы зимние игры проводились отдельно от летних Олимпийских игр. Однако первые соревнования, проведенные в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1924 г. в Шамони (Франция), еще не назывались олимпийскими, они именовались международной спортивной неделей.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Вопрос о зимних Олимпийских играх вновь обсуждался МОК в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1925 г., где они получили официальное признание. В решении было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записано: «Международный олимпийский комитет организует 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ц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икл зимних Олимпийских игр, которые проводятся в том году, что и летние игры». На этой сессии было решено сорев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но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вания в Шамони считать первыми зимними Олимпийскими игра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ми.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Первое выступление советских спортсменов на зимних Оли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м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пийских играх в 1956 г. внес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ло существенные изменения в расста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новку сил по зимним видам спорта.</w:t>
      </w:r>
    </w:p>
    <w:p w:rsidR="000842AA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 настоящее время зимние Олимпийские игры так же, как летние, - большой праздник любителей зимних видов спорта, демонстрируют стремление молодежи разных стран к миру, др</w:t>
      </w:r>
      <w:r w:rsidR="00692730" w:rsidRPr="00525BD2">
        <w:rPr>
          <w:rFonts w:ascii="Times New Roman" w:hAnsi="Times New Roman" w:cs="Times New Roman"/>
          <w:noProof/>
          <w:color w:val="000000"/>
          <w:sz w:val="28"/>
        </w:rPr>
        <w:t>ужбе,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сотрудничеству и взаимопониманию. В 1998 г. очеред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ные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зимние Олимпийские игры (XVIII) проходили в японском горо</w:t>
      </w:r>
      <w:r w:rsidR="00762142" w:rsidRPr="00525BD2">
        <w:rPr>
          <w:rFonts w:ascii="Times New Roman" w:hAnsi="Times New Roman" w:cs="Times New Roman"/>
          <w:noProof/>
          <w:color w:val="000000"/>
          <w:sz w:val="28"/>
        </w:rPr>
        <w:t>де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Нагано.</w:t>
      </w:r>
    </w:p>
    <w:p w:rsidR="003D61CD" w:rsidRPr="00525BD2" w:rsidRDefault="003D61C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0842AA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Индивидуальный подход к выбору вида спорта для регулярных систематических занятий</w:t>
      </w:r>
    </w:p>
    <w:p w:rsidR="005676C3" w:rsidRPr="00525BD2" w:rsidRDefault="005676C3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Если возникает необходимость определиться в выборе к</w:t>
      </w:r>
      <w:r w:rsidR="00692730" w:rsidRPr="00525BD2">
        <w:rPr>
          <w:rFonts w:ascii="Times New Roman" w:hAnsi="Times New Roman" w:cs="Times New Roman"/>
          <w:noProof/>
          <w:color w:val="000000"/>
          <w:sz w:val="28"/>
        </w:rPr>
        <w:t>ак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ого вида спорта или какой-либо системы физических упражне</w:t>
      </w:r>
      <w:r w:rsidR="00692730" w:rsidRPr="00525BD2">
        <w:rPr>
          <w:rFonts w:ascii="Times New Roman" w:hAnsi="Times New Roman" w:cs="Times New Roman"/>
          <w:noProof/>
          <w:color w:val="000000"/>
          <w:sz w:val="28"/>
        </w:rPr>
        <w:t>ний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для регулярных занятий, необходимо иметь представление об целевой направленности, сопоставимой с собственными индив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иду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альными особенностями организма (антропометрическими, физи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логическими, психофизическими и т. д.).</w:t>
      </w:r>
      <w:r w:rsidR="000842A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Как правило, выбор вида спорта определяется не только ин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тере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сом к нему, но и реальными условиями и возможностями: наличие; спортивной базы, инвентаря, специалистов и т. п.</w:t>
      </w:r>
      <w:r w:rsidR="000842A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Мы уже имеем представление о физиологическом подход I классификации физических упражнений и различных видом спорта, но существуют и другие подходы со стороны педагогом психологов, социологов и других специалистов к объединению различию многообразных видов спорта и систем физических упражнений по отдельным специфическим признакам, свойственным той или иной группе видов мышечной деятельности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позволяет в определенной степени систематизировано и кратко изложить особенности и роль отдельных видов спорта в формировании личности, совершенствовании уровня физического развития человека, его двигательных качеств и способностей.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Специалистами замечено, что специфика мышечной деятельности и особенности характера человека, который ею занимается систематически и целенаправленно, взаимно обусловлены, Например, те, кто ведет социально изо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лированный образ жизни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предпочитают и тренироваться изолированно, в одиночку. 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на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оборот, люди общительные стремятся к занятиям в группах командах, предпочитают те виды спорта, которые позволя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ют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это делать. Агрессивность характера человека также проявляется в выборе системы физических упражнений,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связанных</w:t>
      </w:r>
      <w:r w:rsidR="00497B20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 эти</w:t>
      </w:r>
      <w:r w:rsidR="00417535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качеством. В свою очередь вид спорта в достаточной степени оказывает влияние на формирование характера человека, его личностных качеств и способностей.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 спорте различают две большие группы мышечной деятельности - позы и движения. Позы описываются в зависимости от системы сложности управления ими, движения делятся на стереотипные (стандартные) и ситуационные (нестандартные).</w:t>
      </w:r>
    </w:p>
    <w:p w:rsidR="002503C9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К группе ситуационных относятся движения, совершаемые в единоборствах и спортивных играх, перемещения по сильнопересеченной местности (кроссы); к группе стереотипных - все остальные.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Стереотипные движения, в свою очередь, делятся на две крупные группы движений: оцениваемые в количественных мерах и в качественных показателях. В движениях первой группы проявляется максимальная сила и скорость мышечных сокращений и способность совершать в заданных условиях максимальную работу. Количественными измерениями спортивного результата являются меры пространства, силы и времени (система СС8 - сантиметр, грамм, секунда).</w:t>
      </w:r>
      <w:r w:rsidR="00417535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 движениях другой группы может быть проявлена и большая мышечная сила, и высокая скорость отдельных движений, и определенная выносливость при их выполнении. Но главной целью являются высокое качество выполнения конкретного упражнения, требующего сложного управления различными движениями и их отдельными параметрами. Оцениваются такие упражнения в условных единицах и баллах.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Далее идут циклические и ациклические движения. Первые -циклические - представляют собой ритмическое повторение одних п тех же циклов движений, интенсивность (мощность) и продолжительность которых меняется в больших пределах. Эти движения связаны с поступательными перемещениями в пространстве (различные дистанции и время их прохождения). Ациклические -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подлежат количественной оценке, где главная задача выполнения однократных двигательных актов - показать максимум силы или скорости мышечных сокращений и точности движений.</w:t>
      </w:r>
      <w:r w:rsidR="000842A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Мы уже говорили, что в процессе тренировочных занятий и соревнований у занимающихся на уже имеющейся морфо-функ-I тональной базе формируются (воспитываются) и совершенствуются основные двигательные качества: сила, быстрота, выносливость, ловкость и гибкость. На начальных этапах тренировки эти качества улучшаются практически одновременно, т. е. если выполняются силовые упражнения, могут развиваться при этом и скоростные качества, и выносливость. Это связано, прежде всего с тем, что в основе начального этапа тренировки, как правило, лежит общая физическая подготовка, которая строится на комплексном подходе к организации тренировочного процесса.</w:t>
      </w:r>
      <w:r w:rsidR="00417535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Однако следует знать, что по мере повышения уровня тренированности, с повышением спортивной квалификации эффект одно временного развития двигательных качеств меняет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ся, т.е. сущес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твенное развитие силы мышц может снижать или тормо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з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и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ть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развитие их скоростных качеств и качества выносливости. Ведь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 xml:space="preserve"> не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секрет, что, к примеру, штангист высокого класса не в состоя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н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ии показать высокий результат в беге на длинной дистанции, и 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наобо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рот, стайер (бегун на длинные дистанции), обладатель высоко: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уровня выносливости, не в состоянии показывать высокие резул</w:t>
      </w:r>
      <w:r w:rsidR="002503C9" w:rsidRPr="00525BD2">
        <w:rPr>
          <w:rFonts w:ascii="Times New Roman" w:hAnsi="Times New Roman" w:cs="Times New Roman"/>
          <w:noProof/>
          <w:color w:val="000000"/>
          <w:sz w:val="28"/>
        </w:rPr>
        <w:t>ь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таты в силовых упражнениях.</w:t>
      </w:r>
    </w:p>
    <w:p w:rsidR="005676C3" w:rsidRPr="00525BD2" w:rsidRDefault="005676C3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Краткая характеристика видов спорта, преимущественно развивающих выносливость</w:t>
      </w:r>
    </w:p>
    <w:p w:rsidR="005676C3" w:rsidRPr="00525BD2" w:rsidRDefault="005676C3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Высокий уровень развития двигательного качества выносливости определяет и высокий уровень общей физической работоспособности человека. Это связано с повышением устойчивости организма к утомлению в результате повышения функциональны возможностей физиологических систем организма в результате систематической целенаправленной тренировки.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Мы уже знаем, что движения в различных видах спорта, их продолжительность, интенсивность и координационная сложность могут носить различный характер и выполняться в различных зонах мощности. В зависимости от этого и выносливость к выполнению различных видов мышечной деятельности может носить специфический, присущий конкретной деятельности характер.</w:t>
      </w:r>
    </w:p>
    <w:p w:rsidR="004D3E95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Так, для формирования общей выносливости характерны зоны, умеренной и большой мощности, когда работа выполняется в пределах от 3-5 до 30-40 мин.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Общая выносливость проявляется в той или иной степени во всех других зонах мощности, при всех видах мышечной деятельности, и в ее физиологической сущности лежат развитые возможности, аэробного (кислородного) энергообеспечения двигательной деятельности.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В своем учебном пособии 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“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Студенческий спорт и жиз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нь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.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”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(1995 г.) про</w:t>
      </w:r>
      <w:r w:rsidR="005676C3" w:rsidRPr="00525BD2">
        <w:rPr>
          <w:rFonts w:ascii="Times New Roman" w:hAnsi="Times New Roman" w:cs="Times New Roman"/>
          <w:noProof/>
          <w:color w:val="000000"/>
          <w:sz w:val="28"/>
        </w:rPr>
        <w:t>фессор В.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И. Ильинич очень лаконично резюмирова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что для проявления общей выносливости нужны хорошее сердц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здоровые легкие, достаточное количество гемоглобина в крови обильное кровоснабжение раб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отающих мышц и т. д. Главное, что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под влиянием рациональной и систематической тренировки ук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ре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п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ляются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д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анные органы, физиологические процессы могут повышать сво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функциональные характеристики. Вот почему в данном случае н</w:t>
      </w:r>
      <w:r w:rsidR="00D94703" w:rsidRPr="00525BD2">
        <w:rPr>
          <w:rFonts w:ascii="Times New Roman" w:hAnsi="Times New Roman" w:cs="Times New Roman"/>
          <w:noProof/>
          <w:color w:val="000000"/>
          <w:sz w:val="28"/>
        </w:rPr>
        <w:t>ас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больше интересуют те виды спорта, в которых, как и в большем I части трудовых процессов (в течение всего рабочего дня), происходят аэробные реакции в организме. Поэтому наибольшее значение в обычной жизни, в профессиональной деятельности имеют такт виды спорта, которые развивают, главным образом, аэробные во</w:t>
      </w:r>
      <w:r w:rsidR="004D3E95" w:rsidRPr="00525BD2">
        <w:rPr>
          <w:rFonts w:ascii="Times New Roman" w:hAnsi="Times New Roman" w:cs="Times New Roman"/>
          <w:noProof/>
          <w:color w:val="000000"/>
          <w:sz w:val="28"/>
        </w:rPr>
        <w:t>з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можности организма, обеспечивающие длительную продуктивную работу сравнительно невысокой мощности не только в спортивной деятельности, но и в течение достаточно продолжительного рабочего дня на производстве.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К видам спорта, ведущее двигательное качество которых - выносливость, относятся все циклические локомоции (движения), 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>которые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продолжаются сравнительно длительное время на фоне преимущественного повышения аэробных возможностей организма: спортивная ходьба, бег на средние, длинные и сверхдлинные дистанции (марафон), лыжные гонки и биатлон, плавание, гребля, велосипедный спорт (шоссейные гонки, кросс, группа классических дистанций на треке), большая часть дистанций и многоборья в конькобежном спорте, альпинизм, спортивное ориентирование, туризм и ряд других видов.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Успехи в этих видах спорта базируются на объемных трениро</w:t>
      </w:r>
      <w:r w:rsidR="00F4721A" w:rsidRPr="00525BD2">
        <w:rPr>
          <w:rFonts w:ascii="Times New Roman" w:hAnsi="Times New Roman" w:cs="Times New Roman"/>
          <w:noProof/>
          <w:color w:val="000000"/>
          <w:sz w:val="28"/>
        </w:rPr>
        <w:t>в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очных нагрузках, которые обеспечивают в конечном итоге способность организма к длительному выполнению мышечной дея</w:t>
      </w:r>
      <w:r w:rsidR="00F4721A" w:rsidRPr="00525BD2">
        <w:rPr>
          <w:rFonts w:ascii="Times New Roman" w:hAnsi="Times New Roman" w:cs="Times New Roman"/>
          <w:noProof/>
          <w:color w:val="000000"/>
          <w:sz w:val="28"/>
        </w:rPr>
        <w:t>те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льности за счет мобилизации функциональных резервов кислородо</w:t>
      </w:r>
      <w:r w:rsidR="00F4721A" w:rsidRPr="00525BD2">
        <w:rPr>
          <w:rFonts w:ascii="Times New Roman" w:hAnsi="Times New Roman" w:cs="Times New Roman"/>
          <w:noProof/>
          <w:color w:val="000000"/>
          <w:sz w:val="28"/>
        </w:rPr>
        <w:t>-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транспортной системы, регулирующих механизмов центральной нервной системы и гуморальных влияний. Ранее мы говорили о прямой зависимости общей физической работоспособности от уровня двигательного качества выносливости. Одним из показателей функционального развития кардио-респираторной системы (с</w:t>
      </w:r>
      <w:r w:rsidR="00F4721A" w:rsidRPr="00525BD2">
        <w:rPr>
          <w:rFonts w:ascii="Times New Roman" w:hAnsi="Times New Roman" w:cs="Times New Roman"/>
          <w:noProof/>
          <w:color w:val="000000"/>
          <w:sz w:val="28"/>
        </w:rPr>
        <w:t>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рдечно-сосудистой и дыхательной) служит результат мышечной работы при частоте сердечных сокращений 170 ударов в минуту. </w:t>
      </w:r>
      <w:r w:rsidR="00BB204F" w:rsidRPr="00525BD2">
        <w:rPr>
          <w:rFonts w:ascii="Times New Roman" w:hAnsi="Times New Roman" w:cs="Times New Roman"/>
          <w:noProof/>
          <w:color w:val="000000"/>
          <w:sz w:val="28"/>
        </w:rPr>
        <w:t>Т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от функциональный тест (проба) общей физической работоспособности получил обозначение как тест - физическая работоспособность). </w:t>
      </w:r>
      <w:r w:rsidR="00BB204F" w:rsidRPr="00525BD2">
        <w:rPr>
          <w:rFonts w:ascii="Times New Roman" w:hAnsi="Times New Roman" w:cs="Times New Roman"/>
          <w:noProof/>
          <w:color w:val="000000"/>
          <w:sz w:val="28"/>
        </w:rPr>
        <w:t>У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здоровых нетренированных мужчин составляет 1027 кгм/мин, а у представителей видов спорта, развивающих преимущественно качество выносливости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составляет: у лыжников - 1760, у бегунов на средние дистанции - 1694, у конькобежцев - 1710, у велосипедистов - 1670 кгм/мин.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Выбирая для систематических занятий вид спорта, связанный с проявлением качества выносливости, следует отдавать себе отчет в том, что предстоит серьезная, достаточно тяжелая тренировочная работа, связанная с воспитанием способности к освоению объемных нагрузок за счет постепенного, но неуклонно повышающегося уровня мобилизации функциональных резервов организма.</w:t>
      </w:r>
    </w:p>
    <w:p w:rsidR="00B82B3A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Ходьба - это основной способ передвижения человека, которым он овладевает обычно к 10-11 месяцам после рождения. Счи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>тает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ся, что по расходу энергии ходьба по горизонтальной поверхности в 12-15 км соответствует подъему по вертикальной лестни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>це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на 1 м.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Решетников</w:t>
      </w:r>
      <w:r w:rsidR="000842A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спортивной ходьбы - сохранение двойной опоры ног. В этом и спорта легко дозируется нагрузка, заниматься им можно как ш стадионе, так и в парке, в лесу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>, на пешеходных улицах и т.д. Спе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циалисты определили, что при спортивной ходьбе вовлекается и работу около 56% мышц одновременно. Известно, что даже при, обычной быстрой ходьбе, примерно, вдвое увеличивается числе функционирующих капилляров в скелетных мышцах, в том числ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>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и в сердечной мышце. Ходьба обычная, не спортивная, обладает ярко выраженным оздоровительным эффектом. Кардиологи утверждают, что среди мужчин, которые затрачивают на ходьбу </w:t>
      </w:r>
      <w:r w:rsidR="003D61CD" w:rsidRPr="00525BD2">
        <w:rPr>
          <w:rFonts w:ascii="Times New Roman" w:hAnsi="Times New Roman" w:cs="Times New Roman"/>
          <w:noProof/>
          <w:color w:val="000000"/>
          <w:sz w:val="28"/>
        </w:rPr>
        <w:t xml:space="preserve">с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течение дня приблизительно час-полтора, ишемическая болезнь сердца встречается в 5 раз реже, чем у тех, кто ведет малоподвижный образ жизни.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Протяженность официально признанных соревновательных дистанций в спортивной ходьбе, в зависимости от уровня и специфики! соревнований среди мужчин и женщин, находится в диапазоне о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т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2-3 км до 50 км.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Тренирующий эффект спортивной ходьбы связан со скоростью и продолжительностью ходьбы. Так скорость 3-4 км/час (80-90 шагов в мин) обеспечивает некоторое повышение тренированности только для начинающих, длительная ходьба со скоростью 4-5 км/час (90-100 шагов в мин) обеспечивает существенный тренирующий эффект. Если учесть, что тренировки спортивных ходоков, как правило, проводятся на открытом воздухе и круглогодично, то нетрудно себе представить существенную роль закаливания и развитие кардио-респираторной системы.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Средние показатели роста спортсменов-скороходов с</w:t>
      </w:r>
      <w:r w:rsidR="005676C3" w:rsidRPr="00525BD2">
        <w:rPr>
          <w:rFonts w:ascii="Times New Roman" w:hAnsi="Times New Roman" w:cs="Times New Roman"/>
          <w:noProof/>
          <w:color w:val="000000"/>
          <w:sz w:val="28"/>
        </w:rPr>
        <w:t>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ставляют 172,6-177,8 см, масса тела - 67,6-73,1 кг, лучшие результаты они показывают в возрасте 21-30 лет.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Очевидно, что ходьба сама по себе (быстрая и длительная) имеет большое профессионально-прикладное значение для специалистов, род деятельности которых связан с вышеуказанны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х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передвижением на местности (топографов, геологов, геодези</w:t>
      </w:r>
      <w:r w:rsidR="00230E48" w:rsidRPr="00525BD2">
        <w:rPr>
          <w:rFonts w:ascii="Times New Roman" w:hAnsi="Times New Roman" w:cs="Times New Roman"/>
          <w:noProof/>
          <w:color w:val="000000"/>
          <w:sz w:val="28"/>
        </w:rPr>
        <w:t>с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тов, лесоустроителей, почвоведов, геоботаников, сельскохозяйственных работников и т. п.)</w:t>
      </w:r>
      <w:r w:rsidR="00230E48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Бег, в отличие от ходьбы, характеризуется фазой полета (сменой периода опоры периодом безопорным). Процесс управления движениями при беге - более сильный. Практика показывает, что человек овладевает умением бегать через 1-2 года после рождения. Беговые дисциплины занимают солидное место в официальном легкоатлетическом спорте (60, 100, 200, 400, 1500, 3000, 5000, 10000, 42192 м и более) имеют место в программе легкой атлетики в виде «гладкого бега». В спортивном беге возможен большой диапазон скоростей и время пробегания соревновательных дистанций может относиться к любой из существующих четырех зон, характеризующих функциональную напряженность физиологических систем организма, в зависимости от мощности мышечной деятельности.</w:t>
      </w:r>
      <w:r w:rsidR="00230E48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Бег на средние, длинные и сверхдлинные дистанции способствует совершенствованию взаимодействия сердечно-сосудистой, дыхательной, нервно-мышечной, эндокринной и других систем организма в процессе тренировочных занятий, каждая из систем повышает при этом свои функциональные возможности.</w:t>
      </w:r>
      <w:r w:rsidR="00230E48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Систематический бег на перечисленные дистанции существенно повышает основное в данном случае двигательное качество</w:t>
      </w:r>
      <w:r w:rsidR="00957237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и</w:t>
      </w:r>
      <w:r w:rsidR="00957237" w:rsidRPr="00525BD2">
        <w:rPr>
          <w:rFonts w:ascii="Times New Roman" w:hAnsi="Times New Roman" w:cs="Times New Roman"/>
          <w:noProof/>
          <w:color w:val="000000"/>
          <w:sz w:val="28"/>
        </w:rPr>
        <w:t xml:space="preserve"> в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ыносливость. К средним дистанциям относятся отрезки 800, 1500 м; к длинным - от 3000 до 10000 м и к сверхдлинным - 20 км и марафон - 42 км 195 м.</w:t>
      </w:r>
      <w:r w:rsidR="00957237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Как уже говорилось, деятельность организма в процессе преодоления названных дистанций осуществляется, как правило, в аэробном режиме энергоснабжения, совершенствует (повышает) уровень общей выносливости, способность терпеть физиологический дискомфорт, который может иметь место при ускорениях (спуртах), рассогласовании взаимодействия физиологических систем, в период возникновения «мертвой точки» и т.д. Тренировки этой группы беговых упражнений проводятся преимущественно на открытом воздухе, поэтому огромен оздоровительный эффект таких тренировок. Достижение высоких результатов связано с систематическими и целенаправленными тренировочными занятиями.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Сходные по структуре повторения циклов локомоции могут осуществляться не только на твердой опоре за счет наличия трения между нею и подошвой бегуна при отталкивании и приземлении, но п на скользких поверхностях (бег на коньках, лыжах), а также при использовании специальных технических средств передвижения (велосипедный и гребной спорт).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Особо, видимо, можно выделить и такой вид спорта, как плавание, в котором осуществление движений происходит в водной среде. Все эти виды специфичны, своеобразны и существенно отличаются по технике выполнения движений друг от друга. Но всех их объединяют возможности формирования и совершенствования одного из главных (базовых) жизненно-необходимых двигательных качеств - выносливости.</w:t>
      </w:r>
    </w:p>
    <w:p w:rsidR="00F856A8" w:rsidRPr="00525BD2" w:rsidRDefault="00F856A8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Краткая характеристика видов спорта, преимущественно развивающих силовые и скоростно-силовые качества</w:t>
      </w:r>
    </w:p>
    <w:p w:rsidR="005676C3" w:rsidRPr="00525BD2" w:rsidRDefault="005676C3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Тяжелая атлетика - это вид спорта, в основе которого лежит выполнение упражнений в поднимании тяжестей. Соревнования проводятся по весовым категориям в рывке и толчке штанги, а также в сумме результатов этих двух движений. Занятия способствуют совершенствованию возможностей проявления максимальных мышечных усилий групп мышц нижних конечностей, туловища и рук. Выполнение тяжелоатлетических упражнений соп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ро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вождается высоким уровнем кислородного долга (до 50% от ьп ел сродного запроса), так как энергетика такого рода мышечном деятельности связана с анаэробным энергообразованием. Систематические занятия силовыми упражнениями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способствую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т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совершенствованию структуры белковых образований в мышца* и увеличению не только мышечной массы, но и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функциональные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возможностей мышечных образований и биохимических при вращений, что и способствует приросту мышечной силы,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необ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ходимо помнить, что значительные напряжения при подъем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тяжестей связаны с так называемым феноменом натуживания предъявляющим высокие (п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орой опасные для здоровья) требо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вания к сердечно-сосудистой и двигательной системам, опор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но-д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вигательному аппарату, системам управления движениями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 xml:space="preserve">-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это необходимо учитывать при организации занятий тяжел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ой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атлетикой, основываясь при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этом на принципах постепенности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доступности выполнения упражнений тренировочной нагрузки.</w:t>
      </w:r>
      <w:r w:rsidR="00230E48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Атлетическая гимнастика - система упражнений с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отягощенными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, тренажерными устройствами. Краткое название - атлетизм,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бодибилдинг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, культуризм. Основное назначение силовых упраж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не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ний в атлетической гимнастике - стремление к здоровому обра</w:t>
      </w:r>
      <w:r w:rsidR="006271FC" w:rsidRPr="00525BD2">
        <w:rPr>
          <w:rFonts w:ascii="Times New Roman" w:hAnsi="Times New Roman" w:cs="Times New Roman"/>
          <w:noProof/>
          <w:color w:val="000000"/>
          <w:sz w:val="28"/>
        </w:rPr>
        <w:t>зу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жизни, к формированию сильного, гармонично развитого и крас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вого тела, пропорциональному развитию его форм и осанки в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проц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ессе жизненной деятельности.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Гиревой спорт также развивает силу и силовую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выносливость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координационные мышечные взаимодействия. Соревнования проводятся по весовым категориям с гирями весом 24 и 32 кг. Гир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евое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двоеборье состоит из рывка на прямую руку и толчка двух гир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ь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двумя руками от плеча. Спортивная классификация предусматр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и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вает разрядные нормативы от третьего разряда до мастера спор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та.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Основная особенность гиревого спорта - это продолжительные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по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 времени и количеству подъемов упражнения с одним и тем же 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ве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 xml:space="preserve">сом (гирей). 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В отличие от штангистов, гиревики уделяют большое внимание</w:t>
      </w:r>
      <w:r w:rsidR="00B82B3A" w:rsidRPr="00525BD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ритму дыхания при выполнении упражнений. По этому деятельность организма осуществляется в смешанном аэробно-анаэробноц режиме.</w:t>
      </w:r>
    </w:p>
    <w:p w:rsidR="00317B5D" w:rsidRPr="00525BD2" w:rsidRDefault="00317B5D" w:rsidP="00231FA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525BD2">
        <w:rPr>
          <w:rFonts w:ascii="Times New Roman" w:hAnsi="Times New Roman" w:cs="Times New Roman"/>
          <w:noProof/>
          <w:color w:val="000000"/>
          <w:sz w:val="28"/>
        </w:rPr>
        <w:t>Особую группу составляют ациклические виды спорта, кот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о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рые связаны с развитием скоростно-силовых качеств при мышечной деятельности. Это прыжки и метания, спринтерским (короткие) дистанции в легкой атлетике и других циклических видах спорта (спринт на велотреке), некоторые виды борьбы, спортивных игр, гимнастики и т. п., т. е. тех видов, которые с</w:t>
      </w:r>
      <w:r w:rsidR="00F856A8" w:rsidRPr="00525BD2">
        <w:rPr>
          <w:rFonts w:ascii="Times New Roman" w:hAnsi="Times New Roman" w:cs="Times New Roman"/>
          <w:noProof/>
          <w:color w:val="000000"/>
          <w:sz w:val="28"/>
        </w:rPr>
        <w:t>в</w:t>
      </w:r>
      <w:r w:rsidRPr="00525BD2">
        <w:rPr>
          <w:rFonts w:ascii="Times New Roman" w:hAnsi="Times New Roman" w:cs="Times New Roman"/>
          <w:noProof/>
          <w:color w:val="000000"/>
          <w:sz w:val="28"/>
        </w:rPr>
        <w:t>язаны с проявлением качеств быстроты, ловкости и гибкости.</w:t>
      </w:r>
      <w:bookmarkStart w:id="0" w:name="_GoBack"/>
      <w:bookmarkEnd w:id="0"/>
    </w:p>
    <w:sectPr w:rsidR="00317B5D" w:rsidRPr="00525BD2" w:rsidSect="00231FA2">
      <w:pgSz w:w="11909" w:h="16834" w:code="9"/>
      <w:pgMar w:top="1134" w:right="850" w:bottom="1134" w:left="1701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AF" w:rsidRDefault="005D51AF" w:rsidP="00B82B3A">
      <w:r>
        <w:separator/>
      </w:r>
    </w:p>
  </w:endnote>
  <w:endnote w:type="continuationSeparator" w:id="0">
    <w:p w:rsidR="005D51AF" w:rsidRDefault="005D51AF" w:rsidP="00B8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AF" w:rsidRDefault="005D51AF" w:rsidP="00B82B3A">
      <w:r>
        <w:separator/>
      </w:r>
    </w:p>
  </w:footnote>
  <w:footnote w:type="continuationSeparator" w:id="0">
    <w:p w:rsidR="005D51AF" w:rsidRDefault="005D51AF" w:rsidP="00B8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43E4D"/>
    <w:multiLevelType w:val="hybridMultilevel"/>
    <w:tmpl w:val="A1E68FCA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851"/>
    <w:rsid w:val="000300EF"/>
    <w:rsid w:val="000842AA"/>
    <w:rsid w:val="001B1E39"/>
    <w:rsid w:val="00212527"/>
    <w:rsid w:val="00230E48"/>
    <w:rsid w:val="00231FA2"/>
    <w:rsid w:val="002503C9"/>
    <w:rsid w:val="002A4DE0"/>
    <w:rsid w:val="00317B5D"/>
    <w:rsid w:val="00331B16"/>
    <w:rsid w:val="003B2FB7"/>
    <w:rsid w:val="003D61CD"/>
    <w:rsid w:val="00417535"/>
    <w:rsid w:val="00440F94"/>
    <w:rsid w:val="00497B20"/>
    <w:rsid w:val="004D3E95"/>
    <w:rsid w:val="00525BD2"/>
    <w:rsid w:val="005676C3"/>
    <w:rsid w:val="005D51AF"/>
    <w:rsid w:val="006271FC"/>
    <w:rsid w:val="00692730"/>
    <w:rsid w:val="006B5586"/>
    <w:rsid w:val="00712851"/>
    <w:rsid w:val="00762142"/>
    <w:rsid w:val="00826D31"/>
    <w:rsid w:val="00887F9F"/>
    <w:rsid w:val="008C64DA"/>
    <w:rsid w:val="00957237"/>
    <w:rsid w:val="009E4DB2"/>
    <w:rsid w:val="00AD3E67"/>
    <w:rsid w:val="00B25689"/>
    <w:rsid w:val="00B82B3A"/>
    <w:rsid w:val="00BB204F"/>
    <w:rsid w:val="00BD54AD"/>
    <w:rsid w:val="00C841A8"/>
    <w:rsid w:val="00D94703"/>
    <w:rsid w:val="00E97DAD"/>
    <w:rsid w:val="00EB0C5B"/>
    <w:rsid w:val="00EC15C8"/>
    <w:rsid w:val="00F4721A"/>
    <w:rsid w:val="00F856A8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85EF4D-7418-4525-9BC9-7AF2A373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82B3A"/>
    <w:rPr>
      <w:rFonts w:ascii="Sylfaen" w:hAnsi="Sylfaen" w:cs="Times New Roman"/>
    </w:rPr>
  </w:style>
  <w:style w:type="paragraph" w:styleId="a5">
    <w:name w:val="footer"/>
    <w:basedOn w:val="a"/>
    <w:link w:val="a6"/>
    <w:uiPriority w:val="99"/>
    <w:unhideWhenUsed/>
    <w:rsid w:val="00B82B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82B3A"/>
    <w:rPr>
      <w:rFonts w:ascii="Sylfaen" w:hAnsi="Sylfae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Сорокин</Company>
  <LinksUpToDate>false</LinksUpToDate>
  <CharactersWithSpaces>31011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admin</cp:lastModifiedBy>
  <cp:revision>2</cp:revision>
  <dcterms:created xsi:type="dcterms:W3CDTF">2014-03-08T14:14:00Z</dcterms:created>
  <dcterms:modified xsi:type="dcterms:W3CDTF">2014-03-08T14:14:00Z</dcterms:modified>
</cp:coreProperties>
</file>