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  <w:r w:rsidRPr="008C67D5">
        <w:rPr>
          <w:sz w:val="28"/>
          <w:szCs w:val="28"/>
        </w:rPr>
        <w:t>Министерство образования и науки Российской Федерации</w:t>
      </w:r>
    </w:p>
    <w:p w:rsidR="002A1546" w:rsidRPr="008C67D5" w:rsidRDefault="002A1546" w:rsidP="008C67D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2A1546" w:rsidRPr="008C67D5" w:rsidRDefault="002A1546" w:rsidP="008C67D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  <w:r w:rsidRPr="008C67D5">
        <w:rPr>
          <w:sz w:val="28"/>
          <w:szCs w:val="28"/>
        </w:rPr>
        <w:t>Секция физической культуры</w:t>
      </w: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8C67D5" w:rsidRPr="008C67D5" w:rsidRDefault="008C67D5" w:rsidP="008C67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67D5" w:rsidRPr="008C67D5" w:rsidRDefault="008C67D5" w:rsidP="008C67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67D5" w:rsidRPr="008C67D5" w:rsidRDefault="008C67D5" w:rsidP="008C67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67D5" w:rsidRPr="008C67D5" w:rsidRDefault="008C67D5" w:rsidP="008C67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67D5" w:rsidRPr="008C67D5" w:rsidRDefault="008C67D5" w:rsidP="008C67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67D5" w:rsidRPr="008C67D5" w:rsidRDefault="008C67D5" w:rsidP="008C67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67D5">
        <w:rPr>
          <w:b/>
          <w:sz w:val="28"/>
          <w:szCs w:val="28"/>
        </w:rPr>
        <w:t>РЕФЕРАТ</w:t>
      </w: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  <w:r w:rsidRPr="008C67D5">
        <w:rPr>
          <w:sz w:val="28"/>
          <w:szCs w:val="28"/>
        </w:rPr>
        <w:t>по дисциплине: физическая культура</w:t>
      </w: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  <w:r w:rsidRPr="008C67D5">
        <w:rPr>
          <w:sz w:val="28"/>
          <w:szCs w:val="28"/>
        </w:rPr>
        <w:t>на тему: «Спортивные достижения студентов ГИ МГОУ</w:t>
      </w: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  <w:r w:rsidRPr="008C67D5">
        <w:rPr>
          <w:sz w:val="28"/>
          <w:szCs w:val="28"/>
        </w:rPr>
        <w:t>за 2002-2007 года»</w:t>
      </w: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5563C6" w:rsidRPr="008C67D5" w:rsidRDefault="005563C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5563C6" w:rsidRPr="008C67D5" w:rsidRDefault="005563C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5563C6" w:rsidRPr="008C67D5" w:rsidRDefault="005563C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5563C6" w:rsidRPr="008C67D5" w:rsidRDefault="005563C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5563C6" w:rsidRPr="008C67D5" w:rsidRDefault="005563C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5563C6" w:rsidRPr="008C67D5" w:rsidRDefault="005563C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5563C6" w:rsidRPr="008C67D5" w:rsidRDefault="005563C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center"/>
        <w:rPr>
          <w:sz w:val="28"/>
          <w:szCs w:val="28"/>
        </w:rPr>
      </w:pPr>
      <w:r w:rsidRPr="008C67D5">
        <w:rPr>
          <w:sz w:val="28"/>
          <w:szCs w:val="28"/>
        </w:rPr>
        <w:t>г.</w:t>
      </w:r>
      <w:r w:rsidR="008C67D5" w:rsidRP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Губкин 2007</w:t>
      </w:r>
    </w:p>
    <w:p w:rsidR="002A1546" w:rsidRPr="008C67D5" w:rsidRDefault="008C67D5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7D5">
        <w:rPr>
          <w:b/>
          <w:sz w:val="28"/>
          <w:szCs w:val="28"/>
        </w:rPr>
        <w:br w:type="page"/>
      </w:r>
      <w:r w:rsidR="002A1546" w:rsidRPr="008C67D5">
        <w:rPr>
          <w:b/>
          <w:sz w:val="28"/>
          <w:szCs w:val="28"/>
        </w:rPr>
        <w:t>Содержание</w:t>
      </w:r>
    </w:p>
    <w:p w:rsidR="008C67D5" w:rsidRPr="008C67D5" w:rsidRDefault="008C67D5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8C67D5" w:rsidRPr="008C67D5" w:rsidRDefault="002A1546" w:rsidP="008C67D5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Введение</w:t>
      </w:r>
    </w:p>
    <w:p w:rsidR="008C67D5" w:rsidRPr="008C67D5" w:rsidRDefault="00183301" w:rsidP="008C67D5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1. Формы физического воспитания студентов</w:t>
      </w:r>
    </w:p>
    <w:p w:rsidR="008C67D5" w:rsidRPr="008C67D5" w:rsidRDefault="002A1546" w:rsidP="008C67D5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 xml:space="preserve">2. </w:t>
      </w:r>
      <w:r w:rsidR="00183301" w:rsidRPr="008C67D5">
        <w:rPr>
          <w:sz w:val="28"/>
          <w:szCs w:val="28"/>
        </w:rPr>
        <w:t>Зачетные требования и обязанности студентов</w:t>
      </w:r>
    </w:p>
    <w:p w:rsidR="008C67D5" w:rsidRPr="008C67D5" w:rsidRDefault="00183301" w:rsidP="008C67D5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3. Спартакиада 2007</w:t>
      </w:r>
    </w:p>
    <w:p w:rsidR="008C67D5" w:rsidRPr="008C67D5" w:rsidRDefault="00183301" w:rsidP="008C67D5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4. Всероссийские и областные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достижения ГИ МГОУ</w:t>
      </w:r>
    </w:p>
    <w:p w:rsidR="008C67D5" w:rsidRPr="008C67D5" w:rsidRDefault="002A1546" w:rsidP="008C67D5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Заключение</w:t>
      </w:r>
    </w:p>
    <w:p w:rsidR="008C67D5" w:rsidRPr="008C67D5" w:rsidRDefault="002A1546" w:rsidP="008C67D5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Список литературы</w:t>
      </w:r>
    </w:p>
    <w:p w:rsidR="00024FC2" w:rsidRPr="008C67D5" w:rsidRDefault="008C67D5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24FC2" w:rsidRPr="008C67D5">
        <w:rPr>
          <w:b/>
          <w:sz w:val="28"/>
          <w:szCs w:val="28"/>
        </w:rPr>
        <w:t>Введение</w:t>
      </w:r>
    </w:p>
    <w:p w:rsidR="008C67D5" w:rsidRPr="008C67D5" w:rsidRDefault="008C67D5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024FC2" w:rsidRPr="008C67D5" w:rsidRDefault="00024FC2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Физическая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культура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объективно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является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сферой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массовой самодеятельности.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Она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служит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важнейшим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фактором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становления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активной жизненной позиции.</w:t>
      </w:r>
    </w:p>
    <w:p w:rsidR="00024FC2" w:rsidRPr="008C67D5" w:rsidRDefault="00024FC2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ряде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исследований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установлено,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что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включенных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CD1356" w:rsidRP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систематические занятия физической культурой и спортом и проявляющих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них достаточно высокую активность, вырабатывается определенный стереотип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режима дня, повышается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уверенность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поведения,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наблюдается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развитие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«престижных установок, высокий жизненный тонус.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Они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большей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мере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коммуникабельны, выражают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готовность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сотрудничеству,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радуются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социальному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признанию, меньше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боятся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критики,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наблюдается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более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высокая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«эмоциональная устойчивость», выдержка, им в большей степени свойствен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оптимизм,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энергия, среди них больше настойчивых, решительных людей, умеющих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повести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собой коллектив. Этой группе студентов присущи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чувство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долга, добросовестность,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собранность.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Они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успешно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взаимодействуют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работе, требующей постоянства, напряжения,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свободнее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вступают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контакты,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более находчивы,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среди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чаще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встречаются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лидеры,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легче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удается самоконтроль. Эти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данные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подчеркивают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основательное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положительное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воздействие систематических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занятий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культурой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спортом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 характерологические особенности личности студентов.</w:t>
      </w:r>
    </w:p>
    <w:p w:rsidR="00024FC2" w:rsidRDefault="00024FC2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67D5">
        <w:rPr>
          <w:sz w:val="28"/>
          <w:szCs w:val="28"/>
        </w:rPr>
        <w:t>Воспитание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физических качеств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основывается на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постоянном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стремлении сделать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сверхвозможное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для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себя,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удивить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окружающих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своими возможностями. 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для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этого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времени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рождения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нужно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постоянно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 регулярно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выполнять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правила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правильного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воспитания. Основным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этапом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воспитании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этих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качеств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является образовательный период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жизни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человека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(7-25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лет),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течение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которого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происходит закрепление нужного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учебного материала для его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дальнейшего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применения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 жизни (высокопроизводительного труда).</w:t>
      </w:r>
    </w:p>
    <w:p w:rsidR="00D53131" w:rsidRPr="008C67D5" w:rsidRDefault="00CD135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C6E55" w:rsidRPr="008C67D5">
        <w:rPr>
          <w:b/>
          <w:sz w:val="28"/>
          <w:szCs w:val="28"/>
        </w:rPr>
        <w:t>1.</w:t>
      </w:r>
      <w:r w:rsidR="008C67D5">
        <w:rPr>
          <w:b/>
          <w:sz w:val="28"/>
          <w:szCs w:val="28"/>
          <w:lang w:val="en-US"/>
        </w:rPr>
        <w:t xml:space="preserve"> </w:t>
      </w:r>
      <w:r w:rsidR="00D53131" w:rsidRPr="008C67D5">
        <w:rPr>
          <w:b/>
          <w:sz w:val="28"/>
          <w:szCs w:val="28"/>
        </w:rPr>
        <w:t>Формы физического воспитания студентов</w:t>
      </w:r>
    </w:p>
    <w:p w:rsidR="00D53131" w:rsidRPr="008C67D5" w:rsidRDefault="00D53131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D53131" w:rsidRPr="008C67D5" w:rsidRDefault="00D53131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Физическое воспитание в вузе проводится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протяжении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всего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периода обучения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осуществляется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многообразных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формах,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которые взаимосвязаны, дополняют друг друга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представляют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собой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единый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процесс физического воспитания студентов.</w:t>
      </w:r>
    </w:p>
    <w:p w:rsidR="00D53131" w:rsidRPr="008C67D5" w:rsidRDefault="00D53131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Учебные занятия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являются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основной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формой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воспитания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 высших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заведениях.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Они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планируются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планах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всем специальностям,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проведение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обеспечивается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преподавателями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кафедр физического воспитания.</w:t>
      </w:r>
    </w:p>
    <w:p w:rsidR="00D53131" w:rsidRPr="008C67D5" w:rsidRDefault="00D53131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Самостоятельные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занятия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культурой,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спортом, туризмом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способствуют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лучшему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усвоению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материала,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позволяют увеличить общее время занятий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физическими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упражнениями,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ускоряют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процесс физического совершенствования, являются одним из путей внедрения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физической культуры и спорта 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быт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отдых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совокупности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учебными занятиями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правильно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организованные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самостоятельные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занятия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обеспечивают оптимальную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непрерывность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эффективность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воспитания.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Эти занятия могут проводиться во внеучебное время по заданию преподавателей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или в секциях.</w:t>
      </w:r>
    </w:p>
    <w:p w:rsidR="00D53131" w:rsidRPr="008C67D5" w:rsidRDefault="00D53131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Физические упражнения в режиме дня направлены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укрепление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здоровья повышения умственной и физической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работоспособности,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оздоровление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условий учебного труда, быта 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отдыха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увеличение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бюджета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времени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 физическое воспитание.</w:t>
      </w:r>
    </w:p>
    <w:p w:rsidR="00D53131" w:rsidRPr="008C67D5" w:rsidRDefault="00D53131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Массовые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оздоровительные,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физкультурные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спортивные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мероприятия направлены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широкое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привлечение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студенческой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молодёжи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регулярным занятиям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культурой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спортом,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укрепление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здоровья, совершенствование физической и спортивной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подготовленности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Они организуются в свободное от учебных занятий время, в выходные 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праздничные дни,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оздоровительно-спортивных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лагерях,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время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практик, лагерных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сборов,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студенческих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строительных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отрядах.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Эти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мероприятия проводятся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спортивным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клубом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вуза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основе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широкой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инициативы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самодеятельности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методическом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руководстве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кафедры физического воспитания и активном участии профсоюзной организации вуза.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7D5">
        <w:rPr>
          <w:b/>
          <w:sz w:val="28"/>
          <w:szCs w:val="28"/>
        </w:rPr>
        <w:t>2. Зачётные требования и обязанности студентов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Программой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предусмотрена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сдача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студентами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зачётов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физическому воспитанию. Зачёт проводится в виде</w:t>
      </w:r>
      <w:r w:rsidR="00ED5E54">
        <w:rPr>
          <w:sz w:val="28"/>
          <w:szCs w:val="28"/>
          <w:lang w:val="en-US"/>
        </w:rPr>
        <w:t xml:space="preserve"> </w:t>
      </w:r>
      <w:r w:rsidRPr="008C67D5">
        <w:rPr>
          <w:sz w:val="28"/>
          <w:szCs w:val="28"/>
        </w:rPr>
        <w:t>собеседования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преподавателя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каждым студентом. В ходе собеседования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определяется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степень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овладения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студентом теоретического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программного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материала.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зачёту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допускаются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студенты, полностью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выполнившие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практический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раздел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программы,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т.е. выполнившие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все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запланированные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практические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контрольные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упражнения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 нормативы.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Контрольные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упражнения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нормативы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оценке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физической подготовленности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выполняются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только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условиях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спортивных соревнований.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Сроки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порядок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выполнения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контрольных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требований,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упражнений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 нормативов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определяются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учебной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частью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вуза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совместно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кафедрой физического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воспитания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весь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учебный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год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доводятся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сведения студентов.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К выполнению зачётных требований, упражнений 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нормативов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допускаются студенты, регулярно посещавшие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занятия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получившие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необходимую подготовку. Отметка о выполнении зачёта по физическому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воспитанию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вносится 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зачётную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книжку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конце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каждого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семестра.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процессе прохождения курса физического воспитания каждый студент обязан: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 систематически посещать занятия по физическому воспитанию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(теоретические и практические) в дни и часы, предусмотренные учебным расписанием;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 повышать свою физическую подготовку 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выполнять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требования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нормы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 совершенствовать спортивное мастерство;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выполнять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контрольные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упражнения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нормативы,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сдавать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зачёты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 физическому воспитанию в установленные сроки;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 соблюдать рациональный режим учёбы, отдыха и питания;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 регулярно заниматься гигиенической гимнастикой, самостоятельно заниматься физическими упражнениями и спортом, используя консультации преподавателя;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активно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участвовать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массовых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оздоровительных,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физкультурных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 спортивных мероприятиях в учебной группе, на курсе, факультете, в вузе;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 проходить медицинское обследование 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установленные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сроки,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осуществлять самоконтроль за состоянием здоровья, физического развития, за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физической и спортивной подготовкой;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иметь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аккуратно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подогнанны</w:t>
      </w:r>
      <w:r w:rsidR="00ED5E54">
        <w:rPr>
          <w:sz w:val="28"/>
          <w:szCs w:val="28"/>
        </w:rPr>
        <w:t>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спортивный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костюм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спортивную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обувь, соответствующ</w:t>
      </w:r>
      <w:r w:rsidR="00ED5E54">
        <w:rPr>
          <w:sz w:val="28"/>
          <w:szCs w:val="28"/>
        </w:rPr>
        <w:t>ую</w:t>
      </w:r>
      <w:r w:rsidRPr="008C67D5">
        <w:rPr>
          <w:sz w:val="28"/>
          <w:szCs w:val="28"/>
        </w:rPr>
        <w:t xml:space="preserve"> виду занятий.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Возрастное воспитание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складывается не только из тренировки 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развития их в «образовательный» период жизни (7–25 лет), но 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дальнейший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период (для людей среднего и пожилого возраста),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что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является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вторым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этапом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 жизни человека при воспитании физических качеств.</w:t>
      </w:r>
    </w:p>
    <w:p w:rsidR="007C1D91" w:rsidRPr="008C67D5" w:rsidRDefault="007C1D91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Практический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раздел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программы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содержит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учебный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материал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для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всех учебных отделений, который направлен на решение конкретных задач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физической подготовки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содержание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занятий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всех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отделений включаются разделы:</w:t>
      </w:r>
    </w:p>
    <w:p w:rsidR="002A1546" w:rsidRPr="008C67D5" w:rsidRDefault="008C67D5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1546" w:rsidRPr="008C67D5">
        <w:rPr>
          <w:b/>
          <w:sz w:val="28"/>
          <w:szCs w:val="28"/>
        </w:rPr>
        <w:t>Раздел 1 Легкая атлетика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3058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</w:tblGrid>
      <w:tr w:rsidR="008C67D5" w:rsidRPr="003A4E8D" w:rsidTr="00A66A87">
        <w:tc>
          <w:tcPr>
            <w:tcW w:w="6412" w:type="dxa"/>
            <w:gridSpan w:val="4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Юноши</w:t>
            </w:r>
          </w:p>
        </w:tc>
      </w:tr>
      <w:tr w:rsidR="008C67D5" w:rsidRPr="003A4E8D" w:rsidTr="00A66A87"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4 курс</w:t>
            </w:r>
          </w:p>
        </w:tc>
      </w:tr>
      <w:tr w:rsidR="008C67D5" w:rsidRPr="003A4E8D" w:rsidTr="00A66A87">
        <w:tc>
          <w:tcPr>
            <w:tcW w:w="6412" w:type="dxa"/>
            <w:gridSpan w:val="4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100м.</w:t>
            </w:r>
          </w:p>
        </w:tc>
      </w:tr>
      <w:tr w:rsidR="008C67D5" w:rsidRPr="003A4E8D" w:rsidTr="00A66A87"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14,0с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13,6с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13,2с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13,0с</w:t>
            </w:r>
          </w:p>
        </w:tc>
      </w:tr>
      <w:tr w:rsidR="008C67D5" w:rsidRPr="003A4E8D" w:rsidTr="00A66A87">
        <w:tc>
          <w:tcPr>
            <w:tcW w:w="6412" w:type="dxa"/>
            <w:gridSpan w:val="4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400м.</w:t>
            </w:r>
          </w:p>
        </w:tc>
      </w:tr>
      <w:tr w:rsidR="008C67D5" w:rsidRPr="003A4E8D" w:rsidTr="00A66A87"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1,15мин.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1,10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1,05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1,00 мин.</w:t>
            </w:r>
          </w:p>
        </w:tc>
      </w:tr>
      <w:tr w:rsidR="008C67D5" w:rsidRPr="003A4E8D" w:rsidTr="00A66A87">
        <w:tc>
          <w:tcPr>
            <w:tcW w:w="6412" w:type="dxa"/>
            <w:gridSpan w:val="4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800м.</w:t>
            </w:r>
          </w:p>
        </w:tc>
      </w:tr>
      <w:tr w:rsidR="008C67D5" w:rsidRPr="003A4E8D" w:rsidTr="00A66A87"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3,00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2,50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2,40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2,30 мин.</w:t>
            </w:r>
          </w:p>
        </w:tc>
      </w:tr>
      <w:tr w:rsidR="008C67D5" w:rsidRPr="003A4E8D" w:rsidTr="00A66A87">
        <w:tc>
          <w:tcPr>
            <w:tcW w:w="6412" w:type="dxa"/>
            <w:gridSpan w:val="4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1000м.</w:t>
            </w:r>
          </w:p>
        </w:tc>
      </w:tr>
      <w:tr w:rsidR="008C67D5" w:rsidRPr="003A4E8D" w:rsidTr="00A66A87"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3,40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3,30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3,15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3,10 мин.</w:t>
            </w:r>
          </w:p>
        </w:tc>
      </w:tr>
      <w:tr w:rsidR="008C67D5" w:rsidRPr="003A4E8D" w:rsidTr="00A66A87">
        <w:tc>
          <w:tcPr>
            <w:tcW w:w="6412" w:type="dxa"/>
            <w:gridSpan w:val="4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3000м.</w:t>
            </w:r>
          </w:p>
        </w:tc>
      </w:tr>
      <w:tr w:rsidR="008C67D5" w:rsidRPr="003A4E8D" w:rsidTr="00A66A87"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13,10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12,50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12,30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12,00 мин.</w:t>
            </w:r>
          </w:p>
        </w:tc>
      </w:tr>
      <w:tr w:rsidR="008C67D5" w:rsidRPr="003A4E8D" w:rsidTr="00A66A87">
        <w:tc>
          <w:tcPr>
            <w:tcW w:w="6412" w:type="dxa"/>
            <w:gridSpan w:val="4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5000м.</w:t>
            </w:r>
          </w:p>
        </w:tc>
      </w:tr>
      <w:tr w:rsidR="008C67D5" w:rsidRPr="003A4E8D" w:rsidTr="00A66A87"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25,00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24,00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23,00 мин.</w:t>
            </w:r>
          </w:p>
        </w:tc>
        <w:tc>
          <w:tcPr>
            <w:tcW w:w="1603" w:type="dxa"/>
            <w:vAlign w:val="center"/>
          </w:tcPr>
          <w:p w:rsidR="008C67D5" w:rsidRPr="003A4E8D" w:rsidRDefault="008C67D5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22,00 мин.</w:t>
            </w:r>
          </w:p>
        </w:tc>
      </w:tr>
      <w:tr w:rsidR="003A4E8D" w:rsidRPr="003A4E8D" w:rsidTr="00A66A87">
        <w:tc>
          <w:tcPr>
            <w:tcW w:w="1603" w:type="dxa"/>
            <w:vAlign w:val="center"/>
          </w:tcPr>
          <w:p w:rsidR="003A4E8D" w:rsidRPr="003A4E8D" w:rsidRDefault="003A4E8D" w:rsidP="00A66A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3A4E8D" w:rsidRPr="003A4E8D" w:rsidRDefault="003A4E8D" w:rsidP="00A66A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3A4E8D" w:rsidRPr="003A4E8D" w:rsidRDefault="003A4E8D" w:rsidP="00A66A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3A4E8D" w:rsidRPr="003A4E8D" w:rsidRDefault="003A4E8D" w:rsidP="00A66A8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3A4E8D" w:rsidRDefault="002A1546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Default="002A1546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8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</w:tblGrid>
      <w:tr w:rsidR="00A66A87" w:rsidRPr="003A4E8D" w:rsidTr="00A66A87">
        <w:tc>
          <w:tcPr>
            <w:tcW w:w="641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Девушки</w:t>
            </w:r>
          </w:p>
        </w:tc>
      </w:tr>
      <w:tr w:rsidR="00A66A87" w:rsidRPr="003A4E8D" w:rsidTr="00A66A87"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4 курс</w:t>
            </w:r>
          </w:p>
        </w:tc>
      </w:tr>
      <w:tr w:rsidR="00A66A87" w:rsidRPr="003A4E8D" w:rsidTr="00A66A87">
        <w:tc>
          <w:tcPr>
            <w:tcW w:w="641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100м.</w:t>
            </w:r>
          </w:p>
        </w:tc>
      </w:tr>
      <w:tr w:rsidR="00A66A87" w:rsidRPr="003A4E8D" w:rsidTr="00A66A87"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16,8с.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16,0с.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15,8с.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15,5с.</w:t>
            </w:r>
          </w:p>
        </w:tc>
      </w:tr>
      <w:tr w:rsidR="00A66A87" w:rsidRPr="003A4E8D" w:rsidTr="00A66A87">
        <w:tc>
          <w:tcPr>
            <w:tcW w:w="641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400м.</w:t>
            </w:r>
          </w:p>
        </w:tc>
      </w:tr>
      <w:tr w:rsidR="00A66A87" w:rsidRPr="003A4E8D" w:rsidTr="00A66A87"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1,40мин.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1,35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1,30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1,25 мин.</w:t>
            </w:r>
          </w:p>
        </w:tc>
      </w:tr>
      <w:tr w:rsidR="00A66A87" w:rsidRPr="003A4E8D" w:rsidTr="00A66A87">
        <w:tc>
          <w:tcPr>
            <w:tcW w:w="641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500м.</w:t>
            </w:r>
          </w:p>
        </w:tc>
      </w:tr>
      <w:tr w:rsidR="00A66A87" w:rsidRPr="003A4E8D" w:rsidTr="00A66A87"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2,10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2,05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2,00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1,55 мин.</w:t>
            </w:r>
          </w:p>
        </w:tc>
      </w:tr>
      <w:tr w:rsidR="00A66A87" w:rsidRPr="003A4E8D" w:rsidTr="00A66A87">
        <w:tc>
          <w:tcPr>
            <w:tcW w:w="641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600м.</w:t>
            </w:r>
          </w:p>
        </w:tc>
      </w:tr>
      <w:tr w:rsidR="00A66A87" w:rsidRPr="003A4E8D" w:rsidTr="00A66A87"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2,40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2,35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2,30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2,25 мин.</w:t>
            </w:r>
          </w:p>
        </w:tc>
      </w:tr>
      <w:tr w:rsidR="00A66A87" w:rsidRPr="003A4E8D" w:rsidTr="00A66A87">
        <w:tc>
          <w:tcPr>
            <w:tcW w:w="641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2000м.</w:t>
            </w:r>
          </w:p>
        </w:tc>
      </w:tr>
      <w:tr w:rsidR="00A66A87" w:rsidRPr="003A4E8D" w:rsidTr="00A66A87"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11,15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10,50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10,15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10,00 мин.</w:t>
            </w:r>
          </w:p>
        </w:tc>
      </w:tr>
      <w:tr w:rsidR="00A66A87" w:rsidRPr="003A4E8D" w:rsidTr="00A66A87">
        <w:tc>
          <w:tcPr>
            <w:tcW w:w="641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Бег 3000м.</w:t>
            </w:r>
          </w:p>
        </w:tc>
      </w:tr>
      <w:tr w:rsidR="00A66A87" w:rsidRPr="003A4E8D" w:rsidTr="00A66A87"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22,00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21,00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20,00 мин.</w:t>
            </w:r>
          </w:p>
        </w:tc>
        <w:tc>
          <w:tcPr>
            <w:tcW w:w="1603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19,00 мин.</w:t>
            </w:r>
          </w:p>
        </w:tc>
      </w:tr>
    </w:tbl>
    <w:p w:rsidR="002A1546" w:rsidRDefault="002A1546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6A87" w:rsidRPr="00A66A87" w:rsidRDefault="00A66A87" w:rsidP="008C67D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67D5" w:rsidRDefault="008C67D5" w:rsidP="008C67D5">
      <w:pPr>
        <w:spacing w:line="360" w:lineRule="auto"/>
        <w:ind w:firstLine="709"/>
        <w:jc w:val="both"/>
        <w:rPr>
          <w:sz w:val="28"/>
          <w:szCs w:val="28"/>
        </w:rPr>
        <w:sectPr w:rsidR="008C67D5" w:rsidSect="008C67D5">
          <w:headerReference w:type="even" r:id="rId6"/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148"/>
        <w:gridCol w:w="1148"/>
        <w:gridCol w:w="1148"/>
      </w:tblGrid>
      <w:tr w:rsidR="00A66A87" w:rsidRPr="003A4E8D" w:rsidTr="00A66A87">
        <w:tc>
          <w:tcPr>
            <w:tcW w:w="459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Юноши</w:t>
            </w:r>
          </w:p>
        </w:tc>
      </w:tr>
      <w:tr w:rsidR="00A66A87" w:rsidRPr="003A4E8D" w:rsidTr="00A66A87"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 xml:space="preserve"> 1 курс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4 курс</w:t>
            </w:r>
          </w:p>
        </w:tc>
      </w:tr>
      <w:tr w:rsidR="00A66A87" w:rsidRPr="003A4E8D" w:rsidTr="00A66A87">
        <w:tc>
          <w:tcPr>
            <w:tcW w:w="459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Прыжки в длину с разбега</w:t>
            </w:r>
          </w:p>
        </w:tc>
      </w:tr>
      <w:tr w:rsidR="00A66A87" w:rsidRPr="003A4E8D" w:rsidTr="00A66A87"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4,40м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4,60м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4,80м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5,00м</w:t>
            </w:r>
          </w:p>
        </w:tc>
      </w:tr>
      <w:tr w:rsidR="00A66A87" w:rsidRPr="003A4E8D" w:rsidTr="00A66A87">
        <w:tc>
          <w:tcPr>
            <w:tcW w:w="459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Прыжки в длину с места</w:t>
            </w:r>
          </w:p>
        </w:tc>
      </w:tr>
      <w:tr w:rsidR="00A66A87" w:rsidRPr="003A4E8D" w:rsidTr="00A66A87"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2,15м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2,30м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2,50м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3,00м</w:t>
            </w:r>
          </w:p>
        </w:tc>
      </w:tr>
      <w:tr w:rsidR="00A66A87" w:rsidRPr="003A4E8D" w:rsidTr="00A66A87">
        <w:tc>
          <w:tcPr>
            <w:tcW w:w="459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Метание гранаты (400г.)</w:t>
            </w:r>
          </w:p>
        </w:tc>
      </w:tr>
      <w:tr w:rsidR="00A66A87" w:rsidRPr="003A4E8D" w:rsidTr="00A66A87"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35м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40м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45м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48м</w:t>
            </w:r>
          </w:p>
        </w:tc>
      </w:tr>
    </w:tbl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148"/>
        <w:gridCol w:w="1148"/>
        <w:gridCol w:w="1148"/>
      </w:tblGrid>
      <w:tr w:rsidR="00A66A87" w:rsidRPr="003A4E8D" w:rsidTr="00A66A87">
        <w:tc>
          <w:tcPr>
            <w:tcW w:w="459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Девушки</w:t>
            </w:r>
          </w:p>
        </w:tc>
      </w:tr>
      <w:tr w:rsidR="00A66A87" w:rsidRPr="003A4E8D" w:rsidTr="00A66A87"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b/>
                <w:sz w:val="20"/>
                <w:szCs w:val="20"/>
              </w:rPr>
            </w:pPr>
            <w:r w:rsidRPr="003A4E8D">
              <w:rPr>
                <w:b/>
                <w:sz w:val="20"/>
                <w:szCs w:val="20"/>
              </w:rPr>
              <w:t>4 курс</w:t>
            </w:r>
          </w:p>
        </w:tc>
      </w:tr>
      <w:tr w:rsidR="00A66A87" w:rsidRPr="003A4E8D" w:rsidTr="00A66A87">
        <w:tc>
          <w:tcPr>
            <w:tcW w:w="459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Прыжки в длину с разбега</w:t>
            </w:r>
          </w:p>
        </w:tc>
      </w:tr>
      <w:tr w:rsidR="00A66A87" w:rsidRPr="003A4E8D" w:rsidTr="00A66A87"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3,40м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3,50м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3,60м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3,70м</w:t>
            </w:r>
          </w:p>
        </w:tc>
      </w:tr>
      <w:tr w:rsidR="00A66A87" w:rsidRPr="003A4E8D" w:rsidTr="00A66A87">
        <w:tc>
          <w:tcPr>
            <w:tcW w:w="459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Прыжки в длину с места</w:t>
            </w:r>
          </w:p>
        </w:tc>
      </w:tr>
      <w:tr w:rsidR="00A66A87" w:rsidRPr="003A4E8D" w:rsidTr="00A66A87"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1,65м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1,75м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1,80м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1,85м</w:t>
            </w:r>
          </w:p>
        </w:tc>
      </w:tr>
      <w:tr w:rsidR="00A66A87" w:rsidRPr="003A4E8D" w:rsidTr="00A66A87">
        <w:tc>
          <w:tcPr>
            <w:tcW w:w="4592" w:type="dxa"/>
            <w:gridSpan w:val="4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Метание гранаты (400г.)</w:t>
            </w:r>
          </w:p>
        </w:tc>
      </w:tr>
      <w:tr w:rsidR="00A66A87" w:rsidRPr="003A4E8D" w:rsidTr="00A66A87"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22м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23м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24м</w:t>
            </w:r>
          </w:p>
        </w:tc>
        <w:tc>
          <w:tcPr>
            <w:tcW w:w="1148" w:type="dxa"/>
            <w:vAlign w:val="center"/>
          </w:tcPr>
          <w:p w:rsidR="00A66A87" w:rsidRPr="003A4E8D" w:rsidRDefault="00A66A87" w:rsidP="00A66A87">
            <w:pPr>
              <w:spacing w:line="360" w:lineRule="auto"/>
              <w:rPr>
                <w:sz w:val="20"/>
                <w:szCs w:val="20"/>
              </w:rPr>
            </w:pPr>
            <w:r w:rsidRPr="003A4E8D">
              <w:rPr>
                <w:sz w:val="20"/>
                <w:szCs w:val="20"/>
              </w:rPr>
              <w:t>25м</w:t>
            </w:r>
          </w:p>
        </w:tc>
      </w:tr>
    </w:tbl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7D5">
        <w:rPr>
          <w:b/>
          <w:sz w:val="28"/>
          <w:szCs w:val="28"/>
        </w:rPr>
        <w:t>Раздел 2 Силовая подготовка</w:t>
      </w:r>
    </w:p>
    <w:tbl>
      <w:tblPr>
        <w:tblpPr w:leftFromText="180" w:rightFromText="180" w:vertAnchor="page" w:horzAnchor="margin" w:tblpXSpec="center" w:tblpY="9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</w:tblGrid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Девушки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4 курс</w:t>
            </w:r>
          </w:p>
        </w:tc>
      </w:tr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Поднимание и опускание туловища из положения лежа на спине без учета времени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40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50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60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65</w:t>
            </w:r>
          </w:p>
        </w:tc>
      </w:tr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Подъем колен и груди в висе на гимнастической лестнице кол.</w:t>
            </w:r>
            <w:r w:rsidR="00CD1356" w:rsidRPr="00CD1356">
              <w:rPr>
                <w:sz w:val="20"/>
                <w:szCs w:val="20"/>
              </w:rPr>
              <w:t xml:space="preserve"> </w:t>
            </w:r>
            <w:r w:rsidRPr="00ED5E54">
              <w:rPr>
                <w:sz w:val="20"/>
                <w:szCs w:val="20"/>
              </w:rPr>
              <w:t>раз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20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25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30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35</w:t>
            </w:r>
          </w:p>
        </w:tc>
      </w:tr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Сгибание разгибание рук в упоре лежа от гимнастической скамейки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12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15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18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20</w:t>
            </w:r>
          </w:p>
        </w:tc>
      </w:tr>
    </w:tbl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Pr="008C67D5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  <w:sectPr w:rsidR="00BD28FD" w:rsidSect="008C67D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</w:tblGrid>
      <w:tr w:rsidR="00BD28FD" w:rsidRPr="00A66A87" w:rsidTr="00BD28FD">
        <w:tc>
          <w:tcPr>
            <w:tcW w:w="6412" w:type="dxa"/>
            <w:gridSpan w:val="4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A66A87">
              <w:rPr>
                <w:b/>
                <w:sz w:val="20"/>
                <w:szCs w:val="20"/>
              </w:rPr>
              <w:t>Юноши</w:t>
            </w:r>
          </w:p>
        </w:tc>
      </w:tr>
      <w:tr w:rsidR="00BD28FD" w:rsidRPr="00A66A87" w:rsidTr="00BD28FD"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A66A87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A66A87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A66A87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A66A87">
              <w:rPr>
                <w:b/>
                <w:sz w:val="20"/>
                <w:szCs w:val="20"/>
              </w:rPr>
              <w:t>4 курс</w:t>
            </w:r>
          </w:p>
        </w:tc>
      </w:tr>
      <w:tr w:rsidR="00BD28FD" w:rsidRPr="00A66A87" w:rsidTr="00BD28FD">
        <w:tc>
          <w:tcPr>
            <w:tcW w:w="6412" w:type="dxa"/>
            <w:gridSpan w:val="4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Подтягивание в висе кол-во раз</w:t>
            </w:r>
          </w:p>
        </w:tc>
      </w:tr>
      <w:tr w:rsidR="00BD28FD" w:rsidRPr="00A66A87" w:rsidTr="00BD28FD"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9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12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14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15</w:t>
            </w:r>
          </w:p>
        </w:tc>
      </w:tr>
      <w:tr w:rsidR="00BD28FD" w:rsidRPr="00A66A87" w:rsidTr="00BD28FD">
        <w:tc>
          <w:tcPr>
            <w:tcW w:w="6412" w:type="dxa"/>
            <w:gridSpan w:val="4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Приседание на левой и правой ноге</w:t>
            </w:r>
          </w:p>
        </w:tc>
      </w:tr>
      <w:tr w:rsidR="00BD28FD" w:rsidRPr="00A66A87" w:rsidTr="00BD28FD"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25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30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35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40</w:t>
            </w:r>
          </w:p>
        </w:tc>
      </w:tr>
      <w:tr w:rsidR="00BD28FD" w:rsidRPr="00A66A87" w:rsidTr="00BD28FD">
        <w:tc>
          <w:tcPr>
            <w:tcW w:w="6412" w:type="dxa"/>
            <w:gridSpan w:val="4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Поднимание и опускание туловища из положения лежа на спине (раз/мин.)</w:t>
            </w:r>
          </w:p>
        </w:tc>
      </w:tr>
      <w:tr w:rsidR="00BD28FD" w:rsidRPr="00A66A87" w:rsidTr="00BD28FD"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30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35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40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45</w:t>
            </w:r>
          </w:p>
        </w:tc>
      </w:tr>
      <w:tr w:rsidR="00BD28FD" w:rsidRPr="00A66A87" w:rsidTr="00BD28FD">
        <w:tc>
          <w:tcPr>
            <w:tcW w:w="6412" w:type="dxa"/>
            <w:gridSpan w:val="4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Поднимание в висе ног до касания перекладины</w:t>
            </w:r>
          </w:p>
        </w:tc>
      </w:tr>
      <w:tr w:rsidR="00BD28FD" w:rsidRPr="00A66A87" w:rsidTr="00BD28FD"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10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12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14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16</w:t>
            </w:r>
          </w:p>
        </w:tc>
      </w:tr>
      <w:tr w:rsidR="00BD28FD" w:rsidRPr="00A66A87" w:rsidTr="00BD28FD">
        <w:tc>
          <w:tcPr>
            <w:tcW w:w="6412" w:type="dxa"/>
            <w:gridSpan w:val="4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Поворот силой в упор на перекладине</w:t>
            </w:r>
          </w:p>
        </w:tc>
      </w:tr>
      <w:tr w:rsidR="00BD28FD" w:rsidRPr="00A66A87" w:rsidTr="00BD28FD"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3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5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8</w:t>
            </w:r>
          </w:p>
        </w:tc>
        <w:tc>
          <w:tcPr>
            <w:tcW w:w="1603" w:type="dxa"/>
            <w:vAlign w:val="center"/>
          </w:tcPr>
          <w:p w:rsidR="00BD28FD" w:rsidRPr="00A66A87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A66A87">
              <w:rPr>
                <w:sz w:val="20"/>
                <w:szCs w:val="20"/>
              </w:rPr>
              <w:t>10</w:t>
            </w:r>
          </w:p>
        </w:tc>
      </w:tr>
    </w:tbl>
    <w:p w:rsidR="002A1546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7D5">
        <w:rPr>
          <w:b/>
          <w:sz w:val="28"/>
          <w:szCs w:val="28"/>
        </w:rPr>
        <w:t>Раздел 3 Плавание</w:t>
      </w: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7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</w:tblGrid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Девушки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4 курс</w:t>
            </w:r>
          </w:p>
        </w:tc>
      </w:tr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50м. вольным стилем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1,35мин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1,20мин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1,10мин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1,05мин</w:t>
            </w:r>
          </w:p>
        </w:tc>
      </w:tr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100м. вольным стилем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4,10мин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3,35мин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3,05мин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2,05мин</w:t>
            </w:r>
          </w:p>
        </w:tc>
      </w:tr>
    </w:tbl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page" w:tblpX="3193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</w:tblGrid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Юноши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1 курс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2 курс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3 курс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ED5E54">
              <w:rPr>
                <w:b/>
                <w:sz w:val="20"/>
                <w:szCs w:val="20"/>
              </w:rPr>
              <w:t>4 курс</w:t>
            </w:r>
          </w:p>
        </w:tc>
      </w:tr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ED5E54">
                <w:rPr>
                  <w:sz w:val="20"/>
                  <w:szCs w:val="20"/>
                </w:rPr>
                <w:t>50 м</w:t>
              </w:r>
            </w:smartTag>
            <w:r w:rsidRPr="00ED5E54">
              <w:rPr>
                <w:sz w:val="20"/>
                <w:szCs w:val="20"/>
              </w:rPr>
              <w:t>. вольным стилем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0,48мин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0,44мин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0,40мин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0,38мин</w:t>
            </w:r>
          </w:p>
        </w:tc>
      </w:tr>
      <w:tr w:rsidR="00BD28FD" w:rsidRPr="00ED5E54" w:rsidTr="00BD28FD">
        <w:tc>
          <w:tcPr>
            <w:tcW w:w="6412" w:type="dxa"/>
            <w:gridSpan w:val="4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100м. вольным стилем</w:t>
            </w:r>
          </w:p>
        </w:tc>
      </w:tr>
      <w:tr w:rsidR="00BD28FD" w:rsidRPr="00ED5E54" w:rsidTr="00BD28FD"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2,00мин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1,50мин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1,40мин</w:t>
            </w:r>
          </w:p>
        </w:tc>
        <w:tc>
          <w:tcPr>
            <w:tcW w:w="1603" w:type="dxa"/>
            <w:vAlign w:val="center"/>
          </w:tcPr>
          <w:p w:rsidR="00BD28FD" w:rsidRPr="00ED5E54" w:rsidRDefault="00BD28FD" w:rsidP="00BD28FD">
            <w:pPr>
              <w:spacing w:line="360" w:lineRule="auto"/>
              <w:rPr>
                <w:sz w:val="20"/>
                <w:szCs w:val="20"/>
              </w:rPr>
            </w:pPr>
            <w:r w:rsidRPr="00ED5E54">
              <w:rPr>
                <w:sz w:val="20"/>
                <w:szCs w:val="20"/>
              </w:rPr>
              <w:t>1,35мин</w:t>
            </w:r>
          </w:p>
        </w:tc>
      </w:tr>
    </w:tbl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Pr="008C67D5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28FD" w:rsidRDefault="00BD28FD" w:rsidP="008C67D5">
      <w:pPr>
        <w:spacing w:line="360" w:lineRule="auto"/>
        <w:ind w:firstLine="709"/>
        <w:jc w:val="both"/>
        <w:rPr>
          <w:b/>
          <w:sz w:val="28"/>
          <w:szCs w:val="28"/>
        </w:rPr>
        <w:sectPr w:rsidR="00BD28FD" w:rsidSect="008C67D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7D5">
        <w:rPr>
          <w:b/>
          <w:sz w:val="28"/>
          <w:szCs w:val="28"/>
        </w:rPr>
        <w:t>Раздел 4 Спортивные игры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1253"/>
        <w:gridCol w:w="894"/>
        <w:gridCol w:w="946"/>
        <w:gridCol w:w="920"/>
      </w:tblGrid>
      <w:tr w:rsidR="002A1546" w:rsidRPr="00BD28FD" w:rsidTr="00BD28FD">
        <w:trPr>
          <w:trHeight w:val="334"/>
          <w:jc w:val="center"/>
        </w:trPr>
        <w:tc>
          <w:tcPr>
            <w:tcW w:w="8551" w:type="dxa"/>
            <w:gridSpan w:val="5"/>
          </w:tcPr>
          <w:p w:rsidR="002A1546" w:rsidRPr="00BD28FD" w:rsidRDefault="002A1546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BD28FD">
              <w:rPr>
                <w:b/>
                <w:sz w:val="20"/>
                <w:szCs w:val="20"/>
              </w:rPr>
              <w:t>Зачет по баскетболу</w:t>
            </w: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1 курс</w:t>
            </w: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2 курс</w:t>
            </w: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3 курс</w:t>
            </w: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4 курс</w:t>
            </w: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Бросок мяча в кольцо с 6м. 10 бросков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6</w:t>
            </w: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Бросок мяча в кольцо с 4м. 10 бросков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5</w:t>
            </w: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6</w:t>
            </w: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8</w:t>
            </w:r>
          </w:p>
        </w:tc>
      </w:tr>
      <w:tr w:rsidR="002A1546" w:rsidRPr="00BD28FD" w:rsidTr="00BD28FD">
        <w:trPr>
          <w:trHeight w:val="69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Ведение мяча два шага с мячом и бросок мяча в кольцо на точность 8 попыток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4</w:t>
            </w: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5</w:t>
            </w: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7</w:t>
            </w:r>
          </w:p>
        </w:tc>
      </w:tr>
      <w:tr w:rsidR="002A1546" w:rsidRPr="00BD28FD" w:rsidTr="00BD28FD">
        <w:trPr>
          <w:trHeight w:val="334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Двусторонняя игра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Знание правил игры в баскетбол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8551" w:type="dxa"/>
            <w:gridSpan w:val="5"/>
          </w:tcPr>
          <w:p w:rsidR="002A1546" w:rsidRPr="00BD28FD" w:rsidRDefault="002A1546" w:rsidP="00BD28FD">
            <w:pPr>
              <w:spacing w:line="360" w:lineRule="auto"/>
              <w:rPr>
                <w:b/>
                <w:sz w:val="20"/>
                <w:szCs w:val="20"/>
              </w:rPr>
            </w:pPr>
            <w:r w:rsidRPr="00BD28FD">
              <w:rPr>
                <w:b/>
                <w:sz w:val="20"/>
                <w:szCs w:val="20"/>
              </w:rPr>
              <w:t>Зачет по волейболу</w:t>
            </w: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Верхняя прямая подача мяча через сетку из 6 попыток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6</w:t>
            </w:r>
          </w:p>
        </w:tc>
      </w:tr>
      <w:tr w:rsidR="002A1546" w:rsidRPr="00BD28FD" w:rsidTr="00BD28FD">
        <w:trPr>
          <w:trHeight w:val="334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Передача и прием мяча через сетку двумя руками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12</w:t>
            </w: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13</w:t>
            </w: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15</w:t>
            </w: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20</w:t>
            </w: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Передача мяча сверху и прием мяча снизу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12</w:t>
            </w: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13</w:t>
            </w: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15</w:t>
            </w: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20</w:t>
            </w: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Прием подачи (сверху) из 6 попыток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6</w:t>
            </w: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Прием подачи (снизу) из 6 попыток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6</w:t>
            </w:r>
          </w:p>
        </w:tc>
      </w:tr>
      <w:tr w:rsidR="002A1546" w:rsidRPr="00BD28FD" w:rsidTr="00BD28FD">
        <w:trPr>
          <w:trHeight w:val="34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Знание правил игры в волейбол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A1546" w:rsidRPr="00BD28FD" w:rsidTr="00BD28FD">
        <w:trPr>
          <w:trHeight w:val="699"/>
          <w:jc w:val="center"/>
        </w:trPr>
        <w:tc>
          <w:tcPr>
            <w:tcW w:w="4538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  <w:r w:rsidRPr="00BD28FD">
              <w:rPr>
                <w:sz w:val="20"/>
                <w:szCs w:val="20"/>
              </w:rPr>
              <w:t>Выполнение всего вышеперечисленного в двусторонней игре</w:t>
            </w:r>
          </w:p>
        </w:tc>
        <w:tc>
          <w:tcPr>
            <w:tcW w:w="1253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2A1546" w:rsidRPr="00BD28FD" w:rsidRDefault="002A1546" w:rsidP="00BD28F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A1546" w:rsidRPr="008C67D5" w:rsidRDefault="002A1546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Pr="008C67D5" w:rsidRDefault="00537E88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7D5">
        <w:rPr>
          <w:b/>
          <w:sz w:val="28"/>
          <w:szCs w:val="28"/>
        </w:rPr>
        <w:t>3</w:t>
      </w:r>
      <w:r w:rsidR="008F16E5" w:rsidRPr="008C67D5">
        <w:rPr>
          <w:b/>
          <w:sz w:val="28"/>
          <w:szCs w:val="28"/>
        </w:rPr>
        <w:t>. Спартакиада</w:t>
      </w:r>
      <w:r w:rsidR="00183301" w:rsidRPr="008C67D5">
        <w:rPr>
          <w:b/>
          <w:sz w:val="28"/>
          <w:szCs w:val="28"/>
        </w:rPr>
        <w:t xml:space="preserve"> 2007</w:t>
      </w:r>
    </w:p>
    <w:p w:rsidR="00537E88" w:rsidRPr="008C67D5" w:rsidRDefault="00537E88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16E5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В 2006-2007 годах в городе Губкин прошла спартакиада среди обучающихся на дневном отделении в учреждениях начального, среднего и высшего образования.</w:t>
      </w:r>
    </w:p>
    <w:p w:rsidR="008F16E5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Целями спартакиады стали:</w:t>
      </w:r>
      <w:r w:rsidR="00BD28FD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- пропаганда здорового образа жизни;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 xml:space="preserve">- привлечение молодежи к активным занятиям физической культурой и спортом; </w:t>
      </w:r>
    </w:p>
    <w:p w:rsidR="00044BF8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 выявление сильнейших спортсменов для участия в первенствах и чемпионатах Белгородской области в составах сборных команд г. Губкина;</w:t>
      </w:r>
      <w:r w:rsidR="00CD1356">
        <w:rPr>
          <w:sz w:val="28"/>
          <w:szCs w:val="28"/>
        </w:rPr>
        <w:t xml:space="preserve"> </w:t>
      </w:r>
      <w:r w:rsidR="00044BF8" w:rsidRPr="008C67D5">
        <w:rPr>
          <w:sz w:val="28"/>
          <w:szCs w:val="28"/>
        </w:rPr>
        <w:t xml:space="preserve">- </w:t>
      </w:r>
      <w:r w:rsidRPr="008C67D5">
        <w:rPr>
          <w:sz w:val="28"/>
          <w:szCs w:val="28"/>
        </w:rPr>
        <w:t>профилактика асоциальных явлений в молодежной среде (наркомания, табакокурение, алкоголиз</w:t>
      </w:r>
      <w:r w:rsidR="00044BF8" w:rsidRPr="008C67D5">
        <w:rPr>
          <w:sz w:val="28"/>
          <w:szCs w:val="28"/>
        </w:rPr>
        <w:t>м).</w:t>
      </w:r>
    </w:p>
    <w:p w:rsidR="00044BF8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Общее руководство подготовкой и пров</w:t>
      </w:r>
      <w:r w:rsidR="00044BF8" w:rsidRPr="008C67D5">
        <w:rPr>
          <w:sz w:val="28"/>
          <w:szCs w:val="28"/>
        </w:rPr>
        <w:t>едением спартакиады осуществляло</w:t>
      </w:r>
      <w:r w:rsidRPr="008C67D5">
        <w:rPr>
          <w:sz w:val="28"/>
          <w:szCs w:val="28"/>
        </w:rPr>
        <w:t xml:space="preserve"> управление физической культуры и спорта администрации Губкинского муниципального района. Непосредственное про</w:t>
      </w:r>
      <w:r w:rsidR="00044BF8" w:rsidRPr="008C67D5">
        <w:rPr>
          <w:sz w:val="28"/>
          <w:szCs w:val="28"/>
        </w:rPr>
        <w:t>ведение соревнований возлагалось</w:t>
      </w:r>
      <w:r w:rsidRPr="008C67D5">
        <w:rPr>
          <w:sz w:val="28"/>
          <w:szCs w:val="28"/>
        </w:rPr>
        <w:t xml:space="preserve"> на судейские коллег</w:t>
      </w:r>
      <w:r w:rsidR="00044BF8" w:rsidRPr="008C67D5">
        <w:rPr>
          <w:sz w:val="28"/>
          <w:szCs w:val="28"/>
        </w:rPr>
        <w:t xml:space="preserve">ии по от дельным видам спорта. </w:t>
      </w:r>
    </w:p>
    <w:p w:rsidR="00044BF8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Настольный теннис -</w:t>
      </w:r>
      <w:r w:rsidR="008C67D5">
        <w:rPr>
          <w:sz w:val="28"/>
          <w:szCs w:val="28"/>
        </w:rPr>
        <w:t xml:space="preserve"> </w:t>
      </w:r>
      <w:r w:rsidR="00044BF8" w:rsidRPr="008C67D5">
        <w:rPr>
          <w:sz w:val="28"/>
          <w:szCs w:val="28"/>
        </w:rPr>
        <w:t>игры проводились</w:t>
      </w:r>
      <w:r w:rsidRPr="008C67D5">
        <w:rPr>
          <w:sz w:val="28"/>
          <w:szCs w:val="28"/>
        </w:rPr>
        <w:t xml:space="preserve"> в спортивно</w:t>
      </w:r>
      <w:r w:rsidR="00044BF8" w:rsidRPr="008C67D5">
        <w:rPr>
          <w:sz w:val="28"/>
          <w:szCs w:val="28"/>
        </w:rPr>
        <w:t>м зале плавательного бассейна «Д</w:t>
      </w:r>
      <w:r w:rsidRPr="008C67D5">
        <w:rPr>
          <w:sz w:val="28"/>
          <w:szCs w:val="28"/>
        </w:rPr>
        <w:t>ельфин»: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- юноши — 23 ноября 2006 года в 15-00 часов;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- девушки - 2Зноября 2006 года в 15-О0часов.</w:t>
      </w:r>
      <w:r w:rsidR="00CD1356">
        <w:rPr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Волейбол</w:t>
      </w:r>
      <w:r w:rsidR="00044BF8" w:rsidRPr="008C67D5">
        <w:rPr>
          <w:sz w:val="28"/>
          <w:szCs w:val="28"/>
        </w:rPr>
        <w:t xml:space="preserve"> - игры проводились</w:t>
      </w:r>
      <w:r w:rsidRPr="008C67D5">
        <w:rPr>
          <w:sz w:val="28"/>
          <w:szCs w:val="28"/>
        </w:rPr>
        <w:t xml:space="preserve"> среди юношей в ДЮСШ уп</w:t>
      </w:r>
      <w:r w:rsidR="00044BF8" w:rsidRPr="008C67D5">
        <w:rPr>
          <w:sz w:val="28"/>
          <w:szCs w:val="28"/>
        </w:rPr>
        <w:t>равления образования и науки.</w:t>
      </w:r>
    </w:p>
    <w:p w:rsidR="008F16E5" w:rsidRPr="008C67D5" w:rsidRDefault="00044BF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 юноши - 2</w:t>
      </w:r>
      <w:r w:rsidR="008F16E5" w:rsidRPr="008C67D5">
        <w:rPr>
          <w:sz w:val="28"/>
          <w:szCs w:val="28"/>
        </w:rPr>
        <w:t xml:space="preserve"> марта 2007 года</w:t>
      </w:r>
      <w:r w:rsidRPr="008C67D5">
        <w:rPr>
          <w:sz w:val="28"/>
          <w:szCs w:val="28"/>
        </w:rPr>
        <w:t>;</w:t>
      </w:r>
    </w:p>
    <w:p w:rsidR="00044BF8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 де</w:t>
      </w:r>
      <w:r w:rsidR="00044BF8" w:rsidRPr="008C67D5">
        <w:rPr>
          <w:sz w:val="28"/>
          <w:szCs w:val="28"/>
        </w:rPr>
        <w:t>вушки - 2 марта 2007 года.</w:t>
      </w:r>
    </w:p>
    <w:p w:rsidR="008F16E5" w:rsidRPr="008C67D5" w:rsidRDefault="00044BF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И юноши и девушки выиграли кубок и стали чемпионами.</w:t>
      </w:r>
      <w:r w:rsidR="00BD28FD">
        <w:rPr>
          <w:sz w:val="28"/>
          <w:szCs w:val="28"/>
        </w:rPr>
        <w:t xml:space="preserve"> </w:t>
      </w:r>
      <w:r w:rsidR="008F16E5" w:rsidRPr="008C67D5">
        <w:rPr>
          <w:b/>
          <w:sz w:val="28"/>
          <w:szCs w:val="28"/>
        </w:rPr>
        <w:t>Баскетбол</w:t>
      </w:r>
      <w:r w:rsidR="008F16E5" w:rsidRPr="008C67D5">
        <w:rPr>
          <w:sz w:val="28"/>
          <w:szCs w:val="28"/>
        </w:rPr>
        <w:t xml:space="preserve"> - </w:t>
      </w:r>
      <w:r w:rsidRPr="008C67D5">
        <w:rPr>
          <w:sz w:val="28"/>
          <w:szCs w:val="28"/>
        </w:rPr>
        <w:t>игры проводились</w:t>
      </w:r>
      <w:r w:rsidR="008F16E5" w:rsidRPr="008C67D5">
        <w:rPr>
          <w:sz w:val="28"/>
          <w:szCs w:val="28"/>
        </w:rPr>
        <w:t xml:space="preserve"> в ДЮСШ управления образования по адресу:</w:t>
      </w:r>
      <w:r w:rsidR="00CD1356">
        <w:rPr>
          <w:sz w:val="28"/>
          <w:szCs w:val="28"/>
        </w:rPr>
        <w:t xml:space="preserve"> </w:t>
      </w:r>
      <w:r w:rsidR="008F16E5" w:rsidRPr="008C67D5">
        <w:rPr>
          <w:sz w:val="28"/>
          <w:szCs w:val="28"/>
        </w:rPr>
        <w:t xml:space="preserve">ул.Комсомольская, 18 </w:t>
      </w:r>
    </w:p>
    <w:p w:rsidR="008F16E5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 юноши — с 11декабря 2006 года;</w:t>
      </w:r>
    </w:p>
    <w:p w:rsidR="00044BF8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девушки - с 4 декабря 2006 года.</w:t>
      </w:r>
    </w:p>
    <w:p w:rsidR="00044BF8" w:rsidRPr="008C67D5" w:rsidRDefault="00044BF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Юноши одержали нелегкую победу, заняв первое место.</w:t>
      </w:r>
      <w:r w:rsidR="00CD1356">
        <w:rPr>
          <w:sz w:val="28"/>
          <w:szCs w:val="28"/>
        </w:rPr>
        <w:t xml:space="preserve"> </w:t>
      </w:r>
      <w:r w:rsidR="008F16E5" w:rsidRPr="008C67D5">
        <w:rPr>
          <w:b/>
          <w:sz w:val="28"/>
          <w:szCs w:val="28"/>
        </w:rPr>
        <w:t>Минифутбол</w:t>
      </w:r>
      <w:r w:rsidR="008F16E5" w:rsidRPr="008C67D5">
        <w:rPr>
          <w:sz w:val="28"/>
          <w:szCs w:val="28"/>
        </w:rPr>
        <w:t xml:space="preserve"> — </w:t>
      </w:r>
      <w:r w:rsidRPr="008C67D5">
        <w:rPr>
          <w:sz w:val="28"/>
          <w:szCs w:val="28"/>
        </w:rPr>
        <w:t>игры проводились</w:t>
      </w:r>
      <w:r w:rsidR="008F16E5" w:rsidRPr="008C67D5">
        <w:rPr>
          <w:sz w:val="28"/>
          <w:szCs w:val="28"/>
        </w:rPr>
        <w:t xml:space="preserve"> в ДС «</w:t>
      </w:r>
      <w:r w:rsidRPr="008C67D5">
        <w:rPr>
          <w:sz w:val="28"/>
          <w:szCs w:val="28"/>
        </w:rPr>
        <w:t>Кристалл» с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17 по 31 марта</w:t>
      </w:r>
      <w:r w:rsidR="008F16E5" w:rsidRPr="008C67D5">
        <w:rPr>
          <w:sz w:val="28"/>
          <w:szCs w:val="28"/>
        </w:rPr>
        <w:t xml:space="preserve"> 2007 года. </w:t>
      </w:r>
      <w:r w:rsidRPr="008C67D5">
        <w:rPr>
          <w:sz w:val="28"/>
          <w:szCs w:val="28"/>
        </w:rPr>
        <w:t>Впервые команда ГИ МГОУ стала чемпионом среди 9 городских команд.</w:t>
      </w:r>
    </w:p>
    <w:p w:rsidR="008F16E5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b/>
          <w:sz w:val="28"/>
          <w:szCs w:val="28"/>
        </w:rPr>
        <w:t>Легкоатлетический кросс</w:t>
      </w:r>
      <w:r w:rsidR="00044BF8" w:rsidRPr="008C67D5">
        <w:rPr>
          <w:sz w:val="28"/>
          <w:szCs w:val="28"/>
        </w:rPr>
        <w:t>. Соревнования проводились</w:t>
      </w:r>
      <w:r w:rsidRPr="008C67D5">
        <w:rPr>
          <w:sz w:val="28"/>
          <w:szCs w:val="28"/>
        </w:rPr>
        <w:t xml:space="preserve"> на ст</w:t>
      </w:r>
      <w:r w:rsidR="00044BF8" w:rsidRPr="008C67D5">
        <w:rPr>
          <w:sz w:val="28"/>
          <w:szCs w:val="28"/>
        </w:rPr>
        <w:t>адионе «Кристалл»:</w:t>
      </w:r>
      <w:r w:rsidR="00CD1356">
        <w:rPr>
          <w:sz w:val="28"/>
          <w:szCs w:val="28"/>
        </w:rPr>
        <w:t xml:space="preserve"> </w:t>
      </w:r>
      <w:r w:rsidR="00044BF8" w:rsidRPr="008C67D5">
        <w:rPr>
          <w:sz w:val="28"/>
          <w:szCs w:val="28"/>
        </w:rPr>
        <w:t>- юноши — 17 апреля 2007 года;</w:t>
      </w:r>
      <w:r w:rsidR="00CD1356">
        <w:rPr>
          <w:sz w:val="28"/>
          <w:szCs w:val="28"/>
        </w:rPr>
        <w:t xml:space="preserve"> </w:t>
      </w:r>
      <w:r w:rsidR="00044BF8" w:rsidRPr="008C67D5">
        <w:rPr>
          <w:sz w:val="28"/>
          <w:szCs w:val="28"/>
        </w:rPr>
        <w:t>-девушки— 17</w:t>
      </w:r>
      <w:r w:rsidRPr="008C67D5">
        <w:rPr>
          <w:sz w:val="28"/>
          <w:szCs w:val="28"/>
        </w:rPr>
        <w:t xml:space="preserve"> апреля 2007 года.</w:t>
      </w:r>
      <w:r w:rsidR="00CD1356">
        <w:rPr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Легкая атлетика</w:t>
      </w:r>
      <w:r w:rsidRPr="008C67D5">
        <w:rPr>
          <w:sz w:val="28"/>
          <w:szCs w:val="28"/>
        </w:rPr>
        <w:t>. Соревнования проводятся на стадионе «Горняк» 11-12 мая 2007 года.</w:t>
      </w:r>
      <w:r w:rsidR="00CD1356">
        <w:rPr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Шахматы</w:t>
      </w:r>
      <w:r w:rsidRPr="008C67D5">
        <w:rPr>
          <w:sz w:val="28"/>
          <w:szCs w:val="28"/>
        </w:rPr>
        <w:t xml:space="preserve"> — Соревнования проводятся в спортивном комплексе «Горняк» 11-25 апреля 2007 года.</w:t>
      </w:r>
      <w:r w:rsidR="00CD1356">
        <w:rPr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Плавание</w:t>
      </w:r>
      <w:r w:rsidRPr="008C67D5">
        <w:rPr>
          <w:sz w:val="28"/>
          <w:szCs w:val="28"/>
        </w:rPr>
        <w:t>. Соревнование проводятся в плавательном бассейне «дельфин» 29 марта -</w:t>
      </w:r>
      <w:r w:rsidR="00044BF8" w:rsidRPr="008C67D5">
        <w:rPr>
          <w:sz w:val="28"/>
          <w:szCs w:val="28"/>
        </w:rPr>
        <w:t xml:space="preserve"> 6</w:t>
      </w:r>
      <w:r w:rsidRPr="008C67D5">
        <w:rPr>
          <w:sz w:val="28"/>
          <w:szCs w:val="28"/>
        </w:rPr>
        <w:t xml:space="preserve"> апреля 2007 года.</w:t>
      </w:r>
    </w:p>
    <w:p w:rsidR="00C07575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Программа спартакиады</w:t>
      </w:r>
      <w:r w:rsidR="00044BF8" w:rsidRPr="008C67D5">
        <w:rPr>
          <w:sz w:val="28"/>
          <w:szCs w:val="28"/>
        </w:rPr>
        <w:t xml:space="preserve"> была следующей:</w:t>
      </w:r>
      <w:r w:rsidR="00CD1356">
        <w:rPr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Волейбол</w:t>
      </w:r>
      <w:r w:rsidRPr="008C67D5">
        <w:rPr>
          <w:sz w:val="28"/>
          <w:szCs w:val="28"/>
        </w:rPr>
        <w:t xml:space="preserve">. </w:t>
      </w:r>
      <w:r w:rsidR="00044BF8" w:rsidRPr="008C67D5">
        <w:rPr>
          <w:sz w:val="28"/>
          <w:szCs w:val="28"/>
        </w:rPr>
        <w:t>Соревнования проводились</w:t>
      </w:r>
      <w:r w:rsidRPr="008C67D5">
        <w:rPr>
          <w:sz w:val="28"/>
          <w:szCs w:val="28"/>
        </w:rPr>
        <w:t xml:space="preserve"> по круговой системе в один круг согласно правилам игры в волейбол.</w:t>
      </w:r>
      <w:r w:rsidR="00CD1356">
        <w:rPr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Баскетбол.</w:t>
      </w:r>
      <w:r w:rsidRPr="008C67D5">
        <w:rPr>
          <w:sz w:val="28"/>
          <w:szCs w:val="28"/>
        </w:rPr>
        <w:t xml:space="preserve"> </w:t>
      </w:r>
      <w:r w:rsidR="00044BF8" w:rsidRPr="008C67D5">
        <w:rPr>
          <w:sz w:val="28"/>
          <w:szCs w:val="28"/>
        </w:rPr>
        <w:t>Соревнования проводились</w:t>
      </w:r>
      <w:r w:rsidRPr="008C67D5">
        <w:rPr>
          <w:sz w:val="28"/>
          <w:szCs w:val="28"/>
        </w:rPr>
        <w:t xml:space="preserve"> по круговой системе в один круг согласно правилам игры в баскетбол.</w:t>
      </w:r>
      <w:r w:rsidR="00CD1356">
        <w:rPr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Мини-футбол</w:t>
      </w:r>
      <w:r w:rsidRPr="008C67D5">
        <w:rPr>
          <w:sz w:val="28"/>
          <w:szCs w:val="28"/>
        </w:rPr>
        <w:t xml:space="preserve">. </w:t>
      </w:r>
      <w:r w:rsidR="00C07575" w:rsidRPr="008C67D5">
        <w:rPr>
          <w:sz w:val="28"/>
          <w:szCs w:val="28"/>
        </w:rPr>
        <w:t>Игры проводились</w:t>
      </w:r>
      <w:r w:rsidRPr="008C67D5">
        <w:rPr>
          <w:sz w:val="28"/>
          <w:szCs w:val="28"/>
        </w:rPr>
        <w:t xml:space="preserve"> по круговой системе по правилам игры в мини-футбол. </w:t>
      </w:r>
    </w:p>
    <w:p w:rsidR="00C07575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b/>
          <w:sz w:val="28"/>
          <w:szCs w:val="28"/>
        </w:rPr>
        <w:t>Настольный теннис</w:t>
      </w:r>
      <w:r w:rsidRPr="008C67D5">
        <w:rPr>
          <w:sz w:val="28"/>
          <w:szCs w:val="28"/>
        </w:rPr>
        <w:t>. Соревнования командные, зачет среди юношей и среди девушек отдельно. Составы команд: З юноши; З девушки. Формула проведения выбирается на заседание ГСК, которая состоится за один час до начала соревнований.</w:t>
      </w:r>
      <w:r w:rsidR="00CD1356">
        <w:rPr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Легкоатлетический кросс</w:t>
      </w:r>
      <w:r w:rsidRPr="008C67D5">
        <w:rPr>
          <w:sz w:val="28"/>
          <w:szCs w:val="28"/>
        </w:rPr>
        <w:t>. Соревнования командные, зачет среди юношей и среди девушек отдельно. Состав команд 10 человек (5 юношей, 5 девушек). Командное первенство определяется по таблице очков по 4 лучшим результатам в соревновании у девушек и по 4 лучшим результатам в соревнованиях у юношей: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- юноши — З км;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 xml:space="preserve">- девушки — </w:t>
      </w:r>
      <w:smartTag w:uri="urn:schemas-microsoft-com:office:smarttags" w:element="metricconverter">
        <w:smartTagPr>
          <w:attr w:name="ProductID" w:val="1 км"/>
        </w:smartTagPr>
        <w:r w:rsidRPr="008C67D5">
          <w:rPr>
            <w:sz w:val="28"/>
            <w:szCs w:val="28"/>
          </w:rPr>
          <w:t>1 км</w:t>
        </w:r>
      </w:smartTag>
      <w:r w:rsidR="00C07575" w:rsidRPr="008C67D5">
        <w:rPr>
          <w:sz w:val="28"/>
          <w:szCs w:val="28"/>
        </w:rPr>
        <w:t>.</w:t>
      </w:r>
      <w:r w:rsidR="00CD1356">
        <w:rPr>
          <w:sz w:val="28"/>
          <w:szCs w:val="28"/>
        </w:rPr>
        <w:t xml:space="preserve"> </w:t>
      </w:r>
      <w:r w:rsidR="00C07575" w:rsidRPr="008C67D5">
        <w:rPr>
          <w:b/>
          <w:sz w:val="28"/>
          <w:szCs w:val="28"/>
        </w:rPr>
        <w:t>Легкая атлетика</w:t>
      </w:r>
      <w:r w:rsidR="00C07575" w:rsidRPr="008C67D5">
        <w:rPr>
          <w:sz w:val="28"/>
          <w:szCs w:val="28"/>
        </w:rPr>
        <w:t>.</w:t>
      </w:r>
      <w:r w:rsidRPr="008C67D5">
        <w:rPr>
          <w:sz w:val="28"/>
          <w:szCs w:val="28"/>
        </w:rPr>
        <w:t xml:space="preserve"> Состав команды 7 человек (не зависимо от пола). Программа соревнований: бег </w:t>
      </w:r>
      <w:smartTag w:uri="urn:schemas-microsoft-com:office:smarttags" w:element="metricconverter">
        <w:smartTagPr>
          <w:attr w:name="ProductID" w:val="100 м"/>
        </w:smartTagPr>
        <w:r w:rsidRPr="008C67D5">
          <w:rPr>
            <w:sz w:val="28"/>
            <w:szCs w:val="28"/>
          </w:rPr>
          <w:t>100 м</w:t>
        </w:r>
      </w:smartTag>
      <w:r w:rsidRPr="008C67D5">
        <w:rPr>
          <w:sz w:val="28"/>
          <w:szCs w:val="28"/>
        </w:rPr>
        <w:t xml:space="preserve">.; </w:t>
      </w:r>
      <w:smartTag w:uri="urn:schemas-microsoft-com:office:smarttags" w:element="metricconverter">
        <w:smartTagPr>
          <w:attr w:name="ProductID" w:val="200 м"/>
        </w:smartTagPr>
        <w:r w:rsidRPr="008C67D5">
          <w:rPr>
            <w:sz w:val="28"/>
            <w:szCs w:val="28"/>
          </w:rPr>
          <w:t>200 м</w:t>
        </w:r>
      </w:smartTag>
      <w:r w:rsidRPr="008C67D5">
        <w:rPr>
          <w:sz w:val="28"/>
          <w:szCs w:val="28"/>
        </w:rPr>
        <w:t xml:space="preserve">.; </w:t>
      </w:r>
      <w:smartTag w:uri="urn:schemas-microsoft-com:office:smarttags" w:element="metricconverter">
        <w:smartTagPr>
          <w:attr w:name="ProductID" w:val="400 м"/>
        </w:smartTagPr>
        <w:r w:rsidRPr="008C67D5">
          <w:rPr>
            <w:sz w:val="28"/>
            <w:szCs w:val="28"/>
          </w:rPr>
          <w:t>400 м</w:t>
        </w:r>
      </w:smartTag>
      <w:r w:rsidRPr="008C67D5">
        <w:rPr>
          <w:sz w:val="28"/>
          <w:szCs w:val="28"/>
        </w:rPr>
        <w:t xml:space="preserve">.; </w:t>
      </w:r>
      <w:smartTag w:uri="urn:schemas-microsoft-com:office:smarttags" w:element="metricconverter">
        <w:smartTagPr>
          <w:attr w:name="ProductID" w:val="800 м"/>
        </w:smartTagPr>
        <w:r w:rsidRPr="008C67D5">
          <w:rPr>
            <w:sz w:val="28"/>
            <w:szCs w:val="28"/>
          </w:rPr>
          <w:t>800 м</w:t>
        </w:r>
      </w:smartTag>
      <w:r w:rsidRPr="008C67D5">
        <w:rPr>
          <w:sz w:val="28"/>
          <w:szCs w:val="28"/>
        </w:rPr>
        <w:t xml:space="preserve">.; </w:t>
      </w:r>
      <w:smartTag w:uri="urn:schemas-microsoft-com:office:smarttags" w:element="metricconverter">
        <w:smartTagPr>
          <w:attr w:name="ProductID" w:val="1500 м"/>
        </w:smartTagPr>
        <w:r w:rsidRPr="008C67D5">
          <w:rPr>
            <w:sz w:val="28"/>
            <w:szCs w:val="28"/>
          </w:rPr>
          <w:t>1500 м</w:t>
        </w:r>
      </w:smartTag>
      <w:r w:rsidRPr="008C67D5">
        <w:rPr>
          <w:sz w:val="28"/>
          <w:szCs w:val="28"/>
        </w:rPr>
        <w:t xml:space="preserve">.; эстафета 4х100 м.; эстафета 4х400 м.; прыжки в длину; прыжки в высоту. Участнику разрешается выступать в двух видах и эстафете. На вид заявляется неограниченное количество спортсменов. В общекомандный зачет входит 10 лучших результатов + эстафета. Подсчет очков по таблице 1986 года. </w:t>
      </w:r>
      <w:r w:rsidRPr="008C67D5">
        <w:rPr>
          <w:b/>
          <w:sz w:val="28"/>
          <w:szCs w:val="28"/>
        </w:rPr>
        <w:t>Шахматы</w:t>
      </w:r>
      <w:r w:rsidRPr="008C67D5">
        <w:rPr>
          <w:sz w:val="28"/>
          <w:szCs w:val="28"/>
        </w:rPr>
        <w:t>. Состав команды 4 человек (З юноши, 1 девушка). Система проведения выбирается на заседании судейской коллегии.</w:t>
      </w:r>
      <w:r w:rsidR="00CD1356">
        <w:rPr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Плавание</w:t>
      </w:r>
      <w:r w:rsidRPr="008C67D5">
        <w:rPr>
          <w:sz w:val="28"/>
          <w:szCs w:val="28"/>
        </w:rPr>
        <w:t>. Состав команды 10 человек (5юношей+5 девушек) Программа соревнований: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Девушки — 50м. (свободный стиль) + эстафета 4*25м.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Юноши — 100м. (свободный стиль) + эстафета 4*50м.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 общекомандный зачет входит 8 л</w:t>
      </w:r>
      <w:r w:rsidR="00C07575" w:rsidRPr="008C67D5">
        <w:rPr>
          <w:sz w:val="28"/>
          <w:szCs w:val="28"/>
        </w:rPr>
        <w:t>учших результатов +2 эстафеты.</w:t>
      </w:r>
    </w:p>
    <w:p w:rsidR="00C07575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Условия проведения соревнований и определение победителей.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Соревнования по о</w:t>
      </w:r>
      <w:r w:rsidR="00C07575" w:rsidRPr="008C67D5">
        <w:rPr>
          <w:sz w:val="28"/>
          <w:szCs w:val="28"/>
        </w:rPr>
        <w:t>тдельным видам спорта проводились</w:t>
      </w:r>
      <w:r w:rsidRPr="008C67D5">
        <w:rPr>
          <w:sz w:val="28"/>
          <w:szCs w:val="28"/>
        </w:rPr>
        <w:t xml:space="preserve"> согласно установленным правилам, о</w:t>
      </w:r>
      <w:r w:rsidR="00C07575" w:rsidRPr="008C67D5">
        <w:rPr>
          <w:sz w:val="28"/>
          <w:szCs w:val="28"/>
        </w:rPr>
        <w:t>т учебного заведения разрешалось</w:t>
      </w:r>
      <w:r w:rsidRPr="008C67D5">
        <w:rPr>
          <w:sz w:val="28"/>
          <w:szCs w:val="28"/>
        </w:rPr>
        <w:t xml:space="preserve"> выставлять на каждый вид программы не более одной команды. Из 12 вид</w:t>
      </w:r>
      <w:r w:rsidR="00C07575" w:rsidRPr="008C67D5">
        <w:rPr>
          <w:sz w:val="28"/>
          <w:szCs w:val="28"/>
        </w:rPr>
        <w:t>ов спартакиады, зачет подводился</w:t>
      </w:r>
      <w:r w:rsidRPr="008C67D5">
        <w:rPr>
          <w:sz w:val="28"/>
          <w:szCs w:val="28"/>
        </w:rPr>
        <w:t xml:space="preserve"> по 8 лучшим результатам соревнований. Общек</w:t>
      </w:r>
      <w:r w:rsidR="00C07575" w:rsidRPr="008C67D5">
        <w:rPr>
          <w:sz w:val="28"/>
          <w:szCs w:val="28"/>
        </w:rPr>
        <w:t>омандное первенство определялось</w:t>
      </w:r>
      <w:r w:rsidRPr="008C67D5">
        <w:rPr>
          <w:sz w:val="28"/>
          <w:szCs w:val="28"/>
        </w:rPr>
        <w:t xml:space="preserve"> по наименьшей сумме очков, набранных в видах спартакиады. За 1 место в в</w:t>
      </w:r>
      <w:r w:rsidR="00C07575" w:rsidRPr="008C67D5">
        <w:rPr>
          <w:sz w:val="28"/>
          <w:szCs w:val="28"/>
        </w:rPr>
        <w:t>иде спартакиады команда получала</w:t>
      </w:r>
      <w:r w:rsidRPr="008C67D5">
        <w:rPr>
          <w:sz w:val="28"/>
          <w:szCs w:val="28"/>
        </w:rPr>
        <w:t xml:space="preserve"> 1 очко, за 2 место - 2 очка и т.д. В случае рав</w:t>
      </w:r>
      <w:r w:rsidR="00C07575" w:rsidRPr="008C67D5">
        <w:rPr>
          <w:sz w:val="28"/>
          <w:szCs w:val="28"/>
        </w:rPr>
        <w:t>енства очков преимущество давалось</w:t>
      </w:r>
      <w:r w:rsidRPr="008C67D5">
        <w:rPr>
          <w:sz w:val="28"/>
          <w:szCs w:val="28"/>
        </w:rPr>
        <w:t xml:space="preserve"> команде, имеющих больше 1 мес</w:t>
      </w:r>
      <w:r w:rsidR="00C07575" w:rsidRPr="008C67D5">
        <w:rPr>
          <w:sz w:val="28"/>
          <w:szCs w:val="28"/>
        </w:rPr>
        <w:t xml:space="preserve">т, далее 2 мест и т.д. </w:t>
      </w:r>
    </w:p>
    <w:p w:rsidR="008F16E5" w:rsidRPr="008C67D5" w:rsidRDefault="008F16E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Награждение. Команда, занявшая 1 место по</w:t>
      </w:r>
      <w:r w:rsidR="00C07575" w:rsidRPr="008C67D5">
        <w:rPr>
          <w:sz w:val="28"/>
          <w:szCs w:val="28"/>
        </w:rPr>
        <w:t xml:space="preserve"> итогам спартакиады</w:t>
      </w:r>
      <w:r w:rsidR="00094620">
        <w:rPr>
          <w:sz w:val="28"/>
          <w:szCs w:val="28"/>
        </w:rPr>
        <w:t>,</w:t>
      </w:r>
      <w:r w:rsidR="00C07575" w:rsidRPr="008C67D5">
        <w:rPr>
          <w:sz w:val="28"/>
          <w:szCs w:val="28"/>
        </w:rPr>
        <w:t xml:space="preserve"> награждалась</w:t>
      </w:r>
      <w:r w:rsidRPr="008C67D5">
        <w:rPr>
          <w:sz w:val="28"/>
          <w:szCs w:val="28"/>
        </w:rPr>
        <w:t xml:space="preserve"> дипломом и переходящим кубком и спо</w:t>
      </w:r>
      <w:r w:rsidR="00C07575" w:rsidRPr="008C67D5">
        <w:rPr>
          <w:sz w:val="28"/>
          <w:szCs w:val="28"/>
        </w:rPr>
        <w:t>ртивным инвентарем на сумму 5000 рублей.</w:t>
      </w:r>
      <w:r w:rsidR="00CD1356">
        <w:rPr>
          <w:sz w:val="28"/>
          <w:szCs w:val="28"/>
        </w:rPr>
        <w:t xml:space="preserve"> </w:t>
      </w:r>
      <w:r w:rsidR="00C07575" w:rsidRPr="008C67D5">
        <w:rPr>
          <w:sz w:val="28"/>
          <w:szCs w:val="28"/>
        </w:rPr>
        <w:t>Команды, занявшие 2,3</w:t>
      </w:r>
      <w:r w:rsidRPr="008C67D5">
        <w:rPr>
          <w:sz w:val="28"/>
          <w:szCs w:val="28"/>
        </w:rPr>
        <w:t xml:space="preserve"> место по</w:t>
      </w:r>
      <w:r w:rsidR="00C07575" w:rsidRPr="008C67D5">
        <w:rPr>
          <w:sz w:val="28"/>
          <w:szCs w:val="28"/>
        </w:rPr>
        <w:t xml:space="preserve"> итогам спартакиады</w:t>
      </w:r>
      <w:r w:rsidR="00094620">
        <w:rPr>
          <w:sz w:val="28"/>
          <w:szCs w:val="28"/>
        </w:rPr>
        <w:t>,</w:t>
      </w:r>
      <w:r w:rsidR="00C07575" w:rsidRPr="008C67D5">
        <w:rPr>
          <w:sz w:val="28"/>
          <w:szCs w:val="28"/>
        </w:rPr>
        <w:t xml:space="preserve"> награждались</w:t>
      </w:r>
      <w:r w:rsidRPr="008C67D5">
        <w:rPr>
          <w:sz w:val="28"/>
          <w:szCs w:val="28"/>
        </w:rPr>
        <w:t xml:space="preserve"> дипломами соответствующих степеней и спортивным инвентарем на 3000 рублей за второе место и 2000 рублей за третье место.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Команда, занявшая 1 место в отдельны</w:t>
      </w:r>
      <w:r w:rsidR="00C07575" w:rsidRPr="008C67D5">
        <w:rPr>
          <w:sz w:val="28"/>
          <w:szCs w:val="28"/>
        </w:rPr>
        <w:t>х видах спартакиады</w:t>
      </w:r>
      <w:r w:rsidR="00094620">
        <w:rPr>
          <w:sz w:val="28"/>
          <w:szCs w:val="28"/>
        </w:rPr>
        <w:t>,</w:t>
      </w:r>
      <w:r w:rsidR="00C07575" w:rsidRPr="008C67D5">
        <w:rPr>
          <w:sz w:val="28"/>
          <w:szCs w:val="28"/>
        </w:rPr>
        <w:t xml:space="preserve"> награждалась</w:t>
      </w:r>
      <w:r w:rsidRPr="008C67D5">
        <w:rPr>
          <w:sz w:val="28"/>
          <w:szCs w:val="28"/>
        </w:rPr>
        <w:t xml:space="preserve"> грамотами соответствующих степеней. Участники соревнований, занявшие 1-З место в индивидуальных видах спорта и лучшие игроки в командных видах спорта</w:t>
      </w:r>
      <w:r w:rsidR="00094620">
        <w:rPr>
          <w:sz w:val="28"/>
          <w:szCs w:val="28"/>
        </w:rPr>
        <w:t>,</w:t>
      </w:r>
      <w:r w:rsidRPr="008C67D5">
        <w:rPr>
          <w:sz w:val="28"/>
          <w:szCs w:val="28"/>
        </w:rPr>
        <w:t xml:space="preserve"> награждаются грамотами.</w:t>
      </w:r>
      <w:r w:rsidR="00CD1356">
        <w:rPr>
          <w:sz w:val="28"/>
          <w:szCs w:val="28"/>
        </w:rPr>
        <w:t xml:space="preserve"> </w:t>
      </w:r>
    </w:p>
    <w:p w:rsidR="00094620" w:rsidRDefault="00094620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546" w:rsidRDefault="00537E88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7D5">
        <w:rPr>
          <w:b/>
          <w:sz w:val="28"/>
          <w:szCs w:val="28"/>
        </w:rPr>
        <w:t>4.</w:t>
      </w:r>
      <w:r w:rsidR="00094620">
        <w:rPr>
          <w:b/>
          <w:sz w:val="28"/>
          <w:szCs w:val="28"/>
        </w:rPr>
        <w:t xml:space="preserve"> </w:t>
      </w:r>
      <w:r w:rsidRPr="008C67D5">
        <w:rPr>
          <w:b/>
          <w:sz w:val="28"/>
          <w:szCs w:val="28"/>
        </w:rPr>
        <w:t>Всероссийские и областные достижения ГИ МГОУ</w:t>
      </w:r>
    </w:p>
    <w:p w:rsidR="00094620" w:rsidRPr="008C67D5" w:rsidRDefault="00094620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7E88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Честь института на соревнованиях различного уровня отстаивают мужские и женские волейбольные и баскетбольные команды. Лучшие их результаты. Это II место в 2003 году в соревнованиях по волейболу среди мужских команд в областной Универсиаде и III место по баскетболу в 2002 году среди женских команд в областной Универсиаде среди вузов.</w:t>
      </w:r>
    </w:p>
    <w:p w:rsidR="00537E88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 xml:space="preserve">Футбольная команда ГИ МГОУ приняла участие в Чемпионате России среди вузов Черноземья в 2001 году и заняла IV место. Команда института по шахматам лучшая в городе Губкине, постоянно с 2003 года занимает призовые места в областной Универсиаде. По гиревому спорту в 2005 году студенты института заняли 1 место в областной спартакиаде городов. Наибольшие успехи достигнуты в кикбоксинге, полиатлоне и боксе. По боксу в 2006 году студент института Нужный М. стал победителем Всероссийского турнира по боксу. </w:t>
      </w:r>
    </w:p>
    <w:p w:rsidR="00537E88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Студент Рябиченко А. в 2005 году занял III место в Чемпионате Центрального Федерального округа Российской Федерации. В 2006 году Рябиченко А. занял I место в первой Спартакиаде Молодежи России по боксу</w:t>
      </w:r>
      <w:r w:rsidR="00094620">
        <w:rPr>
          <w:sz w:val="28"/>
          <w:szCs w:val="28"/>
        </w:rPr>
        <w:t>,</w:t>
      </w:r>
      <w:r w:rsidRPr="008C67D5">
        <w:rPr>
          <w:sz w:val="28"/>
          <w:szCs w:val="28"/>
        </w:rPr>
        <w:t xml:space="preserve"> награжден грамотой и медалью руководителем Федерального агентства по образованию Белыхиным М.А. </w:t>
      </w:r>
    </w:p>
    <w:p w:rsidR="00537E88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С 2004 года постоянно участвуем в Чемпионатах России по кикбоксингу.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 2004 году I места завоевали Рябиченко А. и Прутков А.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 2005 году I место занял Дятлов А. и II место Рябиченко А.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 2006 году I места завоевали Рябиченко А. и Лещишин Е., II место Дятлов А. и III места Прутков А. и Нужный М.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 xml:space="preserve">В командном зачете команда института заняла III место. </w:t>
      </w:r>
    </w:p>
    <w:p w:rsidR="000D2584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В 2002 году студент ГИ МГОУ Князев С. Стал призером этапа кубка Мира по полиатлону и впервые выполнил норматив мастера спорта России. -</w:t>
      </w:r>
      <w:r w:rsidR="00CD1356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 2004 году студент института Кашикин А. стал призером Чемпионата Европы по полиатлону. В 2005 году работник института Дудкин Е. стал чемпионом мира по полиатлону. Выполнил норматив мастера</w:t>
      </w:r>
      <w:r w:rsidR="000D2584" w:rsidRPr="008C67D5">
        <w:rPr>
          <w:sz w:val="28"/>
          <w:szCs w:val="28"/>
        </w:rPr>
        <w:t xml:space="preserve"> спорта международного класса. </w:t>
      </w:r>
    </w:p>
    <w:p w:rsidR="000D2584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В 2006 году на Чемпионате России среди вузов по полиатлону Дудкин Е. занял 1 место, а студент института, мастер спорта России Кашикин А. занял II место. Также Дудкин Е. стал в 2006 году абсолютным чемпионом России по полиатлон</w:t>
      </w:r>
      <w:r w:rsidR="000D2584" w:rsidRPr="008C67D5">
        <w:rPr>
          <w:sz w:val="28"/>
          <w:szCs w:val="28"/>
        </w:rPr>
        <w:t xml:space="preserve">у, и победителем кубка России. </w:t>
      </w:r>
    </w:p>
    <w:p w:rsidR="000D2584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Среди девушек наибольших успехов достигли в гиревом спорте. Студентка Бабичева М. является чемпионкой области и побед</w:t>
      </w:r>
      <w:r w:rsidR="000D2584" w:rsidRPr="008C67D5">
        <w:rPr>
          <w:sz w:val="28"/>
          <w:szCs w:val="28"/>
        </w:rPr>
        <w:t xml:space="preserve">ителем Всероссийского турнира. </w:t>
      </w:r>
    </w:p>
    <w:p w:rsidR="000D2584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Большое значение в институте уделяют военно-патриотическому воспитанию студентов. В областной Спартакиаде допризывной молодежи команда инст</w:t>
      </w:r>
      <w:r w:rsidR="000D2584" w:rsidRPr="008C67D5">
        <w:rPr>
          <w:sz w:val="28"/>
          <w:szCs w:val="28"/>
        </w:rPr>
        <w:t xml:space="preserve">итута занимает призовые места. </w:t>
      </w:r>
    </w:p>
    <w:p w:rsidR="000D2584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 xml:space="preserve">В 2002 году студенты института, мастер спорта России Князев С. и Борисов Е. в составе сборной команды Белгородской области заняли 1 место в Спартакиаде допризывной молодежи России и награждены почетными грамотами и медалями Федеральным агентством по Физической культуре </w:t>
      </w:r>
      <w:r w:rsidR="000D2584" w:rsidRPr="008C67D5">
        <w:rPr>
          <w:sz w:val="28"/>
          <w:szCs w:val="28"/>
        </w:rPr>
        <w:t xml:space="preserve">и спорту Российской Федерации. </w:t>
      </w:r>
    </w:p>
    <w:p w:rsidR="00E50284" w:rsidRPr="008C67D5" w:rsidRDefault="00537E88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 xml:space="preserve">За большой личный вклад в развитии спорта на Белгородчине в 2004 году директор института Зюбан О.П. награжден почетной грамотой Управления по физической культуре и спорту администрации Белгородской области, а в 2005 году Федеральным агентством по физической культуре и спорту Российской Федерации награжден знаком </w:t>
      </w:r>
      <w:r w:rsidR="000D2584" w:rsidRPr="008C67D5">
        <w:rPr>
          <w:sz w:val="28"/>
          <w:szCs w:val="28"/>
        </w:rPr>
        <w:t>«</w:t>
      </w:r>
      <w:r w:rsidRPr="008C67D5">
        <w:rPr>
          <w:sz w:val="28"/>
          <w:szCs w:val="28"/>
        </w:rPr>
        <w:t>Отличник физической культуры и спорта».</w:t>
      </w:r>
    </w:p>
    <w:p w:rsidR="00EC6E55" w:rsidRPr="008C67D5" w:rsidRDefault="00EC6E55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67D5">
        <w:rPr>
          <w:b/>
          <w:sz w:val="28"/>
          <w:szCs w:val="28"/>
        </w:rPr>
        <w:t>Заключение</w:t>
      </w:r>
    </w:p>
    <w:p w:rsidR="00094620" w:rsidRDefault="00094620" w:rsidP="008C67D5">
      <w:pPr>
        <w:spacing w:line="360" w:lineRule="auto"/>
        <w:ind w:firstLine="709"/>
        <w:jc w:val="both"/>
        <w:rPr>
          <w:sz w:val="28"/>
          <w:szCs w:val="28"/>
        </w:rPr>
      </w:pPr>
    </w:p>
    <w:p w:rsidR="00EC6E55" w:rsidRPr="008C67D5" w:rsidRDefault="00EC6E5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Таким образом, целью</w:t>
      </w:r>
      <w:r w:rsidR="00AB0ED4" w:rsidRPr="008C67D5">
        <w:rPr>
          <w:sz w:val="28"/>
          <w:szCs w:val="28"/>
        </w:rPr>
        <w:t xml:space="preserve"> физического воспитания в</w:t>
      </w:r>
      <w:r w:rsidR="008C67D5">
        <w:rPr>
          <w:sz w:val="28"/>
          <w:szCs w:val="28"/>
        </w:rPr>
        <w:t xml:space="preserve"> </w:t>
      </w:r>
      <w:r w:rsidR="00AB0ED4" w:rsidRPr="008C67D5">
        <w:rPr>
          <w:sz w:val="28"/>
          <w:szCs w:val="28"/>
        </w:rPr>
        <w:t>ГИ МГОУ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является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содействие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подготовке гармонично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развитых,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высококвалифицированных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специалистов.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процессе обучения в вузе по курсу физического</w:t>
      </w:r>
      <w:r w:rsidR="00AB0ED4" w:rsidRP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воспитания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предусматривается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решение</w:t>
      </w:r>
      <w:r w:rsidR="00AB0ED4" w:rsidRP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следующих задач:</w:t>
      </w:r>
    </w:p>
    <w:p w:rsidR="00EC6E55" w:rsidRPr="008C67D5" w:rsidRDefault="00AB0ED4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EC6E55" w:rsidRPr="008C67D5">
        <w:rPr>
          <w:sz w:val="28"/>
          <w:szCs w:val="28"/>
        </w:rPr>
        <w:t xml:space="preserve"> воспитание у студентов высоких моральных, волевых и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физических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качеств, готовности к высокопроизводительному труду;</w:t>
      </w:r>
    </w:p>
    <w:p w:rsidR="00EC6E55" w:rsidRPr="008C67D5" w:rsidRDefault="00AB0ED4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сохранение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укрепление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здоровья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студентов,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содействие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правильному</w:t>
      </w:r>
      <w:r w:rsidRP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формированию и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всестороннему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развитию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организма,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поддержание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высокой работоспособности на протяжении всего периода обучения;</w:t>
      </w:r>
    </w:p>
    <w:p w:rsidR="00EC6E55" w:rsidRPr="008C67D5" w:rsidRDefault="00AB0ED4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EC6E55" w:rsidRPr="008C67D5">
        <w:rPr>
          <w:sz w:val="28"/>
          <w:szCs w:val="28"/>
        </w:rPr>
        <w:t xml:space="preserve"> всесторонняя физическая подготовка студентов;</w:t>
      </w:r>
    </w:p>
    <w:p w:rsidR="00EC6E55" w:rsidRPr="008C67D5" w:rsidRDefault="00AB0ED4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EC6E55" w:rsidRPr="008C67D5">
        <w:rPr>
          <w:sz w:val="28"/>
          <w:szCs w:val="28"/>
        </w:rPr>
        <w:t xml:space="preserve"> профессионально – прикладная физическая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подготовка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студентов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с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учётом</w:t>
      </w:r>
      <w:r w:rsidRP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особенностей их будущей трудовой деятельности;</w:t>
      </w:r>
    </w:p>
    <w:p w:rsidR="00EC6E55" w:rsidRPr="008C67D5" w:rsidRDefault="00AB0ED4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EC6E55" w:rsidRPr="008C67D5">
        <w:rPr>
          <w:sz w:val="28"/>
          <w:szCs w:val="28"/>
        </w:rPr>
        <w:t xml:space="preserve"> приобретение студентами необходимых знаний по основам теории, методики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и</w:t>
      </w:r>
      <w:r w:rsidRP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организации физического воспитания и спортивной тренировки, подготовка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к работе в качестве общественных инструкторов, тренеров и судей;</w:t>
      </w:r>
    </w:p>
    <w:p w:rsidR="00EC6E55" w:rsidRPr="008C67D5" w:rsidRDefault="00AB0ED4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EC6E55" w:rsidRPr="008C67D5">
        <w:rPr>
          <w:sz w:val="28"/>
          <w:szCs w:val="28"/>
        </w:rPr>
        <w:t xml:space="preserve"> совершенствования спортивного мастерства студентов - спортсменов;</w:t>
      </w:r>
    </w:p>
    <w:p w:rsidR="00EC6E55" w:rsidRPr="008C67D5" w:rsidRDefault="00AB0ED4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-</w:t>
      </w:r>
      <w:r w:rsidR="00EC6E55" w:rsidRPr="008C67D5">
        <w:rPr>
          <w:sz w:val="28"/>
          <w:szCs w:val="28"/>
        </w:rPr>
        <w:t xml:space="preserve"> воспитание у студентов убеждённости в необходимости регулярно</w:t>
      </w:r>
      <w:r w:rsidR="008C67D5">
        <w:rPr>
          <w:sz w:val="28"/>
          <w:szCs w:val="28"/>
        </w:rPr>
        <w:t xml:space="preserve"> </w:t>
      </w:r>
      <w:r w:rsidR="00EC6E55" w:rsidRPr="008C67D5">
        <w:rPr>
          <w:sz w:val="28"/>
          <w:szCs w:val="28"/>
        </w:rPr>
        <w:t>заниматься физической культурой и спортом.</w:t>
      </w:r>
    </w:p>
    <w:p w:rsidR="00EC6E55" w:rsidRPr="008C67D5" w:rsidRDefault="00EC6E5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Процесс обучения организуется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зависимости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от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состояния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здоровья,</w:t>
      </w:r>
      <w:r w:rsidR="00AB0ED4" w:rsidRP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уровня физического развития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подготовленности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студентов,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их</w:t>
      </w:r>
      <w:r w:rsidR="00AB0ED4" w:rsidRPr="008C67D5">
        <w:rPr>
          <w:sz w:val="28"/>
          <w:szCs w:val="28"/>
        </w:rPr>
        <w:t xml:space="preserve"> с</w:t>
      </w:r>
      <w:r w:rsidRPr="008C67D5">
        <w:rPr>
          <w:sz w:val="28"/>
          <w:szCs w:val="28"/>
        </w:rPr>
        <w:t>портивной</w:t>
      </w:r>
      <w:r w:rsidR="00AB0ED4" w:rsidRP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квалификации, а также с учётом условий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характера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труда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их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предстоящей</w:t>
      </w:r>
      <w:r w:rsidR="00AB0ED4" w:rsidRP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профессиональной деятельности.</w:t>
      </w:r>
    </w:p>
    <w:p w:rsidR="00EC6E55" w:rsidRPr="008C67D5" w:rsidRDefault="00EC6E55" w:rsidP="008C67D5">
      <w:pPr>
        <w:spacing w:line="360" w:lineRule="auto"/>
        <w:ind w:firstLine="709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Физическая подготовка студентов является одной из главных задач</w:t>
      </w:r>
      <w:r w:rsid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высших</w:t>
      </w:r>
      <w:r w:rsidR="00AB0ED4" w:rsidRPr="008C67D5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учебных заведений.</w:t>
      </w:r>
    </w:p>
    <w:p w:rsidR="00821BEC" w:rsidRDefault="00094620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1BEC" w:rsidRPr="008C67D5">
        <w:rPr>
          <w:b/>
          <w:sz w:val="28"/>
          <w:szCs w:val="28"/>
        </w:rPr>
        <w:t>Список литературы</w:t>
      </w:r>
    </w:p>
    <w:p w:rsidR="00094620" w:rsidRPr="008C67D5" w:rsidRDefault="00094620" w:rsidP="008C67D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1BEC" w:rsidRPr="008C67D5" w:rsidRDefault="00821BEC" w:rsidP="00094620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1. Массовая физическая культура в вузе. Под ред. В.А.</w:t>
      </w:r>
      <w:r w:rsidR="00094620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Маслякова, В.С.</w:t>
      </w:r>
      <w:r w:rsidR="00094620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Матяжова. Москва 1991г.</w:t>
      </w:r>
    </w:p>
    <w:p w:rsidR="00821BEC" w:rsidRPr="008C67D5" w:rsidRDefault="00821BEC" w:rsidP="00094620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2. Физическое воспитание студентов и учащихся. Под ред. Н.Я. Петрова, В.Я.</w:t>
      </w:r>
      <w:r w:rsidR="00094620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Соколова. Минск 1988г.</w:t>
      </w:r>
    </w:p>
    <w:p w:rsidR="00821BEC" w:rsidRPr="008C67D5" w:rsidRDefault="00821BEC" w:rsidP="00094620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3. Отчет по физической культуре и спорту заведующего секцией физкультуры и спорта ГИ МГОУ Мишина О.П.</w:t>
      </w:r>
    </w:p>
    <w:p w:rsidR="00821BEC" w:rsidRPr="008C67D5" w:rsidRDefault="00821BEC" w:rsidP="00094620">
      <w:pPr>
        <w:spacing w:line="360" w:lineRule="auto"/>
        <w:jc w:val="both"/>
        <w:rPr>
          <w:sz w:val="28"/>
          <w:szCs w:val="28"/>
        </w:rPr>
      </w:pPr>
      <w:r w:rsidRPr="008C67D5">
        <w:rPr>
          <w:sz w:val="28"/>
          <w:szCs w:val="28"/>
        </w:rPr>
        <w:t>4. Положение о проведении спартакиады среди обучающихся на дневном отделении в учреждениях начального, среднего и высшего профессионального образования г.</w:t>
      </w:r>
      <w:r w:rsidR="00094620">
        <w:rPr>
          <w:sz w:val="28"/>
          <w:szCs w:val="28"/>
        </w:rPr>
        <w:t xml:space="preserve"> </w:t>
      </w:r>
      <w:r w:rsidRPr="008C67D5">
        <w:rPr>
          <w:sz w:val="28"/>
          <w:szCs w:val="28"/>
        </w:rPr>
        <w:t>Губкина.</w:t>
      </w:r>
      <w:bookmarkStart w:id="0" w:name="_GoBack"/>
      <w:bookmarkEnd w:id="0"/>
    </w:p>
    <w:sectPr w:rsidR="00821BEC" w:rsidRPr="008C67D5" w:rsidSect="008C67D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EE" w:rsidRDefault="00DD74EE">
      <w:r>
        <w:separator/>
      </w:r>
    </w:p>
  </w:endnote>
  <w:endnote w:type="continuationSeparator" w:id="0">
    <w:p w:rsidR="00DD74EE" w:rsidRDefault="00DD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EE" w:rsidRDefault="00DD74EE">
      <w:r>
        <w:separator/>
      </w:r>
    </w:p>
  </w:footnote>
  <w:footnote w:type="continuationSeparator" w:id="0">
    <w:p w:rsidR="00DD74EE" w:rsidRDefault="00DD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7D5" w:rsidRDefault="008C67D5" w:rsidP="004D105C">
    <w:pPr>
      <w:pStyle w:val="a5"/>
      <w:framePr w:wrap="around" w:vAnchor="text" w:hAnchor="margin" w:xAlign="center" w:y="1"/>
      <w:rPr>
        <w:rStyle w:val="a7"/>
      </w:rPr>
    </w:pPr>
  </w:p>
  <w:p w:rsidR="008C67D5" w:rsidRDefault="008C67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7D5" w:rsidRDefault="004F0EC8" w:rsidP="004D105C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C67D5" w:rsidRDefault="008C67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FC2"/>
    <w:rsid w:val="00024FC2"/>
    <w:rsid w:val="00044BF8"/>
    <w:rsid w:val="00094620"/>
    <w:rsid w:val="000A1629"/>
    <w:rsid w:val="000D2584"/>
    <w:rsid w:val="00125686"/>
    <w:rsid w:val="00183301"/>
    <w:rsid w:val="002A1546"/>
    <w:rsid w:val="003A4E8D"/>
    <w:rsid w:val="00470D0C"/>
    <w:rsid w:val="004D105C"/>
    <w:rsid w:val="004F0EC8"/>
    <w:rsid w:val="00512692"/>
    <w:rsid w:val="00537E88"/>
    <w:rsid w:val="005563C6"/>
    <w:rsid w:val="00794A58"/>
    <w:rsid w:val="007C1D91"/>
    <w:rsid w:val="00821BEC"/>
    <w:rsid w:val="008A4AA0"/>
    <w:rsid w:val="008C67D5"/>
    <w:rsid w:val="008F16E5"/>
    <w:rsid w:val="00977D96"/>
    <w:rsid w:val="00A66A87"/>
    <w:rsid w:val="00AB0ED4"/>
    <w:rsid w:val="00AF5B08"/>
    <w:rsid w:val="00B86A4C"/>
    <w:rsid w:val="00BD28FD"/>
    <w:rsid w:val="00C07575"/>
    <w:rsid w:val="00C60395"/>
    <w:rsid w:val="00CD1356"/>
    <w:rsid w:val="00D53131"/>
    <w:rsid w:val="00D65C45"/>
    <w:rsid w:val="00DD74EE"/>
    <w:rsid w:val="00E50284"/>
    <w:rsid w:val="00EC6E55"/>
    <w:rsid w:val="00ED5E54"/>
    <w:rsid w:val="00E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C34492-6DE7-49E3-AF40-F4BA8DAB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C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A15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2A1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F16E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1833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833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2</cp:revision>
  <dcterms:created xsi:type="dcterms:W3CDTF">2014-03-08T14:20:00Z</dcterms:created>
  <dcterms:modified xsi:type="dcterms:W3CDTF">2014-03-08T14:20:00Z</dcterms:modified>
</cp:coreProperties>
</file>