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570" w:rsidRDefault="00A26570" w:rsidP="009D4BB7">
      <w:pPr>
        <w:keepNext/>
        <w:widowControl w:val="0"/>
        <w:spacing w:line="360" w:lineRule="auto"/>
        <w:ind w:firstLine="709"/>
        <w:jc w:val="center"/>
        <w:rPr>
          <w:sz w:val="28"/>
          <w:szCs w:val="28"/>
          <w:lang w:val="en-US"/>
        </w:rPr>
      </w:pPr>
    </w:p>
    <w:p w:rsidR="00A26570" w:rsidRDefault="00A26570" w:rsidP="009D4BB7">
      <w:pPr>
        <w:keepNext/>
        <w:widowControl w:val="0"/>
        <w:spacing w:line="360" w:lineRule="auto"/>
        <w:ind w:firstLine="709"/>
        <w:jc w:val="center"/>
        <w:rPr>
          <w:sz w:val="28"/>
          <w:szCs w:val="28"/>
          <w:lang w:val="en-US"/>
        </w:rPr>
      </w:pPr>
    </w:p>
    <w:p w:rsidR="00A26570" w:rsidRDefault="00A26570" w:rsidP="009D4BB7">
      <w:pPr>
        <w:keepNext/>
        <w:widowControl w:val="0"/>
        <w:spacing w:line="360" w:lineRule="auto"/>
        <w:ind w:firstLine="709"/>
        <w:jc w:val="center"/>
        <w:rPr>
          <w:sz w:val="28"/>
          <w:szCs w:val="28"/>
          <w:lang w:val="en-US"/>
        </w:rPr>
      </w:pPr>
    </w:p>
    <w:p w:rsidR="00A26570" w:rsidRDefault="00A26570" w:rsidP="009D4BB7">
      <w:pPr>
        <w:keepNext/>
        <w:widowControl w:val="0"/>
        <w:spacing w:line="360" w:lineRule="auto"/>
        <w:ind w:firstLine="709"/>
        <w:jc w:val="center"/>
        <w:rPr>
          <w:sz w:val="28"/>
          <w:szCs w:val="28"/>
          <w:lang w:val="en-US"/>
        </w:rPr>
      </w:pPr>
    </w:p>
    <w:p w:rsidR="00A26570" w:rsidRDefault="00A26570" w:rsidP="009D4BB7">
      <w:pPr>
        <w:keepNext/>
        <w:widowControl w:val="0"/>
        <w:spacing w:line="360" w:lineRule="auto"/>
        <w:ind w:firstLine="709"/>
        <w:jc w:val="center"/>
        <w:rPr>
          <w:sz w:val="28"/>
          <w:szCs w:val="28"/>
          <w:lang w:val="en-US"/>
        </w:rPr>
      </w:pPr>
    </w:p>
    <w:p w:rsidR="00A26570" w:rsidRDefault="00A26570" w:rsidP="009D4BB7">
      <w:pPr>
        <w:keepNext/>
        <w:widowControl w:val="0"/>
        <w:spacing w:line="360" w:lineRule="auto"/>
        <w:ind w:firstLine="709"/>
        <w:jc w:val="center"/>
        <w:rPr>
          <w:sz w:val="28"/>
          <w:szCs w:val="28"/>
          <w:lang w:val="en-US"/>
        </w:rPr>
      </w:pPr>
    </w:p>
    <w:p w:rsidR="00A26570" w:rsidRDefault="00A26570" w:rsidP="009D4BB7">
      <w:pPr>
        <w:keepNext/>
        <w:widowControl w:val="0"/>
        <w:spacing w:line="360" w:lineRule="auto"/>
        <w:ind w:firstLine="709"/>
        <w:jc w:val="center"/>
        <w:rPr>
          <w:sz w:val="28"/>
          <w:szCs w:val="28"/>
          <w:lang w:val="en-US"/>
        </w:rPr>
      </w:pPr>
    </w:p>
    <w:p w:rsidR="00A26570" w:rsidRDefault="00A26570" w:rsidP="009D4BB7">
      <w:pPr>
        <w:keepNext/>
        <w:widowControl w:val="0"/>
        <w:spacing w:line="360" w:lineRule="auto"/>
        <w:ind w:firstLine="709"/>
        <w:jc w:val="center"/>
        <w:rPr>
          <w:sz w:val="28"/>
          <w:szCs w:val="28"/>
          <w:lang w:val="en-US"/>
        </w:rPr>
      </w:pPr>
    </w:p>
    <w:p w:rsidR="00A26570" w:rsidRDefault="00A26570" w:rsidP="009D4BB7">
      <w:pPr>
        <w:keepNext/>
        <w:widowControl w:val="0"/>
        <w:spacing w:line="360" w:lineRule="auto"/>
        <w:ind w:firstLine="709"/>
        <w:jc w:val="center"/>
        <w:rPr>
          <w:sz w:val="28"/>
          <w:szCs w:val="28"/>
          <w:lang w:val="en-US"/>
        </w:rPr>
      </w:pPr>
    </w:p>
    <w:p w:rsidR="00A26570" w:rsidRDefault="00A26570" w:rsidP="009D4BB7">
      <w:pPr>
        <w:keepNext/>
        <w:widowControl w:val="0"/>
        <w:spacing w:line="360" w:lineRule="auto"/>
        <w:ind w:firstLine="709"/>
        <w:jc w:val="center"/>
        <w:rPr>
          <w:sz w:val="28"/>
          <w:szCs w:val="28"/>
          <w:lang w:val="en-US"/>
        </w:rPr>
      </w:pPr>
    </w:p>
    <w:p w:rsidR="00A26570" w:rsidRDefault="00A26570" w:rsidP="009D4BB7">
      <w:pPr>
        <w:keepNext/>
        <w:widowControl w:val="0"/>
        <w:spacing w:line="360" w:lineRule="auto"/>
        <w:ind w:firstLine="709"/>
        <w:jc w:val="center"/>
        <w:rPr>
          <w:sz w:val="28"/>
          <w:szCs w:val="28"/>
          <w:lang w:val="en-US"/>
        </w:rPr>
      </w:pPr>
    </w:p>
    <w:p w:rsidR="00A26570" w:rsidRDefault="00A26570" w:rsidP="009D4BB7">
      <w:pPr>
        <w:keepNext/>
        <w:widowControl w:val="0"/>
        <w:spacing w:line="360" w:lineRule="auto"/>
        <w:ind w:firstLine="709"/>
        <w:jc w:val="center"/>
        <w:rPr>
          <w:sz w:val="28"/>
          <w:szCs w:val="28"/>
          <w:lang w:val="en-US"/>
        </w:rPr>
      </w:pPr>
    </w:p>
    <w:p w:rsidR="00A26570" w:rsidRPr="00470143" w:rsidRDefault="00470143" w:rsidP="009D4BB7">
      <w:pPr>
        <w:keepNext/>
        <w:widowControl w:val="0"/>
        <w:spacing w:line="360" w:lineRule="auto"/>
        <w:jc w:val="center"/>
        <w:rPr>
          <w:b/>
          <w:bCs/>
          <w:sz w:val="28"/>
          <w:szCs w:val="28"/>
        </w:rPr>
      </w:pPr>
      <w:r w:rsidRPr="00470143">
        <w:rPr>
          <w:b/>
          <w:bCs/>
          <w:sz w:val="28"/>
          <w:szCs w:val="28"/>
        </w:rPr>
        <w:t>Реферат</w:t>
      </w:r>
    </w:p>
    <w:p w:rsidR="00123630" w:rsidRPr="00A26570" w:rsidRDefault="00123630" w:rsidP="009D4BB7">
      <w:pPr>
        <w:keepNext/>
        <w:widowControl w:val="0"/>
        <w:spacing w:line="360" w:lineRule="auto"/>
        <w:ind w:firstLine="720"/>
        <w:jc w:val="center"/>
        <w:rPr>
          <w:b/>
          <w:bCs/>
          <w:sz w:val="28"/>
          <w:szCs w:val="28"/>
        </w:rPr>
      </w:pPr>
    </w:p>
    <w:p w:rsidR="00DC7C07" w:rsidRPr="00470143" w:rsidRDefault="004A6C28" w:rsidP="009D4BB7">
      <w:pPr>
        <w:keepNext/>
        <w:widowControl w:val="0"/>
        <w:spacing w:line="360" w:lineRule="auto"/>
        <w:ind w:firstLine="720"/>
        <w:jc w:val="center"/>
        <w:rPr>
          <w:b/>
          <w:bCs/>
          <w:sz w:val="28"/>
          <w:szCs w:val="28"/>
        </w:rPr>
      </w:pPr>
      <w:r w:rsidRPr="00470143">
        <w:rPr>
          <w:b/>
          <w:bCs/>
          <w:sz w:val="28"/>
          <w:szCs w:val="28"/>
        </w:rPr>
        <w:t>"СПОРТЗАЛ В СЕЛ. НОВОКОСТЕК ХАСАЮРТОВ</w:t>
      </w:r>
      <w:r w:rsidR="00A26570" w:rsidRPr="00470143">
        <w:rPr>
          <w:b/>
          <w:bCs/>
          <w:sz w:val="28"/>
          <w:szCs w:val="28"/>
        </w:rPr>
        <w:t>СКОГО РАЙОНА”</w:t>
      </w:r>
    </w:p>
    <w:p w:rsidR="00DC7C07" w:rsidRPr="00A26570" w:rsidRDefault="00A26570" w:rsidP="009D4BB7">
      <w:pPr>
        <w:keepNext/>
        <w:widowControl w:val="0"/>
        <w:spacing w:line="360" w:lineRule="auto"/>
        <w:ind w:firstLine="709"/>
        <w:jc w:val="center"/>
        <w:rPr>
          <w:b/>
          <w:bCs/>
          <w:sz w:val="28"/>
          <w:szCs w:val="28"/>
        </w:rPr>
      </w:pPr>
      <w:r>
        <w:rPr>
          <w:sz w:val="28"/>
          <w:szCs w:val="28"/>
        </w:rPr>
        <w:br w:type="page"/>
      </w:r>
      <w:r>
        <w:rPr>
          <w:b/>
          <w:bCs/>
          <w:sz w:val="28"/>
          <w:szCs w:val="28"/>
        </w:rPr>
        <w:t>1</w:t>
      </w:r>
      <w:r w:rsidRPr="00A26570">
        <w:rPr>
          <w:b/>
          <w:bCs/>
          <w:sz w:val="28"/>
          <w:szCs w:val="28"/>
        </w:rPr>
        <w:t xml:space="preserve"> </w:t>
      </w:r>
      <w:r w:rsidR="004A6C28" w:rsidRPr="00A26570">
        <w:rPr>
          <w:b/>
          <w:bCs/>
          <w:sz w:val="28"/>
          <w:szCs w:val="28"/>
        </w:rPr>
        <w:t>ПОЯСНИТЕЛЬНАЯ ЗАПИСКА</w:t>
      </w:r>
    </w:p>
    <w:p w:rsidR="004A6C28" w:rsidRPr="00A26570" w:rsidRDefault="004A6C28" w:rsidP="009D4BB7">
      <w:pPr>
        <w:keepNext/>
        <w:widowControl w:val="0"/>
        <w:spacing w:line="360" w:lineRule="auto"/>
        <w:ind w:firstLine="709"/>
        <w:jc w:val="both"/>
        <w:rPr>
          <w:sz w:val="28"/>
          <w:szCs w:val="28"/>
        </w:rPr>
      </w:pPr>
    </w:p>
    <w:p w:rsidR="00DC7C07" w:rsidRDefault="00DC7C07" w:rsidP="009D4BB7">
      <w:pPr>
        <w:keepNext/>
        <w:widowControl w:val="0"/>
        <w:spacing w:line="360" w:lineRule="auto"/>
        <w:ind w:firstLine="709"/>
        <w:jc w:val="both"/>
        <w:rPr>
          <w:sz w:val="28"/>
          <w:szCs w:val="28"/>
        </w:rPr>
      </w:pPr>
      <w:r w:rsidRPr="00A26570">
        <w:rPr>
          <w:sz w:val="28"/>
          <w:szCs w:val="28"/>
        </w:rPr>
        <w:tab/>
        <w:t>Рабочий проект разработан</w:t>
      </w:r>
      <w:r>
        <w:rPr>
          <w:sz w:val="28"/>
          <w:szCs w:val="28"/>
        </w:rPr>
        <w:t xml:space="preserve"> на основании письма заказчика, и архитектурно-планировочного задания. </w:t>
      </w:r>
    </w:p>
    <w:p w:rsidR="00526C6F" w:rsidRDefault="00526C6F" w:rsidP="009D4BB7">
      <w:pPr>
        <w:keepNext/>
        <w:widowControl w:val="0"/>
        <w:spacing w:line="360" w:lineRule="auto"/>
        <w:ind w:firstLine="709"/>
        <w:jc w:val="both"/>
        <w:rPr>
          <w:sz w:val="28"/>
          <w:szCs w:val="28"/>
        </w:rPr>
      </w:pPr>
      <w:r>
        <w:rPr>
          <w:sz w:val="28"/>
          <w:szCs w:val="28"/>
        </w:rPr>
        <w:t xml:space="preserve">Площадка для строительства расположена в </w:t>
      </w:r>
      <w:r w:rsidR="009C5AC8">
        <w:rPr>
          <w:sz w:val="28"/>
          <w:szCs w:val="28"/>
        </w:rPr>
        <w:t>Хасавюртовском районе в сел. Новокостек</w:t>
      </w:r>
      <w:r>
        <w:rPr>
          <w:sz w:val="28"/>
          <w:szCs w:val="28"/>
        </w:rPr>
        <w:t xml:space="preserve">. </w:t>
      </w:r>
      <w:r w:rsidR="00AF20DC">
        <w:rPr>
          <w:sz w:val="28"/>
          <w:szCs w:val="28"/>
        </w:rPr>
        <w:t xml:space="preserve">В </w:t>
      </w:r>
      <w:r w:rsidR="006A6B89">
        <w:rPr>
          <w:sz w:val="28"/>
          <w:szCs w:val="28"/>
        </w:rPr>
        <w:t>г</w:t>
      </w:r>
      <w:r w:rsidR="00AF20DC">
        <w:rPr>
          <w:sz w:val="28"/>
          <w:szCs w:val="28"/>
        </w:rPr>
        <w:t>еоморфологическом отношении площадка строительства Терско-Сулакской дельтово-аллювиально-морской современной равнине и приурочена к левобережной надпойменной террасе р.Малый Сулак</w:t>
      </w:r>
      <w:r w:rsidR="00FF6B43">
        <w:rPr>
          <w:sz w:val="28"/>
          <w:szCs w:val="28"/>
        </w:rPr>
        <w:t>.</w:t>
      </w:r>
    </w:p>
    <w:p w:rsidR="00AF20DC" w:rsidRDefault="00AF20DC" w:rsidP="009D4BB7">
      <w:pPr>
        <w:keepNext/>
        <w:widowControl w:val="0"/>
        <w:spacing w:line="360" w:lineRule="auto"/>
        <w:ind w:firstLine="709"/>
        <w:jc w:val="both"/>
        <w:rPr>
          <w:sz w:val="28"/>
          <w:szCs w:val="28"/>
        </w:rPr>
      </w:pPr>
    </w:p>
    <w:p w:rsidR="003E1EF1" w:rsidRDefault="003E1EF1" w:rsidP="009D4BB7">
      <w:pPr>
        <w:keepNext/>
        <w:widowControl w:val="0"/>
        <w:spacing w:line="360" w:lineRule="auto"/>
        <w:ind w:firstLine="709"/>
        <w:jc w:val="both"/>
        <w:rPr>
          <w:sz w:val="28"/>
          <w:szCs w:val="28"/>
        </w:rPr>
      </w:pPr>
      <w:r>
        <w:rPr>
          <w:sz w:val="28"/>
          <w:szCs w:val="28"/>
        </w:rPr>
        <w:t>Характеристика участка строительства</w:t>
      </w:r>
    </w:p>
    <w:p w:rsidR="003E1EF1" w:rsidRDefault="003E1EF1" w:rsidP="009D4BB7">
      <w:pPr>
        <w:keepNext/>
        <w:widowControl w:val="0"/>
        <w:spacing w:line="360" w:lineRule="auto"/>
        <w:ind w:firstLine="709"/>
        <w:jc w:val="both"/>
        <w:rPr>
          <w:sz w:val="28"/>
          <w:szCs w:val="28"/>
        </w:rPr>
      </w:pPr>
      <w:r>
        <w:rPr>
          <w:sz w:val="28"/>
          <w:szCs w:val="28"/>
        </w:rPr>
        <w:t>Строительно</w:t>
      </w:r>
      <w:r w:rsidR="00A26570">
        <w:rPr>
          <w:sz w:val="28"/>
          <w:szCs w:val="28"/>
        </w:rPr>
        <w:t xml:space="preserve">-климатическая зона </w:t>
      </w:r>
      <w:r>
        <w:rPr>
          <w:sz w:val="28"/>
          <w:szCs w:val="28"/>
        </w:rPr>
        <w:t>- ШБ</w:t>
      </w:r>
    </w:p>
    <w:p w:rsidR="003E1EF1" w:rsidRDefault="003E1EF1" w:rsidP="009D4BB7">
      <w:pPr>
        <w:keepNext/>
        <w:widowControl w:val="0"/>
        <w:spacing w:line="360" w:lineRule="auto"/>
        <w:ind w:firstLine="709"/>
        <w:jc w:val="both"/>
        <w:rPr>
          <w:sz w:val="28"/>
          <w:szCs w:val="28"/>
        </w:rPr>
      </w:pPr>
      <w:r>
        <w:rPr>
          <w:sz w:val="28"/>
          <w:szCs w:val="28"/>
        </w:rPr>
        <w:tab/>
        <w:t xml:space="preserve"> Снеговая нагрузка</w:t>
      </w:r>
      <w:r w:rsidR="00A26570">
        <w:rPr>
          <w:sz w:val="28"/>
          <w:szCs w:val="28"/>
        </w:rPr>
        <w:t xml:space="preserve"> </w:t>
      </w:r>
      <w:r>
        <w:rPr>
          <w:sz w:val="28"/>
          <w:szCs w:val="28"/>
        </w:rPr>
        <w:t>- 0,5КПа</w:t>
      </w:r>
    </w:p>
    <w:p w:rsidR="003E1EF1" w:rsidRDefault="003E1EF1" w:rsidP="009D4BB7">
      <w:pPr>
        <w:keepNext/>
        <w:widowControl w:val="0"/>
        <w:spacing w:line="360" w:lineRule="auto"/>
        <w:ind w:firstLine="709"/>
        <w:jc w:val="both"/>
        <w:rPr>
          <w:sz w:val="28"/>
          <w:szCs w:val="28"/>
        </w:rPr>
      </w:pPr>
      <w:r>
        <w:rPr>
          <w:sz w:val="28"/>
          <w:szCs w:val="28"/>
        </w:rPr>
        <w:tab/>
        <w:t xml:space="preserve"> Скоростной напор ветра</w:t>
      </w:r>
      <w:r w:rsidR="00A26570">
        <w:rPr>
          <w:sz w:val="28"/>
          <w:szCs w:val="28"/>
        </w:rPr>
        <w:t xml:space="preserve"> </w:t>
      </w:r>
      <w:r>
        <w:rPr>
          <w:sz w:val="28"/>
          <w:szCs w:val="28"/>
        </w:rPr>
        <w:t>- 0,6КПа</w:t>
      </w:r>
    </w:p>
    <w:p w:rsidR="003E1EF1" w:rsidRDefault="003E1EF1" w:rsidP="009D4BB7">
      <w:pPr>
        <w:keepNext/>
        <w:widowControl w:val="0"/>
        <w:spacing w:line="360" w:lineRule="auto"/>
        <w:ind w:firstLine="709"/>
        <w:jc w:val="both"/>
        <w:rPr>
          <w:sz w:val="28"/>
          <w:szCs w:val="28"/>
        </w:rPr>
      </w:pPr>
      <w:r>
        <w:rPr>
          <w:sz w:val="28"/>
          <w:szCs w:val="28"/>
        </w:rPr>
        <w:tab/>
        <w:t xml:space="preserve"> Расчетная зимняя температура</w:t>
      </w:r>
      <w:r w:rsidR="00A26570">
        <w:rPr>
          <w:sz w:val="28"/>
          <w:szCs w:val="28"/>
        </w:rPr>
        <w:t xml:space="preserve"> </w:t>
      </w:r>
      <w:r>
        <w:rPr>
          <w:sz w:val="28"/>
          <w:szCs w:val="28"/>
        </w:rPr>
        <w:t>-18,5 гр.С</w:t>
      </w:r>
    </w:p>
    <w:p w:rsidR="003E1EF1" w:rsidRDefault="003E1EF1" w:rsidP="009D4BB7">
      <w:pPr>
        <w:keepNext/>
        <w:widowControl w:val="0"/>
        <w:spacing w:line="360" w:lineRule="auto"/>
        <w:ind w:firstLine="709"/>
        <w:jc w:val="both"/>
        <w:rPr>
          <w:sz w:val="28"/>
          <w:szCs w:val="28"/>
        </w:rPr>
      </w:pPr>
      <w:r>
        <w:rPr>
          <w:sz w:val="28"/>
          <w:szCs w:val="28"/>
        </w:rPr>
        <w:tab/>
        <w:t xml:space="preserve"> Глубина промерзания грунта</w:t>
      </w:r>
      <w:r w:rsidR="00A26570">
        <w:rPr>
          <w:sz w:val="28"/>
          <w:szCs w:val="28"/>
        </w:rPr>
        <w:t xml:space="preserve"> </w:t>
      </w:r>
      <w:r>
        <w:rPr>
          <w:sz w:val="28"/>
          <w:szCs w:val="28"/>
        </w:rPr>
        <w:t>- 0,6 м</w:t>
      </w:r>
    </w:p>
    <w:p w:rsidR="003E1EF1" w:rsidRDefault="003E1EF1" w:rsidP="009D4BB7">
      <w:pPr>
        <w:keepNext/>
        <w:widowControl w:val="0"/>
        <w:spacing w:line="360" w:lineRule="auto"/>
        <w:ind w:firstLine="709"/>
        <w:jc w:val="both"/>
        <w:rPr>
          <w:sz w:val="28"/>
          <w:szCs w:val="28"/>
        </w:rPr>
      </w:pPr>
      <w:r>
        <w:rPr>
          <w:sz w:val="28"/>
          <w:szCs w:val="28"/>
        </w:rPr>
        <w:tab/>
        <w:t xml:space="preserve"> Сейсмичность</w:t>
      </w:r>
      <w:r w:rsidR="00A26570">
        <w:rPr>
          <w:sz w:val="28"/>
          <w:szCs w:val="28"/>
        </w:rPr>
        <w:t xml:space="preserve"> </w:t>
      </w:r>
      <w:r>
        <w:rPr>
          <w:sz w:val="28"/>
          <w:szCs w:val="28"/>
        </w:rPr>
        <w:t xml:space="preserve">- </w:t>
      </w:r>
      <w:r w:rsidR="00AF20DC">
        <w:rPr>
          <w:sz w:val="28"/>
          <w:szCs w:val="28"/>
        </w:rPr>
        <w:t>8</w:t>
      </w:r>
      <w:r>
        <w:rPr>
          <w:sz w:val="28"/>
          <w:szCs w:val="28"/>
        </w:rPr>
        <w:t xml:space="preserve"> баллов</w:t>
      </w:r>
    </w:p>
    <w:p w:rsidR="006A6B89" w:rsidRDefault="006A6B89" w:rsidP="009D4BB7">
      <w:pPr>
        <w:keepNext/>
        <w:widowControl w:val="0"/>
        <w:spacing w:line="360" w:lineRule="auto"/>
        <w:ind w:firstLine="709"/>
        <w:jc w:val="both"/>
        <w:rPr>
          <w:sz w:val="28"/>
          <w:szCs w:val="28"/>
        </w:rPr>
      </w:pPr>
    </w:p>
    <w:p w:rsidR="006A6B89" w:rsidRPr="00C00E9F" w:rsidRDefault="006A6B89" w:rsidP="009D4BB7">
      <w:pPr>
        <w:keepNext/>
        <w:widowControl w:val="0"/>
        <w:spacing w:line="360" w:lineRule="auto"/>
        <w:ind w:firstLine="709"/>
        <w:jc w:val="both"/>
        <w:rPr>
          <w:sz w:val="28"/>
          <w:szCs w:val="28"/>
          <w:u w:val="single"/>
        </w:rPr>
      </w:pPr>
      <w:r w:rsidRPr="00C00E9F">
        <w:rPr>
          <w:sz w:val="28"/>
          <w:szCs w:val="28"/>
          <w:u w:val="single"/>
        </w:rPr>
        <w:t>Ситуационный план участка строительства</w:t>
      </w:r>
    </w:p>
    <w:p w:rsidR="006A6B89" w:rsidRDefault="006A6B89" w:rsidP="009D4BB7">
      <w:pPr>
        <w:keepNext/>
        <w:widowControl w:val="0"/>
        <w:spacing w:line="360" w:lineRule="auto"/>
        <w:ind w:firstLine="709"/>
        <w:jc w:val="both"/>
        <w:rPr>
          <w:sz w:val="28"/>
          <w:szCs w:val="28"/>
        </w:rPr>
      </w:pPr>
    </w:p>
    <w:p w:rsidR="00A26570" w:rsidRDefault="0059292D" w:rsidP="009D4BB7">
      <w:pPr>
        <w:keepNext/>
        <w:widowControl w:val="0"/>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208.5pt">
            <v:imagedata r:id="rId5" o:title=""/>
          </v:shape>
        </w:pict>
      </w:r>
    </w:p>
    <w:p w:rsidR="003E1EF1" w:rsidRPr="00A26570" w:rsidRDefault="00A26570" w:rsidP="009D4BB7">
      <w:pPr>
        <w:keepNext/>
        <w:widowControl w:val="0"/>
        <w:spacing w:line="360" w:lineRule="auto"/>
        <w:ind w:firstLine="709"/>
        <w:jc w:val="both"/>
        <w:rPr>
          <w:b/>
          <w:bCs/>
          <w:sz w:val="28"/>
          <w:szCs w:val="28"/>
        </w:rPr>
      </w:pPr>
      <w:r>
        <w:rPr>
          <w:sz w:val="28"/>
          <w:szCs w:val="28"/>
        </w:rPr>
        <w:br w:type="page"/>
      </w:r>
      <w:r w:rsidR="003E1EF1" w:rsidRPr="00A26570">
        <w:rPr>
          <w:b/>
          <w:bCs/>
          <w:sz w:val="28"/>
          <w:szCs w:val="28"/>
        </w:rPr>
        <w:t>Грунтовые условия участка строительства</w:t>
      </w:r>
    </w:p>
    <w:p w:rsidR="00AF20DC" w:rsidRDefault="00AF20DC" w:rsidP="009D4BB7">
      <w:pPr>
        <w:keepNext/>
        <w:widowControl w:val="0"/>
        <w:spacing w:line="360" w:lineRule="auto"/>
        <w:ind w:firstLine="709"/>
        <w:jc w:val="both"/>
        <w:rPr>
          <w:sz w:val="28"/>
          <w:szCs w:val="28"/>
        </w:rPr>
      </w:pPr>
      <w:r>
        <w:rPr>
          <w:sz w:val="28"/>
          <w:szCs w:val="28"/>
        </w:rPr>
        <w:t>Согласно инженерно-геологических изысканий, выполненных ООО «Инжстройизыскания» в июне 2009г.</w:t>
      </w:r>
      <w:r w:rsidR="00232DFF">
        <w:rPr>
          <w:sz w:val="28"/>
          <w:szCs w:val="28"/>
        </w:rPr>
        <w:t xml:space="preserve"> в геологическом строении площадки строительства принимают участие современные делювиально-аллювиальные и морские образования четвертичного периода(</w:t>
      </w:r>
      <w:r w:rsidR="00232DFF">
        <w:rPr>
          <w:sz w:val="28"/>
          <w:szCs w:val="28"/>
          <w:lang w:val="en-US"/>
        </w:rPr>
        <w:t>Q</w:t>
      </w:r>
      <w:r w:rsidR="00232DFF" w:rsidRPr="00232DFF">
        <w:rPr>
          <w:sz w:val="28"/>
          <w:szCs w:val="28"/>
        </w:rPr>
        <w:t>4</w:t>
      </w:r>
      <w:r w:rsidR="00232DFF">
        <w:rPr>
          <w:sz w:val="28"/>
          <w:szCs w:val="28"/>
        </w:rPr>
        <w:t>).</w:t>
      </w:r>
    </w:p>
    <w:p w:rsidR="00232DFF" w:rsidRDefault="00232DFF" w:rsidP="009D4BB7">
      <w:pPr>
        <w:keepNext/>
        <w:widowControl w:val="0"/>
        <w:spacing w:line="360" w:lineRule="auto"/>
        <w:ind w:firstLine="709"/>
        <w:jc w:val="both"/>
        <w:rPr>
          <w:sz w:val="28"/>
          <w:szCs w:val="28"/>
        </w:rPr>
      </w:pPr>
      <w:r>
        <w:rPr>
          <w:sz w:val="28"/>
          <w:szCs w:val="28"/>
        </w:rPr>
        <w:t>Геолого-литологический разрез сверху вниз представлен инженерно-геологическими элементами:</w:t>
      </w:r>
    </w:p>
    <w:p w:rsidR="00232DFF" w:rsidRDefault="00232DFF" w:rsidP="009D4BB7">
      <w:pPr>
        <w:keepNext/>
        <w:widowControl w:val="0"/>
        <w:numPr>
          <w:ilvl w:val="0"/>
          <w:numId w:val="10"/>
        </w:numPr>
        <w:spacing w:line="360" w:lineRule="auto"/>
        <w:ind w:left="0" w:firstLine="709"/>
        <w:jc w:val="both"/>
        <w:rPr>
          <w:sz w:val="28"/>
          <w:szCs w:val="28"/>
        </w:rPr>
      </w:pPr>
      <w:r>
        <w:rPr>
          <w:sz w:val="28"/>
          <w:szCs w:val="28"/>
        </w:rPr>
        <w:t>ИГЭ-1 - почвенно-растительный грунт, твердый суглинок мощностью 0,3м;</w:t>
      </w:r>
    </w:p>
    <w:p w:rsidR="00232DFF" w:rsidRDefault="00232DFF" w:rsidP="009D4BB7">
      <w:pPr>
        <w:keepNext/>
        <w:widowControl w:val="0"/>
        <w:numPr>
          <w:ilvl w:val="0"/>
          <w:numId w:val="10"/>
        </w:numPr>
        <w:spacing w:line="360" w:lineRule="auto"/>
        <w:ind w:left="0" w:firstLine="709"/>
        <w:jc w:val="both"/>
        <w:rPr>
          <w:sz w:val="28"/>
          <w:szCs w:val="28"/>
        </w:rPr>
      </w:pPr>
      <w:r>
        <w:rPr>
          <w:sz w:val="28"/>
          <w:szCs w:val="28"/>
        </w:rPr>
        <w:t>ИГЭ-2 -</w:t>
      </w:r>
      <w:r w:rsidR="00A26570">
        <w:rPr>
          <w:sz w:val="28"/>
          <w:szCs w:val="28"/>
        </w:rPr>
        <w:t xml:space="preserve"> </w:t>
      </w:r>
      <w:r>
        <w:rPr>
          <w:sz w:val="28"/>
          <w:szCs w:val="28"/>
        </w:rPr>
        <w:t>глина желто-бурая, твердая с включением выветренного гравия до 3%, мощностью 1,8-1,9м;</w:t>
      </w:r>
    </w:p>
    <w:p w:rsidR="00232DFF" w:rsidRDefault="00232DFF" w:rsidP="009D4BB7">
      <w:pPr>
        <w:keepNext/>
        <w:widowControl w:val="0"/>
        <w:numPr>
          <w:ilvl w:val="0"/>
          <w:numId w:val="10"/>
        </w:numPr>
        <w:spacing w:line="360" w:lineRule="auto"/>
        <w:ind w:left="0" w:firstLine="709"/>
        <w:jc w:val="both"/>
        <w:rPr>
          <w:sz w:val="28"/>
          <w:szCs w:val="28"/>
        </w:rPr>
      </w:pPr>
      <w:r>
        <w:rPr>
          <w:sz w:val="28"/>
          <w:szCs w:val="28"/>
        </w:rPr>
        <w:t>ИГЭ-3 - глина желто-бурая, полутвердая с включением солей карбонатных соединений до 3%, мощностью 1,8-1,9м;</w:t>
      </w:r>
    </w:p>
    <w:p w:rsidR="00232DFF" w:rsidRDefault="00232DFF" w:rsidP="009D4BB7">
      <w:pPr>
        <w:keepNext/>
        <w:widowControl w:val="0"/>
        <w:numPr>
          <w:ilvl w:val="0"/>
          <w:numId w:val="10"/>
        </w:numPr>
        <w:spacing w:line="360" w:lineRule="auto"/>
        <w:ind w:left="0" w:firstLine="709"/>
        <w:jc w:val="both"/>
        <w:rPr>
          <w:sz w:val="28"/>
          <w:szCs w:val="28"/>
        </w:rPr>
      </w:pPr>
      <w:r>
        <w:rPr>
          <w:sz w:val="28"/>
          <w:szCs w:val="28"/>
        </w:rPr>
        <w:t>ИГЭ-4 – суглинок темно-серый, тугопластичный, мощностью 1,0-1,1м</w:t>
      </w:r>
      <w:r w:rsidR="00952599">
        <w:rPr>
          <w:sz w:val="28"/>
          <w:szCs w:val="28"/>
        </w:rPr>
        <w:t>;</w:t>
      </w:r>
    </w:p>
    <w:p w:rsidR="00952599" w:rsidRDefault="00952599" w:rsidP="009D4BB7">
      <w:pPr>
        <w:keepNext/>
        <w:widowControl w:val="0"/>
        <w:numPr>
          <w:ilvl w:val="0"/>
          <w:numId w:val="10"/>
        </w:numPr>
        <w:spacing w:line="360" w:lineRule="auto"/>
        <w:ind w:left="0" w:firstLine="709"/>
        <w:jc w:val="both"/>
        <w:rPr>
          <w:sz w:val="28"/>
          <w:szCs w:val="28"/>
        </w:rPr>
      </w:pPr>
      <w:r>
        <w:rPr>
          <w:sz w:val="28"/>
          <w:szCs w:val="28"/>
        </w:rPr>
        <w:t>ИГЭ-5 – песок темно-серый, мелкий, насыщенный водой, средней плотности, мощностью 0,6м;</w:t>
      </w:r>
    </w:p>
    <w:p w:rsidR="00952599" w:rsidRDefault="00952599" w:rsidP="009D4BB7">
      <w:pPr>
        <w:keepNext/>
        <w:widowControl w:val="0"/>
        <w:numPr>
          <w:ilvl w:val="0"/>
          <w:numId w:val="10"/>
        </w:numPr>
        <w:spacing w:line="360" w:lineRule="auto"/>
        <w:ind w:left="0" w:firstLine="709"/>
        <w:jc w:val="both"/>
        <w:rPr>
          <w:sz w:val="28"/>
          <w:szCs w:val="28"/>
        </w:rPr>
      </w:pPr>
      <w:r>
        <w:rPr>
          <w:sz w:val="28"/>
          <w:szCs w:val="28"/>
        </w:rPr>
        <w:t>ИГЭ-6 - суглинок темно-серый, мягкопластичный, мощностью 0,3-0,4м</w:t>
      </w:r>
      <w:r w:rsidR="00EF5A28">
        <w:rPr>
          <w:sz w:val="28"/>
          <w:szCs w:val="28"/>
        </w:rPr>
        <w:t>.</w:t>
      </w:r>
    </w:p>
    <w:p w:rsidR="00EF5A28" w:rsidRDefault="00EF5A28" w:rsidP="009D4BB7">
      <w:pPr>
        <w:keepNext/>
        <w:widowControl w:val="0"/>
        <w:spacing w:line="360" w:lineRule="auto"/>
        <w:ind w:firstLine="709"/>
        <w:jc w:val="both"/>
        <w:rPr>
          <w:sz w:val="28"/>
          <w:szCs w:val="28"/>
        </w:rPr>
      </w:pPr>
      <w:r>
        <w:rPr>
          <w:sz w:val="28"/>
          <w:szCs w:val="28"/>
        </w:rPr>
        <w:t>Степень коррозийной активности грунтов средняя (25,6-32,8ом.м).</w:t>
      </w:r>
    </w:p>
    <w:p w:rsidR="003E1EF1" w:rsidRDefault="00C040DC" w:rsidP="009D4BB7">
      <w:pPr>
        <w:keepNext/>
        <w:widowControl w:val="0"/>
        <w:spacing w:line="360" w:lineRule="auto"/>
        <w:ind w:firstLine="709"/>
        <w:jc w:val="both"/>
        <w:rPr>
          <w:sz w:val="28"/>
          <w:szCs w:val="28"/>
        </w:rPr>
      </w:pPr>
      <w:r>
        <w:rPr>
          <w:sz w:val="28"/>
          <w:szCs w:val="28"/>
        </w:rPr>
        <w:t>Грунтовые воды вскрыты на глубине 3,70-3,80м от поверхности земли. Установившийся УГВ зафиксирован на глубине 2,50м от поверхности земли.</w:t>
      </w:r>
    </w:p>
    <w:p w:rsidR="00375269" w:rsidRPr="000523F2" w:rsidRDefault="00375269" w:rsidP="009D4BB7">
      <w:pPr>
        <w:keepNext/>
        <w:widowControl w:val="0"/>
        <w:spacing w:line="360" w:lineRule="auto"/>
        <w:ind w:firstLine="709"/>
        <w:jc w:val="both"/>
        <w:rPr>
          <w:sz w:val="28"/>
          <w:szCs w:val="28"/>
        </w:rPr>
      </w:pPr>
      <w:r w:rsidRPr="000523F2">
        <w:rPr>
          <w:sz w:val="28"/>
          <w:szCs w:val="28"/>
        </w:rPr>
        <w:t xml:space="preserve">Для строительства </w:t>
      </w:r>
      <w:r>
        <w:rPr>
          <w:sz w:val="28"/>
          <w:szCs w:val="28"/>
        </w:rPr>
        <w:t>объекта</w:t>
      </w:r>
      <w:r w:rsidR="00A26570">
        <w:rPr>
          <w:sz w:val="28"/>
          <w:szCs w:val="28"/>
        </w:rPr>
        <w:t xml:space="preserve"> </w:t>
      </w:r>
      <w:r w:rsidRPr="000523F2">
        <w:rPr>
          <w:sz w:val="28"/>
          <w:szCs w:val="28"/>
        </w:rPr>
        <w:t xml:space="preserve">максимально используются местные </w:t>
      </w:r>
      <w:r w:rsidR="004B776E">
        <w:rPr>
          <w:sz w:val="28"/>
          <w:szCs w:val="28"/>
        </w:rPr>
        <w:t>с</w:t>
      </w:r>
      <w:r w:rsidRPr="000523F2">
        <w:rPr>
          <w:sz w:val="28"/>
          <w:szCs w:val="28"/>
        </w:rPr>
        <w:t>троительные материалы. А также большинство конструкции,</w:t>
      </w:r>
      <w:r w:rsidR="00A26570">
        <w:rPr>
          <w:sz w:val="28"/>
          <w:szCs w:val="28"/>
        </w:rPr>
        <w:t xml:space="preserve"> </w:t>
      </w:r>
      <w:r w:rsidRPr="000523F2">
        <w:rPr>
          <w:sz w:val="28"/>
          <w:szCs w:val="28"/>
        </w:rPr>
        <w:t>отделочных материалов, декоративных</w:t>
      </w:r>
      <w:r w:rsidR="00A26570">
        <w:rPr>
          <w:sz w:val="28"/>
          <w:szCs w:val="28"/>
        </w:rPr>
        <w:t xml:space="preserve"> </w:t>
      </w:r>
      <w:r w:rsidRPr="000523F2">
        <w:rPr>
          <w:sz w:val="28"/>
          <w:szCs w:val="28"/>
        </w:rPr>
        <w:t xml:space="preserve">элементов обустройства площадки, производства предприятий </w:t>
      </w:r>
      <w:r w:rsidR="004B776E">
        <w:rPr>
          <w:sz w:val="28"/>
          <w:szCs w:val="28"/>
        </w:rPr>
        <w:t>Хасавюртовского района</w:t>
      </w:r>
      <w:r w:rsidRPr="000523F2">
        <w:rPr>
          <w:sz w:val="28"/>
          <w:szCs w:val="28"/>
        </w:rPr>
        <w:t>.</w:t>
      </w:r>
    </w:p>
    <w:p w:rsidR="00375269" w:rsidRPr="000523F2" w:rsidRDefault="00375269" w:rsidP="009D4BB7">
      <w:pPr>
        <w:keepNext/>
        <w:widowControl w:val="0"/>
        <w:spacing w:line="360" w:lineRule="auto"/>
        <w:ind w:firstLine="709"/>
        <w:jc w:val="both"/>
        <w:rPr>
          <w:sz w:val="28"/>
          <w:szCs w:val="28"/>
        </w:rPr>
      </w:pPr>
      <w:r w:rsidRPr="000523F2">
        <w:rPr>
          <w:sz w:val="28"/>
          <w:szCs w:val="28"/>
        </w:rPr>
        <w:t xml:space="preserve">- Поставки железобетонных элементов, товарного бетона осуществляются с ЖБИ расположенного в городе </w:t>
      </w:r>
      <w:r w:rsidR="004B776E">
        <w:rPr>
          <w:sz w:val="28"/>
          <w:szCs w:val="28"/>
        </w:rPr>
        <w:t>Хасавюрте</w:t>
      </w:r>
      <w:r w:rsidRPr="000523F2">
        <w:rPr>
          <w:sz w:val="28"/>
          <w:szCs w:val="28"/>
        </w:rPr>
        <w:t>.</w:t>
      </w:r>
    </w:p>
    <w:p w:rsidR="00375269" w:rsidRPr="000523F2" w:rsidRDefault="00375269" w:rsidP="009D4BB7">
      <w:pPr>
        <w:keepNext/>
        <w:widowControl w:val="0"/>
        <w:spacing w:line="360" w:lineRule="auto"/>
        <w:ind w:firstLine="709"/>
        <w:jc w:val="both"/>
        <w:rPr>
          <w:sz w:val="28"/>
          <w:szCs w:val="28"/>
        </w:rPr>
      </w:pPr>
      <w:r w:rsidRPr="000523F2">
        <w:rPr>
          <w:sz w:val="28"/>
          <w:szCs w:val="28"/>
        </w:rPr>
        <w:t>- Поставки цемента осуществляются</w:t>
      </w:r>
      <w:r w:rsidR="00F37AC2">
        <w:rPr>
          <w:sz w:val="28"/>
          <w:szCs w:val="28"/>
        </w:rPr>
        <w:t xml:space="preserve"> с торговых баз строительных материалов Хасавюртовского района.</w:t>
      </w:r>
      <w:r w:rsidRPr="000523F2">
        <w:rPr>
          <w:sz w:val="28"/>
          <w:szCs w:val="28"/>
        </w:rPr>
        <w:t xml:space="preserve"> </w:t>
      </w:r>
    </w:p>
    <w:p w:rsidR="00375269" w:rsidRPr="000523F2" w:rsidRDefault="00375269" w:rsidP="009D4BB7">
      <w:pPr>
        <w:keepNext/>
        <w:widowControl w:val="0"/>
        <w:spacing w:line="360" w:lineRule="auto"/>
        <w:ind w:firstLine="709"/>
        <w:jc w:val="both"/>
        <w:rPr>
          <w:sz w:val="28"/>
          <w:szCs w:val="28"/>
        </w:rPr>
      </w:pPr>
      <w:r w:rsidRPr="000523F2">
        <w:rPr>
          <w:sz w:val="28"/>
          <w:szCs w:val="28"/>
        </w:rPr>
        <w:t xml:space="preserve">- Песок, ГПС, гравий, щебень с карьеров прилегающих к городу </w:t>
      </w:r>
      <w:r w:rsidR="00125365">
        <w:rPr>
          <w:sz w:val="28"/>
          <w:szCs w:val="28"/>
        </w:rPr>
        <w:t>Хасавюрту и с г.Кизилюрт</w:t>
      </w:r>
      <w:r w:rsidRPr="000523F2">
        <w:rPr>
          <w:sz w:val="28"/>
          <w:szCs w:val="28"/>
        </w:rPr>
        <w:t>.</w:t>
      </w:r>
    </w:p>
    <w:p w:rsidR="00375269" w:rsidRDefault="00375269" w:rsidP="009D4BB7">
      <w:pPr>
        <w:keepNext/>
        <w:widowControl w:val="0"/>
        <w:spacing w:line="360" w:lineRule="auto"/>
        <w:ind w:firstLine="709"/>
        <w:jc w:val="both"/>
        <w:rPr>
          <w:sz w:val="28"/>
          <w:szCs w:val="28"/>
        </w:rPr>
      </w:pPr>
      <w:r w:rsidRPr="000523F2">
        <w:rPr>
          <w:sz w:val="28"/>
          <w:szCs w:val="28"/>
        </w:rPr>
        <w:t xml:space="preserve">- Лес и прочие материалы – строительные магазины и базы строительных материалов города </w:t>
      </w:r>
      <w:r w:rsidR="00125365">
        <w:rPr>
          <w:sz w:val="28"/>
          <w:szCs w:val="28"/>
        </w:rPr>
        <w:t>Хасавюрта</w:t>
      </w:r>
      <w:r w:rsidRPr="000523F2">
        <w:rPr>
          <w:sz w:val="28"/>
          <w:szCs w:val="28"/>
        </w:rPr>
        <w:t>.</w:t>
      </w:r>
      <w:r w:rsidR="00A26570">
        <w:rPr>
          <w:sz w:val="28"/>
          <w:szCs w:val="28"/>
        </w:rPr>
        <w:t xml:space="preserve"> </w:t>
      </w:r>
    </w:p>
    <w:p w:rsidR="00866A5A" w:rsidRDefault="00866A5A" w:rsidP="009D4BB7">
      <w:pPr>
        <w:keepNext/>
        <w:widowControl w:val="0"/>
        <w:spacing w:line="360" w:lineRule="auto"/>
        <w:ind w:firstLine="709"/>
        <w:jc w:val="both"/>
        <w:rPr>
          <w:sz w:val="28"/>
          <w:szCs w:val="28"/>
        </w:rPr>
      </w:pPr>
      <w:r w:rsidRPr="000523F2">
        <w:rPr>
          <w:sz w:val="28"/>
          <w:szCs w:val="28"/>
        </w:rPr>
        <w:t>Район строительства обеспечен водоснабжением</w:t>
      </w:r>
      <w:r>
        <w:rPr>
          <w:sz w:val="28"/>
          <w:szCs w:val="28"/>
        </w:rPr>
        <w:t>,</w:t>
      </w:r>
      <w:r w:rsidRPr="000523F2">
        <w:rPr>
          <w:sz w:val="28"/>
          <w:szCs w:val="28"/>
        </w:rPr>
        <w:t xml:space="preserve"> электро и газоснабжением.</w:t>
      </w:r>
    </w:p>
    <w:p w:rsidR="00866A5A" w:rsidRDefault="00866A5A" w:rsidP="009D4BB7">
      <w:pPr>
        <w:keepNext/>
        <w:widowControl w:val="0"/>
        <w:spacing w:line="360" w:lineRule="auto"/>
        <w:ind w:firstLine="709"/>
        <w:jc w:val="both"/>
        <w:rPr>
          <w:sz w:val="28"/>
          <w:szCs w:val="28"/>
        </w:rPr>
      </w:pPr>
      <w:r w:rsidRPr="000523F2">
        <w:rPr>
          <w:sz w:val="28"/>
          <w:szCs w:val="28"/>
        </w:rPr>
        <w:t>Строительная площадка располагается в близи существующих маршрутов общественного транспорта</w:t>
      </w:r>
      <w:r>
        <w:rPr>
          <w:sz w:val="28"/>
          <w:szCs w:val="28"/>
        </w:rPr>
        <w:t>.</w:t>
      </w:r>
      <w:r w:rsidRPr="000523F2">
        <w:rPr>
          <w:sz w:val="28"/>
          <w:szCs w:val="28"/>
        </w:rPr>
        <w:t xml:space="preserve"> </w:t>
      </w:r>
      <w:r>
        <w:rPr>
          <w:sz w:val="28"/>
          <w:szCs w:val="28"/>
        </w:rPr>
        <w:t>В</w:t>
      </w:r>
      <w:r w:rsidRPr="000523F2">
        <w:rPr>
          <w:sz w:val="28"/>
          <w:szCs w:val="28"/>
        </w:rPr>
        <w:t xml:space="preserve"> </w:t>
      </w:r>
      <w:r>
        <w:rPr>
          <w:sz w:val="28"/>
          <w:szCs w:val="28"/>
        </w:rPr>
        <w:t>10-</w:t>
      </w:r>
      <w:r w:rsidRPr="000523F2">
        <w:rPr>
          <w:sz w:val="28"/>
          <w:szCs w:val="28"/>
        </w:rPr>
        <w:t xml:space="preserve"> минутах ходьбы находиться</w:t>
      </w:r>
      <w:r>
        <w:rPr>
          <w:sz w:val="28"/>
          <w:szCs w:val="28"/>
        </w:rPr>
        <w:t xml:space="preserve"> остановка маршрутного такси и автобуса</w:t>
      </w:r>
      <w:r w:rsidRPr="000523F2">
        <w:rPr>
          <w:sz w:val="28"/>
          <w:szCs w:val="28"/>
        </w:rPr>
        <w:t>.</w:t>
      </w:r>
    </w:p>
    <w:p w:rsidR="00375269" w:rsidRDefault="00375269" w:rsidP="009D4BB7">
      <w:pPr>
        <w:keepNext/>
        <w:widowControl w:val="0"/>
        <w:spacing w:line="360" w:lineRule="auto"/>
        <w:ind w:firstLine="709"/>
        <w:jc w:val="both"/>
        <w:rPr>
          <w:sz w:val="28"/>
          <w:szCs w:val="28"/>
        </w:rPr>
      </w:pPr>
    </w:p>
    <w:p w:rsidR="000D173B" w:rsidRPr="00183E88" w:rsidRDefault="000D173B" w:rsidP="009D4BB7">
      <w:pPr>
        <w:keepNext/>
        <w:widowControl w:val="0"/>
        <w:spacing w:line="360" w:lineRule="auto"/>
        <w:ind w:firstLine="709"/>
        <w:jc w:val="both"/>
        <w:rPr>
          <w:sz w:val="28"/>
          <w:szCs w:val="28"/>
        </w:rPr>
      </w:pPr>
      <w:r w:rsidRPr="00A26570">
        <w:rPr>
          <w:sz w:val="28"/>
          <w:szCs w:val="28"/>
        </w:rPr>
        <w:t>ТЕХНИКО-ЭКОНОМИЧЕСКИЕ ПОКАЗАТЕЛИ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5089"/>
        <w:gridCol w:w="1199"/>
        <w:gridCol w:w="2545"/>
      </w:tblGrid>
      <w:tr w:rsidR="000D173B" w:rsidRPr="00D8370E" w:rsidTr="00D8370E">
        <w:tc>
          <w:tcPr>
            <w:tcW w:w="751" w:type="dxa"/>
            <w:shd w:val="clear" w:color="auto" w:fill="auto"/>
          </w:tcPr>
          <w:p w:rsidR="000D173B" w:rsidRPr="00A26570" w:rsidRDefault="001331CC" w:rsidP="00D8370E">
            <w:pPr>
              <w:keepNext/>
              <w:widowControl w:val="0"/>
              <w:spacing w:line="360" w:lineRule="auto"/>
            </w:pPr>
            <w:r>
              <w:t xml:space="preserve">№ </w:t>
            </w:r>
            <w:r w:rsidR="000D173B" w:rsidRPr="00A26570">
              <w:t>п/п</w:t>
            </w:r>
          </w:p>
        </w:tc>
        <w:tc>
          <w:tcPr>
            <w:tcW w:w="5268" w:type="dxa"/>
            <w:shd w:val="clear" w:color="auto" w:fill="auto"/>
          </w:tcPr>
          <w:p w:rsidR="000D173B" w:rsidRPr="00A26570" w:rsidRDefault="000D173B" w:rsidP="00D8370E">
            <w:pPr>
              <w:keepNext/>
              <w:widowControl w:val="0"/>
              <w:spacing w:line="360" w:lineRule="auto"/>
            </w:pPr>
            <w:r w:rsidRPr="00A26570">
              <w:t>Наименование</w:t>
            </w:r>
          </w:p>
        </w:tc>
        <w:tc>
          <w:tcPr>
            <w:tcW w:w="1214" w:type="dxa"/>
            <w:shd w:val="clear" w:color="auto" w:fill="auto"/>
          </w:tcPr>
          <w:p w:rsidR="000D173B" w:rsidRPr="00A26570" w:rsidRDefault="000D173B" w:rsidP="00D8370E">
            <w:pPr>
              <w:keepNext/>
              <w:widowControl w:val="0"/>
              <w:spacing w:line="360" w:lineRule="auto"/>
            </w:pPr>
            <w:r w:rsidRPr="00A26570">
              <w:t>Ед. изм.</w:t>
            </w:r>
          </w:p>
        </w:tc>
        <w:tc>
          <w:tcPr>
            <w:tcW w:w="2620" w:type="dxa"/>
            <w:shd w:val="clear" w:color="auto" w:fill="auto"/>
          </w:tcPr>
          <w:p w:rsidR="000D173B" w:rsidRPr="00A26570" w:rsidRDefault="000D173B" w:rsidP="00D8370E">
            <w:pPr>
              <w:keepNext/>
              <w:widowControl w:val="0"/>
              <w:spacing w:line="360" w:lineRule="auto"/>
            </w:pPr>
            <w:r w:rsidRPr="00A26570">
              <w:t>Количество</w:t>
            </w:r>
          </w:p>
        </w:tc>
      </w:tr>
      <w:tr w:rsidR="000D173B" w:rsidRPr="00D8370E" w:rsidTr="00D8370E">
        <w:tc>
          <w:tcPr>
            <w:tcW w:w="751" w:type="dxa"/>
            <w:shd w:val="clear" w:color="auto" w:fill="auto"/>
          </w:tcPr>
          <w:p w:rsidR="000D173B" w:rsidRPr="00A26570" w:rsidRDefault="000D173B" w:rsidP="00D8370E">
            <w:pPr>
              <w:keepNext/>
              <w:widowControl w:val="0"/>
              <w:spacing w:line="360" w:lineRule="auto"/>
            </w:pPr>
            <w:r w:rsidRPr="00A26570">
              <w:t>1</w:t>
            </w:r>
          </w:p>
        </w:tc>
        <w:tc>
          <w:tcPr>
            <w:tcW w:w="5268" w:type="dxa"/>
            <w:shd w:val="clear" w:color="auto" w:fill="auto"/>
          </w:tcPr>
          <w:p w:rsidR="000D173B" w:rsidRPr="00A26570" w:rsidRDefault="000D173B" w:rsidP="00D8370E">
            <w:pPr>
              <w:keepNext/>
              <w:widowControl w:val="0"/>
              <w:spacing w:line="360" w:lineRule="auto"/>
            </w:pPr>
            <w:r w:rsidRPr="00A26570">
              <w:t>Площадь участка в ограде</w:t>
            </w:r>
          </w:p>
        </w:tc>
        <w:tc>
          <w:tcPr>
            <w:tcW w:w="1214" w:type="dxa"/>
            <w:shd w:val="clear" w:color="auto" w:fill="auto"/>
          </w:tcPr>
          <w:p w:rsidR="000D173B" w:rsidRPr="00A26570" w:rsidRDefault="000D173B" w:rsidP="00D8370E">
            <w:pPr>
              <w:keepNext/>
              <w:widowControl w:val="0"/>
              <w:spacing w:line="360" w:lineRule="auto"/>
            </w:pPr>
            <w:r w:rsidRPr="00A26570">
              <w:t>м</w:t>
            </w:r>
            <w:r w:rsidRPr="00D8370E">
              <w:rPr>
                <w:vertAlign w:val="superscript"/>
              </w:rPr>
              <w:t>2</w:t>
            </w:r>
          </w:p>
        </w:tc>
        <w:tc>
          <w:tcPr>
            <w:tcW w:w="2620" w:type="dxa"/>
            <w:shd w:val="clear" w:color="auto" w:fill="auto"/>
          </w:tcPr>
          <w:p w:rsidR="000D173B" w:rsidRPr="00A26570" w:rsidRDefault="00170236" w:rsidP="00D8370E">
            <w:pPr>
              <w:keepNext/>
              <w:widowControl w:val="0"/>
              <w:spacing w:line="360" w:lineRule="auto"/>
            </w:pPr>
            <w:r w:rsidRPr="00A26570">
              <w:t>15 000</w:t>
            </w:r>
          </w:p>
        </w:tc>
      </w:tr>
      <w:tr w:rsidR="000D173B" w:rsidRPr="00D8370E" w:rsidTr="00D8370E">
        <w:tc>
          <w:tcPr>
            <w:tcW w:w="751" w:type="dxa"/>
            <w:shd w:val="clear" w:color="auto" w:fill="auto"/>
          </w:tcPr>
          <w:p w:rsidR="000D173B" w:rsidRPr="00A26570" w:rsidRDefault="000D173B" w:rsidP="00D8370E">
            <w:pPr>
              <w:keepNext/>
              <w:widowControl w:val="0"/>
              <w:spacing w:line="360" w:lineRule="auto"/>
            </w:pPr>
            <w:r w:rsidRPr="00A26570">
              <w:t>2</w:t>
            </w:r>
          </w:p>
        </w:tc>
        <w:tc>
          <w:tcPr>
            <w:tcW w:w="5268" w:type="dxa"/>
            <w:shd w:val="clear" w:color="auto" w:fill="auto"/>
          </w:tcPr>
          <w:p w:rsidR="000D173B" w:rsidRPr="00A26570" w:rsidRDefault="000D173B" w:rsidP="00D8370E">
            <w:pPr>
              <w:keepNext/>
              <w:widowControl w:val="0"/>
              <w:spacing w:line="360" w:lineRule="auto"/>
            </w:pPr>
            <w:r w:rsidRPr="00A26570">
              <w:t>Площадь застройки</w:t>
            </w:r>
          </w:p>
        </w:tc>
        <w:tc>
          <w:tcPr>
            <w:tcW w:w="1214" w:type="dxa"/>
            <w:shd w:val="clear" w:color="auto" w:fill="auto"/>
          </w:tcPr>
          <w:p w:rsidR="000D173B" w:rsidRPr="00A26570" w:rsidRDefault="00E22470" w:rsidP="00D8370E">
            <w:pPr>
              <w:keepNext/>
              <w:widowControl w:val="0"/>
              <w:spacing w:line="360" w:lineRule="auto"/>
            </w:pPr>
            <w:r w:rsidRPr="00A26570">
              <w:t>м</w:t>
            </w:r>
            <w:r w:rsidRPr="00D8370E">
              <w:rPr>
                <w:vertAlign w:val="superscript"/>
              </w:rPr>
              <w:t>2</w:t>
            </w:r>
          </w:p>
        </w:tc>
        <w:tc>
          <w:tcPr>
            <w:tcW w:w="2620" w:type="dxa"/>
            <w:shd w:val="clear" w:color="auto" w:fill="auto"/>
          </w:tcPr>
          <w:p w:rsidR="000D173B" w:rsidRPr="00A26570" w:rsidRDefault="00170236" w:rsidP="00D8370E">
            <w:pPr>
              <w:keepNext/>
              <w:widowControl w:val="0"/>
              <w:spacing w:line="360" w:lineRule="auto"/>
            </w:pPr>
            <w:r w:rsidRPr="00A26570">
              <w:t>1 015</w:t>
            </w:r>
          </w:p>
        </w:tc>
      </w:tr>
      <w:tr w:rsidR="000D173B" w:rsidRPr="00D8370E" w:rsidTr="00D8370E">
        <w:tc>
          <w:tcPr>
            <w:tcW w:w="751" w:type="dxa"/>
            <w:shd w:val="clear" w:color="auto" w:fill="auto"/>
          </w:tcPr>
          <w:p w:rsidR="000D173B" w:rsidRPr="00A26570" w:rsidRDefault="000D173B" w:rsidP="00D8370E">
            <w:pPr>
              <w:keepNext/>
              <w:widowControl w:val="0"/>
              <w:spacing w:line="360" w:lineRule="auto"/>
            </w:pPr>
            <w:r w:rsidRPr="00A26570">
              <w:t>3</w:t>
            </w:r>
          </w:p>
        </w:tc>
        <w:tc>
          <w:tcPr>
            <w:tcW w:w="5268" w:type="dxa"/>
            <w:shd w:val="clear" w:color="auto" w:fill="auto"/>
          </w:tcPr>
          <w:p w:rsidR="000D173B" w:rsidRPr="00A26570" w:rsidRDefault="000D173B" w:rsidP="00D8370E">
            <w:pPr>
              <w:keepNext/>
              <w:widowControl w:val="0"/>
              <w:spacing w:line="360" w:lineRule="auto"/>
            </w:pPr>
            <w:r w:rsidRPr="00A26570">
              <w:t>Полезная площадь</w:t>
            </w:r>
          </w:p>
        </w:tc>
        <w:tc>
          <w:tcPr>
            <w:tcW w:w="1214" w:type="dxa"/>
            <w:shd w:val="clear" w:color="auto" w:fill="auto"/>
          </w:tcPr>
          <w:p w:rsidR="000D173B" w:rsidRPr="00A26570" w:rsidRDefault="00E22470" w:rsidP="00D8370E">
            <w:pPr>
              <w:keepNext/>
              <w:widowControl w:val="0"/>
              <w:spacing w:line="360" w:lineRule="auto"/>
            </w:pPr>
            <w:r w:rsidRPr="00A26570">
              <w:t>м</w:t>
            </w:r>
            <w:r w:rsidRPr="00D8370E">
              <w:rPr>
                <w:vertAlign w:val="superscript"/>
              </w:rPr>
              <w:t>2</w:t>
            </w:r>
          </w:p>
        </w:tc>
        <w:tc>
          <w:tcPr>
            <w:tcW w:w="2620" w:type="dxa"/>
            <w:shd w:val="clear" w:color="auto" w:fill="auto"/>
          </w:tcPr>
          <w:p w:rsidR="000D173B" w:rsidRPr="00A26570" w:rsidRDefault="00170236" w:rsidP="00D8370E">
            <w:pPr>
              <w:keepNext/>
              <w:widowControl w:val="0"/>
              <w:spacing w:line="360" w:lineRule="auto"/>
            </w:pPr>
            <w:r w:rsidRPr="00A26570">
              <w:t>1 186</w:t>
            </w:r>
          </w:p>
        </w:tc>
      </w:tr>
      <w:tr w:rsidR="000D173B" w:rsidRPr="00D8370E" w:rsidTr="00D8370E">
        <w:tc>
          <w:tcPr>
            <w:tcW w:w="751" w:type="dxa"/>
            <w:shd w:val="clear" w:color="auto" w:fill="auto"/>
          </w:tcPr>
          <w:p w:rsidR="000D173B" w:rsidRPr="00A26570" w:rsidRDefault="000D173B" w:rsidP="00D8370E">
            <w:pPr>
              <w:keepNext/>
              <w:widowControl w:val="0"/>
              <w:spacing w:line="360" w:lineRule="auto"/>
            </w:pPr>
            <w:r w:rsidRPr="00A26570">
              <w:t>4</w:t>
            </w:r>
          </w:p>
        </w:tc>
        <w:tc>
          <w:tcPr>
            <w:tcW w:w="5268" w:type="dxa"/>
            <w:shd w:val="clear" w:color="auto" w:fill="auto"/>
          </w:tcPr>
          <w:p w:rsidR="000D173B" w:rsidRPr="00A26570" w:rsidRDefault="000D173B" w:rsidP="00D8370E">
            <w:pPr>
              <w:keepNext/>
              <w:widowControl w:val="0"/>
              <w:spacing w:line="360" w:lineRule="auto"/>
            </w:pPr>
            <w:r w:rsidRPr="00A26570">
              <w:t>Строительный объем</w:t>
            </w:r>
          </w:p>
        </w:tc>
        <w:tc>
          <w:tcPr>
            <w:tcW w:w="1214" w:type="dxa"/>
            <w:shd w:val="clear" w:color="auto" w:fill="auto"/>
          </w:tcPr>
          <w:p w:rsidR="000D173B" w:rsidRPr="00A26570" w:rsidRDefault="00333563" w:rsidP="00D8370E">
            <w:pPr>
              <w:keepNext/>
              <w:widowControl w:val="0"/>
              <w:spacing w:line="360" w:lineRule="auto"/>
            </w:pPr>
            <w:r w:rsidRPr="00A26570">
              <w:t>м</w:t>
            </w:r>
            <w:r w:rsidR="00E22470" w:rsidRPr="00D8370E">
              <w:rPr>
                <w:vertAlign w:val="superscript"/>
              </w:rPr>
              <w:t>3</w:t>
            </w:r>
          </w:p>
        </w:tc>
        <w:tc>
          <w:tcPr>
            <w:tcW w:w="2620" w:type="dxa"/>
            <w:shd w:val="clear" w:color="auto" w:fill="auto"/>
          </w:tcPr>
          <w:p w:rsidR="000D173B" w:rsidRPr="00A26570" w:rsidRDefault="00170236" w:rsidP="00D8370E">
            <w:pPr>
              <w:keepNext/>
              <w:widowControl w:val="0"/>
              <w:spacing w:line="360" w:lineRule="auto"/>
            </w:pPr>
            <w:r w:rsidRPr="00A26570">
              <w:t>8 320</w:t>
            </w:r>
          </w:p>
        </w:tc>
      </w:tr>
      <w:tr w:rsidR="000D173B" w:rsidRPr="00D8370E" w:rsidTr="00D8370E">
        <w:tc>
          <w:tcPr>
            <w:tcW w:w="751" w:type="dxa"/>
            <w:shd w:val="clear" w:color="auto" w:fill="auto"/>
          </w:tcPr>
          <w:p w:rsidR="000D173B" w:rsidRPr="00A26570" w:rsidRDefault="000D173B" w:rsidP="00D8370E">
            <w:pPr>
              <w:keepNext/>
              <w:widowControl w:val="0"/>
              <w:spacing w:line="360" w:lineRule="auto"/>
            </w:pPr>
            <w:r w:rsidRPr="00A26570">
              <w:t>5</w:t>
            </w:r>
          </w:p>
        </w:tc>
        <w:tc>
          <w:tcPr>
            <w:tcW w:w="5268" w:type="dxa"/>
            <w:shd w:val="clear" w:color="auto" w:fill="auto"/>
          </w:tcPr>
          <w:p w:rsidR="000D173B" w:rsidRPr="00A26570" w:rsidRDefault="000D173B" w:rsidP="00D8370E">
            <w:pPr>
              <w:keepNext/>
              <w:widowControl w:val="0"/>
              <w:spacing w:line="360" w:lineRule="auto"/>
            </w:pPr>
            <w:r w:rsidRPr="00A26570">
              <w:t>Площадь озеленения</w:t>
            </w:r>
          </w:p>
        </w:tc>
        <w:tc>
          <w:tcPr>
            <w:tcW w:w="1214" w:type="dxa"/>
            <w:shd w:val="clear" w:color="auto" w:fill="auto"/>
          </w:tcPr>
          <w:p w:rsidR="000D173B" w:rsidRPr="00A26570" w:rsidRDefault="00333563" w:rsidP="00D8370E">
            <w:pPr>
              <w:keepNext/>
              <w:widowControl w:val="0"/>
              <w:spacing w:line="360" w:lineRule="auto"/>
            </w:pPr>
            <w:r w:rsidRPr="00A26570">
              <w:t>м</w:t>
            </w:r>
            <w:r w:rsidR="00E22470" w:rsidRPr="00D8370E">
              <w:rPr>
                <w:vertAlign w:val="superscript"/>
              </w:rPr>
              <w:t>2</w:t>
            </w:r>
          </w:p>
        </w:tc>
        <w:tc>
          <w:tcPr>
            <w:tcW w:w="2620" w:type="dxa"/>
            <w:shd w:val="clear" w:color="auto" w:fill="auto"/>
          </w:tcPr>
          <w:p w:rsidR="000D173B" w:rsidRPr="00A26570" w:rsidRDefault="00170236" w:rsidP="00D8370E">
            <w:pPr>
              <w:keepNext/>
              <w:widowControl w:val="0"/>
              <w:spacing w:line="360" w:lineRule="auto"/>
            </w:pPr>
            <w:r w:rsidRPr="00A26570">
              <w:t>1 435</w:t>
            </w:r>
          </w:p>
        </w:tc>
      </w:tr>
      <w:tr w:rsidR="000D173B" w:rsidRPr="00D8370E" w:rsidTr="00D8370E">
        <w:tc>
          <w:tcPr>
            <w:tcW w:w="751" w:type="dxa"/>
            <w:shd w:val="clear" w:color="auto" w:fill="auto"/>
          </w:tcPr>
          <w:p w:rsidR="000D173B" w:rsidRPr="00A26570" w:rsidRDefault="000D173B" w:rsidP="00D8370E">
            <w:pPr>
              <w:keepNext/>
              <w:widowControl w:val="0"/>
              <w:spacing w:line="360" w:lineRule="auto"/>
            </w:pPr>
            <w:r w:rsidRPr="00A26570">
              <w:t>6</w:t>
            </w:r>
          </w:p>
        </w:tc>
        <w:tc>
          <w:tcPr>
            <w:tcW w:w="5268" w:type="dxa"/>
            <w:shd w:val="clear" w:color="auto" w:fill="auto"/>
          </w:tcPr>
          <w:p w:rsidR="000D173B" w:rsidRPr="00A26570" w:rsidRDefault="000D173B" w:rsidP="00D8370E">
            <w:pPr>
              <w:keepNext/>
              <w:widowControl w:val="0"/>
              <w:spacing w:line="360" w:lineRule="auto"/>
            </w:pPr>
            <w:r w:rsidRPr="00A26570">
              <w:t>Площадь дорог и тротуаров</w:t>
            </w:r>
          </w:p>
        </w:tc>
        <w:tc>
          <w:tcPr>
            <w:tcW w:w="1214" w:type="dxa"/>
            <w:shd w:val="clear" w:color="auto" w:fill="auto"/>
          </w:tcPr>
          <w:p w:rsidR="000D173B" w:rsidRPr="00A26570" w:rsidRDefault="00333563" w:rsidP="00D8370E">
            <w:pPr>
              <w:keepNext/>
              <w:widowControl w:val="0"/>
              <w:spacing w:line="360" w:lineRule="auto"/>
            </w:pPr>
            <w:r w:rsidRPr="00A26570">
              <w:t>м</w:t>
            </w:r>
            <w:r w:rsidR="00E22470" w:rsidRPr="00D8370E">
              <w:rPr>
                <w:vertAlign w:val="superscript"/>
              </w:rPr>
              <w:t>2</w:t>
            </w:r>
          </w:p>
        </w:tc>
        <w:tc>
          <w:tcPr>
            <w:tcW w:w="2620" w:type="dxa"/>
            <w:shd w:val="clear" w:color="auto" w:fill="auto"/>
          </w:tcPr>
          <w:p w:rsidR="000D173B" w:rsidRPr="00A26570" w:rsidRDefault="00170236" w:rsidP="00D8370E">
            <w:pPr>
              <w:keepNext/>
              <w:widowControl w:val="0"/>
              <w:spacing w:line="360" w:lineRule="auto"/>
            </w:pPr>
            <w:r w:rsidRPr="00A26570">
              <w:t>2 025</w:t>
            </w:r>
          </w:p>
        </w:tc>
      </w:tr>
      <w:tr w:rsidR="000D173B" w:rsidRPr="00D8370E" w:rsidTr="00D8370E">
        <w:tc>
          <w:tcPr>
            <w:tcW w:w="751" w:type="dxa"/>
            <w:shd w:val="clear" w:color="auto" w:fill="auto"/>
          </w:tcPr>
          <w:p w:rsidR="000D173B" w:rsidRPr="00A26570" w:rsidRDefault="000D173B" w:rsidP="00D8370E">
            <w:pPr>
              <w:keepNext/>
              <w:widowControl w:val="0"/>
              <w:spacing w:line="360" w:lineRule="auto"/>
            </w:pPr>
            <w:r w:rsidRPr="00A26570">
              <w:t>7</w:t>
            </w:r>
          </w:p>
        </w:tc>
        <w:tc>
          <w:tcPr>
            <w:tcW w:w="5268" w:type="dxa"/>
            <w:shd w:val="clear" w:color="auto" w:fill="auto"/>
          </w:tcPr>
          <w:p w:rsidR="000D173B" w:rsidRPr="00A26570" w:rsidRDefault="00E22470" w:rsidP="00D8370E">
            <w:pPr>
              <w:keepNext/>
              <w:widowControl w:val="0"/>
              <w:spacing w:line="360" w:lineRule="auto"/>
            </w:pPr>
            <w:r w:rsidRPr="00A26570">
              <w:t>Сметная стоимость СМР</w:t>
            </w:r>
          </w:p>
        </w:tc>
        <w:tc>
          <w:tcPr>
            <w:tcW w:w="1214" w:type="dxa"/>
            <w:shd w:val="clear" w:color="auto" w:fill="auto"/>
          </w:tcPr>
          <w:p w:rsidR="000D173B" w:rsidRPr="00A26570" w:rsidRDefault="00E22470" w:rsidP="00D8370E">
            <w:pPr>
              <w:keepNext/>
              <w:widowControl w:val="0"/>
              <w:spacing w:line="360" w:lineRule="auto"/>
            </w:pPr>
            <w:r w:rsidRPr="00A26570">
              <w:t>тыс.руб.</w:t>
            </w:r>
          </w:p>
        </w:tc>
        <w:tc>
          <w:tcPr>
            <w:tcW w:w="2620" w:type="dxa"/>
            <w:shd w:val="clear" w:color="auto" w:fill="auto"/>
          </w:tcPr>
          <w:p w:rsidR="000D173B" w:rsidRPr="00A26570" w:rsidRDefault="001B1BB2" w:rsidP="00D8370E">
            <w:pPr>
              <w:keepNext/>
              <w:widowControl w:val="0"/>
              <w:spacing w:line="360" w:lineRule="auto"/>
            </w:pPr>
            <w:r w:rsidRPr="00A26570">
              <w:t>5780,57</w:t>
            </w:r>
          </w:p>
        </w:tc>
      </w:tr>
      <w:tr w:rsidR="00E22470" w:rsidRPr="00D8370E" w:rsidTr="00D8370E">
        <w:tc>
          <w:tcPr>
            <w:tcW w:w="751" w:type="dxa"/>
            <w:shd w:val="clear" w:color="auto" w:fill="auto"/>
          </w:tcPr>
          <w:p w:rsidR="00E22470" w:rsidRPr="00A26570" w:rsidRDefault="00E22470" w:rsidP="00D8370E">
            <w:pPr>
              <w:keepNext/>
              <w:widowControl w:val="0"/>
              <w:spacing w:line="360" w:lineRule="auto"/>
            </w:pPr>
            <w:r w:rsidRPr="00A26570">
              <w:t>8</w:t>
            </w:r>
          </w:p>
        </w:tc>
        <w:tc>
          <w:tcPr>
            <w:tcW w:w="5268" w:type="dxa"/>
            <w:shd w:val="clear" w:color="auto" w:fill="auto"/>
          </w:tcPr>
          <w:p w:rsidR="00E22470" w:rsidRPr="00A26570" w:rsidRDefault="00E22470" w:rsidP="00D8370E">
            <w:pPr>
              <w:keepNext/>
              <w:widowControl w:val="0"/>
              <w:spacing w:line="360" w:lineRule="auto"/>
            </w:pPr>
            <w:r w:rsidRPr="00A26570">
              <w:t>Стоимость 1м</w:t>
            </w:r>
            <w:r w:rsidRPr="00D8370E">
              <w:rPr>
                <w:vertAlign w:val="superscript"/>
              </w:rPr>
              <w:t>2</w:t>
            </w:r>
            <w:r w:rsidRPr="00A26570">
              <w:t xml:space="preserve"> </w:t>
            </w:r>
          </w:p>
        </w:tc>
        <w:tc>
          <w:tcPr>
            <w:tcW w:w="1214" w:type="dxa"/>
            <w:shd w:val="clear" w:color="auto" w:fill="auto"/>
          </w:tcPr>
          <w:p w:rsidR="00E22470" w:rsidRPr="00A26570" w:rsidRDefault="00E22470" w:rsidP="00D8370E">
            <w:pPr>
              <w:keepNext/>
              <w:widowControl w:val="0"/>
              <w:spacing w:line="360" w:lineRule="auto"/>
            </w:pPr>
            <w:r w:rsidRPr="00A26570">
              <w:t>тыс.руб.</w:t>
            </w:r>
          </w:p>
        </w:tc>
        <w:tc>
          <w:tcPr>
            <w:tcW w:w="2620" w:type="dxa"/>
            <w:shd w:val="clear" w:color="auto" w:fill="auto"/>
          </w:tcPr>
          <w:p w:rsidR="00E22470" w:rsidRPr="00A26570" w:rsidRDefault="00EB73A9" w:rsidP="00D8370E">
            <w:pPr>
              <w:keepNext/>
              <w:widowControl w:val="0"/>
              <w:spacing w:line="360" w:lineRule="auto"/>
            </w:pPr>
            <w:r w:rsidRPr="00A26570">
              <w:t>5,69</w:t>
            </w:r>
          </w:p>
        </w:tc>
      </w:tr>
      <w:tr w:rsidR="0021015F" w:rsidRPr="00D8370E" w:rsidTr="00D8370E">
        <w:tc>
          <w:tcPr>
            <w:tcW w:w="751" w:type="dxa"/>
            <w:shd w:val="clear" w:color="auto" w:fill="auto"/>
          </w:tcPr>
          <w:p w:rsidR="0021015F" w:rsidRPr="00A26570" w:rsidRDefault="0021015F" w:rsidP="00D8370E">
            <w:pPr>
              <w:keepNext/>
              <w:widowControl w:val="0"/>
              <w:spacing w:line="360" w:lineRule="auto"/>
            </w:pPr>
            <w:r w:rsidRPr="00A26570">
              <w:t>11</w:t>
            </w:r>
          </w:p>
        </w:tc>
        <w:tc>
          <w:tcPr>
            <w:tcW w:w="5268" w:type="dxa"/>
            <w:shd w:val="clear" w:color="auto" w:fill="auto"/>
          </w:tcPr>
          <w:p w:rsidR="0021015F" w:rsidRPr="00A26570" w:rsidRDefault="0021015F" w:rsidP="00D8370E">
            <w:pPr>
              <w:keepNext/>
              <w:widowControl w:val="0"/>
              <w:spacing w:line="360" w:lineRule="auto"/>
            </w:pPr>
            <w:r w:rsidRPr="00A26570">
              <w:t>Нормативная продолжительность строительства</w:t>
            </w:r>
          </w:p>
        </w:tc>
        <w:tc>
          <w:tcPr>
            <w:tcW w:w="1214" w:type="dxa"/>
            <w:shd w:val="clear" w:color="auto" w:fill="auto"/>
          </w:tcPr>
          <w:p w:rsidR="0021015F" w:rsidRPr="00A26570" w:rsidRDefault="0021015F" w:rsidP="00D8370E">
            <w:pPr>
              <w:keepNext/>
              <w:widowControl w:val="0"/>
              <w:spacing w:line="360" w:lineRule="auto"/>
            </w:pPr>
            <w:r w:rsidRPr="00A26570">
              <w:t>мес.</w:t>
            </w:r>
          </w:p>
        </w:tc>
        <w:tc>
          <w:tcPr>
            <w:tcW w:w="2620" w:type="dxa"/>
            <w:shd w:val="clear" w:color="auto" w:fill="auto"/>
          </w:tcPr>
          <w:p w:rsidR="0021015F" w:rsidRPr="00A26570" w:rsidRDefault="00124A88" w:rsidP="00D8370E">
            <w:pPr>
              <w:keepNext/>
              <w:widowControl w:val="0"/>
              <w:spacing w:line="360" w:lineRule="auto"/>
            </w:pPr>
            <w:r w:rsidRPr="00A26570">
              <w:t>12</w:t>
            </w:r>
          </w:p>
        </w:tc>
      </w:tr>
    </w:tbl>
    <w:p w:rsidR="0021015F" w:rsidRDefault="0021015F" w:rsidP="009D4BB7">
      <w:pPr>
        <w:keepNext/>
        <w:widowControl w:val="0"/>
        <w:spacing w:line="360" w:lineRule="auto"/>
        <w:ind w:firstLine="709"/>
        <w:jc w:val="both"/>
        <w:rPr>
          <w:sz w:val="28"/>
          <w:szCs w:val="28"/>
        </w:rPr>
      </w:pPr>
    </w:p>
    <w:p w:rsidR="001725C0" w:rsidRPr="00A26570" w:rsidRDefault="00FB27D3" w:rsidP="009D4BB7">
      <w:pPr>
        <w:keepNext/>
        <w:widowControl w:val="0"/>
        <w:numPr>
          <w:ilvl w:val="0"/>
          <w:numId w:val="22"/>
        </w:numPr>
        <w:tabs>
          <w:tab w:val="num" w:pos="720"/>
        </w:tabs>
        <w:spacing w:line="360" w:lineRule="auto"/>
        <w:jc w:val="center"/>
        <w:rPr>
          <w:b/>
          <w:bCs/>
          <w:sz w:val="28"/>
          <w:szCs w:val="28"/>
        </w:rPr>
      </w:pPr>
      <w:r w:rsidRPr="00A26570">
        <w:rPr>
          <w:b/>
          <w:bCs/>
          <w:sz w:val="28"/>
          <w:szCs w:val="28"/>
        </w:rPr>
        <w:t>СХЕМА ПЛАНИРОВОЧНОЙ ОРГАНИЗАЦИИ ЗЕМЕЛЬНОГО УЧАСТКА</w:t>
      </w:r>
    </w:p>
    <w:p w:rsidR="001D75E2" w:rsidRDefault="001D75E2" w:rsidP="009D4BB7">
      <w:pPr>
        <w:keepNext/>
        <w:widowControl w:val="0"/>
        <w:tabs>
          <w:tab w:val="num" w:pos="720"/>
        </w:tabs>
        <w:spacing w:line="360" w:lineRule="auto"/>
        <w:ind w:hanging="360"/>
        <w:jc w:val="both"/>
        <w:rPr>
          <w:sz w:val="28"/>
          <w:szCs w:val="28"/>
        </w:rPr>
      </w:pPr>
    </w:p>
    <w:p w:rsidR="00914D63" w:rsidRDefault="00FF6B43" w:rsidP="009D4BB7">
      <w:pPr>
        <w:keepNext/>
        <w:widowControl w:val="0"/>
        <w:tabs>
          <w:tab w:val="num" w:pos="720"/>
        </w:tabs>
        <w:spacing w:line="360" w:lineRule="auto"/>
        <w:ind w:firstLine="709"/>
        <w:jc w:val="both"/>
        <w:rPr>
          <w:sz w:val="28"/>
          <w:szCs w:val="28"/>
        </w:rPr>
      </w:pPr>
      <w:r>
        <w:rPr>
          <w:sz w:val="28"/>
          <w:szCs w:val="28"/>
        </w:rPr>
        <w:t>Строительство спортзала предусматривается на землях МО «село Новый Костек» на основании Постановления «188</w:t>
      </w:r>
      <w:r w:rsidR="001C6A6D">
        <w:rPr>
          <w:sz w:val="28"/>
          <w:szCs w:val="28"/>
        </w:rPr>
        <w:t>»</w:t>
      </w:r>
      <w:r>
        <w:rPr>
          <w:sz w:val="28"/>
          <w:szCs w:val="28"/>
        </w:rPr>
        <w:t xml:space="preserve"> от 17.07.2009г. «О формировании земельного участка, для последующего предоставления на праве постоянного бессрочного пользования для строительства спортивного зала</w:t>
      </w:r>
      <w:r w:rsidR="006B4167">
        <w:rPr>
          <w:sz w:val="28"/>
          <w:szCs w:val="28"/>
        </w:rPr>
        <w:t xml:space="preserve"> площадью 1,5га</w:t>
      </w:r>
      <w:r w:rsidR="00914D63">
        <w:rPr>
          <w:sz w:val="28"/>
          <w:szCs w:val="28"/>
        </w:rPr>
        <w:t xml:space="preserve">, размерами 100х150м. </w:t>
      </w:r>
    </w:p>
    <w:p w:rsidR="00914D63" w:rsidRDefault="00914D63" w:rsidP="009D4BB7">
      <w:pPr>
        <w:keepNext/>
        <w:widowControl w:val="0"/>
        <w:tabs>
          <w:tab w:val="num" w:pos="720"/>
        </w:tabs>
        <w:spacing w:line="360" w:lineRule="auto"/>
        <w:ind w:firstLine="709"/>
        <w:jc w:val="both"/>
        <w:rPr>
          <w:sz w:val="28"/>
          <w:szCs w:val="28"/>
        </w:rPr>
      </w:pPr>
      <w:r>
        <w:rPr>
          <w:sz w:val="28"/>
          <w:szCs w:val="28"/>
        </w:rPr>
        <w:t>Границы участка определены как:</w:t>
      </w:r>
    </w:p>
    <w:p w:rsidR="00914D63" w:rsidRDefault="00914D63" w:rsidP="009D4BB7">
      <w:pPr>
        <w:keepNext/>
        <w:widowControl w:val="0"/>
        <w:numPr>
          <w:ilvl w:val="0"/>
          <w:numId w:val="11"/>
        </w:numPr>
        <w:spacing w:line="360" w:lineRule="auto"/>
        <w:ind w:left="0" w:firstLine="709"/>
        <w:jc w:val="both"/>
        <w:rPr>
          <w:sz w:val="28"/>
          <w:szCs w:val="28"/>
        </w:rPr>
      </w:pPr>
      <w:r>
        <w:rPr>
          <w:sz w:val="28"/>
          <w:szCs w:val="28"/>
        </w:rPr>
        <w:t>с севера – жилой массив индивидуальной застройки (новострой);</w:t>
      </w:r>
    </w:p>
    <w:p w:rsidR="00914D63" w:rsidRDefault="00914D63" w:rsidP="009D4BB7">
      <w:pPr>
        <w:keepNext/>
        <w:widowControl w:val="0"/>
        <w:numPr>
          <w:ilvl w:val="0"/>
          <w:numId w:val="11"/>
        </w:numPr>
        <w:spacing w:line="360" w:lineRule="auto"/>
        <w:ind w:left="0" w:firstLine="709"/>
        <w:jc w:val="both"/>
        <w:rPr>
          <w:sz w:val="28"/>
          <w:szCs w:val="28"/>
        </w:rPr>
      </w:pPr>
      <w:r>
        <w:rPr>
          <w:sz w:val="28"/>
          <w:szCs w:val="28"/>
        </w:rPr>
        <w:t>с востока – автодорога Хасавюрт-Костек;</w:t>
      </w:r>
    </w:p>
    <w:p w:rsidR="00914D63" w:rsidRDefault="00914D63" w:rsidP="009D4BB7">
      <w:pPr>
        <w:keepNext/>
        <w:widowControl w:val="0"/>
        <w:numPr>
          <w:ilvl w:val="0"/>
          <w:numId w:val="11"/>
        </w:numPr>
        <w:spacing w:line="360" w:lineRule="auto"/>
        <w:ind w:left="0" w:firstLine="709"/>
        <w:jc w:val="both"/>
        <w:rPr>
          <w:sz w:val="28"/>
          <w:szCs w:val="28"/>
        </w:rPr>
      </w:pPr>
      <w:r>
        <w:rPr>
          <w:sz w:val="28"/>
          <w:szCs w:val="28"/>
        </w:rPr>
        <w:t>с юга – мельничный комплекс;</w:t>
      </w:r>
    </w:p>
    <w:p w:rsidR="00914D63" w:rsidRDefault="00914D63" w:rsidP="009D4BB7">
      <w:pPr>
        <w:keepNext/>
        <w:widowControl w:val="0"/>
        <w:numPr>
          <w:ilvl w:val="0"/>
          <w:numId w:val="11"/>
        </w:numPr>
        <w:spacing w:line="360" w:lineRule="auto"/>
        <w:ind w:left="0" w:firstLine="709"/>
        <w:jc w:val="both"/>
        <w:rPr>
          <w:sz w:val="28"/>
          <w:szCs w:val="28"/>
        </w:rPr>
      </w:pPr>
      <w:r>
        <w:rPr>
          <w:sz w:val="28"/>
          <w:szCs w:val="28"/>
        </w:rPr>
        <w:t>с запада – с/х угодья.</w:t>
      </w:r>
    </w:p>
    <w:p w:rsidR="006B4167" w:rsidRDefault="006B4167" w:rsidP="009D4BB7">
      <w:pPr>
        <w:keepNext/>
        <w:widowControl w:val="0"/>
        <w:spacing w:line="360" w:lineRule="auto"/>
        <w:ind w:firstLine="709"/>
        <w:jc w:val="both"/>
        <w:rPr>
          <w:sz w:val="28"/>
          <w:szCs w:val="28"/>
        </w:rPr>
      </w:pPr>
      <w:r>
        <w:rPr>
          <w:sz w:val="28"/>
          <w:szCs w:val="28"/>
        </w:rPr>
        <w:t>Рельеф площадки спокойный и имеет уклон в</w:t>
      </w:r>
      <w:r w:rsidR="00A26570">
        <w:rPr>
          <w:sz w:val="28"/>
          <w:szCs w:val="28"/>
        </w:rPr>
        <w:t xml:space="preserve"> </w:t>
      </w:r>
      <w:r>
        <w:rPr>
          <w:sz w:val="28"/>
          <w:szCs w:val="28"/>
        </w:rPr>
        <w:t>юго-восточном направлении до 0,008%.</w:t>
      </w:r>
    </w:p>
    <w:p w:rsidR="00B6235B" w:rsidRDefault="00FF6B43" w:rsidP="009D4BB7">
      <w:pPr>
        <w:keepNext/>
        <w:widowControl w:val="0"/>
        <w:spacing w:line="360" w:lineRule="auto"/>
        <w:ind w:firstLine="709"/>
        <w:jc w:val="both"/>
        <w:rPr>
          <w:sz w:val="28"/>
          <w:szCs w:val="28"/>
        </w:rPr>
      </w:pPr>
      <w:r>
        <w:rPr>
          <w:sz w:val="28"/>
          <w:szCs w:val="28"/>
        </w:rPr>
        <w:t>В санитарно-гигиеническом отношении участок пригоден для строительства.</w:t>
      </w:r>
      <w:r w:rsidR="004B5F70">
        <w:rPr>
          <w:sz w:val="28"/>
          <w:szCs w:val="28"/>
        </w:rPr>
        <w:t xml:space="preserve"> </w:t>
      </w:r>
    </w:p>
    <w:p w:rsidR="00DC7C07" w:rsidRDefault="00DC7C07" w:rsidP="009D4BB7">
      <w:pPr>
        <w:keepNext/>
        <w:widowControl w:val="0"/>
        <w:spacing w:line="360" w:lineRule="auto"/>
        <w:ind w:firstLine="709"/>
        <w:jc w:val="both"/>
        <w:rPr>
          <w:sz w:val="28"/>
          <w:szCs w:val="28"/>
        </w:rPr>
      </w:pPr>
      <w:r>
        <w:rPr>
          <w:sz w:val="28"/>
          <w:szCs w:val="28"/>
        </w:rPr>
        <w:t xml:space="preserve">Генеральным планом предусматривается основной въезд на территорию объекта со стороны </w:t>
      </w:r>
      <w:r w:rsidR="00434F5F">
        <w:rPr>
          <w:sz w:val="28"/>
          <w:szCs w:val="28"/>
        </w:rPr>
        <w:t>автодороги</w:t>
      </w:r>
      <w:r w:rsidR="00A26570">
        <w:rPr>
          <w:sz w:val="28"/>
          <w:szCs w:val="28"/>
        </w:rPr>
        <w:t xml:space="preserve"> </w:t>
      </w:r>
      <w:r>
        <w:rPr>
          <w:sz w:val="28"/>
          <w:szCs w:val="28"/>
        </w:rPr>
        <w:t>«</w:t>
      </w:r>
      <w:r w:rsidR="00434F5F">
        <w:rPr>
          <w:sz w:val="28"/>
          <w:szCs w:val="28"/>
        </w:rPr>
        <w:t>Хасавюрт-Костек</w:t>
      </w:r>
      <w:r>
        <w:rPr>
          <w:sz w:val="28"/>
          <w:szCs w:val="28"/>
        </w:rPr>
        <w:t xml:space="preserve">». </w:t>
      </w:r>
      <w:r w:rsidR="00B6235B" w:rsidRPr="000523F2">
        <w:rPr>
          <w:sz w:val="28"/>
          <w:szCs w:val="28"/>
        </w:rPr>
        <w:t>В качестве подъездных путей использу</w:t>
      </w:r>
      <w:r w:rsidR="00B6235B">
        <w:rPr>
          <w:sz w:val="28"/>
          <w:szCs w:val="28"/>
        </w:rPr>
        <w:t>е</w:t>
      </w:r>
      <w:r w:rsidR="00B6235B" w:rsidRPr="000523F2">
        <w:rPr>
          <w:sz w:val="28"/>
          <w:szCs w:val="28"/>
        </w:rPr>
        <w:t>тся существую</w:t>
      </w:r>
      <w:r w:rsidR="00B6235B">
        <w:rPr>
          <w:sz w:val="28"/>
          <w:szCs w:val="28"/>
        </w:rPr>
        <w:t>щая</w:t>
      </w:r>
      <w:r w:rsidR="00B6235B" w:rsidRPr="000523F2">
        <w:rPr>
          <w:sz w:val="28"/>
          <w:szCs w:val="28"/>
        </w:rPr>
        <w:t xml:space="preserve"> </w:t>
      </w:r>
      <w:r w:rsidR="00B6235B">
        <w:rPr>
          <w:sz w:val="28"/>
          <w:szCs w:val="28"/>
        </w:rPr>
        <w:t>дорога</w:t>
      </w:r>
      <w:r w:rsidR="00B6235B" w:rsidRPr="000523F2">
        <w:rPr>
          <w:sz w:val="28"/>
          <w:szCs w:val="28"/>
        </w:rPr>
        <w:t xml:space="preserve"> с асфальтным гравийно</w:t>
      </w:r>
      <w:r w:rsidR="00B6235B">
        <w:rPr>
          <w:sz w:val="28"/>
          <w:szCs w:val="28"/>
        </w:rPr>
        <w:t>-</w:t>
      </w:r>
      <w:r w:rsidR="00B6235B" w:rsidRPr="000523F2">
        <w:rPr>
          <w:sz w:val="28"/>
          <w:szCs w:val="28"/>
        </w:rPr>
        <w:t>щебёночным покрытием</w:t>
      </w:r>
      <w:r w:rsidR="00B6235B">
        <w:rPr>
          <w:sz w:val="28"/>
          <w:szCs w:val="28"/>
        </w:rPr>
        <w:t xml:space="preserve"> к мельничному комплексу. </w:t>
      </w:r>
      <w:r>
        <w:rPr>
          <w:sz w:val="28"/>
          <w:szCs w:val="28"/>
        </w:rPr>
        <w:t xml:space="preserve">Ограждение объекта предусмотрено </w:t>
      </w:r>
      <w:r w:rsidR="00434F5F">
        <w:rPr>
          <w:sz w:val="28"/>
          <w:szCs w:val="28"/>
        </w:rPr>
        <w:t>бетонных блоков</w:t>
      </w:r>
      <w:r>
        <w:rPr>
          <w:sz w:val="28"/>
          <w:szCs w:val="28"/>
        </w:rPr>
        <w:t xml:space="preserve">. Покрытие территория объекта предусматривается </w:t>
      </w:r>
      <w:r w:rsidR="00434F5F">
        <w:rPr>
          <w:sz w:val="28"/>
          <w:szCs w:val="28"/>
        </w:rPr>
        <w:t>тротуарной плиткой и из мелкозернистого асфальта</w:t>
      </w:r>
      <w:r w:rsidR="00463567">
        <w:rPr>
          <w:sz w:val="28"/>
          <w:szCs w:val="28"/>
        </w:rPr>
        <w:t xml:space="preserve"> </w:t>
      </w:r>
      <w:r w:rsidR="00463567" w:rsidRPr="000523F2">
        <w:rPr>
          <w:sz w:val="28"/>
          <w:szCs w:val="28"/>
        </w:rPr>
        <w:t>и имеют</w:t>
      </w:r>
      <w:r w:rsidR="00A26570">
        <w:rPr>
          <w:sz w:val="28"/>
          <w:szCs w:val="28"/>
        </w:rPr>
        <w:t xml:space="preserve"> </w:t>
      </w:r>
      <w:r w:rsidR="00463567" w:rsidRPr="000523F2">
        <w:rPr>
          <w:sz w:val="28"/>
          <w:szCs w:val="28"/>
        </w:rPr>
        <w:t>организованный водоотвод</w:t>
      </w:r>
      <w:r w:rsidR="001D75E2">
        <w:rPr>
          <w:sz w:val="28"/>
          <w:szCs w:val="28"/>
        </w:rPr>
        <w:t>.</w:t>
      </w:r>
      <w:r>
        <w:rPr>
          <w:sz w:val="28"/>
          <w:szCs w:val="28"/>
        </w:rPr>
        <w:tab/>
      </w:r>
    </w:p>
    <w:p w:rsidR="00DC7C07" w:rsidRDefault="00DC7C07" w:rsidP="009D4BB7">
      <w:pPr>
        <w:keepNext/>
        <w:widowControl w:val="0"/>
        <w:spacing w:line="360" w:lineRule="auto"/>
        <w:ind w:firstLine="709"/>
        <w:jc w:val="both"/>
        <w:rPr>
          <w:sz w:val="28"/>
          <w:szCs w:val="28"/>
        </w:rPr>
      </w:pPr>
      <w:r>
        <w:rPr>
          <w:sz w:val="28"/>
          <w:szCs w:val="28"/>
        </w:rPr>
        <w:tab/>
        <w:t>Вертикальная планировка территории обеспечива</w:t>
      </w:r>
      <w:r w:rsidR="00937E00">
        <w:rPr>
          <w:sz w:val="28"/>
          <w:szCs w:val="28"/>
        </w:rPr>
        <w:t>е</w:t>
      </w:r>
      <w:r>
        <w:rPr>
          <w:sz w:val="28"/>
          <w:szCs w:val="28"/>
        </w:rPr>
        <w:t xml:space="preserve">т отвод поверхностных вод. Планировочные отметки назначены исходя из условий максимального сохранения естественного рельефа, отвода поверхностных вод со скоростью, исключающей эррозию почвы, максимального объема земляных работ. Водоотвод на площадке поверхностный, сброс воды за пределы площадки в пониженную часть местности. </w:t>
      </w:r>
    </w:p>
    <w:p w:rsidR="00AC76AC" w:rsidRPr="000523F2" w:rsidRDefault="001D75E2" w:rsidP="009D4BB7">
      <w:pPr>
        <w:keepNext/>
        <w:widowControl w:val="0"/>
        <w:spacing w:line="360" w:lineRule="auto"/>
        <w:ind w:firstLine="709"/>
        <w:jc w:val="both"/>
        <w:rPr>
          <w:sz w:val="28"/>
          <w:szCs w:val="28"/>
        </w:rPr>
      </w:pPr>
      <w:r w:rsidRPr="000523F2">
        <w:rPr>
          <w:sz w:val="28"/>
          <w:szCs w:val="28"/>
        </w:rPr>
        <w:t>Размещение зданий и сооружений на площадке выполнено с учетом существующего рельефа местности, требований рационального размещения сетей, архитектурной композиции проектируемого здания, а также с учетом</w:t>
      </w:r>
      <w:r w:rsidR="00A26570">
        <w:rPr>
          <w:sz w:val="28"/>
          <w:szCs w:val="28"/>
        </w:rPr>
        <w:t xml:space="preserve"> </w:t>
      </w:r>
      <w:r w:rsidRPr="000523F2">
        <w:rPr>
          <w:sz w:val="28"/>
          <w:szCs w:val="28"/>
        </w:rPr>
        <w:t>функционального процесса, протекающего в проектируемом здании. На участке размещаются следующие здания и сооружении: основное здание</w:t>
      </w:r>
      <w:r w:rsidR="00654967">
        <w:rPr>
          <w:sz w:val="28"/>
          <w:szCs w:val="28"/>
        </w:rPr>
        <w:t xml:space="preserve"> спортивного зала</w:t>
      </w:r>
      <w:r w:rsidRPr="000523F2">
        <w:rPr>
          <w:sz w:val="28"/>
          <w:szCs w:val="28"/>
        </w:rPr>
        <w:t xml:space="preserve">, здание </w:t>
      </w:r>
      <w:r w:rsidR="00654967">
        <w:rPr>
          <w:sz w:val="28"/>
          <w:szCs w:val="28"/>
        </w:rPr>
        <w:t>котельной</w:t>
      </w:r>
      <w:r w:rsidRPr="000523F2">
        <w:rPr>
          <w:sz w:val="28"/>
          <w:szCs w:val="28"/>
        </w:rPr>
        <w:t xml:space="preserve">, </w:t>
      </w:r>
      <w:r w:rsidR="00654967">
        <w:rPr>
          <w:sz w:val="28"/>
          <w:szCs w:val="28"/>
        </w:rPr>
        <w:t>КТП, дворовой туалет на 2 очка</w:t>
      </w:r>
      <w:r w:rsidRPr="000523F2">
        <w:rPr>
          <w:sz w:val="28"/>
          <w:szCs w:val="28"/>
        </w:rPr>
        <w:t xml:space="preserve">. Со стороны </w:t>
      </w:r>
      <w:r w:rsidR="00654967">
        <w:rPr>
          <w:sz w:val="28"/>
          <w:szCs w:val="28"/>
        </w:rPr>
        <w:t>автодороги Хасавюрт-Костек,</w:t>
      </w:r>
      <w:r w:rsidRPr="000523F2">
        <w:rPr>
          <w:sz w:val="28"/>
          <w:szCs w:val="28"/>
        </w:rPr>
        <w:t xml:space="preserve"> между оградой и зданием размещается зелёный щит из многолетних насаждений служащий заграждением от пылевых, звуковых, и солнечных воздействий.</w:t>
      </w:r>
      <w:r w:rsidR="00AC76AC">
        <w:rPr>
          <w:sz w:val="28"/>
          <w:szCs w:val="28"/>
        </w:rPr>
        <w:t xml:space="preserve"> </w:t>
      </w:r>
      <w:r w:rsidR="00AC76AC" w:rsidRPr="000523F2">
        <w:rPr>
          <w:sz w:val="28"/>
          <w:szCs w:val="28"/>
        </w:rPr>
        <w:t>Зеленые насаждения представляют собой многолетние растения и кустарники живущие в климатических условиях края без специального ухода и укрывания пересаживания в зимний период, а также лиственные и хвойные деревья.</w:t>
      </w:r>
      <w:r w:rsidR="00A26570">
        <w:rPr>
          <w:sz w:val="28"/>
          <w:szCs w:val="28"/>
        </w:rPr>
        <w:t xml:space="preserve"> </w:t>
      </w:r>
    </w:p>
    <w:p w:rsidR="001D75E2" w:rsidRDefault="001D75E2" w:rsidP="009D4BB7">
      <w:pPr>
        <w:keepNext/>
        <w:widowControl w:val="0"/>
        <w:spacing w:line="360" w:lineRule="auto"/>
        <w:ind w:firstLine="709"/>
        <w:jc w:val="both"/>
        <w:rPr>
          <w:sz w:val="28"/>
          <w:szCs w:val="28"/>
        </w:rPr>
      </w:pPr>
      <w:r w:rsidRPr="000523F2">
        <w:rPr>
          <w:sz w:val="28"/>
          <w:szCs w:val="28"/>
        </w:rPr>
        <w:t xml:space="preserve">На участке здание размещается следующим образом: </w:t>
      </w:r>
      <w:r w:rsidR="005F7F11">
        <w:rPr>
          <w:sz w:val="28"/>
          <w:szCs w:val="28"/>
        </w:rPr>
        <w:t>ф</w:t>
      </w:r>
      <w:r w:rsidRPr="000523F2">
        <w:rPr>
          <w:sz w:val="28"/>
          <w:szCs w:val="28"/>
        </w:rPr>
        <w:t xml:space="preserve">асад имеющий основной вход отнесён на восток. Фасад с </w:t>
      </w:r>
      <w:r w:rsidR="005F7F11">
        <w:rPr>
          <w:sz w:val="28"/>
          <w:szCs w:val="28"/>
        </w:rPr>
        <w:t>глухой стеной обращен на запад, где преобладают холодные ветра</w:t>
      </w:r>
      <w:r w:rsidRPr="000523F2">
        <w:rPr>
          <w:sz w:val="28"/>
          <w:szCs w:val="28"/>
        </w:rPr>
        <w:t xml:space="preserve">. </w:t>
      </w:r>
    </w:p>
    <w:p w:rsidR="001D75E2" w:rsidRDefault="001D75E2" w:rsidP="009D4BB7">
      <w:pPr>
        <w:keepNext/>
        <w:widowControl w:val="0"/>
        <w:spacing w:line="360" w:lineRule="auto"/>
        <w:ind w:firstLine="709"/>
        <w:jc w:val="both"/>
        <w:rPr>
          <w:sz w:val="28"/>
          <w:szCs w:val="28"/>
        </w:rPr>
      </w:pPr>
      <w:r>
        <w:rPr>
          <w:sz w:val="28"/>
          <w:szCs w:val="28"/>
        </w:rPr>
        <w:t>Противопожарные мероприятия по планировке территории объекта предусматривают возможность в случае возникновения пожара ограничить распространение огня и обеспечить необходимые условия для быстрой его ликвидации. Которые достигаются соблюдением необходимых разрывов между зданиями и беспрепятственного подъезда пожарных машин.</w:t>
      </w:r>
    </w:p>
    <w:p w:rsidR="00DC7C07" w:rsidRPr="00A26570" w:rsidRDefault="00DC7C07" w:rsidP="009D4BB7">
      <w:pPr>
        <w:keepNext/>
        <w:widowControl w:val="0"/>
        <w:spacing w:line="360" w:lineRule="auto"/>
        <w:ind w:firstLine="709"/>
        <w:jc w:val="center"/>
        <w:rPr>
          <w:b/>
          <w:bCs/>
          <w:sz w:val="28"/>
          <w:szCs w:val="28"/>
        </w:rPr>
      </w:pPr>
    </w:p>
    <w:p w:rsidR="00DC7C07" w:rsidRPr="00A26570" w:rsidRDefault="00A26570" w:rsidP="009D4BB7">
      <w:pPr>
        <w:pStyle w:val="1"/>
        <w:widowControl w:val="0"/>
        <w:ind w:firstLine="709"/>
        <w:rPr>
          <w:b/>
          <w:bCs/>
        </w:rPr>
      </w:pPr>
      <w:r w:rsidRPr="00A26570">
        <w:rPr>
          <w:b/>
          <w:bCs/>
        </w:rPr>
        <w:t>3</w:t>
      </w:r>
      <w:r w:rsidR="00E76D9F" w:rsidRPr="00A26570">
        <w:rPr>
          <w:b/>
          <w:bCs/>
        </w:rPr>
        <w:t xml:space="preserve"> АРХИТЕКТУРНЫЕ РЕШЕНИЯ</w:t>
      </w:r>
    </w:p>
    <w:p w:rsidR="00DC7C07" w:rsidRPr="00A26570" w:rsidRDefault="00DC7C07" w:rsidP="009D4BB7">
      <w:pPr>
        <w:keepNext/>
        <w:widowControl w:val="0"/>
        <w:spacing w:line="360" w:lineRule="auto"/>
        <w:ind w:firstLine="709"/>
        <w:jc w:val="center"/>
        <w:rPr>
          <w:b/>
          <w:bCs/>
          <w:sz w:val="28"/>
          <w:szCs w:val="28"/>
        </w:rPr>
      </w:pPr>
    </w:p>
    <w:p w:rsidR="004E6411" w:rsidRDefault="00E76D9F" w:rsidP="009D4BB7">
      <w:pPr>
        <w:keepNext/>
        <w:widowControl w:val="0"/>
        <w:spacing w:line="360" w:lineRule="auto"/>
        <w:ind w:firstLine="709"/>
        <w:jc w:val="both"/>
        <w:rPr>
          <w:sz w:val="28"/>
          <w:szCs w:val="28"/>
        </w:rPr>
      </w:pPr>
      <w:r>
        <w:rPr>
          <w:sz w:val="28"/>
          <w:szCs w:val="28"/>
        </w:rPr>
        <w:t>Здание спортзала представляет собой прямоугольник с размерами по осям 41,38х23,38м</w:t>
      </w:r>
      <w:r w:rsidR="00F904AE">
        <w:rPr>
          <w:sz w:val="28"/>
          <w:szCs w:val="28"/>
        </w:rPr>
        <w:t xml:space="preserve"> и </w:t>
      </w:r>
      <w:r w:rsidR="00F904AE" w:rsidRPr="000523F2">
        <w:rPr>
          <w:sz w:val="28"/>
          <w:szCs w:val="28"/>
        </w:rPr>
        <w:t>запроектировано в одном объёме.</w:t>
      </w:r>
      <w:r w:rsidR="000523FE">
        <w:rPr>
          <w:sz w:val="28"/>
          <w:szCs w:val="28"/>
        </w:rPr>
        <w:t xml:space="preserve"> </w:t>
      </w:r>
      <w:r w:rsidR="00F904AE" w:rsidRPr="000523F2">
        <w:rPr>
          <w:sz w:val="28"/>
          <w:szCs w:val="28"/>
        </w:rPr>
        <w:t xml:space="preserve">Входы в здание расположены с </w:t>
      </w:r>
      <w:r w:rsidR="00F904AE">
        <w:rPr>
          <w:sz w:val="28"/>
          <w:szCs w:val="28"/>
        </w:rPr>
        <w:t>двух</w:t>
      </w:r>
      <w:r w:rsidR="00F904AE" w:rsidRPr="000523F2">
        <w:rPr>
          <w:sz w:val="28"/>
          <w:szCs w:val="28"/>
        </w:rPr>
        <w:t xml:space="preserve"> сторон. </w:t>
      </w:r>
    </w:p>
    <w:p w:rsidR="008D5493" w:rsidRPr="001331CC" w:rsidRDefault="004E6411" w:rsidP="009D4BB7">
      <w:pPr>
        <w:keepNext/>
        <w:widowControl w:val="0"/>
        <w:spacing w:line="360" w:lineRule="auto"/>
        <w:ind w:firstLine="709"/>
        <w:jc w:val="both"/>
        <w:rPr>
          <w:sz w:val="28"/>
          <w:szCs w:val="28"/>
        </w:rPr>
      </w:pPr>
      <w:r w:rsidRPr="001331CC">
        <w:rPr>
          <w:sz w:val="28"/>
          <w:szCs w:val="28"/>
        </w:rPr>
        <w:t>Отделка фасадов предусмотрена</w:t>
      </w:r>
      <w:r w:rsidR="00A26570" w:rsidRPr="001331CC">
        <w:rPr>
          <w:sz w:val="28"/>
          <w:szCs w:val="28"/>
        </w:rPr>
        <w:t xml:space="preserve"> </w:t>
      </w:r>
      <w:r w:rsidRPr="001331CC">
        <w:rPr>
          <w:sz w:val="28"/>
          <w:szCs w:val="28"/>
        </w:rPr>
        <w:t>облицовочным кирпичем желтого цвета под расшивку. Отделк</w:t>
      </w:r>
      <w:r w:rsidR="002872F7" w:rsidRPr="001331CC">
        <w:rPr>
          <w:sz w:val="28"/>
          <w:szCs w:val="28"/>
        </w:rPr>
        <w:t>у</w:t>
      </w:r>
      <w:r w:rsidRPr="001331CC">
        <w:rPr>
          <w:sz w:val="28"/>
          <w:szCs w:val="28"/>
        </w:rPr>
        <w:t xml:space="preserve"> цоколя выполнить штукатуркой под «шубу». </w:t>
      </w:r>
      <w:r w:rsidR="0025704B" w:rsidRPr="001331CC">
        <w:rPr>
          <w:sz w:val="28"/>
          <w:szCs w:val="28"/>
        </w:rPr>
        <w:t>Крыша выполнена металло-черепичными листами зеленого цвета.</w:t>
      </w:r>
    </w:p>
    <w:p w:rsidR="00951985" w:rsidRPr="001331CC" w:rsidRDefault="00951985" w:rsidP="009D4BB7">
      <w:pPr>
        <w:keepNext/>
        <w:widowControl w:val="0"/>
        <w:spacing w:line="360" w:lineRule="auto"/>
        <w:ind w:firstLine="709"/>
        <w:jc w:val="both"/>
        <w:rPr>
          <w:sz w:val="28"/>
          <w:szCs w:val="28"/>
        </w:rPr>
      </w:pPr>
      <w:r w:rsidRPr="001331CC">
        <w:rPr>
          <w:sz w:val="28"/>
          <w:szCs w:val="28"/>
        </w:rPr>
        <w:t>Отделку стен в помещении предусмотреть клеевой окраской, а в санузлах – керамическая плитка. В помещении спортзала и тренировочного зала панель на высотку 1,7м – окрасить масляной краской. Отделка потолка – клеевая окраска, а в санузлах – известковая побелка. В помещении спортзала – подвесной потолок</w:t>
      </w:r>
      <w:r w:rsidR="0010482C" w:rsidRPr="001331CC">
        <w:rPr>
          <w:sz w:val="28"/>
          <w:szCs w:val="28"/>
        </w:rPr>
        <w:t xml:space="preserve"> из аллюминиевых перфорированных панелей с утеплителем (пенополистирол) толщиной 100мм.</w:t>
      </w:r>
    </w:p>
    <w:p w:rsidR="00F904AE" w:rsidRDefault="00F904AE" w:rsidP="009D4BB7">
      <w:pPr>
        <w:keepNext/>
        <w:widowControl w:val="0"/>
        <w:spacing w:line="360" w:lineRule="auto"/>
        <w:ind w:firstLine="709"/>
        <w:jc w:val="both"/>
        <w:rPr>
          <w:sz w:val="28"/>
          <w:szCs w:val="28"/>
        </w:rPr>
      </w:pPr>
      <w:r w:rsidRPr="008D5493">
        <w:rPr>
          <w:sz w:val="28"/>
          <w:szCs w:val="28"/>
        </w:rPr>
        <w:t>Объёмно-планировочное решение здания принято в соответствии за</w:t>
      </w:r>
      <w:r>
        <w:rPr>
          <w:sz w:val="28"/>
          <w:szCs w:val="28"/>
        </w:rPr>
        <w:t xml:space="preserve">дания на проектирование и </w:t>
      </w:r>
      <w:r w:rsidRPr="000523F2">
        <w:rPr>
          <w:sz w:val="28"/>
          <w:szCs w:val="28"/>
        </w:rPr>
        <w:t>с его функциональным назначением. Размещение помещений выполнено таким образом чтобы максимально сократить протяж</w:t>
      </w:r>
      <w:r>
        <w:rPr>
          <w:sz w:val="28"/>
          <w:szCs w:val="28"/>
        </w:rPr>
        <w:t>ен</w:t>
      </w:r>
      <w:r w:rsidRPr="000523F2">
        <w:rPr>
          <w:sz w:val="28"/>
          <w:szCs w:val="28"/>
        </w:rPr>
        <w:t xml:space="preserve">ность маршрутов в технологической зависимости. Часть помещений предусматривает установку дополнительных перегородок. Все помещения преимущественно имеют </w:t>
      </w:r>
      <w:r>
        <w:rPr>
          <w:sz w:val="28"/>
          <w:szCs w:val="28"/>
        </w:rPr>
        <w:t>прямоугольную</w:t>
      </w:r>
      <w:r w:rsidRPr="000523F2">
        <w:rPr>
          <w:sz w:val="28"/>
          <w:szCs w:val="28"/>
        </w:rPr>
        <w:t xml:space="preserve"> форму</w:t>
      </w:r>
      <w:r>
        <w:rPr>
          <w:sz w:val="28"/>
          <w:szCs w:val="28"/>
        </w:rPr>
        <w:t>.</w:t>
      </w:r>
    </w:p>
    <w:p w:rsidR="00F904AE" w:rsidRPr="000523F2" w:rsidRDefault="00F904AE" w:rsidP="009D4BB7">
      <w:pPr>
        <w:keepNext/>
        <w:widowControl w:val="0"/>
        <w:spacing w:line="360" w:lineRule="auto"/>
        <w:ind w:firstLine="709"/>
        <w:jc w:val="both"/>
        <w:rPr>
          <w:sz w:val="28"/>
          <w:szCs w:val="28"/>
        </w:rPr>
      </w:pPr>
      <w:r w:rsidRPr="000523F2">
        <w:rPr>
          <w:sz w:val="28"/>
          <w:szCs w:val="28"/>
        </w:rPr>
        <w:t>Температурно-влажносныи режим в помещениях соответствует нормальному внутренняя температура t=+18 влажность 60% . Присутствие агрессивной среды не предусматривается процессами протекаемыми в данном здании.</w:t>
      </w:r>
    </w:p>
    <w:p w:rsidR="00A66E49" w:rsidRPr="000523F2" w:rsidRDefault="00A66E49" w:rsidP="009D4BB7">
      <w:pPr>
        <w:keepNext/>
        <w:widowControl w:val="0"/>
        <w:spacing w:line="360" w:lineRule="auto"/>
        <w:ind w:firstLine="709"/>
        <w:jc w:val="both"/>
        <w:rPr>
          <w:sz w:val="28"/>
          <w:szCs w:val="28"/>
        </w:rPr>
      </w:pPr>
      <w:r w:rsidRPr="000523F2">
        <w:rPr>
          <w:sz w:val="28"/>
          <w:szCs w:val="28"/>
        </w:rPr>
        <w:t>Все помещения освещены естественным светом в соответствии с требованиями СНиП</w:t>
      </w:r>
      <w:r w:rsidR="00A26570">
        <w:rPr>
          <w:sz w:val="28"/>
          <w:szCs w:val="28"/>
        </w:rPr>
        <w:t xml:space="preserve"> </w:t>
      </w:r>
      <w:r w:rsidRPr="000523F2">
        <w:rPr>
          <w:sz w:val="28"/>
          <w:szCs w:val="28"/>
        </w:rPr>
        <w:t xml:space="preserve">отношение площади окон к площади пола принято для основного объема здания </w:t>
      </w:r>
      <w:r>
        <w:rPr>
          <w:sz w:val="28"/>
          <w:szCs w:val="28"/>
        </w:rPr>
        <w:t>1/4 - 1/</w:t>
      </w:r>
      <w:r w:rsidRPr="00A66E49">
        <w:rPr>
          <w:sz w:val="28"/>
          <w:szCs w:val="28"/>
        </w:rPr>
        <w:t>6</w:t>
      </w:r>
      <w:r w:rsidRPr="000523F2">
        <w:rPr>
          <w:sz w:val="28"/>
          <w:szCs w:val="28"/>
        </w:rPr>
        <w:t xml:space="preserve">. Верх окон максимально приближен к потолку, что обеспечивает лучшую освещенность в глубине комнаты. Двери по пути эвакуации открываются по направлению пути. Наружные двери выполнены без запоров. </w:t>
      </w:r>
    </w:p>
    <w:p w:rsidR="00731DF6" w:rsidRPr="008D5493" w:rsidRDefault="00731DF6" w:rsidP="009D4BB7">
      <w:pPr>
        <w:keepNext/>
        <w:widowControl w:val="0"/>
        <w:spacing w:line="360" w:lineRule="auto"/>
        <w:ind w:firstLine="709"/>
        <w:jc w:val="center"/>
        <w:rPr>
          <w:b/>
          <w:bCs/>
          <w:sz w:val="28"/>
          <w:szCs w:val="28"/>
        </w:rPr>
      </w:pPr>
    </w:p>
    <w:p w:rsidR="00DC7C07" w:rsidRPr="008D5493" w:rsidRDefault="008D5493" w:rsidP="009D4BB7">
      <w:pPr>
        <w:pStyle w:val="1"/>
        <w:widowControl w:val="0"/>
        <w:ind w:firstLine="709"/>
        <w:rPr>
          <w:b/>
          <w:bCs/>
        </w:rPr>
      </w:pPr>
      <w:r w:rsidRPr="008D5493">
        <w:rPr>
          <w:b/>
          <w:bCs/>
        </w:rPr>
        <w:t>4</w:t>
      </w:r>
      <w:r w:rsidR="00EF5A28" w:rsidRPr="008D5493">
        <w:rPr>
          <w:b/>
          <w:bCs/>
        </w:rPr>
        <w:t xml:space="preserve"> </w:t>
      </w:r>
      <w:r w:rsidR="00DC7C07" w:rsidRPr="008D5493">
        <w:rPr>
          <w:b/>
          <w:bCs/>
        </w:rPr>
        <w:t>КОНСТРУКТИВНЫЕ РЕШЕНИЯ</w:t>
      </w:r>
    </w:p>
    <w:p w:rsidR="00DC7C07" w:rsidRPr="008D5493" w:rsidRDefault="00DC7C07" w:rsidP="009D4BB7">
      <w:pPr>
        <w:keepNext/>
        <w:widowControl w:val="0"/>
        <w:spacing w:line="360" w:lineRule="auto"/>
        <w:ind w:firstLine="709"/>
        <w:jc w:val="center"/>
        <w:rPr>
          <w:b/>
          <w:bCs/>
          <w:sz w:val="28"/>
          <w:szCs w:val="28"/>
        </w:rPr>
      </w:pPr>
    </w:p>
    <w:p w:rsidR="00FA3529" w:rsidRDefault="0026396C" w:rsidP="009D4BB7">
      <w:pPr>
        <w:keepNext/>
        <w:widowControl w:val="0"/>
        <w:spacing w:line="360" w:lineRule="auto"/>
        <w:ind w:firstLine="709"/>
        <w:jc w:val="both"/>
        <w:rPr>
          <w:sz w:val="28"/>
          <w:szCs w:val="28"/>
        </w:rPr>
      </w:pPr>
      <w:r>
        <w:rPr>
          <w:sz w:val="28"/>
          <w:szCs w:val="28"/>
        </w:rPr>
        <w:t xml:space="preserve">В конструктивном плане здание спортивного зала представляет собой </w:t>
      </w:r>
      <w:r w:rsidR="00FA3529">
        <w:rPr>
          <w:sz w:val="28"/>
          <w:szCs w:val="28"/>
        </w:rPr>
        <w:t xml:space="preserve">монолитный </w:t>
      </w:r>
      <w:r>
        <w:rPr>
          <w:sz w:val="28"/>
          <w:szCs w:val="28"/>
        </w:rPr>
        <w:t>ж/бетонный каркас с кирпичным заполнением.</w:t>
      </w:r>
      <w:r w:rsidR="00A26570">
        <w:rPr>
          <w:sz w:val="28"/>
          <w:szCs w:val="28"/>
        </w:rPr>
        <w:t xml:space="preserve"> </w:t>
      </w:r>
    </w:p>
    <w:p w:rsidR="00265332" w:rsidRPr="00265332" w:rsidRDefault="00265332" w:rsidP="009D4BB7">
      <w:pPr>
        <w:keepNext/>
        <w:widowControl w:val="0"/>
        <w:autoSpaceDE w:val="0"/>
        <w:autoSpaceDN w:val="0"/>
        <w:adjustRightInd w:val="0"/>
        <w:spacing w:line="360" w:lineRule="auto"/>
        <w:ind w:firstLine="709"/>
        <w:jc w:val="both"/>
        <w:rPr>
          <w:color w:val="000000"/>
          <w:sz w:val="28"/>
          <w:szCs w:val="28"/>
        </w:rPr>
      </w:pPr>
      <w:r w:rsidRPr="00265332">
        <w:rPr>
          <w:color w:val="000000"/>
          <w:sz w:val="28"/>
          <w:szCs w:val="28"/>
        </w:rPr>
        <w:t xml:space="preserve">Под основные колонны предусмотрены </w:t>
      </w:r>
      <w:r>
        <w:rPr>
          <w:color w:val="000000"/>
          <w:sz w:val="28"/>
          <w:szCs w:val="28"/>
        </w:rPr>
        <w:t xml:space="preserve">монолитные </w:t>
      </w:r>
      <w:r w:rsidRPr="00265332">
        <w:rPr>
          <w:color w:val="000000"/>
          <w:sz w:val="28"/>
          <w:szCs w:val="28"/>
        </w:rPr>
        <w:t>железобетонные фундаменты</w:t>
      </w:r>
      <w:r w:rsidR="00A26570">
        <w:rPr>
          <w:color w:val="000000"/>
          <w:sz w:val="28"/>
          <w:szCs w:val="28"/>
        </w:rPr>
        <w:t xml:space="preserve"> </w:t>
      </w:r>
      <w:r w:rsidRPr="00265332">
        <w:rPr>
          <w:color w:val="000000"/>
          <w:sz w:val="28"/>
          <w:szCs w:val="28"/>
        </w:rPr>
        <w:t>стаканного типа.</w:t>
      </w:r>
      <w:r>
        <w:rPr>
          <w:color w:val="000000"/>
          <w:sz w:val="28"/>
          <w:szCs w:val="28"/>
        </w:rPr>
        <w:t xml:space="preserve"> Фундаменты под стены – ленточные, монолитные.</w:t>
      </w:r>
    </w:p>
    <w:p w:rsidR="00FA3529" w:rsidRDefault="00FA3529" w:rsidP="009D4BB7">
      <w:pPr>
        <w:keepNext/>
        <w:widowControl w:val="0"/>
        <w:spacing w:line="360" w:lineRule="auto"/>
        <w:ind w:firstLine="709"/>
        <w:jc w:val="both"/>
        <w:rPr>
          <w:sz w:val="28"/>
          <w:szCs w:val="28"/>
        </w:rPr>
      </w:pPr>
      <w:r>
        <w:rPr>
          <w:sz w:val="28"/>
          <w:szCs w:val="28"/>
        </w:rPr>
        <w:t xml:space="preserve">Глубина заложения фундаментов принята 0,9м от планировочной поверхности земли. </w:t>
      </w:r>
      <w:r w:rsidR="00DC7C07">
        <w:rPr>
          <w:sz w:val="28"/>
          <w:szCs w:val="28"/>
        </w:rPr>
        <w:t xml:space="preserve">Фундаменты </w:t>
      </w:r>
      <w:r>
        <w:rPr>
          <w:sz w:val="28"/>
          <w:szCs w:val="28"/>
        </w:rPr>
        <w:t>выполнены из монолитного бетона по верху которого предусмотрен непрерывный антисейсмический ж/бетонный пояс.</w:t>
      </w:r>
    </w:p>
    <w:p w:rsidR="00F12107" w:rsidRDefault="00F12107" w:rsidP="009D4BB7">
      <w:pPr>
        <w:keepNext/>
        <w:widowControl w:val="0"/>
        <w:spacing w:line="360" w:lineRule="auto"/>
        <w:ind w:firstLine="709"/>
        <w:jc w:val="both"/>
        <w:rPr>
          <w:sz w:val="28"/>
          <w:szCs w:val="28"/>
        </w:rPr>
      </w:pPr>
      <w:r>
        <w:rPr>
          <w:sz w:val="28"/>
          <w:szCs w:val="28"/>
        </w:rPr>
        <w:t>Колоны предусмотрены монолитными ж/бетонными сечением 400х560. В местах примыкания стен к колонам предусматривается горизонтальное армирование стен с шагом по вертикали 500мм.</w:t>
      </w:r>
    </w:p>
    <w:p w:rsidR="006F1399" w:rsidRPr="006F1399" w:rsidRDefault="006F1399" w:rsidP="009D4BB7">
      <w:pPr>
        <w:keepNext/>
        <w:widowControl w:val="0"/>
        <w:autoSpaceDE w:val="0"/>
        <w:autoSpaceDN w:val="0"/>
        <w:adjustRightInd w:val="0"/>
        <w:spacing w:line="360" w:lineRule="auto"/>
        <w:ind w:firstLine="709"/>
        <w:jc w:val="both"/>
        <w:rPr>
          <w:color w:val="000000"/>
          <w:sz w:val="28"/>
          <w:szCs w:val="28"/>
        </w:rPr>
      </w:pPr>
      <w:r w:rsidRPr="006F1399">
        <w:rPr>
          <w:sz w:val="28"/>
          <w:szCs w:val="28"/>
        </w:rPr>
        <w:tab/>
      </w:r>
      <w:r w:rsidRPr="006F1399">
        <w:rPr>
          <w:color w:val="000000"/>
          <w:sz w:val="28"/>
          <w:szCs w:val="28"/>
        </w:rPr>
        <w:t xml:space="preserve">В качестве несущих конструкций </w:t>
      </w:r>
      <w:r>
        <w:rPr>
          <w:color w:val="000000"/>
          <w:sz w:val="28"/>
          <w:szCs w:val="28"/>
        </w:rPr>
        <w:t>перекрытия</w:t>
      </w:r>
      <w:r w:rsidRPr="006F1399">
        <w:rPr>
          <w:color w:val="000000"/>
          <w:sz w:val="28"/>
          <w:szCs w:val="28"/>
        </w:rPr>
        <w:t xml:space="preserve"> </w:t>
      </w:r>
      <w:r>
        <w:rPr>
          <w:color w:val="000000"/>
          <w:sz w:val="28"/>
          <w:szCs w:val="28"/>
        </w:rPr>
        <w:t>приняты металлические</w:t>
      </w:r>
      <w:r w:rsidRPr="006F1399">
        <w:rPr>
          <w:color w:val="000000"/>
          <w:sz w:val="28"/>
          <w:szCs w:val="28"/>
        </w:rPr>
        <w:t xml:space="preserve"> стропильные фермы. К колоннам стропильные фермы крепятся сваркой</w:t>
      </w:r>
      <w:r>
        <w:rPr>
          <w:color w:val="000000"/>
          <w:sz w:val="28"/>
          <w:szCs w:val="28"/>
        </w:rPr>
        <w:t xml:space="preserve"> к закладным деталям предусмотренные в ж/бетонном антисейсмическом поясе.</w:t>
      </w:r>
      <w:r w:rsidR="006076F6">
        <w:rPr>
          <w:color w:val="000000"/>
          <w:sz w:val="28"/>
          <w:szCs w:val="28"/>
        </w:rPr>
        <w:t xml:space="preserve"> Для повышения устойчивости стропильных ферм в продольном направлении предусмотрена система вертикальных и горизонтальных связей.</w:t>
      </w:r>
    </w:p>
    <w:p w:rsidR="00893266" w:rsidRDefault="00DC7C07" w:rsidP="009D4BB7">
      <w:pPr>
        <w:keepNext/>
        <w:widowControl w:val="0"/>
        <w:spacing w:line="360" w:lineRule="auto"/>
        <w:ind w:firstLine="709"/>
        <w:jc w:val="both"/>
        <w:rPr>
          <w:sz w:val="28"/>
          <w:szCs w:val="28"/>
        </w:rPr>
      </w:pPr>
      <w:r>
        <w:rPr>
          <w:sz w:val="28"/>
          <w:szCs w:val="28"/>
        </w:rPr>
        <w:t xml:space="preserve">Стены </w:t>
      </w:r>
      <w:r w:rsidR="00893266">
        <w:rPr>
          <w:sz w:val="28"/>
          <w:szCs w:val="28"/>
        </w:rPr>
        <w:t>запроектированы из кирпича толщиной 560мм, в том числе кирпич глиняный 380мм, слой утеплителя (пенополистирол) толщиной 60мм и облицовочный кирпич – 120мм.</w:t>
      </w:r>
    </w:p>
    <w:p w:rsidR="00DC7C07" w:rsidRDefault="00DC7C07" w:rsidP="009D4BB7">
      <w:pPr>
        <w:keepNext/>
        <w:widowControl w:val="0"/>
        <w:spacing w:line="360" w:lineRule="auto"/>
        <w:ind w:firstLine="709"/>
        <w:jc w:val="both"/>
        <w:rPr>
          <w:sz w:val="28"/>
          <w:szCs w:val="28"/>
        </w:rPr>
      </w:pPr>
      <w:r>
        <w:rPr>
          <w:sz w:val="28"/>
          <w:szCs w:val="28"/>
        </w:rPr>
        <w:t xml:space="preserve">Перемычки – монолитные ж/бетонные; </w:t>
      </w:r>
    </w:p>
    <w:p w:rsidR="00DC7C07" w:rsidRDefault="00DC7C07" w:rsidP="009D4BB7">
      <w:pPr>
        <w:keepNext/>
        <w:widowControl w:val="0"/>
        <w:spacing w:line="360" w:lineRule="auto"/>
        <w:ind w:firstLine="709"/>
        <w:jc w:val="both"/>
        <w:rPr>
          <w:sz w:val="28"/>
          <w:szCs w:val="28"/>
        </w:rPr>
      </w:pPr>
      <w:r>
        <w:rPr>
          <w:sz w:val="28"/>
          <w:szCs w:val="28"/>
        </w:rPr>
        <w:t xml:space="preserve">Полы </w:t>
      </w:r>
      <w:r w:rsidR="00893266">
        <w:rPr>
          <w:sz w:val="28"/>
          <w:szCs w:val="28"/>
        </w:rPr>
        <w:t>- дощатые</w:t>
      </w:r>
      <w:r>
        <w:rPr>
          <w:sz w:val="28"/>
          <w:szCs w:val="28"/>
        </w:rPr>
        <w:t xml:space="preserve"> </w:t>
      </w:r>
      <w:r w:rsidR="00893266">
        <w:rPr>
          <w:sz w:val="28"/>
          <w:szCs w:val="28"/>
        </w:rPr>
        <w:t>в спортивном зале и в коридорах</w:t>
      </w:r>
      <w:r>
        <w:rPr>
          <w:sz w:val="28"/>
          <w:szCs w:val="28"/>
        </w:rPr>
        <w:t>, керамические</w:t>
      </w:r>
      <w:r w:rsidR="00893266">
        <w:rPr>
          <w:sz w:val="28"/>
          <w:szCs w:val="28"/>
        </w:rPr>
        <w:t xml:space="preserve"> в санузлах</w:t>
      </w:r>
      <w:r>
        <w:rPr>
          <w:sz w:val="28"/>
          <w:szCs w:val="28"/>
        </w:rPr>
        <w:t>;</w:t>
      </w:r>
    </w:p>
    <w:p w:rsidR="00DC7C07" w:rsidRDefault="00DC7C07" w:rsidP="009D4BB7">
      <w:pPr>
        <w:keepNext/>
        <w:widowControl w:val="0"/>
        <w:spacing w:line="360" w:lineRule="auto"/>
        <w:ind w:firstLine="709"/>
        <w:jc w:val="both"/>
        <w:rPr>
          <w:sz w:val="28"/>
          <w:szCs w:val="28"/>
        </w:rPr>
      </w:pPr>
      <w:r>
        <w:rPr>
          <w:sz w:val="28"/>
          <w:szCs w:val="28"/>
        </w:rPr>
        <w:t xml:space="preserve">Перекрытия </w:t>
      </w:r>
      <w:r w:rsidR="001C6A6D">
        <w:rPr>
          <w:sz w:val="28"/>
          <w:szCs w:val="28"/>
        </w:rPr>
        <w:t>–</w:t>
      </w:r>
      <w:r>
        <w:rPr>
          <w:sz w:val="28"/>
          <w:szCs w:val="28"/>
        </w:rPr>
        <w:t xml:space="preserve"> </w:t>
      </w:r>
      <w:r w:rsidR="001C6A6D">
        <w:rPr>
          <w:sz w:val="28"/>
          <w:szCs w:val="28"/>
        </w:rPr>
        <w:t>подвесной потолок по нижним поясам стропильных металлических ферм.</w:t>
      </w:r>
      <w:r>
        <w:rPr>
          <w:sz w:val="28"/>
          <w:szCs w:val="28"/>
        </w:rPr>
        <w:t xml:space="preserve"> </w:t>
      </w:r>
    </w:p>
    <w:p w:rsidR="00DC7C07" w:rsidRDefault="00DC7C07" w:rsidP="009D4BB7">
      <w:pPr>
        <w:keepNext/>
        <w:widowControl w:val="0"/>
        <w:spacing w:line="360" w:lineRule="auto"/>
        <w:ind w:firstLine="709"/>
        <w:jc w:val="both"/>
        <w:rPr>
          <w:sz w:val="28"/>
          <w:szCs w:val="28"/>
        </w:rPr>
      </w:pPr>
      <w:r>
        <w:rPr>
          <w:sz w:val="28"/>
          <w:szCs w:val="28"/>
        </w:rPr>
        <w:t>Утеплитель –пенополистирол</w:t>
      </w:r>
      <w:r w:rsidR="001C6A6D">
        <w:rPr>
          <w:sz w:val="28"/>
          <w:szCs w:val="28"/>
        </w:rPr>
        <w:t>.</w:t>
      </w:r>
    </w:p>
    <w:p w:rsidR="001C6A6D" w:rsidRDefault="001C6A6D" w:rsidP="009D4BB7">
      <w:pPr>
        <w:keepNext/>
        <w:widowControl w:val="0"/>
        <w:spacing w:line="360" w:lineRule="auto"/>
        <w:ind w:firstLine="709"/>
        <w:jc w:val="both"/>
        <w:rPr>
          <w:sz w:val="28"/>
          <w:szCs w:val="28"/>
        </w:rPr>
      </w:pPr>
      <w:r>
        <w:rPr>
          <w:sz w:val="28"/>
          <w:szCs w:val="28"/>
        </w:rPr>
        <w:t>Кровля – стальной профнастил по дощатому настилу по деревянной обрешетке.</w:t>
      </w:r>
    </w:p>
    <w:p w:rsidR="00DC7C07" w:rsidRDefault="00DC7C07" w:rsidP="009D4BB7">
      <w:pPr>
        <w:keepNext/>
        <w:widowControl w:val="0"/>
        <w:spacing w:line="360" w:lineRule="auto"/>
        <w:ind w:firstLine="709"/>
        <w:jc w:val="both"/>
        <w:rPr>
          <w:sz w:val="28"/>
          <w:szCs w:val="28"/>
        </w:rPr>
      </w:pPr>
      <w:r>
        <w:rPr>
          <w:sz w:val="28"/>
          <w:szCs w:val="28"/>
        </w:rPr>
        <w:t>Двери – индивидуальн</w:t>
      </w:r>
      <w:r w:rsidR="001C6A6D">
        <w:rPr>
          <w:sz w:val="28"/>
          <w:szCs w:val="28"/>
        </w:rPr>
        <w:t>ого изготовления,</w:t>
      </w:r>
      <w:r>
        <w:rPr>
          <w:sz w:val="28"/>
          <w:szCs w:val="28"/>
        </w:rPr>
        <w:t xml:space="preserve"> </w:t>
      </w:r>
      <w:r w:rsidR="001C6A6D">
        <w:rPr>
          <w:sz w:val="28"/>
          <w:szCs w:val="28"/>
        </w:rPr>
        <w:t>металлические</w:t>
      </w:r>
      <w:r w:rsidR="00A26570">
        <w:rPr>
          <w:sz w:val="28"/>
          <w:szCs w:val="28"/>
        </w:rPr>
        <w:t xml:space="preserve"> </w:t>
      </w:r>
      <w:r>
        <w:rPr>
          <w:sz w:val="28"/>
          <w:szCs w:val="28"/>
        </w:rPr>
        <w:t>;</w:t>
      </w:r>
    </w:p>
    <w:p w:rsidR="00DC7C07" w:rsidRDefault="00DC7C07" w:rsidP="009D4BB7">
      <w:pPr>
        <w:keepNext/>
        <w:widowControl w:val="0"/>
        <w:spacing w:line="360" w:lineRule="auto"/>
        <w:ind w:firstLine="709"/>
        <w:jc w:val="both"/>
        <w:rPr>
          <w:sz w:val="28"/>
          <w:szCs w:val="28"/>
        </w:rPr>
      </w:pPr>
      <w:r>
        <w:rPr>
          <w:sz w:val="28"/>
          <w:szCs w:val="28"/>
        </w:rPr>
        <w:t>Окна</w:t>
      </w:r>
      <w:r w:rsidR="00A26570">
        <w:rPr>
          <w:sz w:val="28"/>
          <w:szCs w:val="28"/>
        </w:rPr>
        <w:t xml:space="preserve"> </w:t>
      </w:r>
      <w:r>
        <w:rPr>
          <w:sz w:val="28"/>
          <w:szCs w:val="28"/>
        </w:rPr>
        <w:t>- индивидуальн</w:t>
      </w:r>
      <w:r w:rsidR="001C6A6D">
        <w:rPr>
          <w:sz w:val="28"/>
          <w:szCs w:val="28"/>
        </w:rPr>
        <w:t>ого изготовления,</w:t>
      </w:r>
      <w:r>
        <w:rPr>
          <w:sz w:val="28"/>
          <w:szCs w:val="28"/>
        </w:rPr>
        <w:t xml:space="preserve"> пластиковые;</w:t>
      </w:r>
    </w:p>
    <w:p w:rsidR="00DC7C07" w:rsidRPr="008D5493" w:rsidRDefault="00DC7C07" w:rsidP="009D4BB7">
      <w:pPr>
        <w:keepNext/>
        <w:widowControl w:val="0"/>
        <w:spacing w:line="360" w:lineRule="auto"/>
        <w:ind w:firstLine="709"/>
        <w:jc w:val="center"/>
        <w:rPr>
          <w:b/>
          <w:bCs/>
          <w:sz w:val="28"/>
          <w:szCs w:val="28"/>
        </w:rPr>
      </w:pPr>
    </w:p>
    <w:p w:rsidR="00D316A9" w:rsidRPr="008D5493" w:rsidRDefault="008D5493" w:rsidP="009D4BB7">
      <w:pPr>
        <w:pStyle w:val="2"/>
        <w:widowControl w:val="0"/>
        <w:spacing w:line="360" w:lineRule="auto"/>
        <w:ind w:firstLine="709"/>
        <w:jc w:val="center"/>
        <w:rPr>
          <w:b/>
          <w:bCs/>
        </w:rPr>
      </w:pPr>
      <w:r w:rsidRPr="008D5493">
        <w:rPr>
          <w:b/>
          <w:bCs/>
        </w:rPr>
        <w:t>5 ОРГАНИЗАЦИЯ СТРОИТЕЛЬСТВА</w:t>
      </w:r>
    </w:p>
    <w:p w:rsidR="007A16EE" w:rsidRPr="008D5493" w:rsidRDefault="007A16EE" w:rsidP="009D4BB7">
      <w:pPr>
        <w:keepNext/>
        <w:widowControl w:val="0"/>
        <w:spacing w:line="360" w:lineRule="auto"/>
        <w:ind w:firstLine="709"/>
        <w:jc w:val="center"/>
        <w:rPr>
          <w:b/>
          <w:bCs/>
          <w:sz w:val="28"/>
          <w:szCs w:val="28"/>
        </w:rPr>
      </w:pPr>
    </w:p>
    <w:p w:rsidR="00506B47" w:rsidRPr="008D5493" w:rsidRDefault="00506B47" w:rsidP="009D4BB7">
      <w:pPr>
        <w:keepNext/>
        <w:widowControl w:val="0"/>
        <w:spacing w:line="360" w:lineRule="auto"/>
        <w:ind w:firstLine="709"/>
        <w:jc w:val="both"/>
        <w:rPr>
          <w:b/>
          <w:bCs/>
          <w:sz w:val="28"/>
          <w:szCs w:val="28"/>
        </w:rPr>
      </w:pPr>
      <w:r w:rsidRPr="008D5493">
        <w:rPr>
          <w:b/>
          <w:bCs/>
          <w:sz w:val="28"/>
          <w:szCs w:val="28"/>
        </w:rPr>
        <w:t>Общая часть</w:t>
      </w:r>
    </w:p>
    <w:p w:rsidR="00506B47" w:rsidRDefault="00506B47" w:rsidP="009D4BB7">
      <w:pPr>
        <w:keepNext/>
        <w:widowControl w:val="0"/>
        <w:spacing w:line="360" w:lineRule="auto"/>
        <w:ind w:firstLine="709"/>
        <w:jc w:val="both"/>
        <w:rPr>
          <w:sz w:val="28"/>
          <w:szCs w:val="28"/>
        </w:rPr>
      </w:pPr>
      <w:r>
        <w:rPr>
          <w:sz w:val="28"/>
          <w:szCs w:val="28"/>
        </w:rPr>
        <w:t>1. Исходными материалами для разработки ПОС послужили:</w:t>
      </w:r>
    </w:p>
    <w:p w:rsidR="00506B47" w:rsidRDefault="00506B47" w:rsidP="009D4BB7">
      <w:pPr>
        <w:keepNext/>
        <w:widowControl w:val="0"/>
        <w:spacing w:line="360" w:lineRule="auto"/>
        <w:ind w:firstLine="709"/>
        <w:jc w:val="both"/>
        <w:rPr>
          <w:sz w:val="28"/>
          <w:szCs w:val="28"/>
        </w:rPr>
      </w:pPr>
      <w:r>
        <w:rPr>
          <w:sz w:val="28"/>
          <w:szCs w:val="28"/>
        </w:rPr>
        <w:t>- основной комплект рабочих чертежей,</w:t>
      </w:r>
    </w:p>
    <w:p w:rsidR="00506B47" w:rsidRDefault="00506B47" w:rsidP="009D4BB7">
      <w:pPr>
        <w:keepNext/>
        <w:widowControl w:val="0"/>
        <w:spacing w:line="360" w:lineRule="auto"/>
        <w:ind w:firstLine="709"/>
        <w:jc w:val="both"/>
        <w:rPr>
          <w:sz w:val="28"/>
          <w:szCs w:val="28"/>
        </w:rPr>
      </w:pPr>
      <w:r>
        <w:rPr>
          <w:sz w:val="28"/>
          <w:szCs w:val="28"/>
        </w:rPr>
        <w:t>- сметная документация</w:t>
      </w:r>
    </w:p>
    <w:p w:rsidR="00506B47" w:rsidRDefault="00506B47" w:rsidP="009D4BB7">
      <w:pPr>
        <w:keepNext/>
        <w:widowControl w:val="0"/>
        <w:spacing w:line="360" w:lineRule="auto"/>
        <w:ind w:firstLine="709"/>
        <w:jc w:val="both"/>
        <w:rPr>
          <w:sz w:val="28"/>
          <w:szCs w:val="28"/>
        </w:rPr>
      </w:pPr>
      <w:r>
        <w:rPr>
          <w:sz w:val="28"/>
          <w:szCs w:val="28"/>
        </w:rPr>
        <w:t>Принятая комплексная механизация СМР с использованием механизмов в 2 смены и с применением средств малой</w:t>
      </w:r>
      <w:r w:rsidR="00A26570">
        <w:rPr>
          <w:sz w:val="28"/>
          <w:szCs w:val="28"/>
        </w:rPr>
        <w:t xml:space="preserve"> </w:t>
      </w:r>
      <w:r>
        <w:rPr>
          <w:sz w:val="28"/>
          <w:szCs w:val="28"/>
        </w:rPr>
        <w:t>механизации, обеспечивающих возведение здания в оптимальные сроки.</w:t>
      </w:r>
    </w:p>
    <w:p w:rsidR="00506B47" w:rsidRDefault="00506B47" w:rsidP="009D4BB7">
      <w:pPr>
        <w:keepNext/>
        <w:widowControl w:val="0"/>
        <w:spacing w:line="360" w:lineRule="auto"/>
        <w:ind w:firstLine="709"/>
        <w:jc w:val="both"/>
        <w:rPr>
          <w:sz w:val="28"/>
          <w:szCs w:val="28"/>
        </w:rPr>
      </w:pPr>
      <w:r>
        <w:rPr>
          <w:sz w:val="28"/>
          <w:szCs w:val="28"/>
        </w:rPr>
        <w:t>Снабжение строящегося объекта строительными деталями, полуфабрикатами и</w:t>
      </w:r>
      <w:r w:rsidR="00A26570">
        <w:rPr>
          <w:sz w:val="28"/>
          <w:szCs w:val="28"/>
        </w:rPr>
        <w:t xml:space="preserve"> </w:t>
      </w:r>
      <w:r>
        <w:rPr>
          <w:sz w:val="28"/>
          <w:szCs w:val="28"/>
        </w:rPr>
        <w:t>столярными</w:t>
      </w:r>
      <w:r w:rsidR="00A26570">
        <w:rPr>
          <w:sz w:val="28"/>
          <w:szCs w:val="28"/>
        </w:rPr>
        <w:t xml:space="preserve"> </w:t>
      </w:r>
      <w:r>
        <w:rPr>
          <w:sz w:val="28"/>
          <w:szCs w:val="28"/>
        </w:rPr>
        <w:t>изделиями</w:t>
      </w:r>
      <w:r w:rsidR="00A26570">
        <w:rPr>
          <w:sz w:val="28"/>
          <w:szCs w:val="28"/>
        </w:rPr>
        <w:t xml:space="preserve"> </w:t>
      </w:r>
      <w:r>
        <w:rPr>
          <w:sz w:val="28"/>
          <w:szCs w:val="28"/>
        </w:rPr>
        <w:t>обеспечивается с предприятий и складов генподрядчика с централизованной поставкой автотранспортом.</w:t>
      </w:r>
    </w:p>
    <w:p w:rsidR="00506B47" w:rsidRDefault="00506B47" w:rsidP="009D4BB7">
      <w:pPr>
        <w:keepNext/>
        <w:widowControl w:val="0"/>
        <w:spacing w:line="360" w:lineRule="auto"/>
        <w:ind w:firstLine="709"/>
        <w:jc w:val="both"/>
        <w:rPr>
          <w:sz w:val="28"/>
          <w:szCs w:val="28"/>
        </w:rPr>
      </w:pPr>
      <w:r>
        <w:rPr>
          <w:sz w:val="28"/>
          <w:szCs w:val="28"/>
        </w:rPr>
        <w:t>2. Характеристика условий строительства и организационно-подготовительные мероприятия.</w:t>
      </w:r>
    </w:p>
    <w:p w:rsidR="00506B47" w:rsidRDefault="00506B47" w:rsidP="009D4BB7">
      <w:pPr>
        <w:keepNext/>
        <w:widowControl w:val="0"/>
        <w:spacing w:line="360" w:lineRule="auto"/>
        <w:ind w:firstLine="709"/>
        <w:jc w:val="both"/>
        <w:rPr>
          <w:sz w:val="28"/>
          <w:szCs w:val="28"/>
        </w:rPr>
      </w:pPr>
      <w:r>
        <w:rPr>
          <w:sz w:val="28"/>
          <w:szCs w:val="28"/>
        </w:rPr>
        <w:t>Проектируемый объект расположен по в сел. Новый Костек Хасавюртовского района у автодороги Хасавюрт-Костек. На период</w:t>
      </w:r>
      <w:r w:rsidR="00A26570">
        <w:rPr>
          <w:sz w:val="28"/>
          <w:szCs w:val="28"/>
        </w:rPr>
        <w:t xml:space="preserve"> </w:t>
      </w:r>
      <w:r>
        <w:rPr>
          <w:sz w:val="28"/>
          <w:szCs w:val="28"/>
        </w:rPr>
        <w:t>строительства</w:t>
      </w:r>
      <w:r w:rsidR="00A26570">
        <w:rPr>
          <w:sz w:val="28"/>
          <w:szCs w:val="28"/>
        </w:rPr>
        <w:t xml:space="preserve"> </w:t>
      </w:r>
      <w:r>
        <w:rPr>
          <w:sz w:val="28"/>
          <w:szCs w:val="28"/>
        </w:rPr>
        <w:t>инженерное обеспечение осуществляется путем подводки</w:t>
      </w:r>
      <w:r w:rsidR="00A26570">
        <w:rPr>
          <w:sz w:val="28"/>
          <w:szCs w:val="28"/>
        </w:rPr>
        <w:t xml:space="preserve"> </w:t>
      </w:r>
      <w:r>
        <w:rPr>
          <w:sz w:val="28"/>
          <w:szCs w:val="28"/>
        </w:rPr>
        <w:t>временных</w:t>
      </w:r>
      <w:r w:rsidR="00A26570">
        <w:rPr>
          <w:sz w:val="28"/>
          <w:szCs w:val="28"/>
        </w:rPr>
        <w:t xml:space="preserve"> </w:t>
      </w:r>
      <w:r>
        <w:rPr>
          <w:sz w:val="28"/>
          <w:szCs w:val="28"/>
        </w:rPr>
        <w:t>инженерных</w:t>
      </w:r>
      <w:r w:rsidR="00A26570">
        <w:rPr>
          <w:sz w:val="28"/>
          <w:szCs w:val="28"/>
        </w:rPr>
        <w:t xml:space="preserve"> </w:t>
      </w:r>
      <w:r>
        <w:rPr>
          <w:sz w:val="28"/>
          <w:szCs w:val="28"/>
        </w:rPr>
        <w:t>сетей</w:t>
      </w:r>
      <w:r w:rsidR="00A26570">
        <w:rPr>
          <w:sz w:val="28"/>
          <w:szCs w:val="28"/>
        </w:rPr>
        <w:t xml:space="preserve"> </w:t>
      </w:r>
      <w:r>
        <w:rPr>
          <w:sz w:val="28"/>
          <w:szCs w:val="28"/>
        </w:rPr>
        <w:t>с максимальным использованием проектируемых постоянных сетей. Обеспечение водой от существующего водопровода.</w:t>
      </w:r>
      <w:r w:rsidR="00A26570">
        <w:rPr>
          <w:sz w:val="28"/>
          <w:szCs w:val="28"/>
        </w:rPr>
        <w:t xml:space="preserve"> </w:t>
      </w:r>
      <w:r>
        <w:rPr>
          <w:sz w:val="28"/>
          <w:szCs w:val="28"/>
        </w:rPr>
        <w:t>Обеспечение эл.энергией от существующей линии.</w:t>
      </w:r>
      <w:r w:rsidR="00A26570">
        <w:rPr>
          <w:sz w:val="28"/>
          <w:szCs w:val="28"/>
        </w:rPr>
        <w:t xml:space="preserve"> </w:t>
      </w:r>
      <w:r>
        <w:rPr>
          <w:sz w:val="28"/>
          <w:szCs w:val="28"/>
        </w:rPr>
        <w:t>Обеспечение теплом</w:t>
      </w:r>
      <w:r w:rsidR="00A26570">
        <w:rPr>
          <w:sz w:val="28"/>
          <w:szCs w:val="28"/>
        </w:rPr>
        <w:t xml:space="preserve"> </w:t>
      </w:r>
      <w:r>
        <w:rPr>
          <w:sz w:val="28"/>
          <w:szCs w:val="28"/>
        </w:rPr>
        <w:t>для отопления здания в период отделочных работ при строительстве в зимних условиях от сетей теплоснабжения. Обеспечение сжатым воздухом - передвижных компрессорных установок, кислородом - путем доставки кислорода в баллонах.</w:t>
      </w:r>
    </w:p>
    <w:p w:rsidR="00506B47" w:rsidRDefault="00506B47" w:rsidP="009D4BB7">
      <w:pPr>
        <w:keepNext/>
        <w:widowControl w:val="0"/>
        <w:spacing w:line="360" w:lineRule="auto"/>
        <w:ind w:firstLine="709"/>
        <w:jc w:val="both"/>
        <w:rPr>
          <w:sz w:val="28"/>
          <w:szCs w:val="28"/>
        </w:rPr>
      </w:pPr>
      <w:r>
        <w:rPr>
          <w:sz w:val="28"/>
          <w:szCs w:val="28"/>
        </w:rPr>
        <w:t>До начала производства основных СМР на строительной площадке должны быть выполнены следующие подготовительные мероприятия:</w:t>
      </w:r>
    </w:p>
    <w:p w:rsidR="00506B47" w:rsidRDefault="00506B47" w:rsidP="009D4BB7">
      <w:pPr>
        <w:keepNext/>
        <w:widowControl w:val="0"/>
        <w:numPr>
          <w:ilvl w:val="0"/>
          <w:numId w:val="4"/>
        </w:numPr>
        <w:spacing w:line="360" w:lineRule="auto"/>
        <w:ind w:left="0" w:firstLine="709"/>
        <w:jc w:val="both"/>
        <w:rPr>
          <w:sz w:val="28"/>
          <w:szCs w:val="28"/>
        </w:rPr>
      </w:pPr>
      <w:r>
        <w:rPr>
          <w:sz w:val="28"/>
          <w:szCs w:val="28"/>
        </w:rPr>
        <w:t>Срезка растительного слоя грунта с сохранением для озеленения.</w:t>
      </w:r>
    </w:p>
    <w:p w:rsidR="00506B47" w:rsidRDefault="00506B47" w:rsidP="009D4BB7">
      <w:pPr>
        <w:keepNext/>
        <w:widowControl w:val="0"/>
        <w:numPr>
          <w:ilvl w:val="0"/>
          <w:numId w:val="4"/>
        </w:numPr>
        <w:spacing w:line="360" w:lineRule="auto"/>
        <w:ind w:left="0" w:firstLine="709"/>
        <w:jc w:val="both"/>
        <w:rPr>
          <w:sz w:val="28"/>
          <w:szCs w:val="28"/>
        </w:rPr>
      </w:pPr>
      <w:r>
        <w:rPr>
          <w:sz w:val="28"/>
          <w:szCs w:val="28"/>
        </w:rPr>
        <w:t>Создание геодезической основы на строительстве.</w:t>
      </w:r>
    </w:p>
    <w:p w:rsidR="00506B47" w:rsidRDefault="00506B47" w:rsidP="009D4BB7">
      <w:pPr>
        <w:keepNext/>
        <w:widowControl w:val="0"/>
        <w:numPr>
          <w:ilvl w:val="0"/>
          <w:numId w:val="4"/>
        </w:numPr>
        <w:spacing w:line="360" w:lineRule="auto"/>
        <w:ind w:left="0" w:firstLine="709"/>
        <w:jc w:val="both"/>
        <w:rPr>
          <w:sz w:val="28"/>
          <w:szCs w:val="28"/>
        </w:rPr>
      </w:pPr>
      <w:r>
        <w:rPr>
          <w:sz w:val="28"/>
          <w:szCs w:val="28"/>
        </w:rPr>
        <w:t>Выполнение земляных и планировочных работ, с первоочередными работами по отводу с площадки поверхностных вод.</w:t>
      </w:r>
    </w:p>
    <w:p w:rsidR="00506B47" w:rsidRDefault="00506B47" w:rsidP="009D4BB7">
      <w:pPr>
        <w:keepNext/>
        <w:widowControl w:val="0"/>
        <w:numPr>
          <w:ilvl w:val="0"/>
          <w:numId w:val="4"/>
        </w:numPr>
        <w:spacing w:line="360" w:lineRule="auto"/>
        <w:ind w:left="0" w:firstLine="709"/>
        <w:jc w:val="both"/>
        <w:rPr>
          <w:sz w:val="28"/>
          <w:szCs w:val="28"/>
        </w:rPr>
      </w:pPr>
      <w:r>
        <w:rPr>
          <w:sz w:val="28"/>
          <w:szCs w:val="28"/>
        </w:rPr>
        <w:t>Устройство временных дорог в соответствии со строй генпланом с максимальным применением существующих и проектируемых дорог.</w:t>
      </w:r>
    </w:p>
    <w:p w:rsidR="00506B47" w:rsidRDefault="00506B47" w:rsidP="009D4BB7">
      <w:pPr>
        <w:keepNext/>
        <w:widowControl w:val="0"/>
        <w:numPr>
          <w:ilvl w:val="0"/>
          <w:numId w:val="4"/>
        </w:numPr>
        <w:spacing w:line="360" w:lineRule="auto"/>
        <w:ind w:left="0" w:firstLine="709"/>
        <w:jc w:val="both"/>
        <w:rPr>
          <w:sz w:val="28"/>
          <w:szCs w:val="28"/>
        </w:rPr>
      </w:pPr>
      <w:r>
        <w:rPr>
          <w:sz w:val="28"/>
          <w:szCs w:val="28"/>
        </w:rPr>
        <w:t>Установка временных зданий и сооружений, устройство временных инженерных сетей.</w:t>
      </w:r>
    </w:p>
    <w:p w:rsidR="00506B47" w:rsidRDefault="00506B47" w:rsidP="009D4BB7">
      <w:pPr>
        <w:keepNext/>
        <w:widowControl w:val="0"/>
        <w:numPr>
          <w:ilvl w:val="0"/>
          <w:numId w:val="4"/>
        </w:numPr>
        <w:spacing w:line="360" w:lineRule="auto"/>
        <w:ind w:left="0" w:firstLine="709"/>
        <w:jc w:val="both"/>
        <w:rPr>
          <w:sz w:val="28"/>
          <w:szCs w:val="28"/>
        </w:rPr>
      </w:pPr>
      <w:r>
        <w:rPr>
          <w:sz w:val="28"/>
          <w:szCs w:val="28"/>
        </w:rPr>
        <w:t>Организация складских площадок, устройство навесов для хранения оборудования и материалов.</w:t>
      </w:r>
    </w:p>
    <w:p w:rsidR="00506B47" w:rsidRDefault="00506B47" w:rsidP="009D4BB7">
      <w:pPr>
        <w:keepNext/>
        <w:widowControl w:val="0"/>
        <w:numPr>
          <w:ilvl w:val="0"/>
          <w:numId w:val="4"/>
        </w:numPr>
        <w:spacing w:line="360" w:lineRule="auto"/>
        <w:ind w:left="0" w:firstLine="709"/>
        <w:jc w:val="both"/>
        <w:rPr>
          <w:sz w:val="28"/>
          <w:szCs w:val="28"/>
        </w:rPr>
      </w:pPr>
      <w:r>
        <w:rPr>
          <w:sz w:val="28"/>
          <w:szCs w:val="28"/>
        </w:rPr>
        <w:t>Геодезическая основа на стройплощадке.</w:t>
      </w:r>
    </w:p>
    <w:p w:rsidR="00506B47" w:rsidRDefault="00506B47" w:rsidP="009D4BB7">
      <w:pPr>
        <w:keepNext/>
        <w:widowControl w:val="0"/>
        <w:spacing w:line="360" w:lineRule="auto"/>
        <w:ind w:firstLine="709"/>
        <w:jc w:val="both"/>
        <w:rPr>
          <w:sz w:val="28"/>
          <w:szCs w:val="28"/>
        </w:rPr>
      </w:pPr>
      <w:r>
        <w:rPr>
          <w:sz w:val="28"/>
          <w:szCs w:val="28"/>
        </w:rPr>
        <w:t>До начала</w:t>
      </w:r>
      <w:r w:rsidR="00A26570">
        <w:rPr>
          <w:sz w:val="28"/>
          <w:szCs w:val="28"/>
        </w:rPr>
        <w:t xml:space="preserve"> </w:t>
      </w:r>
      <w:r>
        <w:rPr>
          <w:sz w:val="28"/>
          <w:szCs w:val="28"/>
        </w:rPr>
        <w:t>производства</w:t>
      </w:r>
      <w:r w:rsidR="00A26570">
        <w:rPr>
          <w:sz w:val="28"/>
          <w:szCs w:val="28"/>
        </w:rPr>
        <w:t xml:space="preserve"> </w:t>
      </w:r>
      <w:r>
        <w:rPr>
          <w:sz w:val="28"/>
          <w:szCs w:val="28"/>
        </w:rPr>
        <w:t>СМР на строительной площадке должен быть выполнен комплекс работ по созданию геодезической разбивочной основы в соответствии со СНиП.</w:t>
      </w:r>
    </w:p>
    <w:p w:rsidR="00506B47" w:rsidRDefault="00506B47" w:rsidP="009D4BB7">
      <w:pPr>
        <w:keepNext/>
        <w:widowControl w:val="0"/>
        <w:spacing w:line="360" w:lineRule="auto"/>
        <w:ind w:firstLine="709"/>
        <w:jc w:val="both"/>
        <w:rPr>
          <w:sz w:val="28"/>
          <w:szCs w:val="28"/>
        </w:rPr>
      </w:pPr>
      <w:r>
        <w:rPr>
          <w:sz w:val="28"/>
          <w:szCs w:val="28"/>
        </w:rPr>
        <w:t>Плановая основа</w:t>
      </w:r>
      <w:r w:rsidR="00A26570">
        <w:rPr>
          <w:sz w:val="28"/>
          <w:szCs w:val="28"/>
        </w:rPr>
        <w:t xml:space="preserve"> </w:t>
      </w:r>
      <w:r>
        <w:rPr>
          <w:sz w:val="28"/>
          <w:szCs w:val="28"/>
        </w:rPr>
        <w:t>создается</w:t>
      </w:r>
      <w:r w:rsidR="00A26570">
        <w:rPr>
          <w:sz w:val="28"/>
          <w:szCs w:val="28"/>
        </w:rPr>
        <w:t xml:space="preserve"> </w:t>
      </w:r>
      <w:r>
        <w:rPr>
          <w:sz w:val="28"/>
          <w:szCs w:val="28"/>
        </w:rPr>
        <w:t>методом</w:t>
      </w:r>
      <w:r w:rsidR="00A26570">
        <w:rPr>
          <w:sz w:val="28"/>
          <w:szCs w:val="28"/>
        </w:rPr>
        <w:t xml:space="preserve"> </w:t>
      </w:r>
      <w:r>
        <w:rPr>
          <w:sz w:val="28"/>
          <w:szCs w:val="28"/>
        </w:rPr>
        <w:t>полигонометрии строительной сети.</w:t>
      </w:r>
    </w:p>
    <w:p w:rsidR="00506B47" w:rsidRDefault="00506B47" w:rsidP="009D4BB7">
      <w:pPr>
        <w:keepNext/>
        <w:widowControl w:val="0"/>
        <w:spacing w:line="360" w:lineRule="auto"/>
        <w:ind w:firstLine="709"/>
        <w:jc w:val="both"/>
        <w:rPr>
          <w:sz w:val="28"/>
          <w:szCs w:val="28"/>
        </w:rPr>
      </w:pPr>
      <w:r>
        <w:rPr>
          <w:sz w:val="28"/>
          <w:szCs w:val="28"/>
        </w:rPr>
        <w:t>Высотная основа создается геометрическим нивелированием. Местоположение постоянных геодезических знаков</w:t>
      </w:r>
      <w:r w:rsidR="00A26570">
        <w:rPr>
          <w:sz w:val="28"/>
          <w:szCs w:val="28"/>
        </w:rPr>
        <w:t xml:space="preserve"> </w:t>
      </w:r>
      <w:r>
        <w:rPr>
          <w:sz w:val="28"/>
          <w:szCs w:val="28"/>
        </w:rPr>
        <w:t>должно быть</w:t>
      </w:r>
      <w:r w:rsidR="00731DF6">
        <w:rPr>
          <w:sz w:val="28"/>
          <w:szCs w:val="28"/>
        </w:rPr>
        <w:t xml:space="preserve"> </w:t>
      </w:r>
      <w:r>
        <w:rPr>
          <w:sz w:val="28"/>
          <w:szCs w:val="28"/>
        </w:rPr>
        <w:t>определено с учетом:</w:t>
      </w:r>
    </w:p>
    <w:p w:rsidR="00506B47" w:rsidRDefault="00506B47" w:rsidP="009D4BB7">
      <w:pPr>
        <w:keepNext/>
        <w:widowControl w:val="0"/>
        <w:spacing w:line="360" w:lineRule="auto"/>
        <w:ind w:firstLine="709"/>
        <w:jc w:val="both"/>
        <w:rPr>
          <w:sz w:val="28"/>
          <w:szCs w:val="28"/>
        </w:rPr>
      </w:pPr>
      <w:r>
        <w:rPr>
          <w:sz w:val="28"/>
          <w:szCs w:val="28"/>
        </w:rPr>
        <w:t>- расположение монтажных кранов;</w:t>
      </w:r>
    </w:p>
    <w:p w:rsidR="00506B47" w:rsidRDefault="00506B47" w:rsidP="009D4BB7">
      <w:pPr>
        <w:keepNext/>
        <w:widowControl w:val="0"/>
        <w:spacing w:line="360" w:lineRule="auto"/>
        <w:ind w:firstLine="709"/>
        <w:jc w:val="both"/>
        <w:rPr>
          <w:sz w:val="28"/>
          <w:szCs w:val="28"/>
        </w:rPr>
      </w:pPr>
      <w:r>
        <w:rPr>
          <w:sz w:val="28"/>
          <w:szCs w:val="28"/>
        </w:rPr>
        <w:t>- размещение площадок складирования;</w:t>
      </w:r>
    </w:p>
    <w:p w:rsidR="00506B47" w:rsidRDefault="00506B47" w:rsidP="009D4BB7">
      <w:pPr>
        <w:keepNext/>
        <w:widowControl w:val="0"/>
        <w:spacing w:line="360" w:lineRule="auto"/>
        <w:ind w:firstLine="709"/>
        <w:jc w:val="both"/>
        <w:rPr>
          <w:sz w:val="28"/>
          <w:szCs w:val="28"/>
        </w:rPr>
      </w:pPr>
      <w:r>
        <w:rPr>
          <w:sz w:val="28"/>
          <w:szCs w:val="28"/>
        </w:rPr>
        <w:t>- размещение временных зданий и сооружений;</w:t>
      </w:r>
    </w:p>
    <w:p w:rsidR="00506B47" w:rsidRDefault="00506B47" w:rsidP="009D4BB7">
      <w:pPr>
        <w:keepNext/>
        <w:widowControl w:val="0"/>
        <w:spacing w:line="360" w:lineRule="auto"/>
        <w:ind w:firstLine="709"/>
        <w:jc w:val="both"/>
        <w:rPr>
          <w:sz w:val="28"/>
          <w:szCs w:val="28"/>
        </w:rPr>
      </w:pPr>
      <w:r>
        <w:rPr>
          <w:sz w:val="28"/>
          <w:szCs w:val="28"/>
        </w:rPr>
        <w:t>- существующих и проектируемых подземных коммуникаций;</w:t>
      </w:r>
    </w:p>
    <w:p w:rsidR="00506B47" w:rsidRDefault="00506B47" w:rsidP="009D4BB7">
      <w:pPr>
        <w:keepNext/>
        <w:widowControl w:val="0"/>
        <w:spacing w:line="360" w:lineRule="auto"/>
        <w:ind w:firstLine="709"/>
        <w:jc w:val="both"/>
        <w:rPr>
          <w:sz w:val="28"/>
          <w:szCs w:val="28"/>
        </w:rPr>
      </w:pPr>
      <w:r>
        <w:rPr>
          <w:sz w:val="28"/>
          <w:szCs w:val="28"/>
        </w:rPr>
        <w:t>- несмещаемости их во время производства СМР;</w:t>
      </w:r>
    </w:p>
    <w:p w:rsidR="00506B47" w:rsidRDefault="00506B47" w:rsidP="009D4BB7">
      <w:pPr>
        <w:keepNext/>
        <w:widowControl w:val="0"/>
        <w:spacing w:line="360" w:lineRule="auto"/>
        <w:ind w:firstLine="709"/>
        <w:jc w:val="both"/>
        <w:rPr>
          <w:sz w:val="28"/>
          <w:szCs w:val="28"/>
        </w:rPr>
      </w:pPr>
      <w:r>
        <w:rPr>
          <w:sz w:val="28"/>
          <w:szCs w:val="28"/>
        </w:rPr>
        <w:t>- сохранность их до конца строительства.</w:t>
      </w:r>
    </w:p>
    <w:p w:rsidR="00506B47" w:rsidRDefault="00506B47" w:rsidP="009D4BB7">
      <w:pPr>
        <w:keepNext/>
        <w:widowControl w:val="0"/>
        <w:spacing w:line="360" w:lineRule="auto"/>
        <w:ind w:firstLine="709"/>
        <w:jc w:val="both"/>
        <w:rPr>
          <w:sz w:val="28"/>
          <w:szCs w:val="28"/>
        </w:rPr>
      </w:pPr>
      <w:r>
        <w:rPr>
          <w:sz w:val="28"/>
          <w:szCs w:val="28"/>
        </w:rPr>
        <w:t>Для закрепления пунктов геодезической разбивочной основы надлежит применять типы знаков,</w:t>
      </w:r>
      <w:r w:rsidR="00A26570">
        <w:rPr>
          <w:sz w:val="28"/>
          <w:szCs w:val="28"/>
        </w:rPr>
        <w:t xml:space="preserve"> </w:t>
      </w:r>
      <w:r>
        <w:rPr>
          <w:sz w:val="28"/>
          <w:szCs w:val="28"/>
        </w:rPr>
        <w:t>предусмотренных</w:t>
      </w:r>
      <w:r w:rsidR="00A26570">
        <w:rPr>
          <w:sz w:val="28"/>
          <w:szCs w:val="28"/>
        </w:rPr>
        <w:t xml:space="preserve"> </w:t>
      </w:r>
      <w:r>
        <w:rPr>
          <w:sz w:val="28"/>
          <w:szCs w:val="28"/>
        </w:rPr>
        <w:t>инструкцией. "Центр геодезических пунктов для территорий городов, поселков</w:t>
      </w:r>
      <w:r w:rsidR="00A26570">
        <w:rPr>
          <w:sz w:val="28"/>
          <w:szCs w:val="28"/>
        </w:rPr>
        <w:t xml:space="preserve"> </w:t>
      </w:r>
      <w:r>
        <w:rPr>
          <w:sz w:val="28"/>
          <w:szCs w:val="28"/>
        </w:rPr>
        <w:t>и промышленных площадей",</w:t>
      </w:r>
      <w:r w:rsidR="00A26570">
        <w:rPr>
          <w:sz w:val="28"/>
          <w:szCs w:val="28"/>
        </w:rPr>
        <w:t xml:space="preserve"> </w:t>
      </w:r>
      <w:r>
        <w:rPr>
          <w:sz w:val="28"/>
          <w:szCs w:val="28"/>
        </w:rPr>
        <w:t>уточняя в проекте глубины заложения,</w:t>
      </w:r>
      <w:r w:rsidR="00A26570">
        <w:rPr>
          <w:sz w:val="28"/>
          <w:szCs w:val="28"/>
        </w:rPr>
        <w:t xml:space="preserve"> </w:t>
      </w:r>
      <w:r>
        <w:rPr>
          <w:sz w:val="28"/>
          <w:szCs w:val="28"/>
        </w:rPr>
        <w:t>конструкции закрепления осей,</w:t>
      </w:r>
      <w:r w:rsidR="00A26570">
        <w:rPr>
          <w:sz w:val="28"/>
          <w:szCs w:val="28"/>
        </w:rPr>
        <w:t xml:space="preserve"> </w:t>
      </w:r>
      <w:r>
        <w:rPr>
          <w:sz w:val="28"/>
          <w:szCs w:val="28"/>
        </w:rPr>
        <w:t>а также соблюдая следующие требования:</w:t>
      </w:r>
    </w:p>
    <w:p w:rsidR="00506B47" w:rsidRDefault="00506B47" w:rsidP="009D4BB7">
      <w:pPr>
        <w:keepNext/>
        <w:widowControl w:val="0"/>
        <w:numPr>
          <w:ilvl w:val="0"/>
          <w:numId w:val="5"/>
        </w:numPr>
        <w:spacing w:line="360" w:lineRule="auto"/>
        <w:ind w:left="0" w:firstLine="709"/>
        <w:jc w:val="both"/>
        <w:rPr>
          <w:sz w:val="28"/>
          <w:szCs w:val="28"/>
        </w:rPr>
      </w:pPr>
      <w:r>
        <w:rPr>
          <w:sz w:val="28"/>
          <w:szCs w:val="28"/>
        </w:rPr>
        <w:t>постоянные знаки, используемые как опорные при составлении и развитии геодезической разбивочной основы должны защищаться надежными оградами;</w:t>
      </w:r>
    </w:p>
    <w:p w:rsidR="00506B47" w:rsidRDefault="00506B47" w:rsidP="009D4BB7">
      <w:pPr>
        <w:keepNext/>
        <w:widowControl w:val="0"/>
        <w:numPr>
          <w:ilvl w:val="0"/>
          <w:numId w:val="5"/>
        </w:numPr>
        <w:spacing w:line="360" w:lineRule="auto"/>
        <w:ind w:left="0" w:firstLine="709"/>
        <w:jc w:val="both"/>
        <w:rPr>
          <w:sz w:val="28"/>
          <w:szCs w:val="28"/>
        </w:rPr>
      </w:pPr>
      <w:r>
        <w:rPr>
          <w:sz w:val="28"/>
          <w:szCs w:val="28"/>
        </w:rPr>
        <w:t>грунтовые знаки следует закладывать вне зоны влияния условий, неблагоприятных для устойчивости и сохранности знаков. Настенные знаки следует закладывать в капитальных конструкциях.</w:t>
      </w:r>
    </w:p>
    <w:p w:rsidR="00506B47" w:rsidRDefault="00506B47" w:rsidP="009D4BB7">
      <w:pPr>
        <w:keepNext/>
        <w:widowControl w:val="0"/>
        <w:numPr>
          <w:ilvl w:val="0"/>
          <w:numId w:val="5"/>
        </w:numPr>
        <w:spacing w:line="360" w:lineRule="auto"/>
        <w:ind w:left="0" w:firstLine="709"/>
        <w:jc w:val="both"/>
        <w:rPr>
          <w:sz w:val="28"/>
          <w:szCs w:val="28"/>
        </w:rPr>
      </w:pPr>
      <w:r>
        <w:rPr>
          <w:sz w:val="28"/>
          <w:szCs w:val="28"/>
        </w:rPr>
        <w:t>типы и техника выполнения знаков должны соответствовать точности геодезической разбивочной сети.</w:t>
      </w:r>
    </w:p>
    <w:p w:rsidR="00506B47" w:rsidRDefault="00506B47" w:rsidP="009D4BB7">
      <w:pPr>
        <w:keepNext/>
        <w:widowControl w:val="0"/>
        <w:spacing w:line="360" w:lineRule="auto"/>
        <w:ind w:firstLine="709"/>
        <w:jc w:val="both"/>
        <w:rPr>
          <w:sz w:val="28"/>
          <w:szCs w:val="28"/>
        </w:rPr>
      </w:pPr>
      <w:r>
        <w:rPr>
          <w:sz w:val="28"/>
          <w:szCs w:val="28"/>
        </w:rPr>
        <w:t>Во время строительства необходимо вести наблюдение за устойчивостью знаков</w:t>
      </w:r>
      <w:r w:rsidR="00A26570">
        <w:rPr>
          <w:sz w:val="28"/>
          <w:szCs w:val="28"/>
        </w:rPr>
        <w:t xml:space="preserve"> </w:t>
      </w:r>
      <w:r>
        <w:rPr>
          <w:sz w:val="28"/>
          <w:szCs w:val="28"/>
        </w:rPr>
        <w:t>плановой</w:t>
      </w:r>
      <w:r w:rsidR="00A26570">
        <w:rPr>
          <w:sz w:val="28"/>
          <w:szCs w:val="28"/>
        </w:rPr>
        <w:t xml:space="preserve"> </w:t>
      </w:r>
      <w:r>
        <w:rPr>
          <w:sz w:val="28"/>
          <w:szCs w:val="28"/>
        </w:rPr>
        <w:t>основы до двух раз в год и высотной до четырех раз в год.</w:t>
      </w:r>
    </w:p>
    <w:p w:rsidR="00506B47" w:rsidRDefault="00506B47" w:rsidP="009D4BB7">
      <w:pPr>
        <w:keepNext/>
        <w:widowControl w:val="0"/>
        <w:spacing w:line="360" w:lineRule="auto"/>
        <w:ind w:firstLine="709"/>
        <w:jc w:val="both"/>
        <w:rPr>
          <w:sz w:val="28"/>
          <w:szCs w:val="28"/>
        </w:rPr>
      </w:pPr>
      <w:r>
        <w:rPr>
          <w:sz w:val="28"/>
          <w:szCs w:val="28"/>
        </w:rPr>
        <w:t>Точность геодезической разбивочной основы принимается по таблице СНиП 3.01.03-85.</w:t>
      </w:r>
    </w:p>
    <w:p w:rsidR="00506B47" w:rsidRDefault="00506B47" w:rsidP="009D4BB7">
      <w:pPr>
        <w:keepNext/>
        <w:widowControl w:val="0"/>
        <w:spacing w:line="360" w:lineRule="auto"/>
        <w:ind w:firstLine="709"/>
        <w:jc w:val="both"/>
        <w:rPr>
          <w:sz w:val="28"/>
          <w:szCs w:val="28"/>
        </w:rPr>
      </w:pPr>
      <w:r w:rsidRPr="008D5493">
        <w:rPr>
          <w:b/>
          <w:bCs/>
          <w:sz w:val="28"/>
          <w:szCs w:val="28"/>
        </w:rPr>
        <w:t>Методы производства основных видов СМР</w:t>
      </w:r>
    </w:p>
    <w:p w:rsidR="00506B47" w:rsidRDefault="00506B47" w:rsidP="009D4BB7">
      <w:pPr>
        <w:keepNext/>
        <w:widowControl w:val="0"/>
        <w:spacing w:line="360" w:lineRule="auto"/>
        <w:ind w:firstLine="709"/>
        <w:jc w:val="both"/>
        <w:rPr>
          <w:sz w:val="28"/>
          <w:szCs w:val="28"/>
        </w:rPr>
      </w:pPr>
      <w:r>
        <w:rPr>
          <w:sz w:val="28"/>
          <w:szCs w:val="28"/>
        </w:rPr>
        <w:t>Строительство объектов начинается после выполнения подготовительных работ. Основной период строительства включает работы по прокладке инженерных сетей, возведения здания и благоустройству территории.</w:t>
      </w:r>
    </w:p>
    <w:p w:rsidR="00506B47" w:rsidRDefault="00506B47" w:rsidP="009D4BB7">
      <w:pPr>
        <w:keepNext/>
        <w:widowControl w:val="0"/>
        <w:spacing w:line="360" w:lineRule="auto"/>
        <w:ind w:firstLine="709"/>
        <w:jc w:val="both"/>
        <w:rPr>
          <w:sz w:val="28"/>
          <w:szCs w:val="28"/>
        </w:rPr>
      </w:pPr>
      <w:r>
        <w:rPr>
          <w:sz w:val="28"/>
          <w:szCs w:val="28"/>
        </w:rPr>
        <w:t>Работы выполнить в соответствии с правилами производства и приемки СМР и с соблюдением технологии строительного производства, изложенными в соответствующих главах СНиП ч.Ш.</w:t>
      </w:r>
    </w:p>
    <w:p w:rsidR="00506B47" w:rsidRDefault="00506B47" w:rsidP="009D4BB7">
      <w:pPr>
        <w:keepNext/>
        <w:widowControl w:val="0"/>
        <w:spacing w:line="360" w:lineRule="auto"/>
        <w:ind w:firstLine="709"/>
        <w:jc w:val="both"/>
        <w:rPr>
          <w:sz w:val="28"/>
          <w:szCs w:val="28"/>
        </w:rPr>
      </w:pPr>
      <w:r>
        <w:rPr>
          <w:sz w:val="28"/>
          <w:szCs w:val="28"/>
        </w:rPr>
        <w:t>Работы по рытью траншей производятся экскаватором с емкостью ковша 0,5 м3.</w:t>
      </w:r>
    </w:p>
    <w:p w:rsidR="00506B47" w:rsidRDefault="00506B47" w:rsidP="009D4BB7">
      <w:pPr>
        <w:keepNext/>
        <w:widowControl w:val="0"/>
        <w:spacing w:line="360" w:lineRule="auto"/>
        <w:ind w:firstLine="709"/>
        <w:jc w:val="both"/>
        <w:rPr>
          <w:sz w:val="28"/>
          <w:szCs w:val="28"/>
        </w:rPr>
      </w:pPr>
      <w:r>
        <w:rPr>
          <w:sz w:val="28"/>
          <w:szCs w:val="28"/>
        </w:rPr>
        <w:t>Зачистка дна котлована и траншей выполняется вручную. Лишний грунт вывозится автосамосвалами в отведенное место. Погрузка автомобилей производится экскаватором. Монтаж конструкций подземной части здания намечено осуществить</w:t>
      </w:r>
      <w:r w:rsidR="00A26570">
        <w:rPr>
          <w:sz w:val="28"/>
          <w:szCs w:val="28"/>
        </w:rPr>
        <w:t xml:space="preserve"> </w:t>
      </w:r>
      <w:r>
        <w:rPr>
          <w:sz w:val="28"/>
          <w:szCs w:val="28"/>
        </w:rPr>
        <w:t>автокраном.</w:t>
      </w:r>
    </w:p>
    <w:p w:rsidR="00506B47" w:rsidRDefault="00506B47" w:rsidP="009D4BB7">
      <w:pPr>
        <w:keepNext/>
        <w:widowControl w:val="0"/>
        <w:spacing w:line="360" w:lineRule="auto"/>
        <w:ind w:firstLine="709"/>
        <w:jc w:val="both"/>
        <w:rPr>
          <w:sz w:val="28"/>
          <w:szCs w:val="28"/>
        </w:rPr>
      </w:pPr>
      <w:r>
        <w:rPr>
          <w:sz w:val="28"/>
          <w:szCs w:val="28"/>
        </w:rPr>
        <w:t>Питание рабочих предусматривается в столовых системы общественного питания. Все санитарно-гигиенические и бытовые помещения обеспечиваются водой, эл.энергией и теплом.</w:t>
      </w:r>
    </w:p>
    <w:p w:rsidR="00506B47" w:rsidRPr="00506B47" w:rsidRDefault="00506B47" w:rsidP="009D4BB7">
      <w:pPr>
        <w:keepNext/>
        <w:widowControl w:val="0"/>
        <w:spacing w:line="360" w:lineRule="auto"/>
        <w:ind w:firstLine="709"/>
        <w:jc w:val="both"/>
        <w:rPr>
          <w:sz w:val="28"/>
          <w:szCs w:val="28"/>
        </w:rPr>
      </w:pPr>
      <w:r w:rsidRPr="00506B47">
        <w:rPr>
          <w:sz w:val="28"/>
          <w:szCs w:val="28"/>
        </w:rPr>
        <w:t>Расстояние между постоянными и временными зданиями и сооружениями на стройплощадке принять исходя из транспортных,</w:t>
      </w:r>
      <w:r w:rsidR="00A26570">
        <w:rPr>
          <w:sz w:val="28"/>
          <w:szCs w:val="28"/>
        </w:rPr>
        <w:t xml:space="preserve"> </w:t>
      </w:r>
      <w:r w:rsidRPr="00506B47">
        <w:rPr>
          <w:sz w:val="28"/>
          <w:szCs w:val="28"/>
        </w:rPr>
        <w:t>эксплуатационных, а также действующих санитарно-технических и противопожарных требований.</w:t>
      </w:r>
    </w:p>
    <w:p w:rsidR="00D316A9" w:rsidRPr="008D5493" w:rsidRDefault="00D316A9" w:rsidP="009D4BB7">
      <w:pPr>
        <w:pStyle w:val="2"/>
        <w:widowControl w:val="0"/>
        <w:spacing w:line="360" w:lineRule="auto"/>
        <w:ind w:firstLine="709"/>
        <w:jc w:val="both"/>
        <w:rPr>
          <w:b/>
          <w:bCs/>
        </w:rPr>
      </w:pPr>
      <w:bookmarkStart w:id="0" w:name="_Toc511648655"/>
      <w:bookmarkStart w:id="1" w:name="_Toc511971017"/>
      <w:r w:rsidRPr="008D5493">
        <w:rPr>
          <w:b/>
          <w:bCs/>
        </w:rPr>
        <w:t>Обоснование календарного плана</w:t>
      </w:r>
    </w:p>
    <w:p w:rsidR="00D316A9" w:rsidRPr="007A16EE" w:rsidRDefault="00D316A9" w:rsidP="009D4BB7">
      <w:pPr>
        <w:keepNext/>
        <w:widowControl w:val="0"/>
        <w:spacing w:line="360" w:lineRule="auto"/>
        <w:ind w:firstLine="720"/>
        <w:jc w:val="both"/>
        <w:rPr>
          <w:sz w:val="28"/>
          <w:szCs w:val="28"/>
        </w:rPr>
      </w:pPr>
      <w:r w:rsidRPr="007A16EE">
        <w:rPr>
          <w:sz w:val="28"/>
          <w:szCs w:val="28"/>
        </w:rPr>
        <w:t>Этапы последовательности разработки календарного плана:</w:t>
      </w:r>
    </w:p>
    <w:p w:rsidR="00D316A9" w:rsidRPr="007A16EE" w:rsidRDefault="008D5493" w:rsidP="009D4BB7">
      <w:pPr>
        <w:keepNext/>
        <w:widowControl w:val="0"/>
        <w:spacing w:line="360" w:lineRule="auto"/>
        <w:ind w:firstLine="720"/>
        <w:jc w:val="both"/>
        <w:rPr>
          <w:sz w:val="28"/>
          <w:szCs w:val="28"/>
        </w:rPr>
      </w:pPr>
      <w:r>
        <w:rPr>
          <w:sz w:val="28"/>
          <w:szCs w:val="28"/>
        </w:rPr>
        <w:t>А</w:t>
      </w:r>
      <w:r w:rsidR="00D316A9" w:rsidRPr="007A16EE">
        <w:rPr>
          <w:sz w:val="28"/>
          <w:szCs w:val="28"/>
        </w:rPr>
        <w:t>нализ объемно – планировочных и конструктивных решений здания и сооружений (для разбивки зданий на захватки, для определения метода выполнения работ, для подбора строительных бригад, для подбора строительных машин и механизмов).</w:t>
      </w:r>
    </w:p>
    <w:p w:rsidR="00D316A9" w:rsidRPr="007A16EE" w:rsidRDefault="00D316A9" w:rsidP="009D4BB7">
      <w:pPr>
        <w:keepNext/>
        <w:widowControl w:val="0"/>
        <w:spacing w:line="360" w:lineRule="auto"/>
        <w:ind w:firstLine="720"/>
        <w:jc w:val="both"/>
        <w:rPr>
          <w:sz w:val="28"/>
          <w:szCs w:val="28"/>
        </w:rPr>
      </w:pPr>
      <w:r w:rsidRPr="007A16EE">
        <w:rPr>
          <w:sz w:val="28"/>
          <w:szCs w:val="28"/>
        </w:rPr>
        <w:t>Устанавливается перечень строительно-монтажных работ в соответствии с технологией их выполнения. Единицы измерения отдельных работ принимаются согласно СНиП, в котором выбираются нормативные данные (чел-час; маш-час)</w:t>
      </w:r>
    </w:p>
    <w:p w:rsidR="00D316A9" w:rsidRPr="007A16EE" w:rsidRDefault="00D316A9" w:rsidP="009D4BB7">
      <w:pPr>
        <w:pStyle w:val="21"/>
        <w:keepNext/>
        <w:widowControl w:val="0"/>
        <w:spacing w:after="0" w:line="360" w:lineRule="auto"/>
        <w:ind w:left="0" w:firstLine="709"/>
        <w:jc w:val="both"/>
        <w:rPr>
          <w:sz w:val="28"/>
          <w:szCs w:val="28"/>
        </w:rPr>
      </w:pPr>
      <w:r w:rsidRPr="007A16EE">
        <w:rPr>
          <w:sz w:val="28"/>
          <w:szCs w:val="28"/>
        </w:rPr>
        <w:t>В процессе составления календарного плана может планироваться выполнение отдельных работ, а может производиться их укрупнение. Все работы заключаются в циклы, их количество зависит от объемно-планировочного решения здания.</w:t>
      </w:r>
    </w:p>
    <w:p w:rsidR="00D316A9" w:rsidRPr="007A16EE" w:rsidRDefault="00D316A9" w:rsidP="009D4BB7">
      <w:pPr>
        <w:keepNext/>
        <w:widowControl w:val="0"/>
        <w:spacing w:line="360" w:lineRule="auto"/>
        <w:ind w:firstLine="709"/>
        <w:jc w:val="both"/>
        <w:rPr>
          <w:sz w:val="28"/>
          <w:szCs w:val="28"/>
        </w:rPr>
      </w:pPr>
      <w:r w:rsidRPr="007A16EE">
        <w:rPr>
          <w:sz w:val="28"/>
          <w:szCs w:val="28"/>
        </w:rPr>
        <w:t>Для выбранной номенклатуры строительно-монтажных работ, устанавливают методы их выполнения, определяют типы, марки и количество строительных машин. Подсчитываются объемы работ. После этого составляют ведомость объемов работ. По нормативным документам определяют трудоемкость и энергоемкость отдельных видов работ. Определяют потребное количество строительных материалов и изделий. Определяют последовательность и продолжительность выполнения отдельных видов работ. Составляют ведомость расчета трудоемкости. На ее основании составляют календарный план с взаимной увязкой работ.</w:t>
      </w:r>
    </w:p>
    <w:p w:rsidR="00D316A9" w:rsidRPr="007A16EE" w:rsidRDefault="00D316A9" w:rsidP="009D4BB7">
      <w:pPr>
        <w:keepNext/>
        <w:widowControl w:val="0"/>
        <w:spacing w:line="360" w:lineRule="auto"/>
        <w:ind w:firstLine="709"/>
        <w:jc w:val="both"/>
        <w:rPr>
          <w:sz w:val="28"/>
          <w:szCs w:val="28"/>
        </w:rPr>
      </w:pPr>
      <w:r w:rsidRPr="007A16EE">
        <w:rPr>
          <w:sz w:val="28"/>
          <w:szCs w:val="28"/>
        </w:rPr>
        <w:t>Составляются графики:</w:t>
      </w:r>
    </w:p>
    <w:p w:rsidR="00D316A9" w:rsidRDefault="00D316A9" w:rsidP="009D4BB7">
      <w:pPr>
        <w:keepNext/>
        <w:widowControl w:val="0"/>
        <w:spacing w:line="360" w:lineRule="auto"/>
        <w:ind w:firstLine="709"/>
        <w:jc w:val="both"/>
        <w:rPr>
          <w:sz w:val="28"/>
          <w:szCs w:val="28"/>
        </w:rPr>
      </w:pPr>
      <w:r w:rsidRPr="007A16EE">
        <w:rPr>
          <w:sz w:val="28"/>
          <w:szCs w:val="28"/>
        </w:rPr>
        <w:t>График движения рабочих (график изменения численности рабочих на объекте), на котором должны отсутствовать «пики» и «впадины», а коэффициент неравномерности рабочих «Кн» должен стремиться к значению 1,5 единиц, т.е.:</w:t>
      </w:r>
    </w:p>
    <w:p w:rsidR="008D5493" w:rsidRPr="007A16EE" w:rsidRDefault="008D5493" w:rsidP="009D4BB7">
      <w:pPr>
        <w:keepNext/>
        <w:widowControl w:val="0"/>
        <w:spacing w:line="360" w:lineRule="auto"/>
        <w:ind w:firstLine="709"/>
        <w:jc w:val="both"/>
        <w:rPr>
          <w:sz w:val="28"/>
          <w:szCs w:val="28"/>
        </w:rPr>
      </w:pPr>
    </w:p>
    <w:p w:rsidR="00D316A9" w:rsidRPr="007A16EE" w:rsidRDefault="0059292D" w:rsidP="009D4BB7">
      <w:pPr>
        <w:keepNext/>
        <w:widowControl w:val="0"/>
        <w:spacing w:line="360" w:lineRule="auto"/>
        <w:ind w:firstLine="709"/>
        <w:jc w:val="both"/>
        <w:rPr>
          <w:sz w:val="28"/>
          <w:szCs w:val="28"/>
        </w:rPr>
      </w:pPr>
      <w:r>
        <w:rPr>
          <w:b/>
          <w:bCs/>
          <w:position w:val="-34"/>
          <w:sz w:val="28"/>
          <w:szCs w:val="28"/>
        </w:rPr>
        <w:pict>
          <v:shape id="_x0000_i1026" type="#_x0000_t75" style="width:1in;height:47.25pt" fillcolor="window">
            <v:imagedata r:id="rId6" o:title=""/>
          </v:shape>
        </w:pict>
      </w:r>
      <w:r w:rsidR="008D5493">
        <w:rPr>
          <w:b/>
          <w:bCs/>
          <w:sz w:val="28"/>
          <w:szCs w:val="28"/>
        </w:rPr>
        <w:t xml:space="preserve"> </w:t>
      </w:r>
      <w:r w:rsidR="00D316A9" w:rsidRPr="007A16EE">
        <w:rPr>
          <w:sz w:val="28"/>
          <w:szCs w:val="28"/>
        </w:rPr>
        <w:t>1,5</w:t>
      </w:r>
    </w:p>
    <w:p w:rsidR="008D5493" w:rsidRDefault="008D5493" w:rsidP="009D4BB7">
      <w:pPr>
        <w:keepNext/>
        <w:widowControl w:val="0"/>
        <w:spacing w:line="360" w:lineRule="auto"/>
        <w:ind w:firstLine="709"/>
        <w:jc w:val="both"/>
        <w:rPr>
          <w:sz w:val="28"/>
          <w:szCs w:val="28"/>
        </w:rPr>
      </w:pPr>
    </w:p>
    <w:p w:rsidR="00D316A9" w:rsidRPr="007A16EE" w:rsidRDefault="00D316A9" w:rsidP="009D4BB7">
      <w:pPr>
        <w:keepNext/>
        <w:widowControl w:val="0"/>
        <w:spacing w:line="360" w:lineRule="auto"/>
        <w:ind w:firstLine="709"/>
        <w:jc w:val="both"/>
        <w:rPr>
          <w:sz w:val="28"/>
          <w:szCs w:val="28"/>
        </w:rPr>
      </w:pPr>
      <w:r w:rsidRPr="007A16EE">
        <w:rPr>
          <w:sz w:val="28"/>
          <w:szCs w:val="28"/>
        </w:rPr>
        <w:t>В настоящем проекте получены следующие значения:</w:t>
      </w:r>
    </w:p>
    <w:p w:rsidR="00D316A9" w:rsidRPr="007A16EE" w:rsidRDefault="00D316A9" w:rsidP="009D4BB7">
      <w:pPr>
        <w:keepNext/>
        <w:widowControl w:val="0"/>
        <w:spacing w:line="360" w:lineRule="auto"/>
        <w:ind w:firstLine="709"/>
        <w:jc w:val="both"/>
        <w:rPr>
          <w:sz w:val="28"/>
          <w:szCs w:val="28"/>
        </w:rPr>
      </w:pPr>
    </w:p>
    <w:p w:rsidR="00D316A9" w:rsidRPr="007A16EE" w:rsidRDefault="0059292D" w:rsidP="009D4BB7">
      <w:pPr>
        <w:keepNext/>
        <w:widowControl w:val="0"/>
        <w:spacing w:line="360" w:lineRule="auto"/>
        <w:ind w:firstLine="709"/>
        <w:jc w:val="both"/>
        <w:rPr>
          <w:sz w:val="28"/>
          <w:szCs w:val="28"/>
        </w:rPr>
      </w:pPr>
      <w:r>
        <w:rPr>
          <w:b/>
          <w:bCs/>
          <w:position w:val="-34"/>
          <w:sz w:val="28"/>
          <w:szCs w:val="28"/>
        </w:rPr>
        <w:pict>
          <v:shape id="_x0000_i1027" type="#_x0000_t75" style="width:1in;height:47.25pt" fillcolor="window">
            <v:imagedata r:id="rId6" o:title=""/>
          </v:shape>
        </w:pict>
      </w:r>
    </w:p>
    <w:p w:rsidR="008D5493" w:rsidRDefault="008D5493" w:rsidP="009D4BB7">
      <w:pPr>
        <w:keepNext/>
        <w:widowControl w:val="0"/>
        <w:spacing w:line="360" w:lineRule="auto"/>
        <w:ind w:firstLine="709"/>
        <w:jc w:val="both"/>
        <w:rPr>
          <w:sz w:val="28"/>
          <w:szCs w:val="28"/>
        </w:rPr>
      </w:pPr>
    </w:p>
    <w:p w:rsidR="00D316A9" w:rsidRPr="007A16EE" w:rsidRDefault="00D316A9" w:rsidP="009D4BB7">
      <w:pPr>
        <w:keepNext/>
        <w:widowControl w:val="0"/>
        <w:spacing w:line="360" w:lineRule="auto"/>
        <w:ind w:firstLine="709"/>
        <w:jc w:val="both"/>
        <w:rPr>
          <w:sz w:val="28"/>
          <w:szCs w:val="28"/>
        </w:rPr>
      </w:pPr>
      <w:r w:rsidRPr="007A16EE">
        <w:rPr>
          <w:sz w:val="28"/>
          <w:szCs w:val="28"/>
        </w:rPr>
        <w:t>Производится расчет технико-экономических показателей:</w:t>
      </w:r>
    </w:p>
    <w:p w:rsidR="00D316A9" w:rsidRPr="009D4BB7" w:rsidRDefault="00D316A9" w:rsidP="009D4BB7">
      <w:pPr>
        <w:keepNext/>
        <w:widowControl w:val="0"/>
        <w:numPr>
          <w:ilvl w:val="0"/>
          <w:numId w:val="13"/>
        </w:numPr>
        <w:tabs>
          <w:tab w:val="num" w:pos="284"/>
        </w:tabs>
        <w:spacing w:line="360" w:lineRule="auto"/>
        <w:ind w:left="0" w:firstLine="709"/>
        <w:jc w:val="both"/>
        <w:rPr>
          <w:sz w:val="28"/>
          <w:szCs w:val="28"/>
        </w:rPr>
      </w:pPr>
      <w:r w:rsidRPr="009D4BB7">
        <w:rPr>
          <w:sz w:val="28"/>
          <w:szCs w:val="28"/>
        </w:rPr>
        <w:t>Сметная стоимость строительства объекта в ценах 200</w:t>
      </w:r>
      <w:r w:rsidR="008F62D2" w:rsidRPr="009D4BB7">
        <w:rPr>
          <w:sz w:val="28"/>
          <w:szCs w:val="28"/>
        </w:rPr>
        <w:t>9</w:t>
      </w:r>
      <w:r w:rsidRPr="009D4BB7">
        <w:rPr>
          <w:sz w:val="28"/>
          <w:szCs w:val="28"/>
        </w:rPr>
        <w:t>г. –</w:t>
      </w:r>
      <w:r w:rsidR="008F6D79" w:rsidRPr="009D4BB7">
        <w:rPr>
          <w:sz w:val="28"/>
          <w:szCs w:val="28"/>
        </w:rPr>
        <w:t xml:space="preserve"> 28729,43 тыс.руб.</w:t>
      </w:r>
    </w:p>
    <w:p w:rsidR="00D316A9" w:rsidRPr="009D4BB7" w:rsidRDefault="00D316A9" w:rsidP="009D4BB7">
      <w:pPr>
        <w:keepNext/>
        <w:widowControl w:val="0"/>
        <w:numPr>
          <w:ilvl w:val="0"/>
          <w:numId w:val="13"/>
        </w:numPr>
        <w:tabs>
          <w:tab w:val="clear" w:pos="1068"/>
        </w:tabs>
        <w:spacing w:line="360" w:lineRule="auto"/>
        <w:ind w:left="0" w:firstLine="709"/>
        <w:jc w:val="both"/>
        <w:rPr>
          <w:sz w:val="28"/>
          <w:szCs w:val="28"/>
        </w:rPr>
      </w:pPr>
      <w:r w:rsidRPr="009D4BB7">
        <w:rPr>
          <w:sz w:val="28"/>
          <w:szCs w:val="28"/>
        </w:rPr>
        <w:t xml:space="preserve">Стоимость строительно-монтажных работ в ценах </w:t>
      </w:r>
      <w:r w:rsidR="007C0B2B" w:rsidRPr="009D4BB7">
        <w:rPr>
          <w:sz w:val="28"/>
          <w:szCs w:val="28"/>
        </w:rPr>
        <w:t>2000г</w:t>
      </w:r>
      <w:r w:rsidRPr="009D4BB7">
        <w:rPr>
          <w:sz w:val="28"/>
          <w:szCs w:val="28"/>
        </w:rPr>
        <w:t xml:space="preserve">.- </w:t>
      </w:r>
      <w:r w:rsidR="007C0B2B" w:rsidRPr="009D4BB7">
        <w:rPr>
          <w:sz w:val="28"/>
          <w:szCs w:val="28"/>
        </w:rPr>
        <w:t>5780,57тыс.руб.</w:t>
      </w:r>
    </w:p>
    <w:p w:rsidR="00D316A9" w:rsidRPr="00E510BE" w:rsidRDefault="00D316A9" w:rsidP="009D4BB7">
      <w:pPr>
        <w:keepNext/>
        <w:widowControl w:val="0"/>
        <w:numPr>
          <w:ilvl w:val="0"/>
          <w:numId w:val="13"/>
        </w:numPr>
        <w:tabs>
          <w:tab w:val="clear" w:pos="1068"/>
        </w:tabs>
        <w:spacing w:line="360" w:lineRule="auto"/>
        <w:ind w:left="0" w:firstLine="709"/>
        <w:jc w:val="both"/>
        <w:rPr>
          <w:sz w:val="28"/>
          <w:szCs w:val="28"/>
        </w:rPr>
      </w:pPr>
      <w:r w:rsidRPr="00E510BE">
        <w:rPr>
          <w:sz w:val="28"/>
          <w:szCs w:val="28"/>
        </w:rPr>
        <w:t>Нормативная продолжительность строительства, согласно СНиП равна 12 месяцев, в том числе подготовительный период 1 месяцев.</w:t>
      </w:r>
    </w:p>
    <w:p w:rsidR="00D316A9" w:rsidRPr="00E510BE" w:rsidRDefault="00D316A9" w:rsidP="009D4BB7">
      <w:pPr>
        <w:keepNext/>
        <w:widowControl w:val="0"/>
        <w:numPr>
          <w:ilvl w:val="0"/>
          <w:numId w:val="13"/>
        </w:numPr>
        <w:tabs>
          <w:tab w:val="clear" w:pos="1068"/>
        </w:tabs>
        <w:spacing w:line="360" w:lineRule="auto"/>
        <w:ind w:left="0" w:firstLine="709"/>
        <w:jc w:val="both"/>
        <w:rPr>
          <w:sz w:val="28"/>
          <w:szCs w:val="28"/>
        </w:rPr>
      </w:pPr>
      <w:r w:rsidRPr="00E510BE">
        <w:rPr>
          <w:sz w:val="28"/>
          <w:szCs w:val="28"/>
        </w:rPr>
        <w:t>Проектируемая продолжительность строительства 12 месяцев</w:t>
      </w:r>
    </w:p>
    <w:p w:rsidR="00D316A9" w:rsidRPr="00423204" w:rsidRDefault="00D316A9" w:rsidP="009D4BB7">
      <w:pPr>
        <w:keepNext/>
        <w:widowControl w:val="0"/>
        <w:numPr>
          <w:ilvl w:val="0"/>
          <w:numId w:val="13"/>
        </w:numPr>
        <w:tabs>
          <w:tab w:val="clear" w:pos="1068"/>
        </w:tabs>
        <w:spacing w:line="360" w:lineRule="auto"/>
        <w:ind w:left="0" w:firstLine="709"/>
        <w:jc w:val="both"/>
        <w:rPr>
          <w:sz w:val="28"/>
          <w:szCs w:val="28"/>
        </w:rPr>
      </w:pPr>
      <w:r w:rsidRPr="00423204">
        <w:rPr>
          <w:sz w:val="28"/>
          <w:szCs w:val="28"/>
        </w:rPr>
        <w:t>Нормативная трудоемкость (берем из ведомости расчета трудоемкости</w:t>
      </w:r>
      <w:r w:rsidR="00556A17">
        <w:rPr>
          <w:sz w:val="28"/>
          <w:szCs w:val="28"/>
        </w:rPr>
        <w:t xml:space="preserve"> </w:t>
      </w:r>
      <w:r w:rsidRPr="00423204">
        <w:rPr>
          <w:sz w:val="28"/>
          <w:szCs w:val="28"/>
        </w:rPr>
        <w:t>-</w:t>
      </w:r>
      <w:r w:rsidR="00A26570">
        <w:rPr>
          <w:sz w:val="28"/>
          <w:szCs w:val="28"/>
        </w:rPr>
        <w:t xml:space="preserve"> </w:t>
      </w:r>
      <w:r w:rsidR="00556A17">
        <w:rPr>
          <w:sz w:val="28"/>
          <w:szCs w:val="28"/>
        </w:rPr>
        <w:t>2443</w:t>
      </w:r>
      <w:r w:rsidRPr="00423204">
        <w:rPr>
          <w:sz w:val="28"/>
          <w:szCs w:val="28"/>
        </w:rPr>
        <w:t xml:space="preserve"> чел.д.</w:t>
      </w:r>
    </w:p>
    <w:p w:rsidR="00D316A9" w:rsidRPr="00423204" w:rsidRDefault="00D316A9" w:rsidP="009D4BB7">
      <w:pPr>
        <w:keepNext/>
        <w:widowControl w:val="0"/>
        <w:numPr>
          <w:ilvl w:val="0"/>
          <w:numId w:val="13"/>
        </w:numPr>
        <w:tabs>
          <w:tab w:val="clear" w:pos="1068"/>
        </w:tabs>
        <w:spacing w:line="360" w:lineRule="auto"/>
        <w:ind w:left="0" w:firstLine="709"/>
        <w:jc w:val="both"/>
        <w:rPr>
          <w:sz w:val="28"/>
          <w:szCs w:val="28"/>
        </w:rPr>
      </w:pPr>
      <w:r w:rsidRPr="007A16EE">
        <w:rPr>
          <w:sz w:val="28"/>
          <w:szCs w:val="28"/>
        </w:rPr>
        <w:t>Проектируемая трудоемкость строительства</w:t>
      </w:r>
      <w:r w:rsidR="00A26570">
        <w:rPr>
          <w:sz w:val="28"/>
          <w:szCs w:val="28"/>
        </w:rPr>
        <w:t xml:space="preserve"> </w:t>
      </w:r>
      <w:r w:rsidR="00556A17">
        <w:rPr>
          <w:sz w:val="28"/>
          <w:szCs w:val="28"/>
        </w:rPr>
        <w:t>2443</w:t>
      </w:r>
      <w:r w:rsidRPr="00423204">
        <w:rPr>
          <w:sz w:val="28"/>
          <w:szCs w:val="28"/>
        </w:rPr>
        <w:t xml:space="preserve"> чел.д.</w:t>
      </w:r>
    </w:p>
    <w:p w:rsidR="00D316A9" w:rsidRPr="007A16EE" w:rsidRDefault="00D316A9" w:rsidP="009D4BB7">
      <w:pPr>
        <w:keepNext/>
        <w:widowControl w:val="0"/>
        <w:numPr>
          <w:ilvl w:val="0"/>
          <w:numId w:val="13"/>
        </w:numPr>
        <w:tabs>
          <w:tab w:val="clear" w:pos="1068"/>
        </w:tabs>
        <w:spacing w:line="360" w:lineRule="auto"/>
        <w:ind w:left="0" w:firstLine="709"/>
        <w:jc w:val="both"/>
        <w:rPr>
          <w:sz w:val="28"/>
          <w:szCs w:val="28"/>
        </w:rPr>
      </w:pPr>
      <w:r w:rsidRPr="007A16EE">
        <w:rPr>
          <w:sz w:val="28"/>
          <w:szCs w:val="28"/>
        </w:rPr>
        <w:t>Выработка на один человека день</w:t>
      </w:r>
      <w:r w:rsidR="0059292D">
        <w:rPr>
          <w:position w:val="-30"/>
          <w:sz w:val="28"/>
          <w:szCs w:val="28"/>
        </w:rPr>
        <w:pict>
          <v:shape id="_x0000_i1028" type="#_x0000_t75" style="width:107.25pt;height:33.75pt" fillcolor="window">
            <v:imagedata r:id="rId7" o:title=""/>
          </v:shape>
        </w:pict>
      </w:r>
      <w:r w:rsidRPr="007A16EE">
        <w:rPr>
          <w:sz w:val="28"/>
          <w:szCs w:val="28"/>
        </w:rPr>
        <w:t xml:space="preserve">= </w:t>
      </w:r>
      <w:r w:rsidR="007457F5">
        <w:rPr>
          <w:sz w:val="28"/>
          <w:szCs w:val="28"/>
        </w:rPr>
        <w:t>2,36.</w:t>
      </w:r>
    </w:p>
    <w:p w:rsidR="00D316A9" w:rsidRPr="007A16EE" w:rsidRDefault="00D316A9" w:rsidP="009D4BB7">
      <w:pPr>
        <w:keepNext/>
        <w:widowControl w:val="0"/>
        <w:numPr>
          <w:ilvl w:val="0"/>
          <w:numId w:val="13"/>
        </w:numPr>
        <w:tabs>
          <w:tab w:val="clear" w:pos="1068"/>
        </w:tabs>
        <w:spacing w:line="360" w:lineRule="auto"/>
        <w:ind w:left="0" w:firstLine="709"/>
        <w:jc w:val="both"/>
        <w:rPr>
          <w:sz w:val="28"/>
          <w:szCs w:val="28"/>
        </w:rPr>
      </w:pPr>
      <w:r w:rsidRPr="007A16EE">
        <w:rPr>
          <w:sz w:val="28"/>
          <w:szCs w:val="28"/>
        </w:rPr>
        <w:t>Выполнение нормативной выработки:</w:t>
      </w:r>
    </w:p>
    <w:p w:rsidR="00D316A9" w:rsidRPr="007A16EE" w:rsidRDefault="0059292D" w:rsidP="009D4BB7">
      <w:pPr>
        <w:keepNext/>
        <w:widowControl w:val="0"/>
        <w:spacing w:line="360" w:lineRule="auto"/>
        <w:ind w:firstLine="709"/>
        <w:jc w:val="both"/>
        <w:rPr>
          <w:sz w:val="28"/>
          <w:szCs w:val="28"/>
        </w:rPr>
      </w:pPr>
      <w:r>
        <w:rPr>
          <w:position w:val="-30"/>
          <w:sz w:val="28"/>
          <w:szCs w:val="28"/>
        </w:rPr>
        <w:pict>
          <v:shape id="_x0000_i1029" type="#_x0000_t75" style="width:164.25pt;height:33.75pt" fillcolor="window">
            <v:imagedata r:id="rId8" o:title=""/>
          </v:shape>
        </w:pict>
      </w:r>
      <w:r w:rsidR="00D316A9" w:rsidRPr="007A16EE">
        <w:rPr>
          <w:sz w:val="28"/>
          <w:szCs w:val="28"/>
        </w:rPr>
        <w:t>=1</w:t>
      </w:r>
    </w:p>
    <w:p w:rsidR="00D316A9" w:rsidRDefault="00D316A9" w:rsidP="009D4BB7">
      <w:pPr>
        <w:keepNext/>
        <w:widowControl w:val="0"/>
        <w:numPr>
          <w:ilvl w:val="0"/>
          <w:numId w:val="13"/>
        </w:numPr>
        <w:spacing w:line="360" w:lineRule="auto"/>
        <w:ind w:left="0" w:firstLine="709"/>
        <w:jc w:val="both"/>
        <w:rPr>
          <w:sz w:val="28"/>
          <w:szCs w:val="28"/>
        </w:rPr>
      </w:pPr>
      <w:r w:rsidRPr="007A16EE">
        <w:rPr>
          <w:sz w:val="28"/>
          <w:szCs w:val="28"/>
        </w:rPr>
        <w:t>Экономическая эффективность от сокращения сроков строительства:</w:t>
      </w:r>
    </w:p>
    <w:p w:rsidR="008D5493" w:rsidRPr="007A16EE" w:rsidRDefault="008D5493" w:rsidP="009D4BB7">
      <w:pPr>
        <w:keepNext/>
        <w:widowControl w:val="0"/>
        <w:spacing w:line="360" w:lineRule="auto"/>
        <w:jc w:val="both"/>
        <w:rPr>
          <w:sz w:val="28"/>
          <w:szCs w:val="28"/>
        </w:rPr>
      </w:pPr>
    </w:p>
    <w:p w:rsidR="00D316A9" w:rsidRPr="007A16EE" w:rsidRDefault="00D316A9" w:rsidP="009D4BB7">
      <w:pPr>
        <w:keepNext/>
        <w:widowControl w:val="0"/>
        <w:spacing w:line="360" w:lineRule="auto"/>
        <w:ind w:firstLine="709"/>
        <w:jc w:val="both"/>
        <w:rPr>
          <w:sz w:val="28"/>
          <w:szCs w:val="28"/>
        </w:rPr>
      </w:pPr>
      <w:r w:rsidRPr="007A16EE">
        <w:rPr>
          <w:sz w:val="28"/>
          <w:szCs w:val="28"/>
        </w:rPr>
        <w:t>Э=0,6НР (1-</w:t>
      </w:r>
      <w:r w:rsidR="0059292D">
        <w:rPr>
          <w:position w:val="-34"/>
          <w:sz w:val="28"/>
          <w:szCs w:val="28"/>
        </w:rPr>
        <w:pict>
          <v:shape id="_x0000_i1030" type="#_x0000_t75" style="width:29.25pt;height:38.25pt" fillcolor="window">
            <v:imagedata r:id="rId9" o:title=""/>
          </v:shape>
        </w:pict>
      </w:r>
      <w:r w:rsidR="008D5493">
        <w:rPr>
          <w:sz w:val="28"/>
          <w:szCs w:val="28"/>
        </w:rPr>
        <w:t>);</w:t>
      </w:r>
    </w:p>
    <w:p w:rsidR="008D5493" w:rsidRDefault="008D5493" w:rsidP="009D4BB7">
      <w:pPr>
        <w:pStyle w:val="2"/>
        <w:widowControl w:val="0"/>
        <w:spacing w:line="360" w:lineRule="auto"/>
        <w:ind w:firstLine="709"/>
        <w:jc w:val="both"/>
      </w:pPr>
    </w:p>
    <w:p w:rsidR="00D316A9" w:rsidRPr="008D5493" w:rsidRDefault="008D5493" w:rsidP="009D4BB7">
      <w:pPr>
        <w:pStyle w:val="2"/>
        <w:widowControl w:val="0"/>
        <w:spacing w:line="360" w:lineRule="auto"/>
        <w:ind w:firstLine="709"/>
        <w:jc w:val="both"/>
        <w:rPr>
          <w:b/>
          <w:bCs/>
        </w:rPr>
      </w:pPr>
      <w:r>
        <w:rPr>
          <w:b/>
          <w:bCs/>
        </w:rPr>
        <w:t>Обоснование стройгенплана</w:t>
      </w:r>
    </w:p>
    <w:p w:rsidR="00D316A9" w:rsidRPr="007A16EE" w:rsidRDefault="00D316A9" w:rsidP="009D4BB7">
      <w:pPr>
        <w:keepNext/>
        <w:widowControl w:val="0"/>
        <w:spacing w:line="360" w:lineRule="auto"/>
        <w:ind w:firstLine="709"/>
        <w:jc w:val="both"/>
        <w:rPr>
          <w:sz w:val="28"/>
          <w:szCs w:val="28"/>
        </w:rPr>
      </w:pPr>
      <w:r w:rsidRPr="007A16EE">
        <w:rPr>
          <w:sz w:val="28"/>
          <w:szCs w:val="28"/>
        </w:rPr>
        <w:t>Строительный генеральный план</w:t>
      </w:r>
      <w:r w:rsidR="00423204">
        <w:rPr>
          <w:sz w:val="28"/>
          <w:szCs w:val="28"/>
        </w:rPr>
        <w:t xml:space="preserve"> </w:t>
      </w:r>
      <w:r w:rsidRPr="007A16EE">
        <w:rPr>
          <w:sz w:val="28"/>
          <w:szCs w:val="28"/>
        </w:rPr>
        <w:t>- это генплан площадки строящегося объекта</w:t>
      </w:r>
      <w:r w:rsidR="00423204">
        <w:rPr>
          <w:sz w:val="28"/>
          <w:szCs w:val="28"/>
        </w:rPr>
        <w:t>.</w:t>
      </w:r>
      <w:r w:rsidRPr="007A16EE">
        <w:rPr>
          <w:sz w:val="28"/>
          <w:szCs w:val="28"/>
        </w:rPr>
        <w:t xml:space="preserve"> </w:t>
      </w:r>
      <w:r w:rsidR="00423204">
        <w:rPr>
          <w:sz w:val="28"/>
          <w:szCs w:val="28"/>
        </w:rPr>
        <w:t>Н</w:t>
      </w:r>
      <w:r w:rsidRPr="007A16EE">
        <w:rPr>
          <w:sz w:val="28"/>
          <w:szCs w:val="28"/>
        </w:rPr>
        <w:t>а котором кроме существующих и запроектированных зданий, сооружений и коммуникаций, показаны также временные здания и сооружения, необходимые для осуществления строительства, механизированные установки, склады материалов, полуфабрикатов, и строительных деталей, временные административно- хозяйственные и бытовые здания, временные водопроводные и канализационные сети, электросети, коммуникации пара и сжатого воздуха, дороги для внутрипостроечного транспорта.</w:t>
      </w:r>
    </w:p>
    <w:p w:rsidR="00D316A9" w:rsidRPr="007A16EE" w:rsidRDefault="00D316A9" w:rsidP="009D4BB7">
      <w:pPr>
        <w:keepNext/>
        <w:widowControl w:val="0"/>
        <w:spacing w:line="360" w:lineRule="auto"/>
        <w:ind w:firstLine="709"/>
        <w:jc w:val="both"/>
        <w:rPr>
          <w:sz w:val="28"/>
          <w:szCs w:val="28"/>
        </w:rPr>
      </w:pPr>
      <w:r w:rsidRPr="007A16EE">
        <w:rPr>
          <w:sz w:val="28"/>
          <w:szCs w:val="28"/>
        </w:rPr>
        <w:t>Проектирование строительного генерального плана включает следующие разработки: выбор и расчет потребности в зданиях, сооружениях и установках производственного назначения, расчет потребности в культурно- бытовых зданиях, расчет потребности и проектирования временного энергоснабжения, водоснабжения, проектирование связи, проектирование внутриплощадочного транспорта.</w:t>
      </w:r>
    </w:p>
    <w:p w:rsidR="00D316A9" w:rsidRPr="007A16EE" w:rsidRDefault="00D316A9" w:rsidP="009D4BB7">
      <w:pPr>
        <w:keepNext/>
        <w:widowControl w:val="0"/>
        <w:spacing w:line="360" w:lineRule="auto"/>
        <w:ind w:firstLine="709"/>
        <w:jc w:val="both"/>
        <w:rPr>
          <w:sz w:val="28"/>
          <w:szCs w:val="28"/>
        </w:rPr>
      </w:pPr>
      <w:r w:rsidRPr="007A16EE">
        <w:rPr>
          <w:sz w:val="28"/>
          <w:szCs w:val="28"/>
        </w:rPr>
        <w:t>Для создания условий безопасного ведения строительно- монтажных работ установлены опасные для людей зоны, в пределах которых постоянно действуют или потенциально могут действовать опасные производственные факторы. В этих зонах предусмотрены мероприятия, обеспечивающие безопасность рабочих.</w:t>
      </w:r>
    </w:p>
    <w:p w:rsidR="00D316A9" w:rsidRPr="008D5493" w:rsidRDefault="00D316A9" w:rsidP="009D4BB7">
      <w:pPr>
        <w:pStyle w:val="2"/>
        <w:widowControl w:val="0"/>
        <w:spacing w:line="360" w:lineRule="auto"/>
        <w:ind w:firstLine="709"/>
        <w:jc w:val="both"/>
        <w:rPr>
          <w:b/>
          <w:bCs/>
        </w:rPr>
      </w:pPr>
      <w:r w:rsidRPr="008D5493">
        <w:rPr>
          <w:b/>
          <w:bCs/>
        </w:rPr>
        <w:t>Расчет временных зданий</w:t>
      </w:r>
    </w:p>
    <w:p w:rsidR="00D316A9" w:rsidRPr="007A16EE" w:rsidRDefault="00D316A9" w:rsidP="009D4BB7">
      <w:pPr>
        <w:keepNext/>
        <w:widowControl w:val="0"/>
        <w:spacing w:line="360" w:lineRule="auto"/>
        <w:ind w:firstLine="709"/>
        <w:jc w:val="both"/>
        <w:rPr>
          <w:sz w:val="28"/>
          <w:szCs w:val="28"/>
        </w:rPr>
      </w:pPr>
      <w:r w:rsidRPr="007A16EE">
        <w:rPr>
          <w:sz w:val="28"/>
          <w:szCs w:val="28"/>
        </w:rPr>
        <w:t>Максимальная численность рабочих –11 чел.</w:t>
      </w:r>
    </w:p>
    <w:p w:rsidR="00D316A9" w:rsidRPr="007A16EE" w:rsidRDefault="00D316A9" w:rsidP="009D4BB7">
      <w:pPr>
        <w:keepNext/>
        <w:widowControl w:val="0"/>
        <w:spacing w:line="360" w:lineRule="auto"/>
        <w:ind w:firstLine="709"/>
        <w:jc w:val="both"/>
        <w:rPr>
          <w:sz w:val="28"/>
          <w:szCs w:val="28"/>
        </w:rPr>
      </w:pPr>
      <w:r w:rsidRPr="007A16EE">
        <w:rPr>
          <w:sz w:val="28"/>
          <w:szCs w:val="28"/>
        </w:rPr>
        <w:t>ИТР=2чел. ( по заданию)</w:t>
      </w:r>
    </w:p>
    <w:p w:rsidR="00D316A9" w:rsidRPr="007A16EE" w:rsidRDefault="00D316A9" w:rsidP="009D4BB7">
      <w:pPr>
        <w:keepNext/>
        <w:widowControl w:val="0"/>
        <w:spacing w:line="360" w:lineRule="auto"/>
        <w:ind w:firstLine="709"/>
        <w:jc w:val="both"/>
        <w:rPr>
          <w:sz w:val="28"/>
          <w:szCs w:val="28"/>
        </w:rPr>
      </w:pPr>
      <w:r w:rsidRPr="007A16EE">
        <w:rPr>
          <w:sz w:val="28"/>
          <w:szCs w:val="28"/>
        </w:rPr>
        <w:t>Служащие – нет</w:t>
      </w:r>
    </w:p>
    <w:p w:rsidR="00D316A9" w:rsidRPr="007A16EE" w:rsidRDefault="00D316A9" w:rsidP="009D4BB7">
      <w:pPr>
        <w:keepNext/>
        <w:widowControl w:val="0"/>
        <w:spacing w:line="360" w:lineRule="auto"/>
        <w:ind w:firstLine="709"/>
        <w:jc w:val="both"/>
        <w:rPr>
          <w:sz w:val="28"/>
          <w:szCs w:val="28"/>
        </w:rPr>
      </w:pPr>
      <w:r w:rsidRPr="007A16EE">
        <w:rPr>
          <w:sz w:val="28"/>
          <w:szCs w:val="28"/>
        </w:rPr>
        <w:t>МОП - 2</w:t>
      </w:r>
      <w:r w:rsidRPr="007A16EE">
        <w:rPr>
          <w:sz w:val="28"/>
          <w:szCs w:val="28"/>
        </w:rPr>
        <w:sym w:font="Symbol" w:char="F0B8"/>
      </w:r>
      <w:r w:rsidRPr="007A16EE">
        <w:rPr>
          <w:sz w:val="28"/>
          <w:szCs w:val="28"/>
        </w:rPr>
        <w:t>4%=13*0,04=1 чел.</w:t>
      </w:r>
    </w:p>
    <w:p w:rsidR="00D316A9" w:rsidRPr="007A16EE" w:rsidRDefault="00D316A9" w:rsidP="009D4BB7">
      <w:pPr>
        <w:keepNext/>
        <w:widowControl w:val="0"/>
        <w:spacing w:line="360" w:lineRule="auto"/>
        <w:ind w:firstLine="709"/>
        <w:jc w:val="both"/>
        <w:rPr>
          <w:sz w:val="28"/>
          <w:szCs w:val="28"/>
        </w:rPr>
      </w:pPr>
      <w:r w:rsidRPr="007A16EE">
        <w:rPr>
          <w:sz w:val="28"/>
          <w:szCs w:val="28"/>
        </w:rPr>
        <w:t>Расчетное количество: 11+1+2*1,06=15 чел.</w:t>
      </w:r>
    </w:p>
    <w:p w:rsidR="00D316A9" w:rsidRPr="007A16EE" w:rsidRDefault="00D316A9" w:rsidP="009D4BB7">
      <w:pPr>
        <w:keepNext/>
        <w:widowControl w:val="0"/>
        <w:spacing w:line="360" w:lineRule="auto"/>
        <w:ind w:firstLine="709"/>
        <w:jc w:val="both"/>
        <w:rPr>
          <w:sz w:val="28"/>
          <w:szCs w:val="28"/>
        </w:rPr>
      </w:pPr>
      <w:r w:rsidRPr="007A16EE">
        <w:rPr>
          <w:sz w:val="28"/>
          <w:szCs w:val="28"/>
        </w:rPr>
        <w:t>1). Контора производителя работ, норма 4 м2 на 1 ИТР: 4*2=8 м2, принимаем сборно-разборного типа.1(3000х3000)=9 м2</w:t>
      </w:r>
    </w:p>
    <w:p w:rsidR="00D316A9" w:rsidRPr="007A16EE" w:rsidRDefault="00D316A9" w:rsidP="009D4BB7">
      <w:pPr>
        <w:keepNext/>
        <w:widowControl w:val="0"/>
        <w:spacing w:line="360" w:lineRule="auto"/>
        <w:ind w:firstLine="709"/>
        <w:jc w:val="both"/>
        <w:rPr>
          <w:sz w:val="28"/>
          <w:szCs w:val="28"/>
        </w:rPr>
      </w:pPr>
      <w:r w:rsidRPr="007A16EE">
        <w:rPr>
          <w:sz w:val="28"/>
          <w:szCs w:val="28"/>
        </w:rPr>
        <w:t>2). Гардеробные и умывальные; норма 0,4</w:t>
      </w:r>
      <w:r w:rsidRPr="007A16EE">
        <w:rPr>
          <w:sz w:val="28"/>
          <w:szCs w:val="28"/>
        </w:rPr>
        <w:sym w:font="Symbol" w:char="F0B8"/>
      </w:r>
      <w:r w:rsidRPr="007A16EE">
        <w:rPr>
          <w:sz w:val="28"/>
          <w:szCs w:val="28"/>
        </w:rPr>
        <w:t>0,5 м2 на одного работающего, при условии пользования ими 70% работающих</w:t>
      </w:r>
    </w:p>
    <w:p w:rsidR="00D316A9" w:rsidRPr="007A16EE" w:rsidRDefault="00D316A9" w:rsidP="009D4BB7">
      <w:pPr>
        <w:keepNext/>
        <w:widowControl w:val="0"/>
        <w:spacing w:line="360" w:lineRule="auto"/>
        <w:ind w:firstLine="709"/>
        <w:jc w:val="both"/>
        <w:rPr>
          <w:sz w:val="28"/>
          <w:szCs w:val="28"/>
        </w:rPr>
      </w:pPr>
      <w:r w:rsidRPr="007A16EE">
        <w:rPr>
          <w:sz w:val="28"/>
          <w:szCs w:val="28"/>
        </w:rPr>
        <w:t>0,5*11*0,7=3,85м2, принимаем сборно-разборный тип (3000х3000)=9м2</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3).Душевые: норма – 1 рожок на 8 чел. В течении одного часа, пользуются 50% работающих. (11:8)*0,5=1 рожок . Площадь на один рожок 2,5</w:t>
      </w:r>
      <w:r w:rsidRPr="007A16EE">
        <w:rPr>
          <w:sz w:val="28"/>
          <w:szCs w:val="28"/>
        </w:rPr>
        <w:sym w:font="Symbol" w:char="F0B8"/>
      </w:r>
      <w:r w:rsidRPr="007A16EE">
        <w:rPr>
          <w:sz w:val="28"/>
          <w:szCs w:val="28"/>
        </w:rPr>
        <w:t xml:space="preserve">3 м2; 1*3=3 м2. </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Принимаем сборно-разборный тип 2000х2000=4 м2.</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4). Помещение для сушки одежды: норма 0,2 м2 на 1-го работающего, при условии пользовании им 40% работающих. 0,2*11*0,4=1м2, принимаем сборно-разборного типа 2000х2000=4 м2.</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5). Помещение для обогрева: норма 0,2м2 на 1-го работающего, при условии пользования им 50% работающих. 0,2*11*0,5=2 м2, принимаем сборно-разборный тип 2000*2000=4 м2.</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6). Помещение для приема пищи: пользуются 40-60% работающих, определяем количество посадочных мест. 11*0,6=7 . Норма 1</w:t>
      </w:r>
      <w:r w:rsidRPr="007A16EE">
        <w:rPr>
          <w:sz w:val="28"/>
          <w:szCs w:val="28"/>
        </w:rPr>
        <w:sym w:font="Symbol" w:char="F0B8"/>
      </w:r>
      <w:r w:rsidRPr="007A16EE">
        <w:rPr>
          <w:sz w:val="28"/>
          <w:szCs w:val="28"/>
        </w:rPr>
        <w:t>1,2 м2 на 1-но посадочное место: 7*1,2=8,4 м2. Принимаем сборно-разборный тип 1(3000х3000)= 9 м2.</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7). Туалеты: 1 чаша на 15-20 человек: 11:15=1 напольных чаш. Норма 3 м2 на одну чашу 1*3=3 м2, принимаем 2000х2000=4 м2.</w:t>
      </w:r>
    </w:p>
    <w:bookmarkEnd w:id="0"/>
    <w:bookmarkEnd w:id="1"/>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Все временные здания, а так же закрытый склад располагаются в пусковом корпусе 1Г.</w:t>
      </w:r>
    </w:p>
    <w:p w:rsidR="00D316A9" w:rsidRPr="008D5493" w:rsidRDefault="00D316A9" w:rsidP="009D4BB7">
      <w:pPr>
        <w:keepNext/>
        <w:widowControl w:val="0"/>
        <w:spacing w:line="360" w:lineRule="auto"/>
        <w:ind w:firstLine="709"/>
        <w:jc w:val="both"/>
        <w:rPr>
          <w:b/>
          <w:bCs/>
          <w:sz w:val="28"/>
          <w:szCs w:val="28"/>
        </w:rPr>
      </w:pPr>
      <w:r w:rsidRPr="008D5493">
        <w:rPr>
          <w:b/>
          <w:bCs/>
          <w:sz w:val="28"/>
          <w:szCs w:val="28"/>
        </w:rPr>
        <w:t>Расчет площадей складов</w:t>
      </w:r>
    </w:p>
    <w:p w:rsidR="00D316A9" w:rsidRDefault="00D316A9" w:rsidP="009D4BB7">
      <w:pPr>
        <w:keepNext/>
        <w:widowControl w:val="0"/>
        <w:spacing w:line="360" w:lineRule="auto"/>
        <w:ind w:firstLine="709"/>
        <w:jc w:val="both"/>
        <w:rPr>
          <w:sz w:val="28"/>
          <w:szCs w:val="28"/>
        </w:rPr>
      </w:pPr>
      <w:r w:rsidRPr="007A16EE">
        <w:rPr>
          <w:sz w:val="28"/>
          <w:szCs w:val="28"/>
        </w:rPr>
        <w:t>Полезная площадь склада (без проходов), занимаемая сложенным материалом, определяется по формуле:</w:t>
      </w:r>
    </w:p>
    <w:p w:rsidR="008D5493" w:rsidRPr="007A16EE" w:rsidRDefault="008D5493" w:rsidP="009D4BB7">
      <w:pPr>
        <w:keepNext/>
        <w:widowControl w:val="0"/>
        <w:spacing w:line="360" w:lineRule="auto"/>
        <w:ind w:firstLine="709"/>
        <w:jc w:val="both"/>
        <w:rPr>
          <w:sz w:val="28"/>
          <w:szCs w:val="28"/>
        </w:rPr>
      </w:pPr>
    </w:p>
    <w:p w:rsidR="00D316A9" w:rsidRPr="007A16EE" w:rsidRDefault="00D316A9" w:rsidP="009D4BB7">
      <w:pPr>
        <w:keepNext/>
        <w:widowControl w:val="0"/>
        <w:spacing w:line="360" w:lineRule="auto"/>
        <w:ind w:firstLine="709"/>
        <w:jc w:val="both"/>
        <w:rPr>
          <w:b/>
          <w:bCs/>
          <w:i/>
          <w:iCs/>
          <w:sz w:val="28"/>
          <w:szCs w:val="28"/>
        </w:rPr>
      </w:pPr>
      <w:r w:rsidRPr="007A16EE">
        <w:rPr>
          <w:b/>
          <w:bCs/>
          <w:i/>
          <w:iCs/>
          <w:sz w:val="28"/>
          <w:szCs w:val="28"/>
          <w:lang w:val="en-US"/>
        </w:rPr>
        <w:t>F</w:t>
      </w:r>
      <w:r w:rsidRPr="007A16EE">
        <w:rPr>
          <w:b/>
          <w:bCs/>
          <w:i/>
          <w:iCs/>
          <w:sz w:val="28"/>
          <w:szCs w:val="28"/>
        </w:rPr>
        <w:t>=</w:t>
      </w:r>
      <w:r w:rsidRPr="007A16EE">
        <w:rPr>
          <w:b/>
          <w:bCs/>
          <w:i/>
          <w:iCs/>
          <w:sz w:val="28"/>
          <w:szCs w:val="28"/>
          <w:lang w:val="en-US"/>
        </w:rPr>
        <w:t>P</w:t>
      </w:r>
      <w:r w:rsidRPr="007A16EE">
        <w:rPr>
          <w:b/>
          <w:bCs/>
          <w:i/>
          <w:iCs/>
          <w:sz w:val="28"/>
          <w:szCs w:val="28"/>
        </w:rPr>
        <w:t>/</w:t>
      </w:r>
      <w:r w:rsidRPr="007A16EE">
        <w:rPr>
          <w:b/>
          <w:bCs/>
          <w:i/>
          <w:iCs/>
          <w:sz w:val="28"/>
          <w:szCs w:val="28"/>
          <w:lang w:val="en-US"/>
        </w:rPr>
        <w:t>V</w:t>
      </w:r>
      <w:r w:rsidRPr="007A16EE">
        <w:rPr>
          <w:b/>
          <w:bCs/>
          <w:i/>
          <w:iCs/>
          <w:sz w:val="28"/>
          <w:szCs w:val="28"/>
        </w:rPr>
        <w:t>;</w:t>
      </w:r>
    </w:p>
    <w:p w:rsidR="008D5493" w:rsidRDefault="008D5493" w:rsidP="009D4BB7">
      <w:pPr>
        <w:keepNext/>
        <w:widowControl w:val="0"/>
        <w:spacing w:line="360" w:lineRule="auto"/>
        <w:ind w:firstLine="709"/>
        <w:jc w:val="both"/>
        <w:rPr>
          <w:sz w:val="28"/>
          <w:szCs w:val="28"/>
        </w:rPr>
      </w:pPr>
    </w:p>
    <w:p w:rsidR="00D316A9" w:rsidRPr="007A16EE" w:rsidRDefault="00D316A9" w:rsidP="009D4BB7">
      <w:pPr>
        <w:keepNext/>
        <w:widowControl w:val="0"/>
        <w:spacing w:line="360" w:lineRule="auto"/>
        <w:ind w:firstLine="709"/>
        <w:jc w:val="both"/>
        <w:rPr>
          <w:sz w:val="28"/>
          <w:szCs w:val="28"/>
        </w:rPr>
      </w:pPr>
      <w:r w:rsidRPr="007A16EE">
        <w:rPr>
          <w:sz w:val="28"/>
          <w:szCs w:val="28"/>
        </w:rPr>
        <w:t>где:</w:t>
      </w:r>
      <w:r w:rsidR="00A26570">
        <w:rPr>
          <w:sz w:val="28"/>
          <w:szCs w:val="28"/>
        </w:rPr>
        <w:t xml:space="preserve"> </w:t>
      </w:r>
      <w:r w:rsidRPr="007A16EE">
        <w:rPr>
          <w:b/>
          <w:bCs/>
          <w:sz w:val="28"/>
          <w:szCs w:val="28"/>
          <w:lang w:val="en-US"/>
        </w:rPr>
        <w:t>P</w:t>
      </w:r>
      <w:r w:rsidRPr="007A16EE">
        <w:rPr>
          <w:sz w:val="28"/>
          <w:szCs w:val="28"/>
        </w:rPr>
        <w:t xml:space="preserve"> – количество хранимого материала </w:t>
      </w:r>
    </w:p>
    <w:p w:rsidR="00D316A9" w:rsidRPr="007A16EE" w:rsidRDefault="00D316A9" w:rsidP="009D4BB7">
      <w:pPr>
        <w:keepNext/>
        <w:widowControl w:val="0"/>
        <w:spacing w:line="360" w:lineRule="auto"/>
        <w:ind w:firstLine="709"/>
        <w:jc w:val="both"/>
        <w:rPr>
          <w:sz w:val="28"/>
          <w:szCs w:val="28"/>
        </w:rPr>
      </w:pPr>
      <w:r w:rsidRPr="007A16EE">
        <w:rPr>
          <w:b/>
          <w:bCs/>
          <w:sz w:val="28"/>
          <w:szCs w:val="28"/>
          <w:lang w:val="en-US"/>
        </w:rPr>
        <w:t>V</w:t>
      </w:r>
      <w:r w:rsidRPr="007A16EE">
        <w:rPr>
          <w:sz w:val="28"/>
          <w:szCs w:val="28"/>
        </w:rPr>
        <w:t xml:space="preserve"> – количество материала, укладываемого на 1м</w:t>
      </w:r>
      <w:r w:rsidRPr="007A16EE">
        <w:rPr>
          <w:sz w:val="28"/>
          <w:szCs w:val="28"/>
          <w:vertAlign w:val="superscript"/>
        </w:rPr>
        <w:t>2</w:t>
      </w:r>
      <w:r w:rsidRPr="007A16EE">
        <w:rPr>
          <w:sz w:val="28"/>
          <w:szCs w:val="28"/>
        </w:rPr>
        <w:t xml:space="preserve"> площади</w:t>
      </w:r>
      <w:r w:rsidR="00A26570">
        <w:rPr>
          <w:sz w:val="28"/>
          <w:szCs w:val="28"/>
        </w:rPr>
        <w:t xml:space="preserve"> </w:t>
      </w:r>
      <w:r w:rsidRPr="007A16EE">
        <w:rPr>
          <w:sz w:val="28"/>
          <w:szCs w:val="28"/>
        </w:rPr>
        <w:t>склада.</w:t>
      </w:r>
    </w:p>
    <w:p w:rsidR="00D316A9" w:rsidRPr="007A16EE" w:rsidRDefault="00D316A9" w:rsidP="009D4BB7">
      <w:pPr>
        <w:keepNext/>
        <w:widowControl w:val="0"/>
        <w:spacing w:line="360" w:lineRule="auto"/>
        <w:ind w:firstLine="709"/>
        <w:jc w:val="both"/>
        <w:rPr>
          <w:sz w:val="28"/>
          <w:szCs w:val="28"/>
        </w:rPr>
      </w:pPr>
    </w:p>
    <w:p w:rsidR="00D316A9" w:rsidRPr="007A16EE" w:rsidRDefault="00D316A9" w:rsidP="009D4BB7">
      <w:pPr>
        <w:keepNext/>
        <w:widowControl w:val="0"/>
        <w:spacing w:line="360" w:lineRule="auto"/>
        <w:ind w:firstLine="709"/>
        <w:jc w:val="both"/>
        <w:rPr>
          <w:sz w:val="28"/>
          <w:szCs w:val="28"/>
        </w:rPr>
      </w:pPr>
      <w:r w:rsidRPr="007A16EE">
        <w:rPr>
          <w:sz w:val="28"/>
          <w:szCs w:val="28"/>
        </w:rPr>
        <w:t xml:space="preserve">Общая площадь склада включая проходы, определяется по формуле: </w:t>
      </w:r>
    </w:p>
    <w:p w:rsidR="008D5493" w:rsidRDefault="008D5493" w:rsidP="009D4BB7">
      <w:pPr>
        <w:keepNext/>
        <w:widowControl w:val="0"/>
        <w:spacing w:line="360" w:lineRule="auto"/>
        <w:ind w:firstLine="709"/>
        <w:jc w:val="both"/>
        <w:rPr>
          <w:b/>
          <w:bCs/>
          <w:i/>
          <w:iCs/>
          <w:sz w:val="28"/>
          <w:szCs w:val="28"/>
        </w:rPr>
      </w:pPr>
    </w:p>
    <w:p w:rsidR="00D316A9" w:rsidRPr="007A16EE" w:rsidRDefault="00D316A9" w:rsidP="009D4BB7">
      <w:pPr>
        <w:keepNext/>
        <w:widowControl w:val="0"/>
        <w:spacing w:line="360" w:lineRule="auto"/>
        <w:ind w:firstLine="709"/>
        <w:jc w:val="both"/>
        <w:rPr>
          <w:b/>
          <w:bCs/>
          <w:i/>
          <w:iCs/>
          <w:sz w:val="28"/>
          <w:szCs w:val="28"/>
        </w:rPr>
      </w:pPr>
      <w:r w:rsidRPr="007A16EE">
        <w:rPr>
          <w:b/>
          <w:bCs/>
          <w:i/>
          <w:iCs/>
          <w:sz w:val="28"/>
          <w:szCs w:val="28"/>
          <w:lang w:val="en-US"/>
        </w:rPr>
        <w:t>S</w:t>
      </w:r>
      <w:r w:rsidRPr="007A16EE">
        <w:rPr>
          <w:b/>
          <w:bCs/>
          <w:i/>
          <w:iCs/>
          <w:sz w:val="28"/>
          <w:szCs w:val="28"/>
        </w:rPr>
        <w:t>=</w:t>
      </w:r>
      <w:r w:rsidRPr="007A16EE">
        <w:rPr>
          <w:b/>
          <w:bCs/>
          <w:i/>
          <w:iCs/>
          <w:sz w:val="28"/>
          <w:szCs w:val="28"/>
          <w:lang w:val="en-US"/>
        </w:rPr>
        <w:t>F</w:t>
      </w:r>
      <w:r w:rsidRPr="007A16EE">
        <w:rPr>
          <w:b/>
          <w:bCs/>
          <w:i/>
          <w:iCs/>
          <w:sz w:val="28"/>
          <w:szCs w:val="28"/>
        </w:rPr>
        <w:t>/</w:t>
      </w:r>
      <w:r w:rsidRPr="007A16EE">
        <w:rPr>
          <w:b/>
          <w:bCs/>
          <w:i/>
          <w:iCs/>
          <w:sz w:val="28"/>
          <w:szCs w:val="28"/>
          <w:lang w:val="en-US"/>
        </w:rPr>
        <w:t>B</w:t>
      </w:r>
      <w:r w:rsidRPr="007A16EE">
        <w:rPr>
          <w:b/>
          <w:bCs/>
          <w:i/>
          <w:iCs/>
          <w:sz w:val="28"/>
          <w:szCs w:val="28"/>
        </w:rPr>
        <w:t>;</w:t>
      </w:r>
    </w:p>
    <w:p w:rsidR="008D5493" w:rsidRDefault="008D5493" w:rsidP="009D4BB7">
      <w:pPr>
        <w:keepNext/>
        <w:widowControl w:val="0"/>
        <w:spacing w:line="360" w:lineRule="auto"/>
        <w:ind w:firstLine="709"/>
        <w:jc w:val="both"/>
        <w:rPr>
          <w:sz w:val="28"/>
          <w:szCs w:val="28"/>
        </w:rPr>
      </w:pPr>
    </w:p>
    <w:p w:rsidR="00D316A9" w:rsidRPr="007A16EE" w:rsidRDefault="00D316A9" w:rsidP="009D4BB7">
      <w:pPr>
        <w:keepNext/>
        <w:widowControl w:val="0"/>
        <w:spacing w:line="360" w:lineRule="auto"/>
        <w:ind w:firstLine="709"/>
        <w:jc w:val="both"/>
        <w:rPr>
          <w:sz w:val="28"/>
          <w:szCs w:val="28"/>
        </w:rPr>
      </w:pPr>
      <w:r w:rsidRPr="007A16EE">
        <w:rPr>
          <w:sz w:val="28"/>
          <w:szCs w:val="28"/>
        </w:rPr>
        <w:t>где:</w:t>
      </w:r>
      <w:r w:rsidR="00A26570">
        <w:rPr>
          <w:sz w:val="28"/>
          <w:szCs w:val="28"/>
        </w:rPr>
        <w:t xml:space="preserve"> </w:t>
      </w:r>
      <w:r w:rsidRPr="007A16EE">
        <w:rPr>
          <w:b/>
          <w:bCs/>
          <w:sz w:val="28"/>
          <w:szCs w:val="28"/>
          <w:lang w:val="en-US"/>
        </w:rPr>
        <w:t>F</w:t>
      </w:r>
      <w:r w:rsidRPr="007A16EE">
        <w:rPr>
          <w:b/>
          <w:bCs/>
          <w:sz w:val="28"/>
          <w:szCs w:val="28"/>
        </w:rPr>
        <w:t xml:space="preserve"> </w:t>
      </w:r>
      <w:r w:rsidRPr="007A16EE">
        <w:rPr>
          <w:sz w:val="28"/>
          <w:szCs w:val="28"/>
        </w:rPr>
        <w:t>– полезная площадь в м</w:t>
      </w:r>
      <w:r w:rsidRPr="007A16EE">
        <w:rPr>
          <w:sz w:val="28"/>
          <w:szCs w:val="28"/>
          <w:vertAlign w:val="superscript"/>
        </w:rPr>
        <w:t xml:space="preserve">2 </w:t>
      </w:r>
    </w:p>
    <w:p w:rsidR="00D316A9" w:rsidRPr="007A16EE" w:rsidRDefault="00D316A9" w:rsidP="009D4BB7">
      <w:pPr>
        <w:keepNext/>
        <w:widowControl w:val="0"/>
        <w:spacing w:line="360" w:lineRule="auto"/>
        <w:ind w:firstLine="709"/>
        <w:jc w:val="both"/>
        <w:rPr>
          <w:sz w:val="28"/>
          <w:szCs w:val="28"/>
        </w:rPr>
      </w:pPr>
      <w:r w:rsidRPr="007A16EE">
        <w:rPr>
          <w:b/>
          <w:bCs/>
          <w:sz w:val="28"/>
          <w:szCs w:val="28"/>
          <w:lang w:val="en-US"/>
        </w:rPr>
        <w:t>B</w:t>
      </w:r>
      <w:r w:rsidRPr="007A16EE">
        <w:rPr>
          <w:sz w:val="28"/>
          <w:szCs w:val="28"/>
        </w:rPr>
        <w:t xml:space="preserve"> – коэффициент использования склада, характеризующий отношение полезной площади к общей.</w:t>
      </w:r>
    </w:p>
    <w:p w:rsidR="00D316A9" w:rsidRPr="007A16EE" w:rsidRDefault="00D316A9" w:rsidP="009D4BB7">
      <w:pPr>
        <w:keepNext/>
        <w:widowControl w:val="0"/>
        <w:spacing w:line="360" w:lineRule="auto"/>
        <w:ind w:firstLine="709"/>
        <w:jc w:val="both"/>
        <w:rPr>
          <w:sz w:val="28"/>
          <w:szCs w:val="28"/>
        </w:rPr>
      </w:pPr>
      <w:r w:rsidRPr="007A16EE">
        <w:rPr>
          <w:sz w:val="28"/>
          <w:szCs w:val="28"/>
        </w:rPr>
        <w:t xml:space="preserve">Для открытых складов коэффициент </w:t>
      </w:r>
      <w:r w:rsidRPr="007A16EE">
        <w:rPr>
          <w:b/>
          <w:bCs/>
          <w:sz w:val="28"/>
          <w:szCs w:val="28"/>
          <w:lang w:val="en-US"/>
        </w:rPr>
        <w:t>B</w:t>
      </w:r>
      <w:r w:rsidRPr="007A16EE">
        <w:rPr>
          <w:b/>
          <w:bCs/>
          <w:sz w:val="28"/>
          <w:szCs w:val="28"/>
        </w:rPr>
        <w:t xml:space="preserve"> = 0,6</w:t>
      </w:r>
      <w:r w:rsidRPr="007A16EE">
        <w:rPr>
          <w:sz w:val="28"/>
          <w:szCs w:val="28"/>
        </w:rPr>
        <w:t xml:space="preserve">, для закрытых </w:t>
      </w:r>
      <w:r w:rsidRPr="007A16EE">
        <w:rPr>
          <w:b/>
          <w:bCs/>
          <w:sz w:val="28"/>
          <w:szCs w:val="28"/>
          <w:lang w:val="en-US"/>
        </w:rPr>
        <w:t>B</w:t>
      </w:r>
      <w:r w:rsidRPr="007A16EE">
        <w:rPr>
          <w:b/>
          <w:bCs/>
          <w:sz w:val="28"/>
          <w:szCs w:val="28"/>
        </w:rPr>
        <w:t xml:space="preserve"> = 0,5</w:t>
      </w:r>
      <w:r w:rsidRPr="007A16EE">
        <w:rPr>
          <w:sz w:val="28"/>
          <w:szCs w:val="28"/>
        </w:rPr>
        <w:t xml:space="preserve">. </w:t>
      </w:r>
    </w:p>
    <w:p w:rsidR="00D316A9" w:rsidRPr="007A16EE" w:rsidRDefault="00D316A9" w:rsidP="009D4BB7">
      <w:pPr>
        <w:keepNext/>
        <w:widowControl w:val="0"/>
        <w:spacing w:line="360" w:lineRule="auto"/>
        <w:ind w:firstLine="709"/>
        <w:jc w:val="both"/>
        <w:rPr>
          <w:sz w:val="28"/>
          <w:szCs w:val="28"/>
        </w:rPr>
      </w:pPr>
      <w:r w:rsidRPr="007A16EE">
        <w:rPr>
          <w:sz w:val="28"/>
          <w:szCs w:val="28"/>
        </w:rPr>
        <w:t>Тип склада зависит от вида материалов.</w:t>
      </w:r>
    </w:p>
    <w:p w:rsidR="00D316A9" w:rsidRPr="007A16EE" w:rsidRDefault="00D316A9" w:rsidP="009D4BB7">
      <w:pPr>
        <w:keepNext/>
        <w:widowControl w:val="0"/>
        <w:spacing w:line="360" w:lineRule="auto"/>
        <w:ind w:firstLine="709"/>
        <w:jc w:val="both"/>
        <w:rPr>
          <w:sz w:val="28"/>
          <w:szCs w:val="28"/>
        </w:rPr>
      </w:pPr>
      <w:r w:rsidRPr="007A16EE">
        <w:rPr>
          <w:sz w:val="28"/>
          <w:szCs w:val="28"/>
        </w:rPr>
        <w:t>Определим площадь открытого склада для хранения кирпича?</w:t>
      </w:r>
    </w:p>
    <w:p w:rsidR="00D316A9" w:rsidRPr="007A16EE" w:rsidRDefault="00D316A9" w:rsidP="009D4BB7">
      <w:pPr>
        <w:keepNext/>
        <w:widowControl w:val="0"/>
        <w:tabs>
          <w:tab w:val="left" w:pos="6440"/>
        </w:tabs>
        <w:spacing w:line="360" w:lineRule="auto"/>
        <w:ind w:firstLine="709"/>
        <w:jc w:val="both"/>
        <w:rPr>
          <w:b/>
          <w:bCs/>
          <w:sz w:val="28"/>
          <w:szCs w:val="28"/>
          <w:vertAlign w:val="superscript"/>
        </w:rPr>
      </w:pPr>
      <w:r w:rsidRPr="007A16EE">
        <w:rPr>
          <w:b/>
          <w:bCs/>
          <w:sz w:val="28"/>
          <w:szCs w:val="28"/>
          <w:lang w:val="en-US"/>
        </w:rPr>
        <w:t>F</w:t>
      </w:r>
      <w:r w:rsidRPr="007A16EE">
        <w:rPr>
          <w:b/>
          <w:bCs/>
          <w:sz w:val="28"/>
          <w:szCs w:val="28"/>
        </w:rPr>
        <w:t xml:space="preserve"> = 28000/700=40 м</w:t>
      </w:r>
      <w:r w:rsidRPr="007A16EE">
        <w:rPr>
          <w:b/>
          <w:bCs/>
          <w:sz w:val="28"/>
          <w:szCs w:val="28"/>
          <w:vertAlign w:val="superscript"/>
        </w:rPr>
        <w:t>2</w:t>
      </w:r>
      <w:r w:rsidR="00A26570">
        <w:rPr>
          <w:b/>
          <w:bCs/>
          <w:sz w:val="28"/>
          <w:szCs w:val="28"/>
        </w:rPr>
        <w:t xml:space="preserve"> </w:t>
      </w:r>
      <w:r w:rsidRPr="007A16EE">
        <w:rPr>
          <w:b/>
          <w:bCs/>
          <w:sz w:val="28"/>
          <w:szCs w:val="28"/>
          <w:lang w:val="en-US"/>
        </w:rPr>
        <w:t>S</w:t>
      </w:r>
      <w:r w:rsidRPr="007A16EE">
        <w:rPr>
          <w:b/>
          <w:bCs/>
          <w:sz w:val="28"/>
          <w:szCs w:val="28"/>
        </w:rPr>
        <w:t xml:space="preserve"> = 40/0,6=66 м</w:t>
      </w:r>
      <w:r w:rsidRPr="007A16EE">
        <w:rPr>
          <w:b/>
          <w:bCs/>
          <w:sz w:val="28"/>
          <w:szCs w:val="28"/>
          <w:vertAlign w:val="superscript"/>
        </w:rPr>
        <w:t>2</w:t>
      </w:r>
    </w:p>
    <w:p w:rsidR="00D316A9" w:rsidRPr="007A16EE" w:rsidRDefault="00D316A9" w:rsidP="009D4BB7">
      <w:pPr>
        <w:keepNext/>
        <w:widowControl w:val="0"/>
        <w:spacing w:line="360" w:lineRule="auto"/>
        <w:ind w:firstLine="709"/>
        <w:jc w:val="both"/>
        <w:rPr>
          <w:sz w:val="28"/>
          <w:szCs w:val="28"/>
        </w:rPr>
      </w:pPr>
      <w:r w:rsidRPr="007A16EE">
        <w:rPr>
          <w:sz w:val="28"/>
          <w:szCs w:val="28"/>
        </w:rPr>
        <w:t>Аналогично определяем площади для остальных материалов и заносим все данные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1373"/>
        <w:gridCol w:w="1203"/>
        <w:gridCol w:w="845"/>
        <w:gridCol w:w="1817"/>
        <w:gridCol w:w="1240"/>
      </w:tblGrid>
      <w:tr w:rsidR="00D316A9" w:rsidRPr="00D8370E" w:rsidTr="00D8370E">
        <w:tc>
          <w:tcPr>
            <w:tcW w:w="3092" w:type="dxa"/>
            <w:shd w:val="clear" w:color="auto" w:fill="auto"/>
          </w:tcPr>
          <w:p w:rsidR="00D316A9" w:rsidRPr="00D8370E" w:rsidRDefault="00D316A9" w:rsidP="00D8370E">
            <w:pPr>
              <w:keepNext/>
              <w:widowControl w:val="0"/>
              <w:spacing w:line="360" w:lineRule="auto"/>
              <w:rPr>
                <w:b/>
                <w:bCs/>
              </w:rPr>
            </w:pPr>
            <w:r w:rsidRPr="00D8370E">
              <w:rPr>
                <w:b/>
                <w:bCs/>
              </w:rPr>
              <w:t>Наименование</w:t>
            </w:r>
          </w:p>
        </w:tc>
        <w:tc>
          <w:tcPr>
            <w:tcW w:w="1373" w:type="dxa"/>
            <w:shd w:val="clear" w:color="auto" w:fill="auto"/>
          </w:tcPr>
          <w:p w:rsidR="00D316A9" w:rsidRPr="00D8370E" w:rsidRDefault="00D316A9" w:rsidP="00D8370E">
            <w:pPr>
              <w:keepNext/>
              <w:widowControl w:val="0"/>
              <w:spacing w:line="360" w:lineRule="auto"/>
              <w:rPr>
                <w:b/>
                <w:bCs/>
                <w:lang w:val="en-US"/>
              </w:rPr>
            </w:pPr>
            <w:r w:rsidRPr="00D8370E">
              <w:rPr>
                <w:b/>
                <w:bCs/>
                <w:lang w:val="en-US"/>
              </w:rPr>
              <w:t>P</w:t>
            </w:r>
          </w:p>
        </w:tc>
        <w:tc>
          <w:tcPr>
            <w:tcW w:w="1203" w:type="dxa"/>
            <w:shd w:val="clear" w:color="auto" w:fill="auto"/>
          </w:tcPr>
          <w:p w:rsidR="00D316A9" w:rsidRPr="00D8370E" w:rsidRDefault="00D316A9" w:rsidP="00D8370E">
            <w:pPr>
              <w:keepNext/>
              <w:widowControl w:val="0"/>
              <w:spacing w:line="360" w:lineRule="auto"/>
              <w:rPr>
                <w:b/>
                <w:bCs/>
                <w:lang w:val="en-US"/>
              </w:rPr>
            </w:pPr>
            <w:r w:rsidRPr="00D8370E">
              <w:rPr>
                <w:b/>
                <w:bCs/>
                <w:lang w:val="en-US"/>
              </w:rPr>
              <w:t>V</w:t>
            </w:r>
          </w:p>
        </w:tc>
        <w:tc>
          <w:tcPr>
            <w:tcW w:w="845" w:type="dxa"/>
            <w:shd w:val="clear" w:color="auto" w:fill="auto"/>
          </w:tcPr>
          <w:p w:rsidR="00D316A9" w:rsidRPr="00D8370E" w:rsidRDefault="00D316A9" w:rsidP="00D8370E">
            <w:pPr>
              <w:keepNext/>
              <w:widowControl w:val="0"/>
              <w:spacing w:line="360" w:lineRule="auto"/>
              <w:rPr>
                <w:b/>
                <w:bCs/>
                <w:lang w:val="en-US"/>
              </w:rPr>
            </w:pPr>
            <w:r w:rsidRPr="00D8370E">
              <w:rPr>
                <w:b/>
                <w:bCs/>
                <w:lang w:val="en-US"/>
              </w:rPr>
              <w:t>B</w:t>
            </w:r>
          </w:p>
        </w:tc>
        <w:tc>
          <w:tcPr>
            <w:tcW w:w="1817" w:type="dxa"/>
            <w:shd w:val="clear" w:color="auto" w:fill="auto"/>
          </w:tcPr>
          <w:p w:rsidR="00D316A9" w:rsidRPr="00D8370E" w:rsidRDefault="00D316A9" w:rsidP="00D8370E">
            <w:pPr>
              <w:keepNext/>
              <w:widowControl w:val="0"/>
              <w:spacing w:line="360" w:lineRule="auto"/>
              <w:rPr>
                <w:b/>
                <w:bCs/>
              </w:rPr>
            </w:pPr>
            <w:r w:rsidRPr="00D8370E">
              <w:rPr>
                <w:b/>
                <w:bCs/>
              </w:rPr>
              <w:t>Тип склада</w:t>
            </w:r>
          </w:p>
        </w:tc>
        <w:tc>
          <w:tcPr>
            <w:tcW w:w="1240" w:type="dxa"/>
            <w:shd w:val="clear" w:color="auto" w:fill="auto"/>
          </w:tcPr>
          <w:p w:rsidR="00D316A9" w:rsidRPr="00D8370E" w:rsidRDefault="00D316A9" w:rsidP="00D8370E">
            <w:pPr>
              <w:keepNext/>
              <w:widowControl w:val="0"/>
              <w:spacing w:line="360" w:lineRule="auto"/>
              <w:rPr>
                <w:b/>
                <w:bCs/>
              </w:rPr>
            </w:pPr>
            <w:r w:rsidRPr="00D8370E">
              <w:rPr>
                <w:b/>
                <w:bCs/>
              </w:rPr>
              <w:t>Площадь склада м</w:t>
            </w:r>
            <w:r w:rsidRPr="00D8370E">
              <w:rPr>
                <w:b/>
                <w:bCs/>
                <w:vertAlign w:val="superscript"/>
              </w:rPr>
              <w:t>2</w:t>
            </w:r>
          </w:p>
        </w:tc>
      </w:tr>
      <w:tr w:rsidR="00D316A9" w:rsidRPr="00D8370E" w:rsidTr="00D8370E">
        <w:tc>
          <w:tcPr>
            <w:tcW w:w="3092" w:type="dxa"/>
            <w:shd w:val="clear" w:color="auto" w:fill="auto"/>
          </w:tcPr>
          <w:p w:rsidR="00D316A9" w:rsidRPr="00D8370E" w:rsidRDefault="00D316A9" w:rsidP="00D8370E">
            <w:pPr>
              <w:keepNext/>
              <w:widowControl w:val="0"/>
              <w:spacing w:line="360" w:lineRule="auto"/>
              <w:rPr>
                <w:b/>
                <w:bCs/>
              </w:rPr>
            </w:pPr>
            <w:r w:rsidRPr="00D8370E">
              <w:rPr>
                <w:b/>
                <w:bCs/>
              </w:rPr>
              <w:t>1</w:t>
            </w:r>
          </w:p>
        </w:tc>
        <w:tc>
          <w:tcPr>
            <w:tcW w:w="1373" w:type="dxa"/>
            <w:shd w:val="clear" w:color="auto" w:fill="auto"/>
          </w:tcPr>
          <w:p w:rsidR="00D316A9" w:rsidRPr="00D8370E" w:rsidRDefault="00D316A9" w:rsidP="00D8370E">
            <w:pPr>
              <w:keepNext/>
              <w:widowControl w:val="0"/>
              <w:spacing w:line="360" w:lineRule="auto"/>
              <w:rPr>
                <w:b/>
                <w:bCs/>
              </w:rPr>
            </w:pPr>
            <w:r w:rsidRPr="00D8370E">
              <w:rPr>
                <w:b/>
                <w:bCs/>
              </w:rPr>
              <w:t>2</w:t>
            </w:r>
          </w:p>
        </w:tc>
        <w:tc>
          <w:tcPr>
            <w:tcW w:w="1203" w:type="dxa"/>
            <w:shd w:val="clear" w:color="auto" w:fill="auto"/>
          </w:tcPr>
          <w:p w:rsidR="00D316A9" w:rsidRPr="00D8370E" w:rsidRDefault="00D316A9" w:rsidP="00D8370E">
            <w:pPr>
              <w:keepNext/>
              <w:widowControl w:val="0"/>
              <w:spacing w:line="360" w:lineRule="auto"/>
              <w:rPr>
                <w:b/>
                <w:bCs/>
              </w:rPr>
            </w:pPr>
            <w:r w:rsidRPr="00D8370E">
              <w:rPr>
                <w:b/>
                <w:bCs/>
              </w:rPr>
              <w:t>3</w:t>
            </w:r>
          </w:p>
        </w:tc>
        <w:tc>
          <w:tcPr>
            <w:tcW w:w="845" w:type="dxa"/>
            <w:shd w:val="clear" w:color="auto" w:fill="auto"/>
          </w:tcPr>
          <w:p w:rsidR="00D316A9" w:rsidRPr="00D8370E" w:rsidRDefault="00D316A9" w:rsidP="00D8370E">
            <w:pPr>
              <w:keepNext/>
              <w:widowControl w:val="0"/>
              <w:spacing w:line="360" w:lineRule="auto"/>
              <w:rPr>
                <w:b/>
                <w:bCs/>
              </w:rPr>
            </w:pPr>
            <w:r w:rsidRPr="00D8370E">
              <w:rPr>
                <w:b/>
                <w:bCs/>
              </w:rPr>
              <w:t>4</w:t>
            </w:r>
          </w:p>
        </w:tc>
        <w:tc>
          <w:tcPr>
            <w:tcW w:w="1817" w:type="dxa"/>
            <w:shd w:val="clear" w:color="auto" w:fill="auto"/>
          </w:tcPr>
          <w:p w:rsidR="00D316A9" w:rsidRPr="00D8370E" w:rsidRDefault="00D316A9" w:rsidP="00D8370E">
            <w:pPr>
              <w:keepNext/>
              <w:widowControl w:val="0"/>
              <w:spacing w:line="360" w:lineRule="auto"/>
              <w:rPr>
                <w:b/>
                <w:bCs/>
              </w:rPr>
            </w:pPr>
            <w:r w:rsidRPr="00D8370E">
              <w:rPr>
                <w:b/>
                <w:bCs/>
              </w:rPr>
              <w:t>5</w:t>
            </w:r>
          </w:p>
        </w:tc>
        <w:tc>
          <w:tcPr>
            <w:tcW w:w="1240" w:type="dxa"/>
            <w:shd w:val="clear" w:color="auto" w:fill="auto"/>
          </w:tcPr>
          <w:p w:rsidR="00D316A9" w:rsidRPr="00D8370E" w:rsidRDefault="00D316A9" w:rsidP="00D8370E">
            <w:pPr>
              <w:keepNext/>
              <w:widowControl w:val="0"/>
              <w:spacing w:line="360" w:lineRule="auto"/>
              <w:rPr>
                <w:b/>
                <w:bCs/>
              </w:rPr>
            </w:pPr>
            <w:r w:rsidRPr="00D8370E">
              <w:rPr>
                <w:b/>
                <w:bCs/>
              </w:rPr>
              <w:t>6</w:t>
            </w:r>
          </w:p>
        </w:tc>
      </w:tr>
      <w:tr w:rsidR="00D316A9" w:rsidRPr="00D8370E" w:rsidTr="00D8370E">
        <w:tc>
          <w:tcPr>
            <w:tcW w:w="3092" w:type="dxa"/>
            <w:shd w:val="clear" w:color="auto" w:fill="auto"/>
          </w:tcPr>
          <w:p w:rsidR="00D316A9" w:rsidRPr="00A26570" w:rsidRDefault="00D316A9" w:rsidP="00D8370E">
            <w:pPr>
              <w:keepNext/>
              <w:widowControl w:val="0"/>
              <w:spacing w:line="360" w:lineRule="auto"/>
            </w:pPr>
            <w:r w:rsidRPr="00A26570">
              <w:t>Кирпич</w:t>
            </w:r>
          </w:p>
        </w:tc>
        <w:tc>
          <w:tcPr>
            <w:tcW w:w="1373" w:type="dxa"/>
            <w:shd w:val="clear" w:color="auto" w:fill="auto"/>
          </w:tcPr>
          <w:p w:rsidR="00D316A9" w:rsidRPr="00A26570" w:rsidRDefault="00D316A9" w:rsidP="00D8370E">
            <w:pPr>
              <w:keepNext/>
              <w:widowControl w:val="0"/>
              <w:spacing w:line="360" w:lineRule="auto"/>
            </w:pPr>
            <w:r w:rsidRPr="00A26570">
              <w:t>28000</w:t>
            </w:r>
          </w:p>
        </w:tc>
        <w:tc>
          <w:tcPr>
            <w:tcW w:w="1203" w:type="dxa"/>
            <w:shd w:val="clear" w:color="auto" w:fill="auto"/>
          </w:tcPr>
          <w:p w:rsidR="00D316A9" w:rsidRPr="00A26570" w:rsidRDefault="00D316A9" w:rsidP="00D8370E">
            <w:pPr>
              <w:keepNext/>
              <w:widowControl w:val="0"/>
              <w:spacing w:line="360" w:lineRule="auto"/>
            </w:pPr>
            <w:r w:rsidRPr="00A26570">
              <w:t>700шт.</w:t>
            </w:r>
          </w:p>
        </w:tc>
        <w:tc>
          <w:tcPr>
            <w:tcW w:w="845" w:type="dxa"/>
            <w:shd w:val="clear" w:color="auto" w:fill="auto"/>
          </w:tcPr>
          <w:p w:rsidR="00D316A9" w:rsidRPr="00A26570" w:rsidRDefault="00D316A9" w:rsidP="00D8370E">
            <w:pPr>
              <w:keepNext/>
              <w:widowControl w:val="0"/>
              <w:spacing w:line="360" w:lineRule="auto"/>
            </w:pPr>
            <w:r w:rsidRPr="00A26570">
              <w:t>0,6</w:t>
            </w:r>
          </w:p>
        </w:tc>
        <w:tc>
          <w:tcPr>
            <w:tcW w:w="1817" w:type="dxa"/>
            <w:shd w:val="clear" w:color="auto" w:fill="auto"/>
          </w:tcPr>
          <w:p w:rsidR="00D316A9" w:rsidRPr="00A26570" w:rsidRDefault="00D316A9" w:rsidP="00D8370E">
            <w:pPr>
              <w:keepNext/>
              <w:widowControl w:val="0"/>
              <w:spacing w:line="360" w:lineRule="auto"/>
            </w:pPr>
            <w:r w:rsidRPr="00A26570">
              <w:t>открыт.</w:t>
            </w:r>
          </w:p>
        </w:tc>
        <w:tc>
          <w:tcPr>
            <w:tcW w:w="1240" w:type="dxa"/>
            <w:shd w:val="clear" w:color="auto" w:fill="auto"/>
          </w:tcPr>
          <w:p w:rsidR="00D316A9" w:rsidRPr="00A26570" w:rsidRDefault="00D316A9" w:rsidP="00D8370E">
            <w:pPr>
              <w:keepNext/>
              <w:widowControl w:val="0"/>
              <w:spacing w:line="360" w:lineRule="auto"/>
            </w:pPr>
            <w:r w:rsidRPr="00A26570">
              <w:t>66</w:t>
            </w:r>
          </w:p>
        </w:tc>
      </w:tr>
      <w:tr w:rsidR="00D316A9" w:rsidRPr="00D8370E" w:rsidTr="00D8370E">
        <w:tc>
          <w:tcPr>
            <w:tcW w:w="3092" w:type="dxa"/>
            <w:shd w:val="clear" w:color="auto" w:fill="auto"/>
          </w:tcPr>
          <w:p w:rsidR="00D316A9" w:rsidRPr="00A26570" w:rsidRDefault="00D316A9" w:rsidP="00D8370E">
            <w:pPr>
              <w:keepNext/>
              <w:widowControl w:val="0"/>
              <w:spacing w:line="360" w:lineRule="auto"/>
            </w:pPr>
            <w:r w:rsidRPr="00A26570">
              <w:t>М/к (фермы, арматура и</w:t>
            </w:r>
            <w:r w:rsidR="00A26570" w:rsidRPr="00A26570">
              <w:t xml:space="preserve"> </w:t>
            </w:r>
            <w:r w:rsidRPr="00A26570">
              <w:t>т.д.)</w:t>
            </w:r>
          </w:p>
        </w:tc>
        <w:tc>
          <w:tcPr>
            <w:tcW w:w="1373" w:type="dxa"/>
            <w:shd w:val="clear" w:color="auto" w:fill="auto"/>
          </w:tcPr>
          <w:p w:rsidR="00D316A9" w:rsidRPr="00A26570" w:rsidRDefault="00D316A9" w:rsidP="00D8370E">
            <w:pPr>
              <w:keepNext/>
              <w:widowControl w:val="0"/>
              <w:spacing w:line="360" w:lineRule="auto"/>
            </w:pPr>
            <w:r w:rsidRPr="00A26570">
              <w:t>40тн.</w:t>
            </w:r>
          </w:p>
        </w:tc>
        <w:tc>
          <w:tcPr>
            <w:tcW w:w="1203" w:type="dxa"/>
            <w:shd w:val="clear" w:color="auto" w:fill="auto"/>
          </w:tcPr>
          <w:p w:rsidR="00D316A9" w:rsidRPr="00A26570" w:rsidRDefault="00D316A9" w:rsidP="00D8370E">
            <w:pPr>
              <w:keepNext/>
              <w:widowControl w:val="0"/>
              <w:spacing w:line="360" w:lineRule="auto"/>
            </w:pPr>
            <w:r w:rsidRPr="00A26570">
              <w:t>4,0тн.</w:t>
            </w:r>
          </w:p>
        </w:tc>
        <w:tc>
          <w:tcPr>
            <w:tcW w:w="845" w:type="dxa"/>
            <w:shd w:val="clear" w:color="auto" w:fill="auto"/>
          </w:tcPr>
          <w:p w:rsidR="00D316A9" w:rsidRPr="00A26570" w:rsidRDefault="00D316A9" w:rsidP="00D8370E">
            <w:pPr>
              <w:keepNext/>
              <w:widowControl w:val="0"/>
              <w:spacing w:line="360" w:lineRule="auto"/>
            </w:pPr>
            <w:r w:rsidRPr="00A26570">
              <w:t>0,6</w:t>
            </w:r>
          </w:p>
        </w:tc>
        <w:tc>
          <w:tcPr>
            <w:tcW w:w="1817" w:type="dxa"/>
            <w:shd w:val="clear" w:color="auto" w:fill="auto"/>
          </w:tcPr>
          <w:p w:rsidR="00D316A9" w:rsidRPr="00A26570" w:rsidRDefault="00D316A9" w:rsidP="00D8370E">
            <w:pPr>
              <w:keepNext/>
              <w:widowControl w:val="0"/>
              <w:spacing w:line="360" w:lineRule="auto"/>
            </w:pPr>
            <w:r w:rsidRPr="00A26570">
              <w:t>-//-</w:t>
            </w:r>
          </w:p>
        </w:tc>
        <w:tc>
          <w:tcPr>
            <w:tcW w:w="1240" w:type="dxa"/>
            <w:shd w:val="clear" w:color="auto" w:fill="auto"/>
          </w:tcPr>
          <w:p w:rsidR="00D316A9" w:rsidRPr="00A26570" w:rsidRDefault="00D316A9" w:rsidP="00D8370E">
            <w:pPr>
              <w:keepNext/>
              <w:widowControl w:val="0"/>
              <w:spacing w:line="360" w:lineRule="auto"/>
            </w:pPr>
            <w:r w:rsidRPr="00A26570">
              <w:t>16</w:t>
            </w:r>
          </w:p>
        </w:tc>
      </w:tr>
      <w:tr w:rsidR="00D316A9" w:rsidRPr="00D8370E" w:rsidTr="00D8370E">
        <w:tc>
          <w:tcPr>
            <w:tcW w:w="3092" w:type="dxa"/>
            <w:shd w:val="clear" w:color="auto" w:fill="auto"/>
          </w:tcPr>
          <w:p w:rsidR="00D316A9" w:rsidRPr="00A26570" w:rsidRDefault="00D316A9" w:rsidP="00D8370E">
            <w:pPr>
              <w:keepNext/>
              <w:widowControl w:val="0"/>
              <w:spacing w:line="360" w:lineRule="auto"/>
            </w:pPr>
            <w:r w:rsidRPr="00A26570">
              <w:t>Рубероид</w:t>
            </w:r>
          </w:p>
        </w:tc>
        <w:tc>
          <w:tcPr>
            <w:tcW w:w="1373" w:type="dxa"/>
            <w:shd w:val="clear" w:color="auto" w:fill="auto"/>
          </w:tcPr>
          <w:p w:rsidR="00D316A9" w:rsidRPr="00A26570" w:rsidRDefault="00D316A9" w:rsidP="00D8370E">
            <w:pPr>
              <w:keepNext/>
              <w:widowControl w:val="0"/>
              <w:spacing w:line="360" w:lineRule="auto"/>
            </w:pPr>
            <w:r w:rsidRPr="00A26570">
              <w:t>1000м</w:t>
            </w:r>
            <w:r w:rsidRPr="00D8370E">
              <w:rPr>
                <w:vertAlign w:val="superscript"/>
              </w:rPr>
              <w:t>2</w:t>
            </w:r>
          </w:p>
        </w:tc>
        <w:tc>
          <w:tcPr>
            <w:tcW w:w="1203" w:type="dxa"/>
            <w:shd w:val="clear" w:color="auto" w:fill="auto"/>
          </w:tcPr>
          <w:p w:rsidR="00D316A9" w:rsidRPr="00A26570" w:rsidRDefault="00D316A9" w:rsidP="00D8370E">
            <w:pPr>
              <w:keepNext/>
              <w:widowControl w:val="0"/>
              <w:spacing w:line="360" w:lineRule="auto"/>
            </w:pPr>
            <w:r w:rsidRPr="00A26570">
              <w:t>60м</w:t>
            </w:r>
            <w:r w:rsidRPr="00D8370E">
              <w:rPr>
                <w:vertAlign w:val="superscript"/>
              </w:rPr>
              <w:t>2</w:t>
            </w:r>
          </w:p>
        </w:tc>
        <w:tc>
          <w:tcPr>
            <w:tcW w:w="845" w:type="dxa"/>
            <w:shd w:val="clear" w:color="auto" w:fill="auto"/>
          </w:tcPr>
          <w:p w:rsidR="00D316A9" w:rsidRPr="00A26570" w:rsidRDefault="00D316A9" w:rsidP="00D8370E">
            <w:pPr>
              <w:keepNext/>
              <w:widowControl w:val="0"/>
              <w:spacing w:line="360" w:lineRule="auto"/>
            </w:pPr>
            <w:r w:rsidRPr="00A26570">
              <w:t>0,5</w:t>
            </w:r>
          </w:p>
        </w:tc>
        <w:tc>
          <w:tcPr>
            <w:tcW w:w="1817" w:type="dxa"/>
            <w:shd w:val="clear" w:color="auto" w:fill="auto"/>
          </w:tcPr>
          <w:p w:rsidR="00D316A9" w:rsidRPr="00A26570" w:rsidRDefault="00D316A9" w:rsidP="00D8370E">
            <w:pPr>
              <w:keepNext/>
              <w:widowControl w:val="0"/>
              <w:spacing w:line="360" w:lineRule="auto"/>
            </w:pPr>
            <w:r w:rsidRPr="00A26570">
              <w:t>закрыт.</w:t>
            </w:r>
          </w:p>
        </w:tc>
        <w:tc>
          <w:tcPr>
            <w:tcW w:w="1240" w:type="dxa"/>
            <w:shd w:val="clear" w:color="auto" w:fill="auto"/>
          </w:tcPr>
          <w:p w:rsidR="00D316A9" w:rsidRPr="00A26570" w:rsidRDefault="00D316A9" w:rsidP="00D8370E">
            <w:pPr>
              <w:keepNext/>
              <w:widowControl w:val="0"/>
              <w:spacing w:line="360" w:lineRule="auto"/>
            </w:pPr>
            <w:r w:rsidRPr="00A26570">
              <w:t>34</w:t>
            </w:r>
          </w:p>
        </w:tc>
      </w:tr>
      <w:tr w:rsidR="00D316A9" w:rsidRPr="00D8370E" w:rsidTr="00D8370E">
        <w:tc>
          <w:tcPr>
            <w:tcW w:w="3092" w:type="dxa"/>
            <w:shd w:val="clear" w:color="auto" w:fill="auto"/>
          </w:tcPr>
          <w:p w:rsidR="00D316A9" w:rsidRPr="00A26570" w:rsidRDefault="00D316A9" w:rsidP="00D8370E">
            <w:pPr>
              <w:keepNext/>
              <w:widowControl w:val="0"/>
              <w:spacing w:line="360" w:lineRule="auto"/>
            </w:pPr>
            <w:r w:rsidRPr="00A26570">
              <w:t xml:space="preserve">Оконные и дверные блоки </w:t>
            </w:r>
          </w:p>
        </w:tc>
        <w:tc>
          <w:tcPr>
            <w:tcW w:w="1373" w:type="dxa"/>
            <w:shd w:val="clear" w:color="auto" w:fill="auto"/>
          </w:tcPr>
          <w:p w:rsidR="00D316A9" w:rsidRPr="00A26570" w:rsidRDefault="00D316A9" w:rsidP="00D8370E">
            <w:pPr>
              <w:keepNext/>
              <w:widowControl w:val="0"/>
              <w:spacing w:line="360" w:lineRule="auto"/>
            </w:pPr>
            <w:r w:rsidRPr="00A26570">
              <w:t>90м</w:t>
            </w:r>
            <w:r w:rsidRPr="00D8370E">
              <w:rPr>
                <w:vertAlign w:val="superscript"/>
              </w:rPr>
              <w:t>2</w:t>
            </w:r>
          </w:p>
        </w:tc>
        <w:tc>
          <w:tcPr>
            <w:tcW w:w="1203" w:type="dxa"/>
            <w:shd w:val="clear" w:color="auto" w:fill="auto"/>
          </w:tcPr>
          <w:p w:rsidR="00D316A9" w:rsidRPr="00A26570" w:rsidRDefault="00D316A9" w:rsidP="00D8370E">
            <w:pPr>
              <w:keepNext/>
              <w:widowControl w:val="0"/>
              <w:spacing w:line="360" w:lineRule="auto"/>
            </w:pPr>
            <w:r w:rsidRPr="00A26570">
              <w:t>45м</w:t>
            </w:r>
            <w:r w:rsidRPr="00D8370E">
              <w:rPr>
                <w:vertAlign w:val="superscript"/>
              </w:rPr>
              <w:t>2</w:t>
            </w:r>
          </w:p>
        </w:tc>
        <w:tc>
          <w:tcPr>
            <w:tcW w:w="845" w:type="dxa"/>
            <w:shd w:val="clear" w:color="auto" w:fill="auto"/>
          </w:tcPr>
          <w:p w:rsidR="00D316A9" w:rsidRPr="00A26570" w:rsidRDefault="00D316A9" w:rsidP="00D8370E">
            <w:pPr>
              <w:keepNext/>
              <w:widowControl w:val="0"/>
              <w:spacing w:line="360" w:lineRule="auto"/>
            </w:pPr>
            <w:r w:rsidRPr="00A26570">
              <w:t>0,5</w:t>
            </w:r>
          </w:p>
        </w:tc>
        <w:tc>
          <w:tcPr>
            <w:tcW w:w="1817" w:type="dxa"/>
            <w:shd w:val="clear" w:color="auto" w:fill="auto"/>
          </w:tcPr>
          <w:p w:rsidR="00D316A9" w:rsidRPr="00A26570" w:rsidRDefault="00D316A9" w:rsidP="00D8370E">
            <w:pPr>
              <w:keepNext/>
              <w:widowControl w:val="0"/>
              <w:spacing w:line="360" w:lineRule="auto"/>
            </w:pPr>
            <w:r w:rsidRPr="00A26570">
              <w:t>закрыт.</w:t>
            </w:r>
          </w:p>
        </w:tc>
        <w:tc>
          <w:tcPr>
            <w:tcW w:w="1240" w:type="dxa"/>
            <w:shd w:val="clear" w:color="auto" w:fill="auto"/>
          </w:tcPr>
          <w:p w:rsidR="00D316A9" w:rsidRPr="00A26570" w:rsidRDefault="00D316A9" w:rsidP="00D8370E">
            <w:pPr>
              <w:keepNext/>
              <w:widowControl w:val="0"/>
              <w:spacing w:line="360" w:lineRule="auto"/>
            </w:pPr>
            <w:r w:rsidRPr="00A26570">
              <w:t>4</w:t>
            </w:r>
          </w:p>
        </w:tc>
      </w:tr>
      <w:tr w:rsidR="00D316A9" w:rsidRPr="00D8370E" w:rsidTr="00D8370E">
        <w:tc>
          <w:tcPr>
            <w:tcW w:w="3092" w:type="dxa"/>
            <w:shd w:val="clear" w:color="auto" w:fill="auto"/>
          </w:tcPr>
          <w:p w:rsidR="00D316A9" w:rsidRPr="00A26570" w:rsidRDefault="00D316A9" w:rsidP="00D8370E">
            <w:pPr>
              <w:keepNext/>
              <w:widowControl w:val="0"/>
              <w:spacing w:line="360" w:lineRule="auto"/>
            </w:pPr>
            <w:r w:rsidRPr="00A26570">
              <w:t>Плитка керамич.</w:t>
            </w:r>
          </w:p>
        </w:tc>
        <w:tc>
          <w:tcPr>
            <w:tcW w:w="1373" w:type="dxa"/>
            <w:shd w:val="clear" w:color="auto" w:fill="auto"/>
          </w:tcPr>
          <w:p w:rsidR="00D316A9" w:rsidRPr="00A26570" w:rsidRDefault="00D316A9" w:rsidP="00D8370E">
            <w:pPr>
              <w:keepNext/>
              <w:widowControl w:val="0"/>
              <w:spacing w:line="360" w:lineRule="auto"/>
            </w:pPr>
            <w:r w:rsidRPr="00A26570">
              <w:t>3600шт.</w:t>
            </w:r>
          </w:p>
        </w:tc>
        <w:tc>
          <w:tcPr>
            <w:tcW w:w="1203" w:type="dxa"/>
            <w:shd w:val="clear" w:color="auto" w:fill="auto"/>
          </w:tcPr>
          <w:p w:rsidR="00D316A9" w:rsidRPr="00A26570" w:rsidRDefault="00D316A9" w:rsidP="00D8370E">
            <w:pPr>
              <w:keepNext/>
              <w:widowControl w:val="0"/>
              <w:spacing w:line="360" w:lineRule="auto"/>
            </w:pPr>
            <w:r w:rsidRPr="00A26570">
              <w:t>980шт.</w:t>
            </w:r>
          </w:p>
        </w:tc>
        <w:tc>
          <w:tcPr>
            <w:tcW w:w="845" w:type="dxa"/>
            <w:shd w:val="clear" w:color="auto" w:fill="auto"/>
          </w:tcPr>
          <w:p w:rsidR="00D316A9" w:rsidRPr="00A26570" w:rsidRDefault="00D316A9" w:rsidP="00D8370E">
            <w:pPr>
              <w:keepNext/>
              <w:widowControl w:val="0"/>
              <w:spacing w:line="360" w:lineRule="auto"/>
            </w:pPr>
            <w:r w:rsidRPr="00A26570">
              <w:t>0,5</w:t>
            </w:r>
          </w:p>
        </w:tc>
        <w:tc>
          <w:tcPr>
            <w:tcW w:w="1817" w:type="dxa"/>
            <w:shd w:val="clear" w:color="auto" w:fill="auto"/>
          </w:tcPr>
          <w:p w:rsidR="00D316A9" w:rsidRPr="00A26570" w:rsidRDefault="00D316A9" w:rsidP="00D8370E">
            <w:pPr>
              <w:keepNext/>
              <w:widowControl w:val="0"/>
              <w:spacing w:line="360" w:lineRule="auto"/>
            </w:pPr>
            <w:r w:rsidRPr="00A26570">
              <w:t>закрыт.</w:t>
            </w:r>
          </w:p>
        </w:tc>
        <w:tc>
          <w:tcPr>
            <w:tcW w:w="1240" w:type="dxa"/>
            <w:shd w:val="clear" w:color="auto" w:fill="auto"/>
          </w:tcPr>
          <w:p w:rsidR="00D316A9" w:rsidRPr="00A26570" w:rsidRDefault="00D316A9" w:rsidP="00D8370E">
            <w:pPr>
              <w:keepNext/>
              <w:widowControl w:val="0"/>
              <w:spacing w:line="360" w:lineRule="auto"/>
            </w:pPr>
            <w:r w:rsidRPr="00A26570">
              <w:t>7</w:t>
            </w:r>
          </w:p>
        </w:tc>
      </w:tr>
      <w:tr w:rsidR="00D316A9" w:rsidRPr="00D8370E" w:rsidTr="00D8370E">
        <w:tc>
          <w:tcPr>
            <w:tcW w:w="3092" w:type="dxa"/>
            <w:shd w:val="clear" w:color="auto" w:fill="auto"/>
          </w:tcPr>
          <w:p w:rsidR="00D316A9" w:rsidRPr="00A26570" w:rsidRDefault="00D316A9" w:rsidP="00D8370E">
            <w:pPr>
              <w:keepNext/>
              <w:widowControl w:val="0"/>
              <w:spacing w:line="360" w:lineRule="auto"/>
            </w:pPr>
            <w:r w:rsidRPr="00A26570">
              <w:t>Бетон</w:t>
            </w:r>
          </w:p>
        </w:tc>
        <w:tc>
          <w:tcPr>
            <w:tcW w:w="1373" w:type="dxa"/>
            <w:shd w:val="clear" w:color="auto" w:fill="auto"/>
          </w:tcPr>
          <w:p w:rsidR="00D316A9" w:rsidRPr="00A26570" w:rsidRDefault="00D316A9" w:rsidP="00D8370E">
            <w:pPr>
              <w:keepNext/>
              <w:widowControl w:val="0"/>
              <w:spacing w:line="360" w:lineRule="auto"/>
            </w:pPr>
            <w:r w:rsidRPr="00A26570">
              <w:t>-</w:t>
            </w:r>
          </w:p>
        </w:tc>
        <w:tc>
          <w:tcPr>
            <w:tcW w:w="1203" w:type="dxa"/>
            <w:shd w:val="clear" w:color="auto" w:fill="auto"/>
          </w:tcPr>
          <w:p w:rsidR="00D316A9" w:rsidRPr="00A26570" w:rsidRDefault="00D316A9" w:rsidP="00D8370E">
            <w:pPr>
              <w:keepNext/>
              <w:widowControl w:val="0"/>
              <w:spacing w:line="360" w:lineRule="auto"/>
            </w:pPr>
            <w:r w:rsidRPr="00A26570">
              <w:t>-</w:t>
            </w:r>
          </w:p>
        </w:tc>
        <w:tc>
          <w:tcPr>
            <w:tcW w:w="845" w:type="dxa"/>
            <w:shd w:val="clear" w:color="auto" w:fill="auto"/>
          </w:tcPr>
          <w:p w:rsidR="00D316A9" w:rsidRPr="00A26570" w:rsidRDefault="00D316A9" w:rsidP="00D8370E">
            <w:pPr>
              <w:keepNext/>
              <w:widowControl w:val="0"/>
              <w:spacing w:line="360" w:lineRule="auto"/>
            </w:pPr>
            <w:r w:rsidRPr="00A26570">
              <w:t>0,6</w:t>
            </w:r>
          </w:p>
        </w:tc>
        <w:tc>
          <w:tcPr>
            <w:tcW w:w="1817" w:type="dxa"/>
            <w:shd w:val="clear" w:color="auto" w:fill="auto"/>
          </w:tcPr>
          <w:p w:rsidR="00D316A9" w:rsidRPr="00A26570" w:rsidRDefault="00D316A9" w:rsidP="00D8370E">
            <w:pPr>
              <w:keepNext/>
              <w:widowControl w:val="0"/>
              <w:spacing w:line="360" w:lineRule="auto"/>
            </w:pPr>
            <w:r w:rsidRPr="00A26570">
              <w:t>открытый в бадьи</w:t>
            </w:r>
          </w:p>
        </w:tc>
        <w:tc>
          <w:tcPr>
            <w:tcW w:w="1240" w:type="dxa"/>
            <w:shd w:val="clear" w:color="auto" w:fill="auto"/>
          </w:tcPr>
          <w:p w:rsidR="00D316A9" w:rsidRPr="00A26570" w:rsidRDefault="00D316A9" w:rsidP="00D8370E">
            <w:pPr>
              <w:keepNext/>
              <w:widowControl w:val="0"/>
              <w:spacing w:line="360" w:lineRule="auto"/>
            </w:pPr>
            <w:r w:rsidRPr="00A26570">
              <w:t>-</w:t>
            </w:r>
          </w:p>
        </w:tc>
      </w:tr>
      <w:tr w:rsidR="00D316A9" w:rsidRPr="00D8370E" w:rsidTr="00D8370E">
        <w:tc>
          <w:tcPr>
            <w:tcW w:w="3092" w:type="dxa"/>
            <w:shd w:val="clear" w:color="auto" w:fill="auto"/>
          </w:tcPr>
          <w:p w:rsidR="00D316A9" w:rsidRPr="00A26570" w:rsidRDefault="00D316A9" w:rsidP="00D8370E">
            <w:pPr>
              <w:keepNext/>
              <w:widowControl w:val="0"/>
              <w:spacing w:line="360" w:lineRule="auto"/>
            </w:pPr>
            <w:r w:rsidRPr="00A26570">
              <w:t xml:space="preserve">Раствор </w:t>
            </w:r>
          </w:p>
        </w:tc>
        <w:tc>
          <w:tcPr>
            <w:tcW w:w="1373" w:type="dxa"/>
            <w:shd w:val="clear" w:color="auto" w:fill="auto"/>
          </w:tcPr>
          <w:p w:rsidR="00D316A9" w:rsidRPr="00A26570" w:rsidRDefault="00D316A9" w:rsidP="00D8370E">
            <w:pPr>
              <w:keepNext/>
              <w:widowControl w:val="0"/>
              <w:spacing w:line="360" w:lineRule="auto"/>
            </w:pPr>
            <w:r w:rsidRPr="00A26570">
              <w:t>-</w:t>
            </w:r>
          </w:p>
        </w:tc>
        <w:tc>
          <w:tcPr>
            <w:tcW w:w="1203" w:type="dxa"/>
            <w:shd w:val="clear" w:color="auto" w:fill="auto"/>
          </w:tcPr>
          <w:p w:rsidR="00D316A9" w:rsidRPr="00A26570" w:rsidRDefault="00D316A9" w:rsidP="00D8370E">
            <w:pPr>
              <w:keepNext/>
              <w:widowControl w:val="0"/>
              <w:spacing w:line="360" w:lineRule="auto"/>
            </w:pPr>
            <w:r w:rsidRPr="00A26570">
              <w:t>-</w:t>
            </w:r>
          </w:p>
        </w:tc>
        <w:tc>
          <w:tcPr>
            <w:tcW w:w="845" w:type="dxa"/>
            <w:shd w:val="clear" w:color="auto" w:fill="auto"/>
          </w:tcPr>
          <w:p w:rsidR="00D316A9" w:rsidRPr="00A26570" w:rsidRDefault="00D316A9" w:rsidP="00D8370E">
            <w:pPr>
              <w:keepNext/>
              <w:widowControl w:val="0"/>
              <w:spacing w:line="360" w:lineRule="auto"/>
            </w:pPr>
            <w:r w:rsidRPr="00A26570">
              <w:t>0,6</w:t>
            </w:r>
          </w:p>
        </w:tc>
        <w:tc>
          <w:tcPr>
            <w:tcW w:w="1817" w:type="dxa"/>
            <w:shd w:val="clear" w:color="auto" w:fill="auto"/>
          </w:tcPr>
          <w:p w:rsidR="00D316A9" w:rsidRPr="00A26570" w:rsidRDefault="00D316A9" w:rsidP="00D8370E">
            <w:pPr>
              <w:keepNext/>
              <w:widowControl w:val="0"/>
              <w:spacing w:line="360" w:lineRule="auto"/>
            </w:pPr>
            <w:r w:rsidRPr="00A26570">
              <w:t>-//-</w:t>
            </w:r>
          </w:p>
        </w:tc>
        <w:tc>
          <w:tcPr>
            <w:tcW w:w="1240" w:type="dxa"/>
            <w:shd w:val="clear" w:color="auto" w:fill="auto"/>
          </w:tcPr>
          <w:p w:rsidR="00D316A9" w:rsidRPr="00A26570" w:rsidRDefault="00D316A9" w:rsidP="00D8370E">
            <w:pPr>
              <w:keepNext/>
              <w:widowControl w:val="0"/>
              <w:spacing w:line="360" w:lineRule="auto"/>
            </w:pPr>
            <w:r w:rsidRPr="00A26570">
              <w:t>-</w:t>
            </w:r>
          </w:p>
        </w:tc>
      </w:tr>
    </w:tbl>
    <w:p w:rsidR="00D316A9" w:rsidRPr="007A16EE" w:rsidRDefault="00D316A9" w:rsidP="009D4BB7">
      <w:pPr>
        <w:keepNext/>
        <w:widowControl w:val="0"/>
        <w:spacing w:line="360" w:lineRule="auto"/>
        <w:ind w:firstLine="709"/>
        <w:jc w:val="both"/>
        <w:rPr>
          <w:sz w:val="28"/>
          <w:szCs w:val="28"/>
        </w:rPr>
      </w:pPr>
    </w:p>
    <w:p w:rsidR="00D316A9" w:rsidRPr="007A16EE" w:rsidRDefault="00D316A9" w:rsidP="009D4BB7">
      <w:pPr>
        <w:keepNext/>
        <w:widowControl w:val="0"/>
        <w:spacing w:line="360" w:lineRule="auto"/>
        <w:ind w:firstLine="709"/>
        <w:jc w:val="both"/>
        <w:rPr>
          <w:sz w:val="28"/>
          <w:szCs w:val="28"/>
        </w:rPr>
      </w:pPr>
      <w:r w:rsidRPr="007A16EE">
        <w:rPr>
          <w:sz w:val="28"/>
          <w:szCs w:val="28"/>
        </w:rPr>
        <w:t>Согласно данного расчета необходимая площадь складов будет равна:</w:t>
      </w:r>
    </w:p>
    <w:p w:rsidR="00D316A9" w:rsidRPr="007A16EE" w:rsidRDefault="00D316A9" w:rsidP="009D4BB7">
      <w:pPr>
        <w:keepNext/>
        <w:widowControl w:val="0"/>
        <w:spacing w:line="360" w:lineRule="auto"/>
        <w:ind w:firstLine="709"/>
        <w:jc w:val="both"/>
        <w:rPr>
          <w:sz w:val="28"/>
          <w:szCs w:val="28"/>
          <w:vertAlign w:val="superscript"/>
        </w:rPr>
      </w:pPr>
      <w:r w:rsidRPr="007A16EE">
        <w:rPr>
          <w:sz w:val="28"/>
          <w:szCs w:val="28"/>
        </w:rPr>
        <w:t>Открытых - 82м</w:t>
      </w:r>
      <w:r w:rsidRPr="007A16EE">
        <w:rPr>
          <w:sz w:val="28"/>
          <w:szCs w:val="28"/>
          <w:vertAlign w:val="superscript"/>
        </w:rPr>
        <w:t>2</w:t>
      </w:r>
    </w:p>
    <w:p w:rsidR="00D316A9" w:rsidRPr="007A16EE" w:rsidRDefault="00D316A9" w:rsidP="009D4BB7">
      <w:pPr>
        <w:keepNext/>
        <w:widowControl w:val="0"/>
        <w:spacing w:line="360" w:lineRule="auto"/>
        <w:ind w:firstLine="709"/>
        <w:jc w:val="both"/>
        <w:rPr>
          <w:sz w:val="28"/>
          <w:szCs w:val="28"/>
        </w:rPr>
      </w:pPr>
      <w:r w:rsidRPr="007A16EE">
        <w:rPr>
          <w:sz w:val="28"/>
          <w:szCs w:val="28"/>
        </w:rPr>
        <w:t>Закрытых - 58м</w:t>
      </w:r>
      <w:r w:rsidRPr="007A16EE">
        <w:rPr>
          <w:sz w:val="28"/>
          <w:szCs w:val="28"/>
          <w:vertAlign w:val="superscript"/>
        </w:rPr>
        <w:t>2</w:t>
      </w:r>
    </w:p>
    <w:p w:rsidR="00D316A9" w:rsidRPr="007A16EE" w:rsidRDefault="00D316A9" w:rsidP="009D4BB7">
      <w:pPr>
        <w:pStyle w:val="a3"/>
        <w:keepNext/>
        <w:widowControl w:val="0"/>
        <w:spacing w:after="0" w:line="360" w:lineRule="auto"/>
        <w:ind w:firstLine="709"/>
        <w:jc w:val="both"/>
        <w:rPr>
          <w:b/>
          <w:bCs/>
          <w:sz w:val="28"/>
          <w:szCs w:val="28"/>
        </w:rPr>
      </w:pPr>
    </w:p>
    <w:p w:rsidR="00506B47" w:rsidRPr="00470143" w:rsidRDefault="00D316A9" w:rsidP="009D4BB7">
      <w:pPr>
        <w:pStyle w:val="2"/>
        <w:widowControl w:val="0"/>
        <w:spacing w:line="360" w:lineRule="auto"/>
        <w:ind w:firstLine="709"/>
        <w:jc w:val="both"/>
        <w:rPr>
          <w:b/>
          <w:bCs/>
        </w:rPr>
      </w:pPr>
      <w:bookmarkStart w:id="2" w:name="_Toc511648657"/>
      <w:bookmarkStart w:id="3" w:name="_Toc511971019"/>
      <w:r w:rsidRPr="002D18A4">
        <w:rPr>
          <w:b/>
          <w:bCs/>
        </w:rPr>
        <w:t>Расчет временного энергоснабжения</w:t>
      </w:r>
      <w:bookmarkEnd w:id="2"/>
      <w:bookmarkEnd w:id="3"/>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240"/>
        <w:gridCol w:w="1980"/>
        <w:gridCol w:w="1526"/>
        <w:gridCol w:w="2243"/>
      </w:tblGrid>
      <w:tr w:rsidR="00D316A9" w:rsidRPr="009D4BB7">
        <w:trPr>
          <w:cantSplit/>
        </w:trPr>
        <w:tc>
          <w:tcPr>
            <w:tcW w:w="648" w:type="dxa"/>
            <w:vMerge w:val="restart"/>
          </w:tcPr>
          <w:p w:rsidR="00D316A9" w:rsidRPr="009D4BB7" w:rsidRDefault="00D316A9" w:rsidP="009D4BB7">
            <w:pPr>
              <w:keepNext/>
              <w:widowControl w:val="0"/>
              <w:spacing w:line="360" w:lineRule="auto"/>
              <w:jc w:val="both"/>
            </w:pPr>
            <w:r w:rsidRPr="009D4BB7">
              <w:t xml:space="preserve"> п/п</w:t>
            </w:r>
          </w:p>
        </w:tc>
        <w:tc>
          <w:tcPr>
            <w:tcW w:w="3240" w:type="dxa"/>
            <w:vMerge w:val="restart"/>
          </w:tcPr>
          <w:p w:rsidR="00D316A9" w:rsidRPr="009D4BB7" w:rsidRDefault="00D316A9" w:rsidP="009D4BB7">
            <w:pPr>
              <w:keepNext/>
              <w:widowControl w:val="0"/>
              <w:spacing w:line="360" w:lineRule="auto"/>
            </w:pPr>
            <w:r w:rsidRPr="009D4BB7">
              <w:t>Потребители электроэнергии</w:t>
            </w:r>
          </w:p>
        </w:tc>
        <w:tc>
          <w:tcPr>
            <w:tcW w:w="1980" w:type="dxa"/>
            <w:vMerge w:val="restart"/>
          </w:tcPr>
          <w:p w:rsidR="00D316A9" w:rsidRPr="009D4BB7" w:rsidRDefault="00D316A9" w:rsidP="009D4BB7">
            <w:pPr>
              <w:keepNext/>
              <w:widowControl w:val="0"/>
              <w:spacing w:line="360" w:lineRule="auto"/>
            </w:pPr>
            <w:r w:rsidRPr="009D4BB7">
              <w:t>Количество единиц потребителей</w:t>
            </w:r>
          </w:p>
        </w:tc>
        <w:tc>
          <w:tcPr>
            <w:tcW w:w="3769" w:type="dxa"/>
            <w:gridSpan w:val="2"/>
          </w:tcPr>
          <w:p w:rsidR="00D316A9" w:rsidRPr="009D4BB7" w:rsidRDefault="00D316A9" w:rsidP="009D4BB7">
            <w:pPr>
              <w:keepNext/>
              <w:widowControl w:val="0"/>
              <w:spacing w:line="360" w:lineRule="auto"/>
            </w:pPr>
            <w:r w:rsidRPr="009D4BB7">
              <w:t>Потребляемая мощность в КВт/ч</w:t>
            </w:r>
          </w:p>
        </w:tc>
      </w:tr>
      <w:tr w:rsidR="00D316A9" w:rsidRPr="009D4BB7">
        <w:trPr>
          <w:cantSplit/>
        </w:trPr>
        <w:tc>
          <w:tcPr>
            <w:tcW w:w="648" w:type="dxa"/>
            <w:vMerge/>
          </w:tcPr>
          <w:p w:rsidR="00D316A9" w:rsidRPr="009D4BB7" w:rsidRDefault="00D316A9" w:rsidP="009D4BB7">
            <w:pPr>
              <w:keepNext/>
              <w:widowControl w:val="0"/>
              <w:spacing w:line="360" w:lineRule="auto"/>
              <w:jc w:val="both"/>
            </w:pPr>
          </w:p>
        </w:tc>
        <w:tc>
          <w:tcPr>
            <w:tcW w:w="3240" w:type="dxa"/>
            <w:vMerge/>
          </w:tcPr>
          <w:p w:rsidR="00D316A9" w:rsidRPr="009D4BB7" w:rsidRDefault="00D316A9" w:rsidP="009D4BB7">
            <w:pPr>
              <w:keepNext/>
              <w:widowControl w:val="0"/>
              <w:spacing w:line="360" w:lineRule="auto"/>
            </w:pPr>
          </w:p>
        </w:tc>
        <w:tc>
          <w:tcPr>
            <w:tcW w:w="1980" w:type="dxa"/>
            <w:vMerge/>
          </w:tcPr>
          <w:p w:rsidR="00D316A9" w:rsidRPr="009D4BB7" w:rsidRDefault="00D316A9" w:rsidP="009D4BB7">
            <w:pPr>
              <w:keepNext/>
              <w:widowControl w:val="0"/>
              <w:spacing w:line="360" w:lineRule="auto"/>
            </w:pPr>
          </w:p>
        </w:tc>
        <w:tc>
          <w:tcPr>
            <w:tcW w:w="1526" w:type="dxa"/>
          </w:tcPr>
          <w:p w:rsidR="00D316A9" w:rsidRPr="009D4BB7" w:rsidRDefault="00D316A9" w:rsidP="009D4BB7">
            <w:pPr>
              <w:keepNext/>
              <w:widowControl w:val="0"/>
              <w:spacing w:line="360" w:lineRule="auto"/>
            </w:pPr>
            <w:r w:rsidRPr="009D4BB7">
              <w:t>На единицу</w:t>
            </w:r>
          </w:p>
        </w:tc>
        <w:tc>
          <w:tcPr>
            <w:tcW w:w="2243" w:type="dxa"/>
          </w:tcPr>
          <w:p w:rsidR="00D316A9" w:rsidRPr="009D4BB7" w:rsidRDefault="00D316A9" w:rsidP="009D4BB7">
            <w:pPr>
              <w:keepNext/>
              <w:widowControl w:val="0"/>
              <w:spacing w:line="360" w:lineRule="auto"/>
            </w:pPr>
            <w:r w:rsidRPr="009D4BB7">
              <w:t>На всех потребителей</w:t>
            </w:r>
          </w:p>
        </w:tc>
      </w:tr>
      <w:tr w:rsidR="00D316A9" w:rsidRPr="009D4BB7">
        <w:tc>
          <w:tcPr>
            <w:tcW w:w="648" w:type="dxa"/>
          </w:tcPr>
          <w:p w:rsidR="00D316A9" w:rsidRPr="009D4BB7" w:rsidRDefault="00D316A9" w:rsidP="009D4BB7">
            <w:pPr>
              <w:keepNext/>
              <w:widowControl w:val="0"/>
              <w:spacing w:line="360" w:lineRule="auto"/>
              <w:jc w:val="both"/>
            </w:pPr>
            <w:r w:rsidRPr="009D4BB7">
              <w:t>1</w:t>
            </w:r>
          </w:p>
        </w:tc>
        <w:tc>
          <w:tcPr>
            <w:tcW w:w="3240" w:type="dxa"/>
          </w:tcPr>
          <w:p w:rsidR="00D316A9" w:rsidRPr="009D4BB7" w:rsidRDefault="00D316A9" w:rsidP="009D4BB7">
            <w:pPr>
              <w:keepNext/>
              <w:widowControl w:val="0"/>
              <w:spacing w:line="360" w:lineRule="auto"/>
            </w:pPr>
            <w:r w:rsidRPr="009D4BB7">
              <w:t>Малярная станция СО-</w:t>
            </w:r>
            <w:r w:rsidRPr="009D4BB7">
              <w:rPr>
                <w:lang w:val="en-US"/>
              </w:rPr>
              <w:t>III</w:t>
            </w:r>
          </w:p>
        </w:tc>
        <w:tc>
          <w:tcPr>
            <w:tcW w:w="1980" w:type="dxa"/>
          </w:tcPr>
          <w:p w:rsidR="00D316A9" w:rsidRPr="009D4BB7" w:rsidRDefault="00D316A9" w:rsidP="009D4BB7">
            <w:pPr>
              <w:keepNext/>
              <w:widowControl w:val="0"/>
              <w:spacing w:line="360" w:lineRule="auto"/>
            </w:pPr>
            <w:r w:rsidRPr="009D4BB7">
              <w:t>1</w:t>
            </w:r>
          </w:p>
        </w:tc>
        <w:tc>
          <w:tcPr>
            <w:tcW w:w="1526" w:type="dxa"/>
          </w:tcPr>
          <w:p w:rsidR="00D316A9" w:rsidRPr="009D4BB7" w:rsidRDefault="00D316A9" w:rsidP="009D4BB7">
            <w:pPr>
              <w:keepNext/>
              <w:widowControl w:val="0"/>
              <w:spacing w:line="360" w:lineRule="auto"/>
            </w:pPr>
            <w:r w:rsidRPr="009D4BB7">
              <w:t>1,7</w:t>
            </w:r>
          </w:p>
        </w:tc>
        <w:tc>
          <w:tcPr>
            <w:tcW w:w="2243" w:type="dxa"/>
          </w:tcPr>
          <w:p w:rsidR="00D316A9" w:rsidRPr="009D4BB7" w:rsidRDefault="00D316A9" w:rsidP="009D4BB7">
            <w:pPr>
              <w:keepNext/>
              <w:widowControl w:val="0"/>
              <w:spacing w:line="360" w:lineRule="auto"/>
            </w:pPr>
            <w:r w:rsidRPr="009D4BB7">
              <w:t>1,7</w:t>
            </w:r>
          </w:p>
        </w:tc>
      </w:tr>
      <w:tr w:rsidR="00D316A9" w:rsidRPr="009D4BB7">
        <w:tc>
          <w:tcPr>
            <w:tcW w:w="648" w:type="dxa"/>
          </w:tcPr>
          <w:p w:rsidR="00D316A9" w:rsidRPr="009D4BB7" w:rsidRDefault="00D316A9" w:rsidP="009D4BB7">
            <w:pPr>
              <w:keepNext/>
              <w:widowControl w:val="0"/>
              <w:spacing w:line="360" w:lineRule="auto"/>
              <w:jc w:val="both"/>
            </w:pPr>
            <w:r w:rsidRPr="009D4BB7">
              <w:t>2</w:t>
            </w:r>
          </w:p>
        </w:tc>
        <w:tc>
          <w:tcPr>
            <w:tcW w:w="3240" w:type="dxa"/>
          </w:tcPr>
          <w:p w:rsidR="00D316A9" w:rsidRPr="009D4BB7" w:rsidRDefault="00D316A9" w:rsidP="009D4BB7">
            <w:pPr>
              <w:keepNext/>
              <w:widowControl w:val="0"/>
              <w:spacing w:line="360" w:lineRule="auto"/>
            </w:pPr>
            <w:r w:rsidRPr="009D4BB7">
              <w:t>Сварочный трансформатор ТД-300</w:t>
            </w:r>
          </w:p>
        </w:tc>
        <w:tc>
          <w:tcPr>
            <w:tcW w:w="1980" w:type="dxa"/>
          </w:tcPr>
          <w:p w:rsidR="00D316A9" w:rsidRPr="009D4BB7" w:rsidRDefault="00D316A9" w:rsidP="009D4BB7">
            <w:pPr>
              <w:keepNext/>
              <w:widowControl w:val="0"/>
              <w:spacing w:line="360" w:lineRule="auto"/>
            </w:pPr>
            <w:r w:rsidRPr="009D4BB7">
              <w:t>1</w:t>
            </w:r>
          </w:p>
        </w:tc>
        <w:tc>
          <w:tcPr>
            <w:tcW w:w="1526" w:type="dxa"/>
          </w:tcPr>
          <w:p w:rsidR="00D316A9" w:rsidRPr="009D4BB7" w:rsidRDefault="00D316A9" w:rsidP="009D4BB7">
            <w:pPr>
              <w:keepNext/>
              <w:widowControl w:val="0"/>
              <w:spacing w:line="360" w:lineRule="auto"/>
            </w:pPr>
            <w:r w:rsidRPr="009D4BB7">
              <w:t>33</w:t>
            </w:r>
          </w:p>
        </w:tc>
        <w:tc>
          <w:tcPr>
            <w:tcW w:w="2243" w:type="dxa"/>
          </w:tcPr>
          <w:p w:rsidR="00D316A9" w:rsidRPr="009D4BB7" w:rsidRDefault="00D316A9" w:rsidP="009D4BB7">
            <w:pPr>
              <w:keepNext/>
              <w:widowControl w:val="0"/>
              <w:spacing w:line="360" w:lineRule="auto"/>
            </w:pPr>
            <w:r w:rsidRPr="009D4BB7">
              <w:t>33</w:t>
            </w:r>
          </w:p>
        </w:tc>
      </w:tr>
      <w:tr w:rsidR="00D316A9" w:rsidRPr="009D4BB7">
        <w:tc>
          <w:tcPr>
            <w:tcW w:w="648" w:type="dxa"/>
          </w:tcPr>
          <w:p w:rsidR="00D316A9" w:rsidRPr="009D4BB7" w:rsidRDefault="00D316A9" w:rsidP="009D4BB7">
            <w:pPr>
              <w:keepNext/>
              <w:widowControl w:val="0"/>
              <w:spacing w:line="360" w:lineRule="auto"/>
              <w:jc w:val="both"/>
            </w:pPr>
            <w:r w:rsidRPr="009D4BB7">
              <w:t>3</w:t>
            </w:r>
          </w:p>
        </w:tc>
        <w:tc>
          <w:tcPr>
            <w:tcW w:w="3240" w:type="dxa"/>
          </w:tcPr>
          <w:p w:rsidR="00D316A9" w:rsidRPr="009D4BB7" w:rsidRDefault="00D316A9" w:rsidP="009D4BB7">
            <w:pPr>
              <w:keepNext/>
              <w:widowControl w:val="0"/>
              <w:spacing w:line="360" w:lineRule="auto"/>
            </w:pPr>
            <w:r w:rsidRPr="009D4BB7">
              <w:t xml:space="preserve">Вибратор </w:t>
            </w:r>
          </w:p>
        </w:tc>
        <w:tc>
          <w:tcPr>
            <w:tcW w:w="1980" w:type="dxa"/>
          </w:tcPr>
          <w:p w:rsidR="00D316A9" w:rsidRPr="009D4BB7" w:rsidRDefault="00D316A9" w:rsidP="009D4BB7">
            <w:pPr>
              <w:keepNext/>
              <w:widowControl w:val="0"/>
              <w:spacing w:line="360" w:lineRule="auto"/>
            </w:pPr>
            <w:r w:rsidRPr="009D4BB7">
              <w:t>1</w:t>
            </w:r>
          </w:p>
        </w:tc>
        <w:tc>
          <w:tcPr>
            <w:tcW w:w="1526" w:type="dxa"/>
          </w:tcPr>
          <w:p w:rsidR="00D316A9" w:rsidRPr="009D4BB7" w:rsidRDefault="00D316A9" w:rsidP="009D4BB7">
            <w:pPr>
              <w:keepNext/>
              <w:widowControl w:val="0"/>
              <w:spacing w:line="360" w:lineRule="auto"/>
            </w:pPr>
            <w:r w:rsidRPr="009D4BB7">
              <w:t>0,8</w:t>
            </w:r>
          </w:p>
        </w:tc>
        <w:tc>
          <w:tcPr>
            <w:tcW w:w="2243" w:type="dxa"/>
          </w:tcPr>
          <w:p w:rsidR="00D316A9" w:rsidRPr="009D4BB7" w:rsidRDefault="00D316A9" w:rsidP="009D4BB7">
            <w:pPr>
              <w:keepNext/>
              <w:widowControl w:val="0"/>
              <w:spacing w:line="360" w:lineRule="auto"/>
            </w:pPr>
            <w:r w:rsidRPr="009D4BB7">
              <w:t>0,8</w:t>
            </w:r>
          </w:p>
        </w:tc>
      </w:tr>
      <w:tr w:rsidR="00D316A9" w:rsidRPr="009D4BB7">
        <w:tc>
          <w:tcPr>
            <w:tcW w:w="648" w:type="dxa"/>
          </w:tcPr>
          <w:p w:rsidR="00D316A9" w:rsidRPr="009D4BB7" w:rsidRDefault="00D316A9" w:rsidP="009D4BB7">
            <w:pPr>
              <w:keepNext/>
              <w:widowControl w:val="0"/>
              <w:spacing w:line="360" w:lineRule="auto"/>
              <w:jc w:val="both"/>
            </w:pPr>
            <w:r w:rsidRPr="009D4BB7">
              <w:t>4</w:t>
            </w:r>
          </w:p>
        </w:tc>
        <w:tc>
          <w:tcPr>
            <w:tcW w:w="3240" w:type="dxa"/>
          </w:tcPr>
          <w:p w:rsidR="00D316A9" w:rsidRPr="009D4BB7" w:rsidRDefault="00D316A9" w:rsidP="009D4BB7">
            <w:pPr>
              <w:keepNext/>
              <w:widowControl w:val="0"/>
              <w:spacing w:line="360" w:lineRule="auto"/>
            </w:pPr>
            <w:r w:rsidRPr="009D4BB7">
              <w:t>Бетононасос</w:t>
            </w:r>
          </w:p>
        </w:tc>
        <w:tc>
          <w:tcPr>
            <w:tcW w:w="1980" w:type="dxa"/>
          </w:tcPr>
          <w:p w:rsidR="00D316A9" w:rsidRPr="009D4BB7" w:rsidRDefault="00D316A9" w:rsidP="009D4BB7">
            <w:pPr>
              <w:keepNext/>
              <w:widowControl w:val="0"/>
              <w:spacing w:line="360" w:lineRule="auto"/>
            </w:pPr>
            <w:r w:rsidRPr="009D4BB7">
              <w:t>1</w:t>
            </w:r>
          </w:p>
        </w:tc>
        <w:tc>
          <w:tcPr>
            <w:tcW w:w="1526" w:type="dxa"/>
          </w:tcPr>
          <w:p w:rsidR="00D316A9" w:rsidRPr="009D4BB7" w:rsidRDefault="00D316A9" w:rsidP="009D4BB7">
            <w:pPr>
              <w:keepNext/>
              <w:widowControl w:val="0"/>
              <w:spacing w:line="360" w:lineRule="auto"/>
            </w:pPr>
            <w:r w:rsidRPr="009D4BB7">
              <w:t>4</w:t>
            </w:r>
          </w:p>
        </w:tc>
        <w:tc>
          <w:tcPr>
            <w:tcW w:w="2243" w:type="dxa"/>
          </w:tcPr>
          <w:p w:rsidR="00D316A9" w:rsidRPr="009D4BB7" w:rsidRDefault="00D316A9" w:rsidP="009D4BB7">
            <w:pPr>
              <w:keepNext/>
              <w:widowControl w:val="0"/>
              <w:spacing w:line="360" w:lineRule="auto"/>
            </w:pPr>
            <w:r w:rsidRPr="009D4BB7">
              <w:t>4</w:t>
            </w:r>
          </w:p>
        </w:tc>
      </w:tr>
      <w:tr w:rsidR="00D316A9" w:rsidRPr="009D4BB7">
        <w:tc>
          <w:tcPr>
            <w:tcW w:w="648" w:type="dxa"/>
          </w:tcPr>
          <w:p w:rsidR="00D316A9" w:rsidRPr="009D4BB7" w:rsidRDefault="00D316A9" w:rsidP="009D4BB7">
            <w:pPr>
              <w:keepNext/>
              <w:widowControl w:val="0"/>
              <w:spacing w:line="360" w:lineRule="auto"/>
              <w:jc w:val="both"/>
            </w:pPr>
            <w:r w:rsidRPr="009D4BB7">
              <w:t>5</w:t>
            </w:r>
          </w:p>
        </w:tc>
        <w:tc>
          <w:tcPr>
            <w:tcW w:w="3240" w:type="dxa"/>
          </w:tcPr>
          <w:p w:rsidR="00D316A9" w:rsidRPr="009D4BB7" w:rsidRDefault="00D316A9" w:rsidP="009D4BB7">
            <w:pPr>
              <w:keepNext/>
              <w:widowControl w:val="0"/>
              <w:spacing w:line="360" w:lineRule="auto"/>
            </w:pPr>
            <w:r w:rsidRPr="009D4BB7">
              <w:t>Освещение мест производства</w:t>
            </w:r>
          </w:p>
        </w:tc>
        <w:tc>
          <w:tcPr>
            <w:tcW w:w="1980" w:type="dxa"/>
          </w:tcPr>
          <w:p w:rsidR="00D316A9" w:rsidRPr="009D4BB7" w:rsidRDefault="00D316A9" w:rsidP="009D4BB7">
            <w:pPr>
              <w:keepNext/>
              <w:widowControl w:val="0"/>
              <w:spacing w:line="360" w:lineRule="auto"/>
            </w:pPr>
            <w:r w:rsidRPr="009D4BB7">
              <w:t>1</w:t>
            </w:r>
          </w:p>
        </w:tc>
        <w:tc>
          <w:tcPr>
            <w:tcW w:w="1526" w:type="dxa"/>
          </w:tcPr>
          <w:p w:rsidR="00D316A9" w:rsidRPr="009D4BB7" w:rsidRDefault="00D316A9" w:rsidP="009D4BB7">
            <w:pPr>
              <w:keepNext/>
              <w:widowControl w:val="0"/>
              <w:spacing w:line="360" w:lineRule="auto"/>
            </w:pPr>
            <w:r w:rsidRPr="009D4BB7">
              <w:t>3,4</w:t>
            </w:r>
          </w:p>
        </w:tc>
        <w:tc>
          <w:tcPr>
            <w:tcW w:w="2243" w:type="dxa"/>
          </w:tcPr>
          <w:p w:rsidR="00D316A9" w:rsidRPr="009D4BB7" w:rsidRDefault="00D316A9" w:rsidP="009D4BB7">
            <w:pPr>
              <w:keepNext/>
              <w:widowControl w:val="0"/>
              <w:spacing w:line="360" w:lineRule="auto"/>
            </w:pPr>
            <w:r w:rsidRPr="009D4BB7">
              <w:t>3,4</w:t>
            </w:r>
          </w:p>
        </w:tc>
      </w:tr>
      <w:tr w:rsidR="00D316A9" w:rsidRPr="009D4BB7">
        <w:tc>
          <w:tcPr>
            <w:tcW w:w="648" w:type="dxa"/>
          </w:tcPr>
          <w:p w:rsidR="00D316A9" w:rsidRPr="009D4BB7" w:rsidRDefault="00D316A9" w:rsidP="009D4BB7">
            <w:pPr>
              <w:keepNext/>
              <w:widowControl w:val="0"/>
              <w:spacing w:line="360" w:lineRule="auto"/>
              <w:jc w:val="both"/>
            </w:pPr>
            <w:r w:rsidRPr="009D4BB7">
              <w:t>6</w:t>
            </w:r>
          </w:p>
        </w:tc>
        <w:tc>
          <w:tcPr>
            <w:tcW w:w="3240" w:type="dxa"/>
          </w:tcPr>
          <w:p w:rsidR="00D316A9" w:rsidRPr="009D4BB7" w:rsidRDefault="00D316A9" w:rsidP="009D4BB7">
            <w:pPr>
              <w:keepNext/>
              <w:widowControl w:val="0"/>
              <w:spacing w:line="360" w:lineRule="auto"/>
            </w:pPr>
            <w:r w:rsidRPr="009D4BB7">
              <w:t>Освещение бытовок</w:t>
            </w:r>
          </w:p>
        </w:tc>
        <w:tc>
          <w:tcPr>
            <w:tcW w:w="1980" w:type="dxa"/>
          </w:tcPr>
          <w:p w:rsidR="00D316A9" w:rsidRPr="009D4BB7" w:rsidRDefault="00D316A9" w:rsidP="009D4BB7">
            <w:pPr>
              <w:keepNext/>
              <w:widowControl w:val="0"/>
              <w:spacing w:line="360" w:lineRule="auto"/>
            </w:pPr>
            <w:r w:rsidRPr="009D4BB7">
              <w:t>1</w:t>
            </w:r>
          </w:p>
        </w:tc>
        <w:tc>
          <w:tcPr>
            <w:tcW w:w="1526" w:type="dxa"/>
          </w:tcPr>
          <w:p w:rsidR="00D316A9" w:rsidRPr="009D4BB7" w:rsidRDefault="00D316A9" w:rsidP="009D4BB7">
            <w:pPr>
              <w:keepNext/>
              <w:widowControl w:val="0"/>
              <w:spacing w:line="360" w:lineRule="auto"/>
            </w:pPr>
            <w:r w:rsidRPr="009D4BB7">
              <w:t>1,0</w:t>
            </w:r>
          </w:p>
        </w:tc>
        <w:tc>
          <w:tcPr>
            <w:tcW w:w="2243" w:type="dxa"/>
          </w:tcPr>
          <w:p w:rsidR="00D316A9" w:rsidRPr="009D4BB7" w:rsidRDefault="00D316A9" w:rsidP="009D4BB7">
            <w:pPr>
              <w:keepNext/>
              <w:widowControl w:val="0"/>
              <w:spacing w:line="360" w:lineRule="auto"/>
            </w:pPr>
            <w:r w:rsidRPr="009D4BB7">
              <w:t>1,0</w:t>
            </w:r>
          </w:p>
        </w:tc>
      </w:tr>
      <w:tr w:rsidR="00D316A9" w:rsidRPr="009D4BB7">
        <w:tc>
          <w:tcPr>
            <w:tcW w:w="648" w:type="dxa"/>
          </w:tcPr>
          <w:p w:rsidR="00D316A9" w:rsidRPr="009D4BB7" w:rsidRDefault="00D316A9" w:rsidP="009D4BB7">
            <w:pPr>
              <w:keepNext/>
              <w:widowControl w:val="0"/>
              <w:spacing w:line="360" w:lineRule="auto"/>
              <w:jc w:val="both"/>
            </w:pPr>
            <w:r w:rsidRPr="009D4BB7">
              <w:t>7</w:t>
            </w:r>
          </w:p>
        </w:tc>
        <w:tc>
          <w:tcPr>
            <w:tcW w:w="3240" w:type="dxa"/>
          </w:tcPr>
          <w:p w:rsidR="00D316A9" w:rsidRPr="009D4BB7" w:rsidRDefault="00D316A9" w:rsidP="009D4BB7">
            <w:pPr>
              <w:keepNext/>
              <w:widowControl w:val="0"/>
              <w:spacing w:line="360" w:lineRule="auto"/>
            </w:pPr>
            <w:r w:rsidRPr="009D4BB7">
              <w:t>Обогрев бытовок</w:t>
            </w:r>
          </w:p>
        </w:tc>
        <w:tc>
          <w:tcPr>
            <w:tcW w:w="1980" w:type="dxa"/>
          </w:tcPr>
          <w:p w:rsidR="00D316A9" w:rsidRPr="009D4BB7" w:rsidRDefault="00D316A9" w:rsidP="009D4BB7">
            <w:pPr>
              <w:keepNext/>
              <w:widowControl w:val="0"/>
              <w:spacing w:line="360" w:lineRule="auto"/>
            </w:pPr>
            <w:r w:rsidRPr="009D4BB7">
              <w:t>1</w:t>
            </w:r>
          </w:p>
        </w:tc>
        <w:tc>
          <w:tcPr>
            <w:tcW w:w="1526" w:type="dxa"/>
          </w:tcPr>
          <w:p w:rsidR="00D316A9" w:rsidRPr="009D4BB7" w:rsidRDefault="00D316A9" w:rsidP="009D4BB7">
            <w:pPr>
              <w:keepNext/>
              <w:widowControl w:val="0"/>
              <w:spacing w:line="360" w:lineRule="auto"/>
            </w:pPr>
            <w:r w:rsidRPr="009D4BB7">
              <w:t>10</w:t>
            </w:r>
          </w:p>
        </w:tc>
        <w:tc>
          <w:tcPr>
            <w:tcW w:w="2243" w:type="dxa"/>
          </w:tcPr>
          <w:p w:rsidR="00D316A9" w:rsidRPr="009D4BB7" w:rsidRDefault="00D316A9" w:rsidP="009D4BB7">
            <w:pPr>
              <w:keepNext/>
              <w:widowControl w:val="0"/>
              <w:spacing w:line="360" w:lineRule="auto"/>
            </w:pPr>
            <w:r w:rsidRPr="009D4BB7">
              <w:t>10</w:t>
            </w:r>
          </w:p>
        </w:tc>
      </w:tr>
      <w:tr w:rsidR="00D316A9" w:rsidRPr="009D4BB7">
        <w:trPr>
          <w:trHeight w:val="709"/>
        </w:trPr>
        <w:tc>
          <w:tcPr>
            <w:tcW w:w="648" w:type="dxa"/>
          </w:tcPr>
          <w:p w:rsidR="00D316A9" w:rsidRPr="009D4BB7" w:rsidRDefault="00D316A9" w:rsidP="009D4BB7">
            <w:pPr>
              <w:keepNext/>
              <w:widowControl w:val="0"/>
              <w:spacing w:line="360" w:lineRule="auto"/>
              <w:jc w:val="both"/>
            </w:pPr>
            <w:r w:rsidRPr="009D4BB7">
              <w:t>8</w:t>
            </w:r>
          </w:p>
        </w:tc>
        <w:tc>
          <w:tcPr>
            <w:tcW w:w="3240" w:type="dxa"/>
          </w:tcPr>
          <w:p w:rsidR="00D316A9" w:rsidRPr="009D4BB7" w:rsidRDefault="00D316A9" w:rsidP="009D4BB7">
            <w:pPr>
              <w:keepNext/>
              <w:widowControl w:val="0"/>
              <w:spacing w:line="360" w:lineRule="auto"/>
            </w:pPr>
            <w:r w:rsidRPr="009D4BB7">
              <w:t>Условная мощность дежурного освещения</w:t>
            </w:r>
          </w:p>
        </w:tc>
        <w:tc>
          <w:tcPr>
            <w:tcW w:w="1980" w:type="dxa"/>
          </w:tcPr>
          <w:p w:rsidR="00D316A9" w:rsidRPr="009D4BB7" w:rsidRDefault="00D316A9" w:rsidP="009D4BB7">
            <w:pPr>
              <w:keepNext/>
              <w:widowControl w:val="0"/>
              <w:spacing w:line="360" w:lineRule="auto"/>
            </w:pPr>
            <w:r w:rsidRPr="009D4BB7">
              <w:t>1</w:t>
            </w:r>
          </w:p>
        </w:tc>
        <w:tc>
          <w:tcPr>
            <w:tcW w:w="1526" w:type="dxa"/>
          </w:tcPr>
          <w:p w:rsidR="00D316A9" w:rsidRPr="009D4BB7" w:rsidRDefault="00D316A9" w:rsidP="009D4BB7">
            <w:pPr>
              <w:keepNext/>
              <w:widowControl w:val="0"/>
              <w:spacing w:line="360" w:lineRule="auto"/>
            </w:pPr>
            <w:r w:rsidRPr="009D4BB7">
              <w:t>1,0</w:t>
            </w:r>
          </w:p>
        </w:tc>
        <w:tc>
          <w:tcPr>
            <w:tcW w:w="2243" w:type="dxa"/>
          </w:tcPr>
          <w:p w:rsidR="00D316A9" w:rsidRPr="009D4BB7" w:rsidRDefault="00D316A9" w:rsidP="009D4BB7">
            <w:pPr>
              <w:keepNext/>
              <w:widowControl w:val="0"/>
              <w:spacing w:line="360" w:lineRule="auto"/>
            </w:pPr>
            <w:r w:rsidRPr="009D4BB7">
              <w:t>1,0</w:t>
            </w:r>
          </w:p>
        </w:tc>
      </w:tr>
    </w:tbl>
    <w:p w:rsidR="009D4BB7" w:rsidRDefault="009D4BB7" w:rsidP="009D4BB7">
      <w:pPr>
        <w:pStyle w:val="a3"/>
        <w:keepNext/>
        <w:widowControl w:val="0"/>
        <w:spacing w:after="0" w:line="360" w:lineRule="auto"/>
        <w:ind w:firstLine="709"/>
        <w:jc w:val="both"/>
        <w:rPr>
          <w:sz w:val="28"/>
          <w:szCs w:val="28"/>
        </w:rPr>
      </w:pPr>
      <w:bookmarkStart w:id="4" w:name="_Toc511648658"/>
    </w:p>
    <w:p w:rsidR="00D316A9" w:rsidRDefault="00D316A9" w:rsidP="009D4BB7">
      <w:pPr>
        <w:pStyle w:val="a3"/>
        <w:keepNext/>
        <w:widowControl w:val="0"/>
        <w:spacing w:after="0" w:line="360" w:lineRule="auto"/>
        <w:ind w:firstLine="709"/>
        <w:jc w:val="both"/>
        <w:rPr>
          <w:sz w:val="28"/>
          <w:szCs w:val="28"/>
        </w:rPr>
      </w:pPr>
      <w:r w:rsidRPr="007A16EE">
        <w:rPr>
          <w:sz w:val="28"/>
          <w:szCs w:val="28"/>
        </w:rPr>
        <w:t>Расчетный показатель требуемой мощности Ртр определяется из выражения:</w:t>
      </w:r>
    </w:p>
    <w:p w:rsidR="001331CC" w:rsidRPr="007A16EE" w:rsidRDefault="001331CC" w:rsidP="009D4BB7">
      <w:pPr>
        <w:pStyle w:val="a3"/>
        <w:keepNext/>
        <w:widowControl w:val="0"/>
        <w:spacing w:after="0" w:line="360" w:lineRule="auto"/>
        <w:ind w:firstLine="709"/>
        <w:jc w:val="both"/>
        <w:rPr>
          <w:sz w:val="28"/>
          <w:szCs w:val="28"/>
        </w:rPr>
      </w:pPr>
    </w:p>
    <w:p w:rsidR="00D316A9" w:rsidRPr="007A16EE" w:rsidRDefault="0059292D" w:rsidP="009D4BB7">
      <w:pPr>
        <w:pStyle w:val="a3"/>
        <w:keepNext/>
        <w:widowControl w:val="0"/>
        <w:spacing w:after="0" w:line="360" w:lineRule="auto"/>
        <w:ind w:firstLine="709"/>
        <w:jc w:val="both"/>
        <w:rPr>
          <w:sz w:val="28"/>
          <w:szCs w:val="28"/>
        </w:rPr>
      </w:pPr>
      <w:r>
        <w:rPr>
          <w:position w:val="-30"/>
          <w:sz w:val="28"/>
          <w:szCs w:val="28"/>
        </w:rPr>
        <w:pict>
          <v:shape id="_x0000_i1031" type="#_x0000_t75" style="width:306pt;height:36.75pt" fillcolor="window">
            <v:imagedata r:id="rId10" o:title=""/>
          </v:shape>
        </w:pict>
      </w:r>
      <w:r w:rsidR="00D316A9" w:rsidRPr="007A16EE">
        <w:rPr>
          <w:sz w:val="28"/>
          <w:szCs w:val="28"/>
        </w:rPr>
        <w:t>,</w:t>
      </w:r>
    </w:p>
    <w:p w:rsidR="002D18A4" w:rsidRDefault="002D18A4" w:rsidP="009D4BB7">
      <w:pPr>
        <w:pStyle w:val="a3"/>
        <w:keepNext/>
        <w:widowControl w:val="0"/>
        <w:spacing w:after="0" w:line="360" w:lineRule="auto"/>
        <w:ind w:firstLine="709"/>
        <w:jc w:val="both"/>
        <w:rPr>
          <w:sz w:val="28"/>
          <w:szCs w:val="28"/>
        </w:rPr>
      </w:pP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где а- коэффициент потери мощности в сетях 1,05-1,1;</w:t>
      </w:r>
    </w:p>
    <w:p w:rsidR="00D316A9" w:rsidRPr="007A16EE" w:rsidRDefault="0059292D" w:rsidP="009D4BB7">
      <w:pPr>
        <w:pStyle w:val="a3"/>
        <w:keepNext/>
        <w:widowControl w:val="0"/>
        <w:spacing w:after="0" w:line="360" w:lineRule="auto"/>
        <w:ind w:firstLine="709"/>
        <w:jc w:val="both"/>
        <w:rPr>
          <w:sz w:val="28"/>
          <w:szCs w:val="28"/>
        </w:rPr>
      </w:pPr>
      <w:r>
        <w:rPr>
          <w:position w:val="-14"/>
          <w:sz w:val="28"/>
          <w:szCs w:val="28"/>
        </w:rPr>
        <w:pict>
          <v:shape id="_x0000_i1032" type="#_x0000_t75" style="width:33pt;height:20.25pt" fillcolor="window">
            <v:imagedata r:id="rId11" o:title=""/>
          </v:shape>
        </w:pict>
      </w:r>
      <w:r w:rsidR="00D316A9" w:rsidRPr="007A16EE">
        <w:rPr>
          <w:sz w:val="28"/>
          <w:szCs w:val="28"/>
        </w:rPr>
        <w:t xml:space="preserve"> -сумма номинальных мощностей всех установленных в сети электромоторов, кВт;</w:t>
      </w:r>
    </w:p>
    <w:p w:rsidR="00D316A9" w:rsidRPr="007A16EE" w:rsidRDefault="0059292D" w:rsidP="009D4BB7">
      <w:pPr>
        <w:pStyle w:val="a3"/>
        <w:keepNext/>
        <w:widowControl w:val="0"/>
        <w:spacing w:after="0" w:line="360" w:lineRule="auto"/>
        <w:ind w:firstLine="709"/>
        <w:jc w:val="both"/>
        <w:rPr>
          <w:sz w:val="28"/>
          <w:szCs w:val="28"/>
        </w:rPr>
      </w:pPr>
      <w:r>
        <w:rPr>
          <w:position w:val="-14"/>
          <w:sz w:val="28"/>
          <w:szCs w:val="28"/>
        </w:rPr>
        <w:pict>
          <v:shape id="_x0000_i1033" type="#_x0000_t75" style="width:30pt;height:20.25pt" fillcolor="window">
            <v:imagedata r:id="rId12" o:title=""/>
          </v:shape>
        </w:pict>
      </w:r>
      <w:r w:rsidR="00D316A9" w:rsidRPr="007A16EE">
        <w:rPr>
          <w:sz w:val="28"/>
          <w:szCs w:val="28"/>
        </w:rPr>
        <w:t xml:space="preserve"> -сумма потребляемой мощности для технологических потребностей, кВт;</w:t>
      </w:r>
    </w:p>
    <w:p w:rsidR="00D316A9" w:rsidRPr="007A16EE" w:rsidRDefault="0059292D" w:rsidP="009D4BB7">
      <w:pPr>
        <w:pStyle w:val="a3"/>
        <w:keepNext/>
        <w:widowControl w:val="0"/>
        <w:spacing w:after="0" w:line="360" w:lineRule="auto"/>
        <w:ind w:firstLine="709"/>
        <w:jc w:val="both"/>
        <w:rPr>
          <w:sz w:val="28"/>
          <w:szCs w:val="28"/>
        </w:rPr>
      </w:pPr>
      <w:r>
        <w:rPr>
          <w:position w:val="-14"/>
          <w:sz w:val="28"/>
          <w:szCs w:val="28"/>
        </w:rPr>
        <w:pict>
          <v:shape id="_x0000_i1034" type="#_x0000_t75" style="width:32.25pt;height:20.25pt" fillcolor="window">
            <v:imagedata r:id="rId13" o:title=""/>
          </v:shape>
        </w:pict>
      </w:r>
      <w:r w:rsidR="00D316A9" w:rsidRPr="007A16EE">
        <w:rPr>
          <w:sz w:val="28"/>
          <w:szCs w:val="28"/>
        </w:rPr>
        <w:t xml:space="preserve"> -суммарная мощность осветительных приборов и устройств для внутреннего освещения, кВт;</w:t>
      </w:r>
    </w:p>
    <w:p w:rsidR="00D316A9" w:rsidRPr="007A16EE" w:rsidRDefault="0059292D" w:rsidP="009D4BB7">
      <w:pPr>
        <w:pStyle w:val="a3"/>
        <w:keepNext/>
        <w:widowControl w:val="0"/>
        <w:spacing w:after="0" w:line="360" w:lineRule="auto"/>
        <w:ind w:firstLine="709"/>
        <w:jc w:val="both"/>
        <w:rPr>
          <w:sz w:val="28"/>
          <w:szCs w:val="28"/>
        </w:rPr>
      </w:pPr>
      <w:r>
        <w:rPr>
          <w:position w:val="-14"/>
          <w:sz w:val="28"/>
          <w:szCs w:val="28"/>
        </w:rPr>
        <w:pict>
          <v:shape id="_x0000_i1035" type="#_x0000_t75" style="width:33pt;height:20.25pt" fillcolor="window">
            <v:imagedata r:id="rId14" o:title=""/>
          </v:shape>
        </w:pict>
      </w:r>
      <w:r w:rsidR="00D316A9" w:rsidRPr="007A16EE">
        <w:rPr>
          <w:sz w:val="28"/>
          <w:szCs w:val="28"/>
        </w:rPr>
        <w:t xml:space="preserve"> -то же для наружнного освещения, кВт;</w:t>
      </w:r>
    </w:p>
    <w:p w:rsidR="00D316A9" w:rsidRPr="007A16EE" w:rsidRDefault="0059292D" w:rsidP="009D4BB7">
      <w:pPr>
        <w:pStyle w:val="a3"/>
        <w:keepNext/>
        <w:widowControl w:val="0"/>
        <w:spacing w:after="0" w:line="360" w:lineRule="auto"/>
        <w:ind w:firstLine="709"/>
        <w:jc w:val="both"/>
        <w:rPr>
          <w:sz w:val="28"/>
          <w:szCs w:val="28"/>
        </w:rPr>
      </w:pPr>
      <w:r>
        <w:rPr>
          <w:position w:val="-14"/>
          <w:sz w:val="28"/>
          <w:szCs w:val="28"/>
        </w:rPr>
        <w:pict>
          <v:shape id="_x0000_i1036" type="#_x0000_t75" style="width:36pt;height:20.25pt" fillcolor="window">
            <v:imagedata r:id="rId15" o:title=""/>
          </v:shape>
        </w:pict>
      </w:r>
      <w:r w:rsidR="00D316A9" w:rsidRPr="007A16EE">
        <w:rPr>
          <w:sz w:val="28"/>
          <w:szCs w:val="28"/>
        </w:rPr>
        <w:t xml:space="preserve"> -то же, всех установленных сварочных трансформаторов, кВт;</w:t>
      </w:r>
    </w:p>
    <w:p w:rsidR="00D316A9" w:rsidRPr="007A16EE" w:rsidRDefault="0059292D" w:rsidP="009D4BB7">
      <w:pPr>
        <w:pStyle w:val="a3"/>
        <w:keepNext/>
        <w:widowControl w:val="0"/>
        <w:spacing w:after="0" w:line="360" w:lineRule="auto"/>
        <w:ind w:firstLine="709"/>
        <w:jc w:val="both"/>
        <w:rPr>
          <w:sz w:val="28"/>
          <w:szCs w:val="28"/>
        </w:rPr>
      </w:pPr>
      <w:r>
        <w:rPr>
          <w:position w:val="-10"/>
          <w:sz w:val="28"/>
          <w:szCs w:val="28"/>
        </w:rPr>
        <w:pict>
          <v:shape id="_x0000_i1037" type="#_x0000_t75" style="width:30.75pt;height:17.25pt" fillcolor="window">
            <v:imagedata r:id="rId16" o:title=""/>
          </v:shape>
        </w:pict>
      </w:r>
      <w:r w:rsidR="00D316A9" w:rsidRPr="007A16EE">
        <w:rPr>
          <w:sz w:val="28"/>
          <w:szCs w:val="28"/>
        </w:rPr>
        <w:t xml:space="preserve"> -коэффициент мощности для групп силовых потребителей электромоторов,–0,7;</w:t>
      </w:r>
    </w:p>
    <w:p w:rsidR="00D316A9" w:rsidRPr="007A16EE" w:rsidRDefault="0059292D" w:rsidP="009D4BB7">
      <w:pPr>
        <w:pStyle w:val="a3"/>
        <w:keepNext/>
        <w:widowControl w:val="0"/>
        <w:spacing w:after="0" w:line="360" w:lineRule="auto"/>
        <w:ind w:firstLine="709"/>
        <w:jc w:val="both"/>
        <w:rPr>
          <w:sz w:val="28"/>
          <w:szCs w:val="28"/>
        </w:rPr>
      </w:pPr>
      <w:r>
        <w:rPr>
          <w:position w:val="-10"/>
          <w:sz w:val="28"/>
          <w:szCs w:val="28"/>
        </w:rPr>
        <w:pict>
          <v:shape id="_x0000_i1038" type="#_x0000_t75" style="width:32.25pt;height:17.25pt" fillcolor="window">
            <v:imagedata r:id="rId17" o:title=""/>
          </v:shape>
        </w:pict>
      </w:r>
      <w:r w:rsidR="00D316A9" w:rsidRPr="007A16EE">
        <w:rPr>
          <w:sz w:val="28"/>
          <w:szCs w:val="28"/>
        </w:rPr>
        <w:t xml:space="preserve"> -то же, для технологических потребителей –0,8;</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К</w:t>
      </w:r>
      <w:r w:rsidRPr="007A16EE">
        <w:rPr>
          <w:sz w:val="28"/>
          <w:szCs w:val="28"/>
          <w:vertAlign w:val="subscript"/>
        </w:rPr>
        <w:t>1</w:t>
      </w:r>
      <w:r w:rsidRPr="007A16EE">
        <w:rPr>
          <w:sz w:val="28"/>
          <w:szCs w:val="28"/>
        </w:rPr>
        <w:t xml:space="preserve"> –коэффициент одновременности работы электромоторов –0,4;</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К</w:t>
      </w:r>
      <w:r w:rsidRPr="007A16EE">
        <w:rPr>
          <w:sz w:val="28"/>
          <w:szCs w:val="28"/>
          <w:vertAlign w:val="subscript"/>
        </w:rPr>
        <w:t>2</w:t>
      </w:r>
      <w:r w:rsidRPr="007A16EE">
        <w:rPr>
          <w:sz w:val="28"/>
          <w:szCs w:val="28"/>
        </w:rPr>
        <w:t xml:space="preserve"> –то же, для технологических потребителей –0,4;</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К</w:t>
      </w:r>
      <w:r w:rsidRPr="007A16EE">
        <w:rPr>
          <w:sz w:val="28"/>
          <w:szCs w:val="28"/>
          <w:vertAlign w:val="subscript"/>
        </w:rPr>
        <w:t>3</w:t>
      </w:r>
      <w:r w:rsidRPr="007A16EE">
        <w:rPr>
          <w:sz w:val="28"/>
          <w:szCs w:val="28"/>
        </w:rPr>
        <w:t xml:space="preserve"> –то же, для внутреннего освещения –0,8;</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К</w:t>
      </w:r>
      <w:r w:rsidRPr="007A16EE">
        <w:rPr>
          <w:sz w:val="28"/>
          <w:szCs w:val="28"/>
          <w:vertAlign w:val="subscript"/>
        </w:rPr>
        <w:t>4</w:t>
      </w:r>
      <w:r w:rsidRPr="007A16EE">
        <w:rPr>
          <w:sz w:val="28"/>
          <w:szCs w:val="28"/>
        </w:rPr>
        <w:t xml:space="preserve"> –то же, для наружного освещения –0,9;</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К</w:t>
      </w:r>
      <w:r w:rsidRPr="007A16EE">
        <w:rPr>
          <w:sz w:val="28"/>
          <w:szCs w:val="28"/>
          <w:vertAlign w:val="subscript"/>
        </w:rPr>
        <w:t>5</w:t>
      </w:r>
      <w:r w:rsidRPr="007A16EE">
        <w:rPr>
          <w:sz w:val="28"/>
          <w:szCs w:val="28"/>
        </w:rPr>
        <w:t xml:space="preserve"> –то же, для сварочных трансформаторов –0,6;</w:t>
      </w:r>
    </w:p>
    <w:p w:rsidR="00D316A9" w:rsidRPr="007A16EE" w:rsidRDefault="0059292D" w:rsidP="009D4BB7">
      <w:pPr>
        <w:pStyle w:val="a3"/>
        <w:keepNext/>
        <w:widowControl w:val="0"/>
        <w:spacing w:after="0" w:line="360" w:lineRule="auto"/>
        <w:ind w:firstLine="709"/>
        <w:jc w:val="both"/>
        <w:rPr>
          <w:sz w:val="28"/>
          <w:szCs w:val="28"/>
        </w:rPr>
      </w:pPr>
      <w:r>
        <w:rPr>
          <w:position w:val="-28"/>
          <w:sz w:val="28"/>
          <w:szCs w:val="28"/>
        </w:rPr>
        <w:pict>
          <v:shape id="_x0000_i1039" type="#_x0000_t75" style="width:333.75pt;height:33pt" fillcolor="window">
            <v:imagedata r:id="rId18" o:title=""/>
          </v:shape>
        </w:pict>
      </w:r>
      <w:r w:rsidR="00D316A9" w:rsidRPr="007A16EE">
        <w:rPr>
          <w:sz w:val="28"/>
          <w:szCs w:val="28"/>
        </w:rPr>
        <w:t>;</w:t>
      </w:r>
    </w:p>
    <w:p w:rsidR="001331CC" w:rsidRPr="001331CC" w:rsidRDefault="00D316A9" w:rsidP="009D4BB7">
      <w:pPr>
        <w:pStyle w:val="a3"/>
        <w:keepNext/>
        <w:widowControl w:val="0"/>
        <w:spacing w:after="0" w:line="360" w:lineRule="auto"/>
        <w:ind w:firstLine="709"/>
        <w:jc w:val="both"/>
        <w:rPr>
          <w:sz w:val="28"/>
          <w:szCs w:val="28"/>
        </w:rPr>
      </w:pPr>
      <w:r w:rsidRPr="001331CC">
        <w:rPr>
          <w:sz w:val="28"/>
          <w:szCs w:val="28"/>
        </w:rPr>
        <w:t>В соответствии с расчетным показателем требуемой мощности принимаю трансформаторную подстанцию</w:t>
      </w:r>
      <w:r w:rsidR="00A26570" w:rsidRPr="001331CC">
        <w:rPr>
          <w:sz w:val="28"/>
          <w:szCs w:val="28"/>
        </w:rPr>
        <w:t xml:space="preserve"> </w:t>
      </w:r>
      <w:r w:rsidRPr="001331CC">
        <w:rPr>
          <w:sz w:val="28"/>
          <w:szCs w:val="28"/>
        </w:rPr>
        <w:t>Т.П. 10-04, мощностью 50кВт.</w:t>
      </w:r>
      <w:bookmarkStart w:id="5" w:name="_Toc511971020"/>
    </w:p>
    <w:p w:rsidR="00D316A9" w:rsidRPr="001331CC" w:rsidRDefault="00D316A9" w:rsidP="009D4BB7">
      <w:pPr>
        <w:pStyle w:val="a3"/>
        <w:keepNext/>
        <w:widowControl w:val="0"/>
        <w:spacing w:after="0" w:line="360" w:lineRule="auto"/>
        <w:ind w:firstLine="709"/>
        <w:jc w:val="both"/>
        <w:rPr>
          <w:b/>
          <w:bCs/>
          <w:sz w:val="28"/>
          <w:szCs w:val="28"/>
        </w:rPr>
      </w:pPr>
      <w:r w:rsidRPr="001331CC">
        <w:rPr>
          <w:b/>
          <w:bCs/>
          <w:sz w:val="28"/>
          <w:szCs w:val="28"/>
        </w:rPr>
        <w:t>Расчет временного водоснабжения</w:t>
      </w:r>
      <w:bookmarkEnd w:id="4"/>
      <w:bookmarkEnd w:id="5"/>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Рассчитывается расход воды на производственные и хозяйственные нужды по формуле:</w:t>
      </w:r>
    </w:p>
    <w:p w:rsidR="001331CC" w:rsidRDefault="001331CC" w:rsidP="009D4BB7">
      <w:pPr>
        <w:pStyle w:val="a3"/>
        <w:keepNext/>
        <w:widowControl w:val="0"/>
        <w:spacing w:after="0" w:line="360" w:lineRule="auto"/>
        <w:ind w:firstLine="709"/>
        <w:jc w:val="both"/>
        <w:rPr>
          <w:sz w:val="28"/>
          <w:szCs w:val="28"/>
        </w:rPr>
      </w:pP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В</w:t>
      </w:r>
      <w:r w:rsidRPr="007A16EE">
        <w:rPr>
          <w:sz w:val="28"/>
          <w:szCs w:val="28"/>
          <w:vertAlign w:val="subscript"/>
        </w:rPr>
        <w:t>пр</w:t>
      </w:r>
      <w:r w:rsidRPr="007A16EE">
        <w:rPr>
          <w:sz w:val="28"/>
          <w:szCs w:val="28"/>
        </w:rPr>
        <w:t>=В</w:t>
      </w:r>
      <w:r w:rsidRPr="007A16EE">
        <w:rPr>
          <w:sz w:val="28"/>
          <w:szCs w:val="28"/>
          <w:vertAlign w:val="subscript"/>
        </w:rPr>
        <w:t>пр</w:t>
      </w:r>
      <w:r w:rsidRPr="007A16EE">
        <w:rPr>
          <w:sz w:val="28"/>
          <w:szCs w:val="28"/>
        </w:rPr>
        <w:t>+В</w:t>
      </w:r>
      <w:r w:rsidRPr="007A16EE">
        <w:rPr>
          <w:sz w:val="28"/>
          <w:szCs w:val="28"/>
          <w:vertAlign w:val="subscript"/>
        </w:rPr>
        <w:t>хоз</w:t>
      </w:r>
      <w:r w:rsidRPr="007A16EE">
        <w:rPr>
          <w:sz w:val="28"/>
          <w:szCs w:val="28"/>
        </w:rPr>
        <w:t>;</w:t>
      </w:r>
    </w:p>
    <w:p w:rsidR="001331CC" w:rsidRDefault="001331CC" w:rsidP="009D4BB7">
      <w:pPr>
        <w:pStyle w:val="a3"/>
        <w:keepNext/>
        <w:widowControl w:val="0"/>
        <w:spacing w:after="0" w:line="360" w:lineRule="auto"/>
        <w:ind w:firstLine="709"/>
        <w:jc w:val="both"/>
        <w:rPr>
          <w:sz w:val="28"/>
          <w:szCs w:val="28"/>
        </w:rPr>
      </w:pP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Где В</w:t>
      </w:r>
      <w:r w:rsidRPr="007A16EE">
        <w:rPr>
          <w:sz w:val="28"/>
          <w:szCs w:val="28"/>
          <w:vertAlign w:val="subscript"/>
        </w:rPr>
        <w:t>пр</w:t>
      </w:r>
      <w:r w:rsidRPr="007A16EE">
        <w:rPr>
          <w:sz w:val="28"/>
          <w:szCs w:val="28"/>
        </w:rPr>
        <w:t xml:space="preserve"> и В</w:t>
      </w:r>
      <w:r w:rsidRPr="007A16EE">
        <w:rPr>
          <w:sz w:val="28"/>
          <w:szCs w:val="28"/>
          <w:vertAlign w:val="subscript"/>
        </w:rPr>
        <w:t>хоз</w:t>
      </w:r>
      <w:r w:rsidRPr="007A16EE">
        <w:rPr>
          <w:sz w:val="28"/>
          <w:szCs w:val="28"/>
        </w:rPr>
        <w:t xml:space="preserve"> соответственно секундные расходы на производственные и хозяйственные на в литрах/секунду.</w:t>
      </w:r>
    </w:p>
    <w:p w:rsidR="00D316A9" w:rsidRDefault="00D316A9" w:rsidP="009D4BB7">
      <w:pPr>
        <w:pStyle w:val="a3"/>
        <w:keepNext/>
        <w:widowControl w:val="0"/>
        <w:spacing w:after="0" w:line="360" w:lineRule="auto"/>
        <w:ind w:firstLine="709"/>
        <w:jc w:val="both"/>
        <w:rPr>
          <w:sz w:val="28"/>
          <w:szCs w:val="28"/>
        </w:rPr>
      </w:pPr>
      <w:r w:rsidRPr="007A16EE">
        <w:rPr>
          <w:sz w:val="28"/>
          <w:szCs w:val="28"/>
        </w:rPr>
        <w:t>Секундный расчет воды в литрах на производственные нужды определяется по формуле:</w:t>
      </w:r>
    </w:p>
    <w:p w:rsidR="002D18A4" w:rsidRPr="007A16EE" w:rsidRDefault="002D18A4" w:rsidP="009D4BB7">
      <w:pPr>
        <w:pStyle w:val="a3"/>
        <w:keepNext/>
        <w:widowControl w:val="0"/>
        <w:spacing w:after="0" w:line="360" w:lineRule="auto"/>
        <w:ind w:firstLine="709"/>
        <w:jc w:val="both"/>
        <w:rPr>
          <w:sz w:val="28"/>
          <w:szCs w:val="28"/>
        </w:rPr>
      </w:pPr>
    </w:p>
    <w:p w:rsidR="00D316A9" w:rsidRPr="007A16EE" w:rsidRDefault="0059292D" w:rsidP="009D4BB7">
      <w:pPr>
        <w:pStyle w:val="a3"/>
        <w:keepNext/>
        <w:widowControl w:val="0"/>
        <w:spacing w:after="0" w:line="360" w:lineRule="auto"/>
        <w:ind w:firstLine="709"/>
        <w:jc w:val="both"/>
        <w:rPr>
          <w:sz w:val="28"/>
          <w:szCs w:val="28"/>
        </w:rPr>
      </w:pPr>
      <w:r>
        <w:rPr>
          <w:position w:val="-30"/>
          <w:sz w:val="28"/>
          <w:szCs w:val="28"/>
        </w:rPr>
        <w:pict>
          <v:shape id="_x0000_i1040" type="#_x0000_t75" style="width:93pt;height:36.75pt" fillcolor="window">
            <v:imagedata r:id="rId19" o:title=""/>
          </v:shape>
        </w:pict>
      </w:r>
      <w:r w:rsidR="00D316A9" w:rsidRPr="007A16EE">
        <w:rPr>
          <w:sz w:val="28"/>
          <w:szCs w:val="28"/>
        </w:rPr>
        <w:t>;</w:t>
      </w:r>
    </w:p>
    <w:p w:rsidR="002D18A4" w:rsidRDefault="002D18A4" w:rsidP="009D4BB7">
      <w:pPr>
        <w:pStyle w:val="a3"/>
        <w:keepNext/>
        <w:widowControl w:val="0"/>
        <w:spacing w:after="0" w:line="360" w:lineRule="auto"/>
        <w:ind w:firstLine="709"/>
        <w:jc w:val="both"/>
        <w:rPr>
          <w:sz w:val="28"/>
          <w:szCs w:val="28"/>
        </w:rPr>
      </w:pP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где 1,2 –коэффициент неучтенного расхода воды;</w:t>
      </w:r>
    </w:p>
    <w:p w:rsidR="00D316A9" w:rsidRPr="007A16EE" w:rsidRDefault="0059292D" w:rsidP="009D4BB7">
      <w:pPr>
        <w:pStyle w:val="a3"/>
        <w:keepNext/>
        <w:widowControl w:val="0"/>
        <w:spacing w:after="0" w:line="360" w:lineRule="auto"/>
        <w:ind w:firstLine="709"/>
        <w:jc w:val="both"/>
        <w:rPr>
          <w:sz w:val="28"/>
          <w:szCs w:val="28"/>
        </w:rPr>
      </w:pPr>
      <w:r>
        <w:rPr>
          <w:position w:val="-12"/>
          <w:sz w:val="28"/>
          <w:szCs w:val="28"/>
        </w:rPr>
        <w:pict>
          <v:shape id="_x0000_i1041" type="#_x0000_t75" style="width:12pt;height:18pt" fillcolor="window">
            <v:imagedata r:id="rId20" o:title=""/>
          </v:shape>
        </w:pict>
      </w:r>
      <w:r w:rsidR="00D316A9" w:rsidRPr="007A16EE">
        <w:rPr>
          <w:sz w:val="28"/>
          <w:szCs w:val="28"/>
        </w:rPr>
        <w:t xml:space="preserve"> -расход по каждому потребителю в л/смену, определяется по нормам расхода, приведенным в учебнике (3) и справочнике (2, стр. 364-365);</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lang w:val="en-US"/>
        </w:rPr>
        <w:t>K</w:t>
      </w:r>
      <w:r w:rsidRPr="007A16EE">
        <w:rPr>
          <w:sz w:val="28"/>
          <w:szCs w:val="28"/>
          <w:vertAlign w:val="subscript"/>
          <w:lang w:val="en-US"/>
        </w:rPr>
        <w:t>n</w:t>
      </w:r>
      <w:r w:rsidRPr="007A16EE">
        <w:rPr>
          <w:sz w:val="28"/>
          <w:szCs w:val="28"/>
        </w:rPr>
        <w:t xml:space="preserve"> –коэффициент неравномерности потребления, ориентировочно принимаемый 1,5;</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lang w:val="en-US"/>
        </w:rPr>
        <w:t>T</w:t>
      </w:r>
      <w:r w:rsidRPr="007A16EE">
        <w:rPr>
          <w:sz w:val="28"/>
          <w:szCs w:val="28"/>
          <w:vertAlign w:val="subscript"/>
        </w:rPr>
        <w:t>см</w:t>
      </w:r>
      <w:r w:rsidRPr="007A16EE">
        <w:rPr>
          <w:sz w:val="28"/>
          <w:szCs w:val="28"/>
        </w:rPr>
        <w:t xml:space="preserve"> –продолжительность смены в час;</w:t>
      </w:r>
    </w:p>
    <w:p w:rsidR="00D316A9" w:rsidRPr="007A16EE" w:rsidRDefault="0059292D" w:rsidP="009D4BB7">
      <w:pPr>
        <w:pStyle w:val="a3"/>
        <w:keepNext/>
        <w:widowControl w:val="0"/>
        <w:spacing w:after="0" w:line="360" w:lineRule="auto"/>
        <w:ind w:firstLine="709"/>
        <w:jc w:val="both"/>
        <w:rPr>
          <w:sz w:val="28"/>
          <w:szCs w:val="28"/>
        </w:rPr>
      </w:pPr>
      <w:r>
        <w:rPr>
          <w:position w:val="-28"/>
          <w:sz w:val="28"/>
          <w:szCs w:val="28"/>
        </w:rPr>
        <w:pict>
          <v:shape id="_x0000_i1042" type="#_x0000_t75" style="width:123.75pt;height:33pt" fillcolor="window">
            <v:imagedata r:id="rId21" o:title=""/>
          </v:shape>
        </w:pict>
      </w:r>
      <w:r w:rsidR="00D316A9" w:rsidRPr="007A16EE">
        <w:rPr>
          <w:sz w:val="28"/>
          <w:szCs w:val="28"/>
        </w:rPr>
        <w:t xml:space="preserve"> л/сек;</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На хозяйственно-питьевые нужны секундный расход воды рассчитывается по формуле:</w:t>
      </w:r>
    </w:p>
    <w:p w:rsidR="002D18A4" w:rsidRDefault="002D18A4" w:rsidP="009D4BB7">
      <w:pPr>
        <w:pStyle w:val="a3"/>
        <w:keepNext/>
        <w:widowControl w:val="0"/>
        <w:spacing w:after="0" w:line="360" w:lineRule="auto"/>
        <w:ind w:firstLine="709"/>
        <w:jc w:val="both"/>
        <w:rPr>
          <w:sz w:val="28"/>
          <w:szCs w:val="28"/>
        </w:rPr>
      </w:pPr>
    </w:p>
    <w:p w:rsidR="00D316A9" w:rsidRPr="007A16EE" w:rsidRDefault="0059292D" w:rsidP="009D4BB7">
      <w:pPr>
        <w:pStyle w:val="a3"/>
        <w:keepNext/>
        <w:widowControl w:val="0"/>
        <w:spacing w:after="0" w:line="360" w:lineRule="auto"/>
        <w:ind w:firstLine="709"/>
        <w:jc w:val="both"/>
        <w:rPr>
          <w:sz w:val="28"/>
          <w:szCs w:val="28"/>
        </w:rPr>
      </w:pPr>
      <w:r>
        <w:rPr>
          <w:position w:val="-32"/>
          <w:sz w:val="28"/>
          <w:szCs w:val="28"/>
        </w:rPr>
        <w:pict>
          <v:shape id="_x0000_i1043" type="#_x0000_t75" style="width:188.25pt;height:36pt" fillcolor="window">
            <v:imagedata r:id="rId22" o:title=""/>
          </v:shape>
        </w:pict>
      </w:r>
      <w:r w:rsidR="00D316A9" w:rsidRPr="007A16EE">
        <w:rPr>
          <w:sz w:val="28"/>
          <w:szCs w:val="28"/>
        </w:rPr>
        <w:t>;</w:t>
      </w:r>
    </w:p>
    <w:p w:rsidR="002D18A4" w:rsidRDefault="002D18A4" w:rsidP="009D4BB7">
      <w:pPr>
        <w:pStyle w:val="a3"/>
        <w:keepNext/>
        <w:widowControl w:val="0"/>
        <w:spacing w:after="0" w:line="360" w:lineRule="auto"/>
        <w:ind w:firstLine="709"/>
        <w:jc w:val="both"/>
        <w:rPr>
          <w:sz w:val="28"/>
          <w:szCs w:val="28"/>
        </w:rPr>
      </w:pP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где</w:t>
      </w:r>
      <w:r w:rsidR="00A26570">
        <w:rPr>
          <w:sz w:val="28"/>
          <w:szCs w:val="28"/>
        </w:rPr>
        <w:t xml:space="preserve"> </w:t>
      </w:r>
      <w:r w:rsidRPr="007A16EE">
        <w:rPr>
          <w:sz w:val="28"/>
          <w:szCs w:val="28"/>
          <w:lang w:val="en-US"/>
        </w:rPr>
        <w:t>N</w:t>
      </w:r>
      <w:r w:rsidRPr="007A16EE">
        <w:rPr>
          <w:sz w:val="28"/>
          <w:szCs w:val="28"/>
          <w:vertAlign w:val="subscript"/>
          <w:lang w:val="en-US"/>
        </w:rPr>
        <w:t>max</w:t>
      </w:r>
      <w:r w:rsidRPr="007A16EE">
        <w:rPr>
          <w:sz w:val="28"/>
          <w:szCs w:val="28"/>
        </w:rPr>
        <w:t xml:space="preserve"> –максимальное число работающих в смену;</w:t>
      </w:r>
    </w:p>
    <w:p w:rsidR="00D316A9" w:rsidRPr="007A16EE" w:rsidRDefault="0059292D" w:rsidP="009D4BB7">
      <w:pPr>
        <w:pStyle w:val="a3"/>
        <w:keepNext/>
        <w:widowControl w:val="0"/>
        <w:spacing w:after="0" w:line="360" w:lineRule="auto"/>
        <w:ind w:firstLine="709"/>
        <w:jc w:val="both"/>
        <w:rPr>
          <w:sz w:val="28"/>
          <w:szCs w:val="28"/>
        </w:rPr>
      </w:pPr>
      <w:r>
        <w:rPr>
          <w:position w:val="-12"/>
          <w:sz w:val="28"/>
          <w:szCs w:val="28"/>
        </w:rPr>
        <w:pict>
          <v:shape id="_x0000_i1044" type="#_x0000_t75" style="width:12pt;height:18pt" fillcolor="window">
            <v:imagedata r:id="rId23" o:title=""/>
          </v:shape>
        </w:pict>
      </w:r>
      <w:r w:rsidR="00D316A9" w:rsidRPr="007A16EE">
        <w:rPr>
          <w:sz w:val="28"/>
          <w:szCs w:val="28"/>
        </w:rPr>
        <w:t xml:space="preserve"> -норма потребления воды на одного человека в смену (10-15л);</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К</w:t>
      </w:r>
      <w:r w:rsidRPr="007A16EE">
        <w:rPr>
          <w:sz w:val="28"/>
          <w:szCs w:val="28"/>
          <w:vertAlign w:val="subscript"/>
        </w:rPr>
        <w:t>н</w:t>
      </w:r>
      <w:r w:rsidRPr="007A16EE">
        <w:rPr>
          <w:sz w:val="28"/>
          <w:szCs w:val="28"/>
        </w:rPr>
        <w:t xml:space="preserve"> –коэффициент неравномерности потребления (2,5-3,0);</w:t>
      </w:r>
    </w:p>
    <w:p w:rsidR="00D316A9" w:rsidRPr="007A16EE" w:rsidRDefault="0059292D" w:rsidP="009D4BB7">
      <w:pPr>
        <w:pStyle w:val="a3"/>
        <w:keepNext/>
        <w:widowControl w:val="0"/>
        <w:spacing w:after="0" w:line="360" w:lineRule="auto"/>
        <w:ind w:firstLine="709"/>
        <w:jc w:val="both"/>
        <w:rPr>
          <w:sz w:val="28"/>
          <w:szCs w:val="28"/>
        </w:rPr>
      </w:pPr>
      <w:r>
        <w:rPr>
          <w:position w:val="-10"/>
          <w:sz w:val="28"/>
          <w:szCs w:val="28"/>
        </w:rPr>
        <w:pict>
          <v:shape id="_x0000_i1045" type="#_x0000_t75" style="width:12.75pt;height:17.25pt" fillcolor="window">
            <v:imagedata r:id="rId24" o:title=""/>
          </v:shape>
        </w:pict>
      </w:r>
      <w:r w:rsidR="00D316A9" w:rsidRPr="007A16EE">
        <w:rPr>
          <w:sz w:val="28"/>
          <w:szCs w:val="28"/>
        </w:rPr>
        <w:t xml:space="preserve"> -потребление воды в душе одним человеком (30л);</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lang w:val="en-US"/>
        </w:rPr>
        <w:t>n</w:t>
      </w:r>
      <w:r w:rsidRPr="007A16EE">
        <w:rPr>
          <w:sz w:val="28"/>
          <w:szCs w:val="28"/>
        </w:rPr>
        <w:t xml:space="preserve"> –удельный вес работников пользующихся душем (60-70%);</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lang w:val="en-US"/>
        </w:rPr>
        <w:t>t</w:t>
      </w:r>
      <w:r w:rsidRPr="007A16EE">
        <w:rPr>
          <w:sz w:val="28"/>
          <w:szCs w:val="28"/>
          <w:vertAlign w:val="subscript"/>
          <w:lang w:val="en-US"/>
        </w:rPr>
        <w:t>g</w:t>
      </w:r>
      <w:r w:rsidRPr="007A16EE">
        <w:rPr>
          <w:sz w:val="28"/>
          <w:szCs w:val="28"/>
        </w:rPr>
        <w:t xml:space="preserve"> –продолжительнось пользования душем (примерно 0,5</w:t>
      </w:r>
      <w:r w:rsidR="00A26570">
        <w:rPr>
          <w:sz w:val="28"/>
          <w:szCs w:val="28"/>
        </w:rPr>
        <w:t xml:space="preserve"> </w:t>
      </w:r>
      <w:r w:rsidRPr="007A16EE">
        <w:rPr>
          <w:sz w:val="28"/>
          <w:szCs w:val="28"/>
        </w:rPr>
        <w:t>часа).</w:t>
      </w:r>
    </w:p>
    <w:p w:rsidR="00D316A9" w:rsidRPr="007A16EE" w:rsidRDefault="0059292D" w:rsidP="009D4BB7">
      <w:pPr>
        <w:pStyle w:val="a3"/>
        <w:keepNext/>
        <w:widowControl w:val="0"/>
        <w:spacing w:after="0" w:line="360" w:lineRule="auto"/>
        <w:ind w:firstLine="709"/>
        <w:jc w:val="both"/>
        <w:rPr>
          <w:sz w:val="28"/>
          <w:szCs w:val="28"/>
        </w:rPr>
      </w:pPr>
      <w:r>
        <w:rPr>
          <w:position w:val="-28"/>
          <w:sz w:val="28"/>
          <w:szCs w:val="28"/>
        </w:rPr>
        <w:pict>
          <v:shape id="_x0000_i1046" type="#_x0000_t75" style="width:288.75pt;height:33pt" fillcolor="window">
            <v:imagedata r:id="rId25" o:title=""/>
          </v:shape>
        </w:pict>
      </w:r>
      <w:r w:rsidR="00D316A9" w:rsidRPr="007A16EE">
        <w:rPr>
          <w:sz w:val="28"/>
          <w:szCs w:val="28"/>
        </w:rPr>
        <w:t>;</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По расчетному расходу воды определяется диаметр временного водопровода:</w:t>
      </w:r>
    </w:p>
    <w:p w:rsidR="002D18A4" w:rsidRDefault="002D18A4" w:rsidP="009D4BB7">
      <w:pPr>
        <w:pStyle w:val="a3"/>
        <w:keepNext/>
        <w:widowControl w:val="0"/>
        <w:spacing w:after="0" w:line="360" w:lineRule="auto"/>
        <w:ind w:firstLine="709"/>
        <w:jc w:val="both"/>
        <w:rPr>
          <w:sz w:val="28"/>
          <w:szCs w:val="28"/>
        </w:rPr>
      </w:pPr>
    </w:p>
    <w:p w:rsidR="00D316A9" w:rsidRPr="007A16EE" w:rsidRDefault="0059292D" w:rsidP="009D4BB7">
      <w:pPr>
        <w:pStyle w:val="a3"/>
        <w:keepNext/>
        <w:widowControl w:val="0"/>
        <w:spacing w:after="0" w:line="360" w:lineRule="auto"/>
        <w:ind w:firstLine="709"/>
        <w:jc w:val="both"/>
        <w:rPr>
          <w:sz w:val="28"/>
          <w:szCs w:val="28"/>
        </w:rPr>
      </w:pPr>
      <w:r>
        <w:rPr>
          <w:position w:val="-30"/>
          <w:sz w:val="28"/>
          <w:szCs w:val="28"/>
        </w:rPr>
        <w:pict>
          <v:shape id="_x0000_i1047" type="#_x0000_t75" style="width:297pt;height:39pt" fillcolor="window">
            <v:imagedata r:id="rId26" o:title=""/>
          </v:shape>
        </w:pict>
      </w:r>
    </w:p>
    <w:p w:rsidR="002D18A4" w:rsidRDefault="002D18A4" w:rsidP="009D4BB7">
      <w:pPr>
        <w:pStyle w:val="a3"/>
        <w:keepNext/>
        <w:widowControl w:val="0"/>
        <w:spacing w:after="0" w:line="360" w:lineRule="auto"/>
        <w:ind w:firstLine="709"/>
        <w:jc w:val="both"/>
        <w:rPr>
          <w:sz w:val="28"/>
          <w:szCs w:val="28"/>
        </w:rPr>
      </w:pP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 xml:space="preserve">где </w:t>
      </w:r>
      <w:r w:rsidRPr="007A16EE">
        <w:rPr>
          <w:sz w:val="28"/>
          <w:szCs w:val="28"/>
          <w:lang w:val="en-US"/>
        </w:rPr>
        <w:t>V</w:t>
      </w:r>
      <w:r w:rsidRPr="007A16EE">
        <w:rPr>
          <w:sz w:val="28"/>
          <w:szCs w:val="28"/>
        </w:rPr>
        <w:t>- скорость движения воды в трубе (0,6-0,9 м/сек.).</w:t>
      </w:r>
    </w:p>
    <w:p w:rsidR="00D316A9" w:rsidRPr="007A16EE" w:rsidRDefault="00D316A9" w:rsidP="009D4BB7">
      <w:pPr>
        <w:pStyle w:val="a3"/>
        <w:keepNext/>
        <w:widowControl w:val="0"/>
        <w:spacing w:after="0" w:line="360" w:lineRule="auto"/>
        <w:ind w:firstLine="709"/>
        <w:jc w:val="both"/>
        <w:rPr>
          <w:sz w:val="28"/>
          <w:szCs w:val="28"/>
        </w:rPr>
      </w:pPr>
      <w:r w:rsidRPr="007A16EE">
        <w:rPr>
          <w:sz w:val="28"/>
          <w:szCs w:val="28"/>
        </w:rPr>
        <w:t xml:space="preserve"> По сортаменту принимаем трубу</w:t>
      </w:r>
      <w:r w:rsidR="00A26570">
        <w:rPr>
          <w:sz w:val="28"/>
          <w:szCs w:val="28"/>
        </w:rPr>
        <w:t xml:space="preserve"> </w:t>
      </w:r>
      <w:r w:rsidRPr="007A16EE">
        <w:rPr>
          <w:sz w:val="28"/>
          <w:szCs w:val="28"/>
        </w:rPr>
        <w:t>диаметром 42мм.</w:t>
      </w:r>
    </w:p>
    <w:p w:rsidR="002D18A4" w:rsidRDefault="002D18A4" w:rsidP="009D4BB7">
      <w:pPr>
        <w:keepNext/>
        <w:widowControl w:val="0"/>
        <w:spacing w:line="360" w:lineRule="auto"/>
        <w:ind w:firstLine="720"/>
        <w:jc w:val="center"/>
        <w:rPr>
          <w:spacing w:val="20"/>
          <w:sz w:val="28"/>
          <w:szCs w:val="28"/>
        </w:rPr>
      </w:pPr>
    </w:p>
    <w:p w:rsidR="00746D6A" w:rsidRPr="001331CC" w:rsidRDefault="009D4BB7" w:rsidP="009D4BB7">
      <w:pPr>
        <w:keepNext/>
        <w:widowControl w:val="0"/>
        <w:spacing w:line="360" w:lineRule="auto"/>
        <w:ind w:firstLine="720"/>
        <w:jc w:val="center"/>
        <w:rPr>
          <w:b/>
          <w:bCs/>
          <w:sz w:val="28"/>
          <w:szCs w:val="28"/>
        </w:rPr>
      </w:pPr>
      <w:r>
        <w:rPr>
          <w:b/>
          <w:bCs/>
          <w:sz w:val="28"/>
          <w:szCs w:val="28"/>
        </w:rPr>
        <w:br w:type="page"/>
      </w:r>
      <w:r w:rsidR="002D18A4" w:rsidRPr="001331CC">
        <w:rPr>
          <w:b/>
          <w:bCs/>
          <w:sz w:val="28"/>
          <w:szCs w:val="28"/>
        </w:rPr>
        <w:t xml:space="preserve">6 </w:t>
      </w:r>
      <w:r w:rsidR="00746D6A" w:rsidRPr="001331CC">
        <w:rPr>
          <w:b/>
          <w:bCs/>
          <w:sz w:val="28"/>
          <w:szCs w:val="28"/>
        </w:rPr>
        <w:t>ПЕРЕЧЕНЬ МЕРОПРИЯТИЙ ПО ОХРАНЕ</w:t>
      </w:r>
      <w:r w:rsidR="002D18A4" w:rsidRPr="001331CC">
        <w:rPr>
          <w:b/>
          <w:bCs/>
          <w:sz w:val="28"/>
          <w:szCs w:val="28"/>
        </w:rPr>
        <w:t xml:space="preserve"> </w:t>
      </w:r>
      <w:r w:rsidR="00746D6A" w:rsidRPr="001331CC">
        <w:rPr>
          <w:b/>
          <w:bCs/>
          <w:sz w:val="28"/>
          <w:szCs w:val="28"/>
        </w:rPr>
        <w:t>ОКРУЖАЮЩЕЙ СРЕДЫ</w:t>
      </w:r>
    </w:p>
    <w:p w:rsidR="002D18A4" w:rsidRPr="00746D6A" w:rsidRDefault="002D18A4" w:rsidP="009D4BB7">
      <w:pPr>
        <w:keepNext/>
        <w:widowControl w:val="0"/>
        <w:spacing w:line="360" w:lineRule="auto"/>
        <w:ind w:firstLine="720"/>
        <w:jc w:val="center"/>
        <w:rPr>
          <w:spacing w:val="20"/>
          <w:sz w:val="28"/>
          <w:szCs w:val="28"/>
        </w:rPr>
      </w:pPr>
    </w:p>
    <w:p w:rsidR="00746D6A" w:rsidRPr="001331CC" w:rsidRDefault="00746D6A" w:rsidP="009D4BB7">
      <w:pPr>
        <w:pStyle w:val="a3"/>
        <w:keepNext/>
        <w:widowControl w:val="0"/>
        <w:spacing w:after="0" w:line="360" w:lineRule="auto"/>
        <w:ind w:firstLine="709"/>
        <w:jc w:val="both"/>
        <w:rPr>
          <w:sz w:val="28"/>
          <w:szCs w:val="28"/>
        </w:rPr>
      </w:pPr>
      <w:r w:rsidRPr="001331CC">
        <w:rPr>
          <w:sz w:val="28"/>
          <w:szCs w:val="28"/>
        </w:rPr>
        <w:t>Строительно-монтажные организации должны осуществлять специальные мероприятия направленные на охрану окружающей среды, образующиеся на строительной площадке производственные и сточные воды отводятся согласно проекту или очищаются до установленных норм. Выбор типов строительных машин и оборудования транспортных средств определяется</w:t>
      </w:r>
      <w:r w:rsidR="00A26570" w:rsidRPr="001331CC">
        <w:rPr>
          <w:sz w:val="28"/>
          <w:szCs w:val="28"/>
        </w:rPr>
        <w:t xml:space="preserve"> </w:t>
      </w:r>
      <w:r w:rsidRPr="001331CC">
        <w:rPr>
          <w:sz w:val="28"/>
          <w:szCs w:val="28"/>
        </w:rPr>
        <w:t>минимальными выделениями токсичных веществ. Решения по определению месторасположения отвалов должны исключать использование и засорение плодородных земель и минимального нарушения гидрологического режима.</w:t>
      </w:r>
    </w:p>
    <w:p w:rsidR="00746D6A" w:rsidRPr="001331CC" w:rsidRDefault="00746D6A" w:rsidP="009D4BB7">
      <w:pPr>
        <w:pStyle w:val="a3"/>
        <w:keepNext/>
        <w:widowControl w:val="0"/>
        <w:spacing w:after="0" w:line="360" w:lineRule="auto"/>
        <w:ind w:firstLine="709"/>
        <w:jc w:val="both"/>
        <w:rPr>
          <w:sz w:val="28"/>
          <w:szCs w:val="28"/>
        </w:rPr>
      </w:pPr>
      <w:r w:rsidRPr="001331CC">
        <w:rPr>
          <w:sz w:val="28"/>
          <w:szCs w:val="28"/>
        </w:rPr>
        <w:t>При выполнении строительно-монтажных работ необходимо выполнить требования рабочего проекта, соответствующих СНиП, ППР, а также СНиП III-4-80* «Техника безопасности в строительстве» и ПП3-05-85 «Правила пожарной безопасности при производстве строительно-монтажных работ».</w:t>
      </w:r>
      <w:r w:rsidR="00A26570" w:rsidRPr="001331CC">
        <w:rPr>
          <w:sz w:val="28"/>
          <w:szCs w:val="28"/>
        </w:rPr>
        <w:t xml:space="preserve"> </w:t>
      </w:r>
    </w:p>
    <w:p w:rsidR="00746D6A" w:rsidRPr="001331CC" w:rsidRDefault="00746D6A" w:rsidP="009D4BB7">
      <w:pPr>
        <w:pStyle w:val="a3"/>
        <w:keepNext/>
        <w:widowControl w:val="0"/>
        <w:spacing w:after="0" w:line="360" w:lineRule="auto"/>
        <w:ind w:firstLine="709"/>
        <w:jc w:val="both"/>
        <w:rPr>
          <w:sz w:val="28"/>
          <w:szCs w:val="28"/>
        </w:rPr>
      </w:pPr>
    </w:p>
    <w:p w:rsidR="0026396C" w:rsidRPr="002D18A4" w:rsidRDefault="002D18A4" w:rsidP="009D4BB7">
      <w:pPr>
        <w:pStyle w:val="a3"/>
        <w:keepNext/>
        <w:widowControl w:val="0"/>
        <w:spacing w:after="0" w:line="360" w:lineRule="auto"/>
        <w:ind w:firstLine="709"/>
        <w:jc w:val="center"/>
        <w:rPr>
          <w:b/>
          <w:bCs/>
          <w:sz w:val="28"/>
          <w:szCs w:val="28"/>
        </w:rPr>
      </w:pPr>
      <w:r w:rsidRPr="002D18A4">
        <w:rPr>
          <w:b/>
          <w:bCs/>
          <w:sz w:val="28"/>
          <w:szCs w:val="28"/>
        </w:rPr>
        <w:t>7</w:t>
      </w:r>
      <w:r w:rsidR="00A26570" w:rsidRPr="002D18A4">
        <w:rPr>
          <w:b/>
          <w:bCs/>
          <w:sz w:val="28"/>
          <w:szCs w:val="28"/>
        </w:rPr>
        <w:t xml:space="preserve"> </w:t>
      </w:r>
      <w:r w:rsidR="00AD630A" w:rsidRPr="002D18A4">
        <w:rPr>
          <w:b/>
          <w:bCs/>
          <w:sz w:val="28"/>
          <w:szCs w:val="28"/>
        </w:rPr>
        <w:t>МЕРОПРИЯТИЯ ПО ОБЕСПЕЧЕНИЮ ПРОТИВОПОЖАРНОЙ БЕЗОПАСНОСТИ</w:t>
      </w:r>
    </w:p>
    <w:p w:rsidR="00746D6A" w:rsidRPr="00AD630A" w:rsidRDefault="00746D6A" w:rsidP="009D4BB7">
      <w:pPr>
        <w:keepNext/>
        <w:widowControl w:val="0"/>
        <w:spacing w:line="360" w:lineRule="auto"/>
        <w:ind w:firstLine="709"/>
        <w:jc w:val="both"/>
        <w:rPr>
          <w:sz w:val="28"/>
          <w:szCs w:val="28"/>
        </w:rPr>
      </w:pPr>
    </w:p>
    <w:p w:rsidR="00746D6A" w:rsidRPr="00746D6A" w:rsidRDefault="00746D6A" w:rsidP="009D4BB7">
      <w:pPr>
        <w:keepNext/>
        <w:widowControl w:val="0"/>
        <w:spacing w:line="360" w:lineRule="auto"/>
        <w:ind w:firstLine="709"/>
        <w:jc w:val="both"/>
        <w:rPr>
          <w:sz w:val="28"/>
          <w:szCs w:val="28"/>
        </w:rPr>
      </w:pPr>
      <w:r w:rsidRPr="00746D6A">
        <w:rPr>
          <w:sz w:val="28"/>
          <w:szCs w:val="28"/>
        </w:rPr>
        <w:t>Противопожарные мероприятия по планировке территории объекта предусматривают возможность в случае возникновения пожара ограничить распространение огня и обеспечить необходимые условия для быстрой его ликвидации.</w:t>
      </w:r>
      <w:r w:rsidR="00A26570">
        <w:rPr>
          <w:sz w:val="28"/>
          <w:szCs w:val="28"/>
        </w:rPr>
        <w:t xml:space="preserve"> </w:t>
      </w:r>
      <w:r w:rsidRPr="00746D6A">
        <w:rPr>
          <w:sz w:val="28"/>
          <w:szCs w:val="28"/>
        </w:rPr>
        <w:t>Которые достигаются соблюдением необходимых разрывов между зданиями и беспрепятственного подъезда пожарных машин.</w:t>
      </w:r>
    </w:p>
    <w:p w:rsidR="0026396C" w:rsidRPr="00AD630A" w:rsidRDefault="0026396C" w:rsidP="009D4BB7">
      <w:pPr>
        <w:keepNext/>
        <w:widowControl w:val="0"/>
        <w:spacing w:line="360" w:lineRule="auto"/>
        <w:ind w:firstLine="709"/>
        <w:jc w:val="both"/>
        <w:rPr>
          <w:sz w:val="28"/>
          <w:szCs w:val="28"/>
        </w:rPr>
      </w:pPr>
      <w:r w:rsidRPr="00AD630A">
        <w:rPr>
          <w:sz w:val="28"/>
          <w:szCs w:val="28"/>
        </w:rPr>
        <w:t>Противопожарные мероприятия:</w:t>
      </w:r>
    </w:p>
    <w:p w:rsidR="0026396C" w:rsidRPr="00AD630A" w:rsidRDefault="0026396C" w:rsidP="009D4BB7">
      <w:pPr>
        <w:keepNext/>
        <w:widowControl w:val="0"/>
        <w:spacing w:line="360" w:lineRule="auto"/>
        <w:ind w:firstLine="709"/>
        <w:jc w:val="both"/>
        <w:rPr>
          <w:sz w:val="28"/>
          <w:szCs w:val="28"/>
        </w:rPr>
      </w:pPr>
      <w:r w:rsidRPr="00AD630A">
        <w:rPr>
          <w:sz w:val="28"/>
          <w:szCs w:val="28"/>
        </w:rPr>
        <w:t>- обработка огнестойкими составами деревянных и легковоспламеняющихся материалов и конструкции.</w:t>
      </w:r>
    </w:p>
    <w:p w:rsidR="0026396C" w:rsidRPr="00AD630A" w:rsidRDefault="0026396C" w:rsidP="009D4BB7">
      <w:pPr>
        <w:keepNext/>
        <w:widowControl w:val="0"/>
        <w:spacing w:line="360" w:lineRule="auto"/>
        <w:ind w:firstLine="709"/>
        <w:jc w:val="both"/>
        <w:rPr>
          <w:sz w:val="28"/>
          <w:szCs w:val="28"/>
        </w:rPr>
      </w:pPr>
      <w:r w:rsidRPr="00AD630A">
        <w:rPr>
          <w:sz w:val="28"/>
          <w:szCs w:val="28"/>
        </w:rPr>
        <w:t>-</w:t>
      </w:r>
      <w:r w:rsidR="00A26570">
        <w:rPr>
          <w:sz w:val="28"/>
          <w:szCs w:val="28"/>
        </w:rPr>
        <w:t xml:space="preserve"> </w:t>
      </w:r>
      <w:r w:rsidRPr="00AD630A">
        <w:rPr>
          <w:sz w:val="28"/>
          <w:szCs w:val="28"/>
        </w:rPr>
        <w:t>установка</w:t>
      </w:r>
      <w:r w:rsidR="00A26570">
        <w:rPr>
          <w:sz w:val="28"/>
          <w:szCs w:val="28"/>
        </w:rPr>
        <w:t xml:space="preserve"> </w:t>
      </w:r>
      <w:r w:rsidRPr="00AD630A">
        <w:rPr>
          <w:sz w:val="28"/>
          <w:szCs w:val="28"/>
        </w:rPr>
        <w:t>пожарных щитов.</w:t>
      </w:r>
    </w:p>
    <w:p w:rsidR="0026396C" w:rsidRPr="00AD630A" w:rsidRDefault="0026396C" w:rsidP="009D4BB7">
      <w:pPr>
        <w:keepNext/>
        <w:widowControl w:val="0"/>
        <w:spacing w:line="360" w:lineRule="auto"/>
        <w:ind w:firstLine="709"/>
        <w:jc w:val="both"/>
        <w:rPr>
          <w:sz w:val="28"/>
          <w:szCs w:val="28"/>
        </w:rPr>
      </w:pPr>
      <w:r w:rsidRPr="00AD630A">
        <w:rPr>
          <w:sz w:val="28"/>
          <w:szCs w:val="28"/>
        </w:rPr>
        <w:t>- выполнение проводки в двойной изоляции.</w:t>
      </w:r>
    </w:p>
    <w:p w:rsidR="0026396C" w:rsidRPr="00AD630A" w:rsidRDefault="0026396C" w:rsidP="009D4BB7">
      <w:pPr>
        <w:keepNext/>
        <w:widowControl w:val="0"/>
        <w:spacing w:line="360" w:lineRule="auto"/>
        <w:ind w:firstLine="709"/>
        <w:jc w:val="both"/>
        <w:rPr>
          <w:sz w:val="28"/>
          <w:szCs w:val="28"/>
        </w:rPr>
      </w:pPr>
      <w:r w:rsidRPr="00AD630A">
        <w:rPr>
          <w:sz w:val="28"/>
          <w:szCs w:val="28"/>
        </w:rPr>
        <w:t>- применения ОЗУ.</w:t>
      </w:r>
    </w:p>
    <w:p w:rsidR="0026396C" w:rsidRPr="00AD630A" w:rsidRDefault="0026396C" w:rsidP="009D4BB7">
      <w:pPr>
        <w:keepNext/>
        <w:widowControl w:val="0"/>
        <w:spacing w:line="360" w:lineRule="auto"/>
        <w:ind w:firstLine="709"/>
        <w:jc w:val="both"/>
        <w:rPr>
          <w:sz w:val="28"/>
          <w:szCs w:val="28"/>
        </w:rPr>
      </w:pPr>
      <w:r w:rsidRPr="00AD630A">
        <w:rPr>
          <w:sz w:val="28"/>
          <w:szCs w:val="28"/>
        </w:rPr>
        <w:t>- Для обеспечения быстрой эвакуации все двери открываются наружу по направлению движения на улицу исходя из условий эвакуации людей из здания при пожаре.</w:t>
      </w:r>
    </w:p>
    <w:p w:rsidR="0026396C" w:rsidRPr="00AD630A" w:rsidRDefault="0026396C" w:rsidP="009D4BB7">
      <w:pPr>
        <w:keepNext/>
        <w:widowControl w:val="0"/>
        <w:spacing w:line="360" w:lineRule="auto"/>
        <w:ind w:firstLine="709"/>
        <w:jc w:val="both"/>
        <w:rPr>
          <w:sz w:val="28"/>
          <w:szCs w:val="28"/>
        </w:rPr>
      </w:pPr>
      <w:r w:rsidRPr="00AD630A">
        <w:rPr>
          <w:sz w:val="28"/>
          <w:szCs w:val="28"/>
        </w:rPr>
        <w:t xml:space="preserve">- </w:t>
      </w:r>
      <w:r w:rsidR="00CF5917">
        <w:rPr>
          <w:sz w:val="28"/>
          <w:szCs w:val="28"/>
        </w:rPr>
        <w:t>На территории спортиного зала</w:t>
      </w:r>
      <w:r w:rsidRPr="00AD630A">
        <w:rPr>
          <w:sz w:val="28"/>
          <w:szCs w:val="28"/>
        </w:rPr>
        <w:t xml:space="preserve"> выполняется магистральный пожарный хозяйственно - питьевой водопровод с колодцами, в которых установлены пожарные гидранты.</w:t>
      </w:r>
    </w:p>
    <w:p w:rsidR="0026396C" w:rsidRPr="00AD630A" w:rsidRDefault="0026396C" w:rsidP="009D4BB7">
      <w:pPr>
        <w:keepNext/>
        <w:widowControl w:val="0"/>
        <w:spacing w:line="360" w:lineRule="auto"/>
        <w:ind w:firstLine="709"/>
        <w:jc w:val="both"/>
        <w:rPr>
          <w:sz w:val="28"/>
          <w:szCs w:val="28"/>
        </w:rPr>
      </w:pPr>
      <w:r w:rsidRPr="00AD630A">
        <w:rPr>
          <w:sz w:val="28"/>
          <w:szCs w:val="28"/>
        </w:rPr>
        <w:t>Степень огнестойкости конструкций обычная для мансардного этажа,</w:t>
      </w:r>
      <w:r w:rsidR="00A26570">
        <w:rPr>
          <w:sz w:val="28"/>
          <w:szCs w:val="28"/>
        </w:rPr>
        <w:t xml:space="preserve"> </w:t>
      </w:r>
      <w:r w:rsidRPr="00AD630A">
        <w:rPr>
          <w:sz w:val="28"/>
          <w:szCs w:val="28"/>
        </w:rPr>
        <w:t xml:space="preserve">кухни, и технического этажа повышенная. </w:t>
      </w:r>
    </w:p>
    <w:p w:rsidR="00D316A9" w:rsidRPr="00A26570" w:rsidRDefault="0026396C" w:rsidP="009D4BB7">
      <w:pPr>
        <w:keepNext/>
        <w:widowControl w:val="0"/>
        <w:spacing w:line="360" w:lineRule="auto"/>
        <w:ind w:firstLine="709"/>
        <w:jc w:val="both"/>
        <w:rPr>
          <w:sz w:val="28"/>
          <w:szCs w:val="28"/>
        </w:rPr>
      </w:pPr>
      <w:r w:rsidRPr="00AD630A">
        <w:rPr>
          <w:sz w:val="28"/>
          <w:szCs w:val="28"/>
        </w:rPr>
        <w:t xml:space="preserve">Степень огнестойкости здания в целом принята II в соответствии со СНиП 2.01.02-85. </w:t>
      </w:r>
      <w:bookmarkStart w:id="6" w:name="_GoBack"/>
      <w:bookmarkEnd w:id="6"/>
    </w:p>
    <w:sectPr w:rsidR="00D316A9" w:rsidRPr="00A26570" w:rsidSect="00A26570">
      <w:pgSz w:w="11906" w:h="16838"/>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32A5438"/>
    <w:multiLevelType w:val="hybridMultilevel"/>
    <w:tmpl w:val="07CC6F9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8814B0F"/>
    <w:multiLevelType w:val="hybridMultilevel"/>
    <w:tmpl w:val="1658B5CA"/>
    <w:lvl w:ilvl="0" w:tplc="977278D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DDB11F4"/>
    <w:multiLevelType w:val="singleLevel"/>
    <w:tmpl w:val="E708D71A"/>
    <w:lvl w:ilvl="0">
      <w:start w:val="1"/>
      <w:numFmt w:val="decimal"/>
      <w:lvlText w:val="%1."/>
      <w:lvlJc w:val="left"/>
      <w:pPr>
        <w:tabs>
          <w:tab w:val="num" w:pos="660"/>
        </w:tabs>
        <w:ind w:left="660" w:hanging="360"/>
      </w:pPr>
      <w:rPr>
        <w:rFonts w:cs="Times New Roman" w:hint="default"/>
      </w:rPr>
    </w:lvl>
  </w:abstractNum>
  <w:abstractNum w:abstractNumId="4">
    <w:nsid w:val="223166C9"/>
    <w:multiLevelType w:val="hybridMultilevel"/>
    <w:tmpl w:val="F2843612"/>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5">
    <w:nsid w:val="29CB01BD"/>
    <w:multiLevelType w:val="singleLevel"/>
    <w:tmpl w:val="A25E93F6"/>
    <w:lvl w:ilvl="0">
      <w:start w:val="1"/>
      <w:numFmt w:val="decimal"/>
      <w:lvlText w:val="%1."/>
      <w:lvlJc w:val="left"/>
      <w:pPr>
        <w:tabs>
          <w:tab w:val="num" w:pos="795"/>
        </w:tabs>
        <w:ind w:left="795" w:hanging="360"/>
      </w:pPr>
      <w:rPr>
        <w:rFonts w:cs="Times New Roman" w:hint="default"/>
      </w:rPr>
    </w:lvl>
  </w:abstractNum>
  <w:abstractNum w:abstractNumId="6">
    <w:nsid w:val="32923A3C"/>
    <w:multiLevelType w:val="singleLevel"/>
    <w:tmpl w:val="A25E93F6"/>
    <w:lvl w:ilvl="0">
      <w:start w:val="1"/>
      <w:numFmt w:val="decimal"/>
      <w:lvlText w:val="%1."/>
      <w:lvlJc w:val="left"/>
      <w:pPr>
        <w:tabs>
          <w:tab w:val="num" w:pos="795"/>
        </w:tabs>
        <w:ind w:left="795" w:hanging="360"/>
      </w:pPr>
      <w:rPr>
        <w:rFonts w:cs="Times New Roman" w:hint="default"/>
      </w:rPr>
    </w:lvl>
  </w:abstractNum>
  <w:abstractNum w:abstractNumId="7">
    <w:nsid w:val="46A27782"/>
    <w:multiLevelType w:val="multilevel"/>
    <w:tmpl w:val="B4E8DFAE"/>
    <w:lvl w:ilvl="0">
      <w:start w:val="5"/>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8C154CE"/>
    <w:multiLevelType w:val="hybridMultilevel"/>
    <w:tmpl w:val="D2B2B3F2"/>
    <w:lvl w:ilvl="0" w:tplc="AB66EE8A">
      <w:start w:val="2"/>
      <w:numFmt w:val="decimal"/>
      <w:lvlText w:val="%1"/>
      <w:lvlJc w:val="left"/>
      <w:pPr>
        <w:tabs>
          <w:tab w:val="num" w:pos="644"/>
        </w:tabs>
        <w:ind w:left="644" w:hanging="360"/>
      </w:pPr>
      <w:rPr>
        <w:rFonts w:cs="Times New Roman" w:hint="default"/>
      </w:rPr>
    </w:lvl>
    <w:lvl w:ilvl="1" w:tplc="04190019">
      <w:start w:val="1"/>
      <w:numFmt w:val="lowerLetter"/>
      <w:lvlText w:val="%2."/>
      <w:lvlJc w:val="left"/>
      <w:pPr>
        <w:tabs>
          <w:tab w:val="num" w:pos="1364"/>
        </w:tabs>
        <w:ind w:left="1364" w:hanging="360"/>
      </w:pPr>
      <w:rPr>
        <w:rFonts w:cs="Times New Roman"/>
      </w:rPr>
    </w:lvl>
    <w:lvl w:ilvl="2" w:tplc="0419001B">
      <w:start w:val="1"/>
      <w:numFmt w:val="lowerRoman"/>
      <w:lvlText w:val="%3."/>
      <w:lvlJc w:val="right"/>
      <w:pPr>
        <w:tabs>
          <w:tab w:val="num" w:pos="2084"/>
        </w:tabs>
        <w:ind w:left="2084" w:hanging="18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lowerLetter"/>
      <w:lvlText w:val="%5."/>
      <w:lvlJc w:val="left"/>
      <w:pPr>
        <w:tabs>
          <w:tab w:val="num" w:pos="3524"/>
        </w:tabs>
        <w:ind w:left="3524" w:hanging="360"/>
      </w:pPr>
      <w:rPr>
        <w:rFonts w:cs="Times New Roman"/>
      </w:rPr>
    </w:lvl>
    <w:lvl w:ilvl="5" w:tplc="0419001B">
      <w:start w:val="1"/>
      <w:numFmt w:val="lowerRoman"/>
      <w:lvlText w:val="%6."/>
      <w:lvlJc w:val="right"/>
      <w:pPr>
        <w:tabs>
          <w:tab w:val="num" w:pos="4244"/>
        </w:tabs>
        <w:ind w:left="4244" w:hanging="18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lowerLetter"/>
      <w:lvlText w:val="%8."/>
      <w:lvlJc w:val="left"/>
      <w:pPr>
        <w:tabs>
          <w:tab w:val="num" w:pos="5684"/>
        </w:tabs>
        <w:ind w:left="5684" w:hanging="360"/>
      </w:pPr>
      <w:rPr>
        <w:rFonts w:cs="Times New Roman"/>
      </w:rPr>
    </w:lvl>
    <w:lvl w:ilvl="8" w:tplc="0419001B">
      <w:start w:val="1"/>
      <w:numFmt w:val="lowerRoman"/>
      <w:lvlText w:val="%9."/>
      <w:lvlJc w:val="right"/>
      <w:pPr>
        <w:tabs>
          <w:tab w:val="num" w:pos="6404"/>
        </w:tabs>
        <w:ind w:left="6404" w:hanging="180"/>
      </w:pPr>
      <w:rPr>
        <w:rFonts w:cs="Times New Roman"/>
      </w:rPr>
    </w:lvl>
  </w:abstractNum>
  <w:abstractNum w:abstractNumId="9">
    <w:nsid w:val="4C0C2853"/>
    <w:multiLevelType w:val="multilevel"/>
    <w:tmpl w:val="75360338"/>
    <w:lvl w:ilvl="0">
      <w:start w:val="6"/>
      <w:numFmt w:val="decimal"/>
      <w:lvlText w:val="%1."/>
      <w:lvlJc w:val="left"/>
      <w:pPr>
        <w:tabs>
          <w:tab w:val="num" w:pos="2689"/>
        </w:tabs>
        <w:ind w:left="2689" w:hanging="420"/>
      </w:pPr>
      <w:rPr>
        <w:rFonts w:cs="Times New Roman" w:hint="default"/>
        <w:b w:val="0"/>
        <w:bCs w:val="0"/>
      </w:rPr>
    </w:lvl>
    <w:lvl w:ilvl="1">
      <w:start w:val="9"/>
      <w:numFmt w:val="decimal"/>
      <w:lvlText w:val="%1.%2."/>
      <w:lvlJc w:val="left"/>
      <w:pPr>
        <w:tabs>
          <w:tab w:val="num" w:pos="1260"/>
        </w:tabs>
        <w:ind w:left="1260" w:hanging="720"/>
      </w:pPr>
      <w:rPr>
        <w:rFonts w:cs="Times New Roman" w:hint="default"/>
        <w:b w:val="0"/>
        <w:bCs w:val="0"/>
      </w:rPr>
    </w:lvl>
    <w:lvl w:ilvl="2">
      <w:start w:val="1"/>
      <w:numFmt w:val="decimal"/>
      <w:lvlText w:val="%1.%2.%3."/>
      <w:lvlJc w:val="left"/>
      <w:pPr>
        <w:tabs>
          <w:tab w:val="num" w:pos="1800"/>
        </w:tabs>
        <w:ind w:left="1800" w:hanging="720"/>
      </w:pPr>
      <w:rPr>
        <w:rFonts w:cs="Times New Roman" w:hint="default"/>
        <w:b w:val="0"/>
        <w:bCs w:val="0"/>
      </w:rPr>
    </w:lvl>
    <w:lvl w:ilvl="3">
      <w:start w:val="1"/>
      <w:numFmt w:val="decimal"/>
      <w:lvlText w:val="%1.%2.%3.%4."/>
      <w:lvlJc w:val="left"/>
      <w:pPr>
        <w:tabs>
          <w:tab w:val="num" w:pos="2700"/>
        </w:tabs>
        <w:ind w:left="2700" w:hanging="1080"/>
      </w:pPr>
      <w:rPr>
        <w:rFonts w:cs="Times New Roman" w:hint="default"/>
        <w:b w:val="0"/>
        <w:bCs w:val="0"/>
      </w:rPr>
    </w:lvl>
    <w:lvl w:ilvl="4">
      <w:start w:val="1"/>
      <w:numFmt w:val="decimal"/>
      <w:lvlText w:val="%1.%2.%3.%4.%5."/>
      <w:lvlJc w:val="left"/>
      <w:pPr>
        <w:tabs>
          <w:tab w:val="num" w:pos="3240"/>
        </w:tabs>
        <w:ind w:left="3240" w:hanging="1080"/>
      </w:pPr>
      <w:rPr>
        <w:rFonts w:cs="Times New Roman" w:hint="default"/>
        <w:b w:val="0"/>
        <w:bCs w:val="0"/>
      </w:rPr>
    </w:lvl>
    <w:lvl w:ilvl="5">
      <w:start w:val="1"/>
      <w:numFmt w:val="decimal"/>
      <w:lvlText w:val="%1.%2.%3.%4.%5.%6."/>
      <w:lvlJc w:val="left"/>
      <w:pPr>
        <w:tabs>
          <w:tab w:val="num" w:pos="4140"/>
        </w:tabs>
        <w:ind w:left="4140" w:hanging="1440"/>
      </w:pPr>
      <w:rPr>
        <w:rFonts w:cs="Times New Roman" w:hint="default"/>
        <w:b w:val="0"/>
        <w:bCs w:val="0"/>
      </w:rPr>
    </w:lvl>
    <w:lvl w:ilvl="6">
      <w:start w:val="1"/>
      <w:numFmt w:val="decimal"/>
      <w:lvlText w:val="%1.%2.%3.%4.%5.%6.%7."/>
      <w:lvlJc w:val="left"/>
      <w:pPr>
        <w:tabs>
          <w:tab w:val="num" w:pos="5040"/>
        </w:tabs>
        <w:ind w:left="5040" w:hanging="1800"/>
      </w:pPr>
      <w:rPr>
        <w:rFonts w:cs="Times New Roman" w:hint="default"/>
        <w:b w:val="0"/>
        <w:bCs w:val="0"/>
      </w:rPr>
    </w:lvl>
    <w:lvl w:ilvl="7">
      <w:start w:val="1"/>
      <w:numFmt w:val="decimal"/>
      <w:lvlText w:val="%1.%2.%3.%4.%5.%6.%7.%8."/>
      <w:lvlJc w:val="left"/>
      <w:pPr>
        <w:tabs>
          <w:tab w:val="num" w:pos="5580"/>
        </w:tabs>
        <w:ind w:left="5580" w:hanging="1800"/>
      </w:pPr>
      <w:rPr>
        <w:rFonts w:cs="Times New Roman" w:hint="default"/>
        <w:b w:val="0"/>
        <w:bCs w:val="0"/>
      </w:rPr>
    </w:lvl>
    <w:lvl w:ilvl="8">
      <w:start w:val="1"/>
      <w:numFmt w:val="decimal"/>
      <w:lvlText w:val="%1.%2.%3.%4.%5.%6.%7.%8.%9."/>
      <w:lvlJc w:val="left"/>
      <w:pPr>
        <w:tabs>
          <w:tab w:val="num" w:pos="6480"/>
        </w:tabs>
        <w:ind w:left="6480" w:hanging="2160"/>
      </w:pPr>
      <w:rPr>
        <w:rFonts w:cs="Times New Roman" w:hint="default"/>
        <w:b w:val="0"/>
        <w:bCs w:val="0"/>
      </w:rPr>
    </w:lvl>
  </w:abstractNum>
  <w:abstractNum w:abstractNumId="10">
    <w:nsid w:val="4F217507"/>
    <w:multiLevelType w:val="multilevel"/>
    <w:tmpl w:val="5BEAAABE"/>
    <w:lvl w:ilvl="0">
      <w:start w:val="6"/>
      <w:numFmt w:val="decimal"/>
      <w:lvlText w:val="%1."/>
      <w:lvlJc w:val="left"/>
      <w:pPr>
        <w:tabs>
          <w:tab w:val="num" w:pos="480"/>
        </w:tabs>
        <w:ind w:left="480" w:hanging="480"/>
      </w:pPr>
      <w:rPr>
        <w:rFonts w:cs="Times New Roman" w:hint="default"/>
        <w:b w:val="0"/>
        <w:bCs w:val="0"/>
      </w:rPr>
    </w:lvl>
    <w:lvl w:ilvl="1">
      <w:start w:val="7"/>
      <w:numFmt w:val="decimal"/>
      <w:lvlText w:val="%1.%2."/>
      <w:lvlJc w:val="left"/>
      <w:pPr>
        <w:tabs>
          <w:tab w:val="num" w:pos="1260"/>
        </w:tabs>
        <w:ind w:left="1260" w:hanging="720"/>
      </w:pPr>
      <w:rPr>
        <w:rFonts w:cs="Times New Roman" w:hint="default"/>
        <w:b w:val="0"/>
        <w:bCs w:val="0"/>
      </w:rPr>
    </w:lvl>
    <w:lvl w:ilvl="2">
      <w:start w:val="1"/>
      <w:numFmt w:val="decimal"/>
      <w:lvlText w:val="%1.%2.%3."/>
      <w:lvlJc w:val="left"/>
      <w:pPr>
        <w:tabs>
          <w:tab w:val="num" w:pos="1800"/>
        </w:tabs>
        <w:ind w:left="1800" w:hanging="720"/>
      </w:pPr>
      <w:rPr>
        <w:rFonts w:cs="Times New Roman" w:hint="default"/>
        <w:b w:val="0"/>
        <w:bCs w:val="0"/>
      </w:rPr>
    </w:lvl>
    <w:lvl w:ilvl="3">
      <w:start w:val="1"/>
      <w:numFmt w:val="decimal"/>
      <w:lvlText w:val="%1.%2.%3.%4."/>
      <w:lvlJc w:val="left"/>
      <w:pPr>
        <w:tabs>
          <w:tab w:val="num" w:pos="2700"/>
        </w:tabs>
        <w:ind w:left="2700" w:hanging="1080"/>
      </w:pPr>
      <w:rPr>
        <w:rFonts w:cs="Times New Roman" w:hint="default"/>
        <w:b w:val="0"/>
        <w:bCs w:val="0"/>
      </w:rPr>
    </w:lvl>
    <w:lvl w:ilvl="4">
      <w:start w:val="1"/>
      <w:numFmt w:val="decimal"/>
      <w:lvlText w:val="%1.%2.%3.%4.%5."/>
      <w:lvlJc w:val="left"/>
      <w:pPr>
        <w:tabs>
          <w:tab w:val="num" w:pos="3600"/>
        </w:tabs>
        <w:ind w:left="3600" w:hanging="1440"/>
      </w:pPr>
      <w:rPr>
        <w:rFonts w:cs="Times New Roman" w:hint="default"/>
        <w:b w:val="0"/>
        <w:bCs w:val="0"/>
      </w:rPr>
    </w:lvl>
    <w:lvl w:ilvl="5">
      <w:start w:val="1"/>
      <w:numFmt w:val="decimal"/>
      <w:lvlText w:val="%1.%2.%3.%4.%5.%6."/>
      <w:lvlJc w:val="left"/>
      <w:pPr>
        <w:tabs>
          <w:tab w:val="num" w:pos="4140"/>
        </w:tabs>
        <w:ind w:left="4140" w:hanging="1440"/>
      </w:pPr>
      <w:rPr>
        <w:rFonts w:cs="Times New Roman" w:hint="default"/>
        <w:b w:val="0"/>
        <w:bCs w:val="0"/>
      </w:rPr>
    </w:lvl>
    <w:lvl w:ilvl="6">
      <w:start w:val="1"/>
      <w:numFmt w:val="decimal"/>
      <w:lvlText w:val="%1.%2.%3.%4.%5.%6.%7."/>
      <w:lvlJc w:val="left"/>
      <w:pPr>
        <w:tabs>
          <w:tab w:val="num" w:pos="5040"/>
        </w:tabs>
        <w:ind w:left="5040" w:hanging="1800"/>
      </w:pPr>
      <w:rPr>
        <w:rFonts w:cs="Times New Roman" w:hint="default"/>
        <w:b w:val="0"/>
        <w:bCs w:val="0"/>
      </w:rPr>
    </w:lvl>
    <w:lvl w:ilvl="7">
      <w:start w:val="1"/>
      <w:numFmt w:val="decimal"/>
      <w:lvlText w:val="%1.%2.%3.%4.%5.%6.%7.%8."/>
      <w:lvlJc w:val="left"/>
      <w:pPr>
        <w:tabs>
          <w:tab w:val="num" w:pos="5940"/>
        </w:tabs>
        <w:ind w:left="5940" w:hanging="2160"/>
      </w:pPr>
      <w:rPr>
        <w:rFonts w:cs="Times New Roman" w:hint="default"/>
        <w:b w:val="0"/>
        <w:bCs w:val="0"/>
      </w:rPr>
    </w:lvl>
    <w:lvl w:ilvl="8">
      <w:start w:val="1"/>
      <w:numFmt w:val="decimal"/>
      <w:lvlText w:val="%1.%2.%3.%4.%5.%6.%7.%8.%9."/>
      <w:lvlJc w:val="left"/>
      <w:pPr>
        <w:tabs>
          <w:tab w:val="num" w:pos="6480"/>
        </w:tabs>
        <w:ind w:left="6480" w:hanging="2160"/>
      </w:pPr>
      <w:rPr>
        <w:rFonts w:cs="Times New Roman" w:hint="default"/>
        <w:b w:val="0"/>
        <w:bCs w:val="0"/>
      </w:rPr>
    </w:lvl>
  </w:abstractNum>
  <w:abstractNum w:abstractNumId="11">
    <w:nsid w:val="528E6A98"/>
    <w:multiLevelType w:val="hybridMultilevel"/>
    <w:tmpl w:val="18B2CE6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2">
    <w:nsid w:val="55416A6D"/>
    <w:multiLevelType w:val="multilevel"/>
    <w:tmpl w:val="ECD06904"/>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3">
    <w:nsid w:val="5A57777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5BD250F6"/>
    <w:multiLevelType w:val="singleLevel"/>
    <w:tmpl w:val="A98008AA"/>
    <w:lvl w:ilvl="0">
      <w:start w:val="3"/>
      <w:numFmt w:val="bullet"/>
      <w:lvlText w:val="-"/>
      <w:lvlJc w:val="left"/>
      <w:pPr>
        <w:tabs>
          <w:tab w:val="num" w:pos="870"/>
        </w:tabs>
        <w:ind w:left="870" w:hanging="360"/>
      </w:pPr>
      <w:rPr>
        <w:rFonts w:hint="default"/>
      </w:rPr>
    </w:lvl>
  </w:abstractNum>
  <w:abstractNum w:abstractNumId="15">
    <w:nsid w:val="601A1727"/>
    <w:multiLevelType w:val="multilevel"/>
    <w:tmpl w:val="BE7C41F4"/>
    <w:lvl w:ilvl="0">
      <w:start w:val="6"/>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6">
    <w:nsid w:val="61985F3B"/>
    <w:multiLevelType w:val="singleLevel"/>
    <w:tmpl w:val="5C7A0D18"/>
    <w:lvl w:ilvl="0">
      <w:start w:val="1"/>
      <w:numFmt w:val="decimal"/>
      <w:lvlText w:val="%1."/>
      <w:lvlJc w:val="left"/>
      <w:pPr>
        <w:tabs>
          <w:tab w:val="num" w:pos="870"/>
        </w:tabs>
        <w:ind w:left="870" w:hanging="360"/>
      </w:pPr>
      <w:rPr>
        <w:rFonts w:cs="Times New Roman" w:hint="default"/>
      </w:rPr>
    </w:lvl>
  </w:abstractNum>
  <w:abstractNum w:abstractNumId="17">
    <w:nsid w:val="661803A3"/>
    <w:multiLevelType w:val="multilevel"/>
    <w:tmpl w:val="2A660738"/>
    <w:lvl w:ilvl="0">
      <w:start w:val="6"/>
      <w:numFmt w:val="decimal"/>
      <w:lvlText w:val="%1."/>
      <w:lvlJc w:val="left"/>
      <w:pPr>
        <w:tabs>
          <w:tab w:val="num" w:pos="435"/>
        </w:tabs>
        <w:ind w:left="435" w:hanging="435"/>
      </w:pPr>
      <w:rPr>
        <w:rFonts w:ascii="Times New Roman" w:hAnsi="Times New Roman" w:cs="Times New Roman" w:hint="default"/>
      </w:rPr>
    </w:lvl>
    <w:lvl w:ilvl="1">
      <w:start w:val="4"/>
      <w:numFmt w:val="decimal"/>
      <w:lvlText w:val="%1.%2."/>
      <w:lvlJc w:val="left"/>
      <w:pPr>
        <w:tabs>
          <w:tab w:val="num" w:pos="1260"/>
        </w:tabs>
        <w:ind w:left="1260" w:hanging="720"/>
      </w:pPr>
      <w:rPr>
        <w:rFonts w:ascii="Arial" w:hAnsi="Arial" w:cs="Arial" w:hint="default"/>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2160"/>
        </w:tabs>
        <w:ind w:left="2160" w:hanging="108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3240"/>
        </w:tabs>
        <w:ind w:left="3240" w:hanging="1440"/>
      </w:pPr>
      <w:rPr>
        <w:rFonts w:ascii="Times New Roman" w:hAnsi="Times New Roman" w:cs="Times New Roman" w:hint="default"/>
      </w:rPr>
    </w:lvl>
    <w:lvl w:ilvl="6">
      <w:start w:val="1"/>
      <w:numFmt w:val="decimal"/>
      <w:lvlText w:val="%1.%2.%3.%4.%5.%6.%7."/>
      <w:lvlJc w:val="left"/>
      <w:pPr>
        <w:tabs>
          <w:tab w:val="num" w:pos="3960"/>
        </w:tabs>
        <w:ind w:left="3960" w:hanging="1800"/>
      </w:pPr>
      <w:rPr>
        <w:rFonts w:ascii="Times New Roman" w:hAnsi="Times New Roman" w:cs="Times New Roman" w:hint="default"/>
      </w:rPr>
    </w:lvl>
    <w:lvl w:ilvl="7">
      <w:start w:val="1"/>
      <w:numFmt w:val="decimal"/>
      <w:lvlText w:val="%1.%2.%3.%4.%5.%6.%7.%8."/>
      <w:lvlJc w:val="left"/>
      <w:pPr>
        <w:tabs>
          <w:tab w:val="num" w:pos="4320"/>
        </w:tabs>
        <w:ind w:left="4320" w:hanging="1800"/>
      </w:pPr>
      <w:rPr>
        <w:rFonts w:ascii="Times New Roman" w:hAnsi="Times New Roman" w:cs="Times New Roman" w:hint="default"/>
      </w:rPr>
    </w:lvl>
    <w:lvl w:ilvl="8">
      <w:start w:val="1"/>
      <w:numFmt w:val="decimal"/>
      <w:lvlText w:val="%1.%2.%3.%4.%5.%6.%7.%8.%9."/>
      <w:lvlJc w:val="left"/>
      <w:pPr>
        <w:tabs>
          <w:tab w:val="num" w:pos="5040"/>
        </w:tabs>
        <w:ind w:left="5040" w:hanging="2160"/>
      </w:pPr>
      <w:rPr>
        <w:rFonts w:ascii="Times New Roman" w:hAnsi="Times New Roman" w:cs="Times New Roman" w:hint="default"/>
      </w:rPr>
    </w:lvl>
  </w:abstractNum>
  <w:abstractNum w:abstractNumId="18">
    <w:nsid w:val="671672A3"/>
    <w:multiLevelType w:val="multilevel"/>
    <w:tmpl w:val="3A122982"/>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9">
    <w:nsid w:val="71150288"/>
    <w:multiLevelType w:val="singleLevel"/>
    <w:tmpl w:val="A25E93F6"/>
    <w:lvl w:ilvl="0">
      <w:start w:val="1"/>
      <w:numFmt w:val="decimal"/>
      <w:lvlText w:val="%1."/>
      <w:lvlJc w:val="left"/>
      <w:pPr>
        <w:tabs>
          <w:tab w:val="num" w:pos="795"/>
        </w:tabs>
        <w:ind w:left="795" w:hanging="360"/>
      </w:pPr>
      <w:rPr>
        <w:rFonts w:cs="Times New Roman" w:hint="default"/>
      </w:rPr>
    </w:lvl>
  </w:abstractNum>
  <w:abstractNum w:abstractNumId="20">
    <w:nsid w:val="7AB8320A"/>
    <w:multiLevelType w:val="multilevel"/>
    <w:tmpl w:val="CBE0E786"/>
    <w:lvl w:ilvl="0">
      <w:start w:val="6"/>
      <w:numFmt w:val="decimal"/>
      <w:lvlText w:val="%1."/>
      <w:lvlJc w:val="left"/>
      <w:pPr>
        <w:tabs>
          <w:tab w:val="num" w:pos="420"/>
        </w:tabs>
        <w:ind w:left="420" w:hanging="420"/>
      </w:pPr>
      <w:rPr>
        <w:rFonts w:cs="Times New Roman" w:hint="default"/>
      </w:rPr>
    </w:lvl>
    <w:lvl w:ilvl="1">
      <w:start w:val="6"/>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21">
    <w:nsid w:val="7F2B6351"/>
    <w:multiLevelType w:val="singleLevel"/>
    <w:tmpl w:val="A98008AA"/>
    <w:lvl w:ilvl="0">
      <w:start w:val="3"/>
      <w:numFmt w:val="bullet"/>
      <w:lvlText w:val="-"/>
      <w:lvlJc w:val="left"/>
      <w:pPr>
        <w:tabs>
          <w:tab w:val="num" w:pos="870"/>
        </w:tabs>
        <w:ind w:left="870" w:hanging="360"/>
      </w:pPr>
      <w:rPr>
        <w:rFonts w:hint="default"/>
      </w:rPr>
    </w:lvl>
  </w:abstractNum>
  <w:num w:numId="1">
    <w:abstractNumId w:val="21"/>
  </w:num>
  <w:num w:numId="2">
    <w:abstractNumId w:val="13"/>
  </w:num>
  <w:num w:numId="3">
    <w:abstractNumId w:val="6"/>
  </w:num>
  <w:num w:numId="4">
    <w:abstractNumId w:val="19"/>
  </w:num>
  <w:num w:numId="5">
    <w:abstractNumId w:val="14"/>
  </w:num>
  <w:num w:numId="6">
    <w:abstractNumId w:val="5"/>
  </w:num>
  <w:num w:numId="7">
    <w:abstractNumId w:val="16"/>
  </w:num>
  <w:num w:numId="8">
    <w:abstractNumId w:val="3"/>
  </w:num>
  <w:num w:numId="9">
    <w:abstractNumId w:val="1"/>
  </w:num>
  <w:num w:numId="10">
    <w:abstractNumId w:val="11"/>
  </w:num>
  <w:num w:numId="11">
    <w:abstractNumId w:val="4"/>
  </w:num>
  <w:num w:numId="12">
    <w:abstractNumId w:val="7"/>
  </w:num>
  <w:num w:numId="13">
    <w:abstractNumId w:val="12"/>
  </w:num>
  <w:num w:numId="14">
    <w:abstractNumId w:val="17"/>
  </w:num>
  <w:num w:numId="15">
    <w:abstractNumId w:val="10"/>
  </w:num>
  <w:num w:numId="16">
    <w:abstractNumId w:val="20"/>
  </w:num>
  <w:num w:numId="17">
    <w:abstractNumId w:val="9"/>
  </w:num>
  <w:num w:numId="18">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19">
    <w:abstractNumId w:val="18"/>
  </w:num>
  <w:num w:numId="20">
    <w:abstractNumId w:val="15"/>
  </w:num>
  <w:num w:numId="21">
    <w:abstractNumId w:val="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3A7"/>
    <w:rsid w:val="000523F2"/>
    <w:rsid w:val="000523FE"/>
    <w:rsid w:val="000D173B"/>
    <w:rsid w:val="0010482C"/>
    <w:rsid w:val="001076E5"/>
    <w:rsid w:val="00123630"/>
    <w:rsid w:val="00124A88"/>
    <w:rsid w:val="00125365"/>
    <w:rsid w:val="001331CC"/>
    <w:rsid w:val="00170236"/>
    <w:rsid w:val="001725C0"/>
    <w:rsid w:val="00183E88"/>
    <w:rsid w:val="001A1E67"/>
    <w:rsid w:val="001B1BB2"/>
    <w:rsid w:val="001C6A6D"/>
    <w:rsid w:val="001D75E2"/>
    <w:rsid w:val="0021015F"/>
    <w:rsid w:val="00232DFF"/>
    <w:rsid w:val="0025704B"/>
    <w:rsid w:val="0026396C"/>
    <w:rsid w:val="00265332"/>
    <w:rsid w:val="00267A81"/>
    <w:rsid w:val="002814AB"/>
    <w:rsid w:val="002872F7"/>
    <w:rsid w:val="002A32FB"/>
    <w:rsid w:val="002D18A4"/>
    <w:rsid w:val="00333563"/>
    <w:rsid w:val="00375269"/>
    <w:rsid w:val="003E1EF1"/>
    <w:rsid w:val="00423204"/>
    <w:rsid w:val="00434F5F"/>
    <w:rsid w:val="00463567"/>
    <w:rsid w:val="00470143"/>
    <w:rsid w:val="004A6C28"/>
    <w:rsid w:val="004B5F70"/>
    <w:rsid w:val="004B776E"/>
    <w:rsid w:val="004E6411"/>
    <w:rsid w:val="00506B47"/>
    <w:rsid w:val="00526C6F"/>
    <w:rsid w:val="00556A17"/>
    <w:rsid w:val="0059292D"/>
    <w:rsid w:val="005F7F11"/>
    <w:rsid w:val="006076F6"/>
    <w:rsid w:val="00654967"/>
    <w:rsid w:val="006A6B89"/>
    <w:rsid w:val="006B2051"/>
    <w:rsid w:val="006B4167"/>
    <w:rsid w:val="006D4AAA"/>
    <w:rsid w:val="006F1399"/>
    <w:rsid w:val="00731DF6"/>
    <w:rsid w:val="00735B32"/>
    <w:rsid w:val="007457F5"/>
    <w:rsid w:val="00746D6A"/>
    <w:rsid w:val="0075594F"/>
    <w:rsid w:val="0078752A"/>
    <w:rsid w:val="007A16EE"/>
    <w:rsid w:val="007C0B2B"/>
    <w:rsid w:val="00821E22"/>
    <w:rsid w:val="008463E3"/>
    <w:rsid w:val="00866A5A"/>
    <w:rsid w:val="00893266"/>
    <w:rsid w:val="0089437F"/>
    <w:rsid w:val="0089610C"/>
    <w:rsid w:val="008D5493"/>
    <w:rsid w:val="008F62D2"/>
    <w:rsid w:val="008F6D79"/>
    <w:rsid w:val="00914D63"/>
    <w:rsid w:val="00925C1B"/>
    <w:rsid w:val="009314EA"/>
    <w:rsid w:val="00937E00"/>
    <w:rsid w:val="00951985"/>
    <w:rsid w:val="00952599"/>
    <w:rsid w:val="009C5AC8"/>
    <w:rsid w:val="009D4BB7"/>
    <w:rsid w:val="00A16CF5"/>
    <w:rsid w:val="00A26570"/>
    <w:rsid w:val="00A66E49"/>
    <w:rsid w:val="00AC76AC"/>
    <w:rsid w:val="00AD630A"/>
    <w:rsid w:val="00AF20DC"/>
    <w:rsid w:val="00B1176F"/>
    <w:rsid w:val="00B6235B"/>
    <w:rsid w:val="00B92871"/>
    <w:rsid w:val="00C00E9F"/>
    <w:rsid w:val="00C03619"/>
    <w:rsid w:val="00C040DC"/>
    <w:rsid w:val="00C12813"/>
    <w:rsid w:val="00CF5917"/>
    <w:rsid w:val="00D316A9"/>
    <w:rsid w:val="00D35DC6"/>
    <w:rsid w:val="00D4534D"/>
    <w:rsid w:val="00D8370E"/>
    <w:rsid w:val="00DB25CA"/>
    <w:rsid w:val="00DC22ED"/>
    <w:rsid w:val="00DC7C07"/>
    <w:rsid w:val="00DE0AA1"/>
    <w:rsid w:val="00E0199E"/>
    <w:rsid w:val="00E22470"/>
    <w:rsid w:val="00E510BE"/>
    <w:rsid w:val="00E76D9F"/>
    <w:rsid w:val="00E900CD"/>
    <w:rsid w:val="00EB73A9"/>
    <w:rsid w:val="00EF5A28"/>
    <w:rsid w:val="00F113A7"/>
    <w:rsid w:val="00F12107"/>
    <w:rsid w:val="00F37179"/>
    <w:rsid w:val="00F37AC2"/>
    <w:rsid w:val="00F904AE"/>
    <w:rsid w:val="00FA3529"/>
    <w:rsid w:val="00FB27D3"/>
    <w:rsid w:val="00FF6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ACF288BC-3867-4448-A10F-42AA4840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locked/>
    <w:rPr>
      <w:rFonts w:cs="Times New Roman"/>
      <w:sz w:val="20"/>
      <w:szCs w:val="20"/>
    </w:rPr>
  </w:style>
  <w:style w:type="paragraph" w:styleId="21">
    <w:name w:val="Body Text 2"/>
    <w:basedOn w:val="a"/>
    <w:link w:val="22"/>
    <w:uiPriority w:val="99"/>
    <w:rsid w:val="00D316A9"/>
    <w:pPr>
      <w:spacing w:after="120"/>
      <w:ind w:left="283"/>
    </w:pPr>
  </w:style>
  <w:style w:type="character" w:customStyle="1" w:styleId="22">
    <w:name w:val="Основной текст 2 Знак"/>
    <w:link w:val="21"/>
    <w:uiPriority w:val="99"/>
    <w:semiHidden/>
    <w:locked/>
    <w:rPr>
      <w:rFonts w:cs="Times New Roman"/>
      <w:sz w:val="20"/>
      <w:szCs w:val="20"/>
    </w:rPr>
  </w:style>
  <w:style w:type="table" w:styleId="a5">
    <w:name w:val="Table Grid"/>
    <w:basedOn w:val="a1"/>
    <w:uiPriority w:val="99"/>
    <w:rsid w:val="000D17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uiPriority w:val="99"/>
    <w:rsid w:val="0026396C"/>
    <w:rPr>
      <w:rFonts w:ascii="Courier New" w:hAnsi="Courier New" w:cs="Courier New"/>
    </w:rPr>
  </w:style>
  <w:style w:type="character" w:customStyle="1" w:styleId="a7">
    <w:name w:val="Текст Знак"/>
    <w:link w:val="a6"/>
    <w:uiPriority w:val="99"/>
    <w:semiHidden/>
    <w:locke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409537">
      <w:marLeft w:val="0"/>
      <w:marRight w:val="0"/>
      <w:marTop w:val="0"/>
      <w:marBottom w:val="0"/>
      <w:divBdr>
        <w:top w:val="none" w:sz="0" w:space="0" w:color="auto"/>
        <w:left w:val="none" w:sz="0" w:space="0" w:color="auto"/>
        <w:bottom w:val="none" w:sz="0" w:space="0" w:color="auto"/>
        <w:right w:val="none" w:sz="0" w:space="0" w:color="auto"/>
      </w:divBdr>
    </w:div>
    <w:div w:id="7044095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png"/><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theme" Target="theme/theme1.xml"/><Relationship Id="rId10" Type="http://schemas.openxmlformats.org/officeDocument/2006/relationships/image" Target="media/image6.wmf"/><Relationship Id="rId19" Type="http://schemas.openxmlformats.org/officeDocument/2006/relationships/image" Target="media/image15.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3643</Words>
  <Characters>20767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Company>
  <LinksUpToDate>false</LinksUpToDate>
  <CharactersWithSpaces>24362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subject/>
  <dc:creator>Асанов</dc:creator>
  <cp:keywords/>
  <dc:description/>
  <cp:lastModifiedBy>admin</cp:lastModifiedBy>
  <cp:revision>2</cp:revision>
  <cp:lastPrinted>2009-08-13T10:01:00Z</cp:lastPrinted>
  <dcterms:created xsi:type="dcterms:W3CDTF">2014-03-09T15:04:00Z</dcterms:created>
  <dcterms:modified xsi:type="dcterms:W3CDTF">2014-03-09T15:04:00Z</dcterms:modified>
</cp:coreProperties>
</file>