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0B9" w:rsidRPr="000920B9" w:rsidRDefault="000920B9" w:rsidP="000920B9">
      <w:pPr>
        <w:widowControl w:val="0"/>
        <w:spacing w:line="360" w:lineRule="auto"/>
        <w:ind w:firstLine="709"/>
        <w:jc w:val="center"/>
        <w:rPr>
          <w:b/>
          <w:bCs/>
          <w:snapToGrid w:val="0"/>
          <w:sz w:val="28"/>
          <w:szCs w:val="28"/>
        </w:rPr>
      </w:pPr>
      <w:r w:rsidRPr="000920B9">
        <w:rPr>
          <w:b/>
          <w:bCs/>
          <w:snapToGrid w:val="0"/>
          <w:sz w:val="28"/>
          <w:szCs w:val="28"/>
        </w:rPr>
        <w:t>СПОСОБЫ СОДЕРЖАНИЯ КРУПНОГО РОГАТОГО СКОТА</w:t>
      </w:r>
    </w:p>
    <w:p w:rsidR="000920B9" w:rsidRDefault="000920B9" w:rsidP="000920B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0920B9" w:rsidRPr="000920B9" w:rsidRDefault="000920B9" w:rsidP="000920B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920B9">
        <w:rPr>
          <w:snapToGrid w:val="0"/>
          <w:sz w:val="28"/>
          <w:szCs w:val="28"/>
        </w:rPr>
        <w:t>От правильного хорошего содержания во многом зависит получение максимальной, высокого качества молочной и мясной продукции.</w:t>
      </w:r>
    </w:p>
    <w:p w:rsidR="000920B9" w:rsidRPr="000920B9" w:rsidRDefault="000920B9" w:rsidP="000920B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920B9">
        <w:rPr>
          <w:snapToGrid w:val="0"/>
          <w:sz w:val="28"/>
          <w:szCs w:val="28"/>
        </w:rPr>
        <w:t xml:space="preserve">Наиболее широко практикующимся способом содержания молочного скота до последнего времени было привязное содержание. При таком </w:t>
      </w:r>
      <w:bookmarkStart w:id="0" w:name="OCRUncertain003"/>
      <w:r w:rsidRPr="000920B9">
        <w:rPr>
          <w:snapToGrid w:val="0"/>
          <w:sz w:val="28"/>
          <w:szCs w:val="28"/>
        </w:rPr>
        <w:t>С</w:t>
      </w:r>
      <w:bookmarkEnd w:id="0"/>
      <w:r w:rsidRPr="000920B9">
        <w:rPr>
          <w:snapToGrid w:val="0"/>
          <w:sz w:val="28"/>
          <w:szCs w:val="28"/>
        </w:rPr>
        <w:t>одержании коровы выдаивались вручную или при помощи переносных доильных аппаратов непосредственно в стойлах.</w:t>
      </w:r>
      <w:r>
        <w:rPr>
          <w:snapToGrid w:val="0"/>
          <w:sz w:val="28"/>
          <w:szCs w:val="28"/>
        </w:rPr>
        <w:t xml:space="preserve"> </w:t>
      </w:r>
      <w:r w:rsidRPr="000920B9">
        <w:rPr>
          <w:snapToGrid w:val="0"/>
          <w:sz w:val="28"/>
          <w:szCs w:val="28"/>
        </w:rPr>
        <w:t>Телята профилактического периода содержались в отдельных клетках.</w:t>
      </w:r>
    </w:p>
    <w:p w:rsidR="000920B9" w:rsidRPr="000920B9" w:rsidRDefault="000920B9" w:rsidP="000920B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920B9">
        <w:rPr>
          <w:snapToGrid w:val="0"/>
          <w:sz w:val="28"/>
          <w:szCs w:val="28"/>
        </w:rPr>
        <w:t>В связи с изменением характера работ на животноводческих фермах: внедрением в производство механизированных и автоматических приемов работы, увеличением числа животных, содержащихся в одном помещении, сложилась новая система</w:t>
      </w:r>
      <w:bookmarkStart w:id="1" w:name="OCRUncertain004"/>
      <w:r w:rsidRPr="000920B9">
        <w:rPr>
          <w:snapToGrid w:val="0"/>
          <w:sz w:val="28"/>
          <w:szCs w:val="28"/>
        </w:rPr>
        <w:t xml:space="preserve"> </w:t>
      </w:r>
      <w:bookmarkEnd w:id="1"/>
      <w:r w:rsidRPr="000920B9">
        <w:rPr>
          <w:noProof/>
          <w:snapToGrid w:val="0"/>
          <w:sz w:val="28"/>
          <w:szCs w:val="28"/>
        </w:rPr>
        <w:t xml:space="preserve">— </w:t>
      </w:r>
      <w:r w:rsidRPr="000920B9">
        <w:rPr>
          <w:snapToGrid w:val="0"/>
          <w:sz w:val="28"/>
          <w:szCs w:val="28"/>
        </w:rPr>
        <w:t>беспривязное содержание.</w:t>
      </w:r>
    </w:p>
    <w:p w:rsidR="000920B9" w:rsidRPr="000920B9" w:rsidRDefault="000920B9" w:rsidP="000920B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920B9">
        <w:rPr>
          <w:snapToGrid w:val="0"/>
          <w:sz w:val="28"/>
          <w:szCs w:val="28"/>
        </w:rPr>
        <w:t>Эта система наиболее широкое применение получила в мясном скотоводстве, но в последнее время проникает и в хозяйства молочного направления.</w:t>
      </w:r>
    </w:p>
    <w:p w:rsidR="000920B9" w:rsidRPr="000920B9" w:rsidRDefault="000920B9" w:rsidP="000920B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920B9">
        <w:rPr>
          <w:snapToGrid w:val="0"/>
          <w:sz w:val="28"/>
          <w:szCs w:val="28"/>
        </w:rPr>
        <w:t xml:space="preserve">При этой системе животные содержатся без привязей в помещениях (строительство таких скотных дворов не требует больших затрат), а в южных районах — в помещениях полуоткрытого типа. Скот обеспечивается глубокой несменяемой подстилкой, </w:t>
      </w:r>
      <w:bookmarkStart w:id="2" w:name="OCRUncertain005"/>
      <w:r w:rsidRPr="000920B9">
        <w:rPr>
          <w:snapToGrid w:val="0"/>
          <w:sz w:val="28"/>
          <w:szCs w:val="28"/>
        </w:rPr>
        <w:t>с</w:t>
      </w:r>
      <w:bookmarkEnd w:id="2"/>
      <w:r w:rsidRPr="000920B9">
        <w:rPr>
          <w:snapToGrid w:val="0"/>
          <w:sz w:val="28"/>
          <w:szCs w:val="28"/>
        </w:rPr>
        <w:t xml:space="preserve">оздающей мягкое, теплое и сухое ложе. Навоз убирается </w:t>
      </w:r>
      <w:r w:rsidRPr="000920B9">
        <w:rPr>
          <w:noProof/>
          <w:snapToGrid w:val="0"/>
          <w:sz w:val="28"/>
          <w:szCs w:val="28"/>
        </w:rPr>
        <w:t>— 2</w:t>
      </w:r>
      <w:r w:rsidRPr="000920B9">
        <w:rPr>
          <w:snapToGrid w:val="0"/>
          <w:sz w:val="28"/>
          <w:szCs w:val="28"/>
        </w:rPr>
        <w:t xml:space="preserve"> раза в год. Беспривязная система содержания применяется в ряде областей, где для этого имеются соответст</w:t>
      </w:r>
      <w:bookmarkStart w:id="3" w:name="OCRUncertain007"/>
      <w:r w:rsidRPr="000920B9">
        <w:rPr>
          <w:snapToGrid w:val="0"/>
          <w:sz w:val="28"/>
          <w:szCs w:val="28"/>
        </w:rPr>
        <w:t>в</w:t>
      </w:r>
      <w:bookmarkEnd w:id="3"/>
      <w:r w:rsidRPr="000920B9">
        <w:rPr>
          <w:snapToGrid w:val="0"/>
          <w:sz w:val="28"/>
          <w:szCs w:val="28"/>
        </w:rPr>
        <w:t>ующие условия.</w:t>
      </w:r>
    </w:p>
    <w:p w:rsidR="000920B9" w:rsidRPr="000920B9" w:rsidRDefault="000920B9" w:rsidP="000920B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920B9">
        <w:rPr>
          <w:snapToGrid w:val="0"/>
          <w:sz w:val="28"/>
          <w:szCs w:val="28"/>
        </w:rPr>
        <w:t>Особенность этой системы содержания скота</w:t>
      </w:r>
      <w:r w:rsidRPr="000920B9">
        <w:rPr>
          <w:noProof/>
          <w:snapToGrid w:val="0"/>
          <w:sz w:val="28"/>
          <w:szCs w:val="28"/>
        </w:rPr>
        <w:t>—</w:t>
      </w:r>
      <w:r w:rsidRPr="000920B9">
        <w:rPr>
          <w:snapToGrid w:val="0"/>
          <w:sz w:val="28"/>
          <w:szCs w:val="28"/>
        </w:rPr>
        <w:t xml:space="preserve"> свободный доступ животных к грубым кормам (которые скирдуют </w:t>
      </w:r>
      <w:bookmarkStart w:id="4" w:name="OCRUncertain008"/>
      <w:r w:rsidRPr="000920B9">
        <w:rPr>
          <w:snapToGrid w:val="0"/>
          <w:sz w:val="28"/>
          <w:szCs w:val="28"/>
        </w:rPr>
        <w:t>"</w:t>
      </w:r>
      <w:bookmarkEnd w:id="4"/>
      <w:r w:rsidRPr="000920B9">
        <w:rPr>
          <w:snapToGrid w:val="0"/>
          <w:sz w:val="28"/>
          <w:szCs w:val="28"/>
        </w:rPr>
        <w:t>непосредственно на территории животноводческой фермы или размещают под навесом) и к силосу (заложенному в наземных буртах на выгульных дворах или площадках). Лишь в непогоду животные получают корм в помещениях. Поят скот из групповых автопоилок. Доят коров в специально приспособленном помещении на доильной площадке; желательно при этом использовать доильные установки. В тех случаях, когда нет возможности пользоват</w:t>
      </w:r>
      <w:bookmarkStart w:id="5" w:name="OCRUncertain011"/>
      <w:r w:rsidRPr="000920B9">
        <w:rPr>
          <w:snapToGrid w:val="0"/>
          <w:sz w:val="28"/>
          <w:szCs w:val="28"/>
        </w:rPr>
        <w:t>ь</w:t>
      </w:r>
      <w:bookmarkEnd w:id="5"/>
      <w:r w:rsidRPr="000920B9">
        <w:rPr>
          <w:snapToGrid w:val="0"/>
          <w:sz w:val="28"/>
          <w:szCs w:val="28"/>
        </w:rPr>
        <w:t>ся доильными агрегатами, необходимо иметь молочную для первичной обработки молока.</w:t>
      </w:r>
    </w:p>
    <w:p w:rsidR="000920B9" w:rsidRPr="000920B9" w:rsidRDefault="000920B9" w:rsidP="000920B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920B9">
        <w:rPr>
          <w:snapToGrid w:val="0"/>
          <w:sz w:val="28"/>
          <w:szCs w:val="28"/>
        </w:rPr>
        <w:t xml:space="preserve">При беспривязном содержании можно на тех же площадях в типовых скотных дворах размещать на </w:t>
      </w:r>
      <w:r w:rsidRPr="000920B9">
        <w:rPr>
          <w:noProof/>
          <w:snapToGrid w:val="0"/>
          <w:sz w:val="28"/>
          <w:szCs w:val="28"/>
        </w:rPr>
        <w:t>20</w:t>
      </w:r>
      <w:bookmarkStart w:id="6" w:name="OCRUncertain013"/>
      <w:r w:rsidRPr="000920B9">
        <w:rPr>
          <w:noProof/>
          <w:snapToGrid w:val="0"/>
          <w:sz w:val="28"/>
          <w:szCs w:val="28"/>
        </w:rPr>
        <w:t>—</w:t>
      </w:r>
      <w:bookmarkEnd w:id="6"/>
      <w:r w:rsidRPr="000920B9">
        <w:rPr>
          <w:noProof/>
          <w:snapToGrid w:val="0"/>
          <w:sz w:val="28"/>
          <w:szCs w:val="28"/>
        </w:rPr>
        <w:t>30%</w:t>
      </w:r>
      <w:r w:rsidRPr="000920B9">
        <w:rPr>
          <w:snapToGrid w:val="0"/>
          <w:sz w:val="28"/>
          <w:szCs w:val="28"/>
        </w:rPr>
        <w:t xml:space="preserve"> животных больше. Кроме того, система беспривязного содержания дает возможность за счет постройки в южных районах новых помещений полуоткрытого типа, имеющих стены с трех сторон, снизить примерно в </w:t>
      </w:r>
      <w:r w:rsidRPr="000920B9">
        <w:rPr>
          <w:noProof/>
          <w:snapToGrid w:val="0"/>
          <w:sz w:val="28"/>
          <w:szCs w:val="28"/>
        </w:rPr>
        <w:t>1</w:t>
      </w:r>
      <w:bookmarkStart w:id="7" w:name="OCRUncertain015"/>
      <w:r w:rsidRPr="000920B9">
        <w:rPr>
          <w:noProof/>
          <w:snapToGrid w:val="0"/>
          <w:sz w:val="28"/>
          <w:szCs w:val="28"/>
        </w:rPr>
        <w:t>,</w:t>
      </w:r>
      <w:bookmarkEnd w:id="7"/>
      <w:r w:rsidRPr="000920B9">
        <w:rPr>
          <w:noProof/>
          <w:snapToGrid w:val="0"/>
          <w:sz w:val="28"/>
          <w:szCs w:val="28"/>
        </w:rPr>
        <w:t>5—2</w:t>
      </w:r>
      <w:r w:rsidRPr="000920B9">
        <w:rPr>
          <w:snapToGrid w:val="0"/>
          <w:sz w:val="28"/>
          <w:szCs w:val="28"/>
        </w:rPr>
        <w:t xml:space="preserve"> раза затраты на строительство и, что особенно важно, значительно уменьшить расход металла, строительных материалов. В северных и центральных районах для молодняка и взрослого скота строятся четырехстенные животноводческие помещения с выходами на </w:t>
      </w:r>
      <w:bookmarkStart w:id="8" w:name="OCRUncertain016"/>
      <w:r w:rsidRPr="000920B9">
        <w:rPr>
          <w:snapToGrid w:val="0"/>
          <w:sz w:val="28"/>
          <w:szCs w:val="28"/>
        </w:rPr>
        <w:t>кормо-выгульные</w:t>
      </w:r>
      <w:bookmarkEnd w:id="8"/>
      <w:r w:rsidRPr="000920B9">
        <w:rPr>
          <w:snapToGrid w:val="0"/>
          <w:sz w:val="28"/>
          <w:szCs w:val="28"/>
        </w:rPr>
        <w:t xml:space="preserve"> дворы и площадки.</w:t>
      </w:r>
    </w:p>
    <w:p w:rsidR="000920B9" w:rsidRPr="000920B9" w:rsidRDefault="000920B9" w:rsidP="000920B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920B9">
        <w:rPr>
          <w:snapToGrid w:val="0"/>
          <w:sz w:val="28"/>
          <w:szCs w:val="28"/>
        </w:rPr>
        <w:t xml:space="preserve">Во всех случаях переоборудования существующих и при постройке новых типовых помещений для беспривязного содержания коров необходимо предусматривать механизацию трудоемких работ и в первую </w:t>
      </w:r>
      <w:bookmarkStart w:id="9" w:name="OCRUncertain017"/>
      <w:r w:rsidRPr="000920B9">
        <w:rPr>
          <w:snapToGrid w:val="0"/>
          <w:sz w:val="28"/>
          <w:szCs w:val="28"/>
        </w:rPr>
        <w:t>очередь</w:t>
      </w:r>
      <w:bookmarkEnd w:id="9"/>
      <w:r w:rsidRPr="000920B9">
        <w:rPr>
          <w:snapToGrid w:val="0"/>
          <w:sz w:val="28"/>
          <w:szCs w:val="28"/>
        </w:rPr>
        <w:t xml:space="preserve"> п</w:t>
      </w:r>
      <w:bookmarkStart w:id="10" w:name="OCRUncertain018"/>
      <w:r w:rsidRPr="000920B9">
        <w:rPr>
          <w:snapToGrid w:val="0"/>
          <w:sz w:val="28"/>
          <w:szCs w:val="28"/>
        </w:rPr>
        <w:t>р</w:t>
      </w:r>
      <w:bookmarkEnd w:id="10"/>
      <w:r w:rsidRPr="000920B9">
        <w:rPr>
          <w:snapToGrid w:val="0"/>
          <w:sz w:val="28"/>
          <w:szCs w:val="28"/>
        </w:rPr>
        <w:t xml:space="preserve">именение доильных агрегатов типа “елочка”, </w:t>
      </w:r>
      <w:bookmarkStart w:id="11" w:name="OCRUncertain019"/>
      <w:r w:rsidRPr="000920B9">
        <w:rPr>
          <w:snapToGrid w:val="0"/>
          <w:sz w:val="28"/>
          <w:szCs w:val="28"/>
        </w:rPr>
        <w:t>ПДУ,</w:t>
      </w:r>
      <w:bookmarkEnd w:id="11"/>
      <w:r w:rsidRPr="000920B9">
        <w:rPr>
          <w:snapToGrid w:val="0"/>
          <w:sz w:val="28"/>
          <w:szCs w:val="28"/>
        </w:rPr>
        <w:t xml:space="preserve"> УДМ-8 и другого оборудования и механизмов, обеспечивающих транспортировку молока и его первичную обработку.</w:t>
      </w:r>
    </w:p>
    <w:p w:rsidR="000920B9" w:rsidRPr="000920B9" w:rsidRDefault="000920B9" w:rsidP="000920B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920B9">
        <w:rPr>
          <w:snapToGrid w:val="0"/>
          <w:sz w:val="28"/>
          <w:szCs w:val="28"/>
        </w:rPr>
        <w:t xml:space="preserve">Научные учреждения рекомендуют в помещениях для животных делать уплотненные земляные или глинобитные полы. Если грунт позволяет, их можно заглубить до </w:t>
      </w:r>
      <w:r w:rsidRPr="000920B9">
        <w:rPr>
          <w:noProof/>
          <w:snapToGrid w:val="0"/>
          <w:sz w:val="28"/>
          <w:szCs w:val="28"/>
        </w:rPr>
        <w:t>0,4—0,5</w:t>
      </w:r>
      <w:r w:rsidRPr="000920B9">
        <w:rPr>
          <w:snapToGrid w:val="0"/>
          <w:sz w:val="28"/>
          <w:szCs w:val="28"/>
        </w:rPr>
        <w:t xml:space="preserve"> </w:t>
      </w:r>
      <w:bookmarkStart w:id="12" w:name="OCRUncertain020"/>
      <w:r w:rsidRPr="000920B9">
        <w:rPr>
          <w:snapToGrid w:val="0"/>
          <w:sz w:val="28"/>
          <w:szCs w:val="28"/>
        </w:rPr>
        <w:t>м.</w:t>
      </w:r>
      <w:bookmarkEnd w:id="12"/>
    </w:p>
    <w:p w:rsidR="000920B9" w:rsidRPr="000920B9" w:rsidRDefault="000920B9" w:rsidP="000920B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920B9">
        <w:rPr>
          <w:snapToGrid w:val="0"/>
          <w:sz w:val="28"/>
          <w:szCs w:val="28"/>
        </w:rPr>
        <w:t>Для беспривязного содержания скота в первую очередь используются имеющиеся животново</w:t>
      </w:r>
      <w:bookmarkStart w:id="13" w:name="OCRUncertain021"/>
      <w:r w:rsidRPr="000920B9">
        <w:rPr>
          <w:snapToGrid w:val="0"/>
          <w:sz w:val="28"/>
          <w:szCs w:val="28"/>
        </w:rPr>
        <w:t>д</w:t>
      </w:r>
      <w:bookmarkEnd w:id="13"/>
      <w:r w:rsidRPr="000920B9">
        <w:rPr>
          <w:snapToGrid w:val="0"/>
          <w:sz w:val="28"/>
          <w:szCs w:val="28"/>
        </w:rPr>
        <w:t>ческие помещения при соответствующем их переоборудовании в зависимости от местных условий. Обычно помещение освобождается</w:t>
      </w:r>
      <w:r>
        <w:rPr>
          <w:snapToGrid w:val="0"/>
          <w:sz w:val="28"/>
          <w:szCs w:val="28"/>
        </w:rPr>
        <w:t xml:space="preserve"> </w:t>
      </w:r>
      <w:r w:rsidRPr="000920B9">
        <w:rPr>
          <w:snapToGrid w:val="0"/>
          <w:sz w:val="28"/>
          <w:szCs w:val="28"/>
        </w:rPr>
        <w:t>от стойл и кормушек, ремонтируются подвесные дороги и индивидуальные автопоилки, подготавливается толстая несме</w:t>
      </w:r>
      <w:bookmarkStart w:id="14" w:name="OCRUncertain022"/>
      <w:r w:rsidRPr="000920B9">
        <w:rPr>
          <w:snapToGrid w:val="0"/>
          <w:sz w:val="28"/>
          <w:szCs w:val="28"/>
        </w:rPr>
        <w:t>н</w:t>
      </w:r>
      <w:bookmarkEnd w:id="14"/>
      <w:r w:rsidRPr="000920B9">
        <w:rPr>
          <w:snapToGrid w:val="0"/>
          <w:sz w:val="28"/>
          <w:szCs w:val="28"/>
        </w:rPr>
        <w:t>яемая подстилка из опилок, мха, торфа и других материалов.</w:t>
      </w:r>
    </w:p>
    <w:p w:rsidR="000920B9" w:rsidRPr="000920B9" w:rsidRDefault="000920B9" w:rsidP="000920B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920B9">
        <w:rPr>
          <w:snapToGrid w:val="0"/>
          <w:sz w:val="28"/>
          <w:szCs w:val="28"/>
        </w:rPr>
        <w:t>Для переоборудования существующих помещений под беспривязное содержание скота в первую очередь используют наиболее простые помещения с внутренней высотой не менее</w:t>
      </w:r>
      <w:r w:rsidRPr="000920B9">
        <w:rPr>
          <w:noProof/>
          <w:snapToGrid w:val="0"/>
          <w:sz w:val="28"/>
          <w:szCs w:val="28"/>
        </w:rPr>
        <w:t xml:space="preserve"> 2,8</w:t>
      </w:r>
      <w:r w:rsidRPr="000920B9">
        <w:rPr>
          <w:snapToGrid w:val="0"/>
          <w:sz w:val="28"/>
          <w:szCs w:val="28"/>
        </w:rPr>
        <w:t xml:space="preserve"> м, переустройство которых не требует больших капитальных затрат. Целесообразно также </w:t>
      </w:r>
      <w:bookmarkStart w:id="15" w:name="OCRUncertain023"/>
      <w:r w:rsidRPr="000920B9">
        <w:rPr>
          <w:snapToGrid w:val="0"/>
          <w:sz w:val="28"/>
          <w:szCs w:val="28"/>
        </w:rPr>
        <w:t>суще</w:t>
      </w:r>
      <w:bookmarkStart w:id="16" w:name="OCRUncertain024"/>
      <w:bookmarkEnd w:id="15"/>
      <w:r w:rsidRPr="000920B9">
        <w:rPr>
          <w:snapToGrid w:val="0"/>
          <w:sz w:val="28"/>
          <w:szCs w:val="28"/>
        </w:rPr>
        <w:t>ствующие</w:t>
      </w:r>
      <w:bookmarkEnd w:id="16"/>
      <w:r w:rsidRPr="000920B9">
        <w:rPr>
          <w:snapToGrid w:val="0"/>
          <w:sz w:val="28"/>
          <w:szCs w:val="28"/>
        </w:rPr>
        <w:t xml:space="preserve"> капитальные коровник</w:t>
      </w:r>
      <w:bookmarkStart w:id="17" w:name="OCRUncertain025"/>
      <w:r w:rsidRPr="000920B9">
        <w:rPr>
          <w:snapToGrid w:val="0"/>
          <w:sz w:val="28"/>
          <w:szCs w:val="28"/>
        </w:rPr>
        <w:t>и</w:t>
      </w:r>
      <w:bookmarkEnd w:id="17"/>
      <w:r w:rsidRPr="000920B9">
        <w:rPr>
          <w:snapToGrid w:val="0"/>
          <w:sz w:val="28"/>
          <w:szCs w:val="28"/>
        </w:rPr>
        <w:t xml:space="preserve"> использовать для родильных помещений, профилакториев и телятников, а для беспривязного содержания коров заново построить дешевые простые помещения. Около помещения для скота устраивается </w:t>
      </w:r>
      <w:bookmarkStart w:id="18" w:name="OCRUncertain026"/>
      <w:r w:rsidRPr="000920B9">
        <w:rPr>
          <w:snapToGrid w:val="0"/>
          <w:sz w:val="28"/>
          <w:szCs w:val="28"/>
        </w:rPr>
        <w:t>кормо-выгульный</w:t>
      </w:r>
      <w:bookmarkEnd w:id="18"/>
      <w:r w:rsidRPr="000920B9">
        <w:rPr>
          <w:snapToGrid w:val="0"/>
          <w:sz w:val="28"/>
          <w:szCs w:val="28"/>
        </w:rPr>
        <w:t xml:space="preserve"> двор. Вопрос</w:t>
      </w:r>
      <w:bookmarkStart w:id="19" w:name="OCRUncertain027"/>
      <w:r w:rsidRPr="000920B9">
        <w:rPr>
          <w:snapToGrid w:val="0"/>
          <w:sz w:val="28"/>
          <w:szCs w:val="28"/>
        </w:rPr>
        <w:t xml:space="preserve"> </w:t>
      </w:r>
      <w:bookmarkEnd w:id="19"/>
      <w:r w:rsidRPr="000920B9">
        <w:rPr>
          <w:snapToGrid w:val="0"/>
          <w:sz w:val="28"/>
          <w:szCs w:val="28"/>
        </w:rPr>
        <w:t>о целесообразности и способах переоборудования животноводческих помещений должен решаться в каждом отдельном случае в зависимости от конкретных условий.</w:t>
      </w:r>
    </w:p>
    <w:p w:rsidR="000920B9" w:rsidRPr="000920B9" w:rsidRDefault="000920B9" w:rsidP="000920B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920B9">
        <w:rPr>
          <w:snapToGrid w:val="0"/>
          <w:sz w:val="28"/>
          <w:szCs w:val="28"/>
        </w:rPr>
        <w:t xml:space="preserve">При беспривязном содержании количество коров в </w:t>
      </w:r>
      <w:bookmarkStart w:id="20" w:name="OCRUncertain028"/>
      <w:r w:rsidRPr="000920B9">
        <w:rPr>
          <w:snapToGrid w:val="0"/>
          <w:sz w:val="28"/>
          <w:szCs w:val="28"/>
        </w:rPr>
        <w:t>с</w:t>
      </w:r>
      <w:bookmarkEnd w:id="20"/>
      <w:r w:rsidRPr="000920B9">
        <w:rPr>
          <w:snapToGrid w:val="0"/>
          <w:sz w:val="28"/>
          <w:szCs w:val="28"/>
        </w:rPr>
        <w:t>екциях устанавливается с учетом размеров помещений и продуктивности животных. На</w:t>
      </w:r>
      <w:r w:rsidRPr="000920B9">
        <w:rPr>
          <w:noProof/>
          <w:snapToGrid w:val="0"/>
          <w:sz w:val="28"/>
          <w:szCs w:val="28"/>
        </w:rPr>
        <w:t xml:space="preserve"> 130— 200</w:t>
      </w:r>
      <w:r w:rsidRPr="000920B9">
        <w:rPr>
          <w:snapToGrid w:val="0"/>
          <w:sz w:val="28"/>
          <w:szCs w:val="28"/>
        </w:rPr>
        <w:t xml:space="preserve"> коров должно быть</w:t>
      </w:r>
      <w:r w:rsidRPr="000920B9">
        <w:rPr>
          <w:noProof/>
          <w:snapToGrid w:val="0"/>
          <w:sz w:val="28"/>
          <w:szCs w:val="28"/>
        </w:rPr>
        <w:t xml:space="preserve"> 8—12</w:t>
      </w:r>
      <w:r w:rsidRPr="000920B9">
        <w:rPr>
          <w:snapToGrid w:val="0"/>
          <w:sz w:val="28"/>
          <w:szCs w:val="28"/>
        </w:rPr>
        <w:t xml:space="preserve"> доильных станков.</w:t>
      </w:r>
    </w:p>
    <w:p w:rsidR="000920B9" w:rsidRPr="000920B9" w:rsidRDefault="000920B9" w:rsidP="000920B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920B9">
        <w:rPr>
          <w:snapToGrid w:val="0"/>
          <w:sz w:val="28"/>
          <w:szCs w:val="28"/>
        </w:rPr>
        <w:t xml:space="preserve">Продолжительность </w:t>
      </w:r>
      <w:bookmarkStart w:id="21" w:name="OCRUncertain029"/>
      <w:r w:rsidRPr="000920B9">
        <w:rPr>
          <w:snapToGrid w:val="0"/>
          <w:sz w:val="28"/>
          <w:szCs w:val="28"/>
        </w:rPr>
        <w:t>выдаивания</w:t>
      </w:r>
      <w:bookmarkEnd w:id="21"/>
      <w:r w:rsidRPr="000920B9">
        <w:rPr>
          <w:snapToGrid w:val="0"/>
          <w:sz w:val="28"/>
          <w:szCs w:val="28"/>
        </w:rPr>
        <w:t xml:space="preserve"> стада не должна превышать</w:t>
      </w:r>
      <w:r w:rsidRPr="000920B9">
        <w:rPr>
          <w:noProof/>
          <w:snapToGrid w:val="0"/>
          <w:sz w:val="28"/>
          <w:szCs w:val="28"/>
        </w:rPr>
        <w:t xml:space="preserve"> 2</w:t>
      </w:r>
      <w:r w:rsidRPr="000920B9">
        <w:rPr>
          <w:snapToGrid w:val="0"/>
          <w:sz w:val="28"/>
          <w:szCs w:val="28"/>
        </w:rPr>
        <w:t xml:space="preserve"> ч. На крупных фермах, имеющих несколько стад в разных помещениях, доение коров может производиться в одном доильном помещении по сдвинутому графику. Например, одно стадо доят с</w:t>
      </w:r>
      <w:r w:rsidRPr="000920B9">
        <w:rPr>
          <w:noProof/>
          <w:snapToGrid w:val="0"/>
          <w:sz w:val="28"/>
          <w:szCs w:val="28"/>
        </w:rPr>
        <w:t xml:space="preserve"> 6</w:t>
      </w:r>
      <w:r w:rsidRPr="000920B9">
        <w:rPr>
          <w:snapToGrid w:val="0"/>
          <w:sz w:val="28"/>
          <w:szCs w:val="28"/>
        </w:rPr>
        <w:t xml:space="preserve"> ч до</w:t>
      </w:r>
      <w:r w:rsidRPr="000920B9">
        <w:rPr>
          <w:noProof/>
          <w:snapToGrid w:val="0"/>
          <w:sz w:val="28"/>
          <w:szCs w:val="28"/>
        </w:rPr>
        <w:t xml:space="preserve"> 7</w:t>
      </w:r>
      <w:r w:rsidRPr="000920B9">
        <w:rPr>
          <w:snapToGrid w:val="0"/>
          <w:sz w:val="28"/>
          <w:szCs w:val="28"/>
        </w:rPr>
        <w:t xml:space="preserve"> ч</w:t>
      </w:r>
      <w:r w:rsidRPr="000920B9">
        <w:rPr>
          <w:noProof/>
          <w:snapToGrid w:val="0"/>
          <w:sz w:val="28"/>
          <w:szCs w:val="28"/>
        </w:rPr>
        <w:t xml:space="preserve"> 30</w:t>
      </w:r>
      <w:r w:rsidRPr="000920B9">
        <w:rPr>
          <w:snapToGrid w:val="0"/>
          <w:sz w:val="28"/>
          <w:szCs w:val="28"/>
        </w:rPr>
        <w:t xml:space="preserve"> мин</w:t>
      </w:r>
      <w:bookmarkStart w:id="22" w:name="OCRUncertain030"/>
      <w:r w:rsidRPr="000920B9">
        <w:rPr>
          <w:snapToGrid w:val="0"/>
          <w:sz w:val="28"/>
          <w:szCs w:val="28"/>
        </w:rPr>
        <w:t xml:space="preserve">, </w:t>
      </w:r>
      <w:bookmarkEnd w:id="22"/>
      <w:r w:rsidRPr="000920B9">
        <w:rPr>
          <w:snapToGrid w:val="0"/>
          <w:sz w:val="28"/>
          <w:szCs w:val="28"/>
        </w:rPr>
        <w:t>а другое</w:t>
      </w:r>
      <w:r w:rsidRPr="000920B9">
        <w:rPr>
          <w:noProof/>
          <w:snapToGrid w:val="0"/>
          <w:sz w:val="28"/>
          <w:szCs w:val="28"/>
        </w:rPr>
        <w:t xml:space="preserve"> —</w:t>
      </w:r>
      <w:r w:rsidRPr="000920B9">
        <w:rPr>
          <w:snapToGrid w:val="0"/>
          <w:sz w:val="28"/>
          <w:szCs w:val="28"/>
        </w:rPr>
        <w:t xml:space="preserve"> с</w:t>
      </w:r>
      <w:r w:rsidRPr="000920B9">
        <w:rPr>
          <w:noProof/>
          <w:snapToGrid w:val="0"/>
          <w:sz w:val="28"/>
          <w:szCs w:val="28"/>
        </w:rPr>
        <w:t xml:space="preserve"> 7</w:t>
      </w:r>
      <w:r w:rsidRPr="000920B9">
        <w:rPr>
          <w:snapToGrid w:val="0"/>
          <w:sz w:val="28"/>
          <w:szCs w:val="28"/>
        </w:rPr>
        <w:t xml:space="preserve"> ч</w:t>
      </w:r>
      <w:r w:rsidRPr="000920B9">
        <w:rPr>
          <w:noProof/>
          <w:snapToGrid w:val="0"/>
          <w:sz w:val="28"/>
          <w:szCs w:val="28"/>
        </w:rPr>
        <w:t xml:space="preserve"> 30</w:t>
      </w:r>
      <w:r w:rsidRPr="000920B9">
        <w:rPr>
          <w:snapToGrid w:val="0"/>
          <w:sz w:val="28"/>
          <w:szCs w:val="28"/>
        </w:rPr>
        <w:t xml:space="preserve"> мин до</w:t>
      </w:r>
      <w:r w:rsidRPr="000920B9">
        <w:rPr>
          <w:noProof/>
          <w:snapToGrid w:val="0"/>
          <w:sz w:val="28"/>
          <w:szCs w:val="28"/>
        </w:rPr>
        <w:t xml:space="preserve"> 9</w:t>
      </w:r>
      <w:r w:rsidRPr="000920B9">
        <w:rPr>
          <w:snapToGrid w:val="0"/>
          <w:sz w:val="28"/>
          <w:szCs w:val="28"/>
        </w:rPr>
        <w:t xml:space="preserve"> ч.</w:t>
      </w:r>
    </w:p>
    <w:p w:rsidR="000920B9" w:rsidRPr="000920B9" w:rsidRDefault="000920B9" w:rsidP="000920B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920B9">
        <w:rPr>
          <w:snapToGrid w:val="0"/>
          <w:sz w:val="28"/>
          <w:szCs w:val="28"/>
        </w:rPr>
        <w:t xml:space="preserve">Пуск коров в доильное помещение и выход из него организуют таким образом, чтобы не загрязнялось </w:t>
      </w:r>
      <w:bookmarkStart w:id="23" w:name="OCRUncertain031"/>
      <w:r w:rsidRPr="000920B9">
        <w:rPr>
          <w:snapToGrid w:val="0"/>
          <w:sz w:val="28"/>
          <w:szCs w:val="28"/>
        </w:rPr>
        <w:t>“ло</w:t>
      </w:r>
      <w:bookmarkEnd w:id="23"/>
      <w:r w:rsidRPr="000920B9">
        <w:rPr>
          <w:snapToGrid w:val="0"/>
          <w:sz w:val="28"/>
          <w:szCs w:val="28"/>
        </w:rPr>
        <w:t>гово</w:t>
      </w:r>
      <w:bookmarkStart w:id="24" w:name="OCRUncertain032"/>
      <w:r w:rsidRPr="000920B9">
        <w:rPr>
          <w:snapToGrid w:val="0"/>
          <w:sz w:val="28"/>
          <w:szCs w:val="28"/>
        </w:rPr>
        <w:t>” и</w:t>
      </w:r>
      <w:bookmarkEnd w:id="24"/>
      <w:r w:rsidRPr="000920B9">
        <w:rPr>
          <w:snapToGrid w:val="0"/>
          <w:sz w:val="28"/>
          <w:szCs w:val="28"/>
        </w:rPr>
        <w:t xml:space="preserve"> выдоенные коровы не смешивались с коровами, еще не доенными.</w:t>
      </w:r>
    </w:p>
    <w:p w:rsidR="000920B9" w:rsidRPr="000920B9" w:rsidRDefault="000920B9" w:rsidP="000920B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920B9">
        <w:rPr>
          <w:snapToGrid w:val="0"/>
          <w:sz w:val="28"/>
          <w:szCs w:val="28"/>
        </w:rPr>
        <w:t>Для этого в доильных станках обо</w:t>
      </w:r>
      <w:bookmarkStart w:id="25" w:name="OCRUncertain033"/>
      <w:r w:rsidRPr="000920B9">
        <w:rPr>
          <w:snapToGrid w:val="0"/>
          <w:sz w:val="28"/>
          <w:szCs w:val="28"/>
        </w:rPr>
        <w:t>р</w:t>
      </w:r>
      <w:bookmarkEnd w:id="25"/>
      <w:r w:rsidRPr="000920B9">
        <w:rPr>
          <w:snapToGrid w:val="0"/>
          <w:sz w:val="28"/>
          <w:szCs w:val="28"/>
        </w:rPr>
        <w:t xml:space="preserve">удуются </w:t>
      </w:r>
      <w:bookmarkStart w:id="26" w:name="OCRUncertain034"/>
      <w:r w:rsidRPr="000920B9">
        <w:rPr>
          <w:snapToGrid w:val="0"/>
          <w:sz w:val="28"/>
          <w:szCs w:val="28"/>
        </w:rPr>
        <w:t>специальные</w:t>
      </w:r>
      <w:bookmarkEnd w:id="26"/>
      <w:r w:rsidRPr="000920B9">
        <w:rPr>
          <w:snapToGrid w:val="0"/>
          <w:sz w:val="28"/>
          <w:szCs w:val="28"/>
        </w:rPr>
        <w:t xml:space="preserve"> кормушки. На выгульном дворе, где коровы поедают грубые корма, устраивают навесы для сена (соломы) или размещают скирды. Длина фронта кормле</w:t>
      </w:r>
      <w:bookmarkStart w:id="27" w:name="OCRUncertain037"/>
      <w:r w:rsidRPr="000920B9">
        <w:rPr>
          <w:snapToGrid w:val="0"/>
          <w:sz w:val="28"/>
          <w:szCs w:val="28"/>
        </w:rPr>
        <w:t>н</w:t>
      </w:r>
      <w:bookmarkEnd w:id="27"/>
      <w:r w:rsidRPr="000920B9">
        <w:rPr>
          <w:snapToGrid w:val="0"/>
          <w:sz w:val="28"/>
          <w:szCs w:val="28"/>
        </w:rPr>
        <w:t>ия устанавливается из расчета</w:t>
      </w:r>
      <w:r w:rsidRPr="000920B9">
        <w:rPr>
          <w:noProof/>
          <w:snapToGrid w:val="0"/>
          <w:sz w:val="28"/>
          <w:szCs w:val="28"/>
        </w:rPr>
        <w:t xml:space="preserve"> 0,3—0,4</w:t>
      </w:r>
      <w:r w:rsidRPr="000920B9">
        <w:rPr>
          <w:snapToGrid w:val="0"/>
          <w:sz w:val="28"/>
          <w:szCs w:val="28"/>
        </w:rPr>
        <w:t xml:space="preserve"> </w:t>
      </w:r>
      <w:bookmarkStart w:id="28" w:name="OCRUncertain038"/>
      <w:r w:rsidRPr="000920B9">
        <w:rPr>
          <w:snapToGrid w:val="0"/>
          <w:sz w:val="28"/>
          <w:szCs w:val="28"/>
        </w:rPr>
        <w:t>м</w:t>
      </w:r>
      <w:bookmarkEnd w:id="28"/>
      <w:r w:rsidRPr="000920B9">
        <w:rPr>
          <w:snapToGrid w:val="0"/>
          <w:sz w:val="28"/>
          <w:szCs w:val="28"/>
        </w:rPr>
        <w:t xml:space="preserve"> на голову.</w:t>
      </w:r>
    </w:p>
    <w:p w:rsidR="000920B9" w:rsidRPr="000920B9" w:rsidRDefault="000920B9" w:rsidP="000920B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920B9">
        <w:rPr>
          <w:snapToGrid w:val="0"/>
          <w:sz w:val="28"/>
          <w:szCs w:val="28"/>
        </w:rPr>
        <w:t>Для кормления силосом на выгульном дворе закладывают наземные силосные бурты. Скармливание животным силоса из буртов производится с торцовых сторон. Длина фронта кормления в этом сл</w:t>
      </w:r>
      <w:bookmarkStart w:id="29" w:name="OCRUncertain039"/>
      <w:r w:rsidRPr="000920B9">
        <w:rPr>
          <w:snapToGrid w:val="0"/>
          <w:sz w:val="28"/>
          <w:szCs w:val="28"/>
        </w:rPr>
        <w:t>у</w:t>
      </w:r>
      <w:bookmarkEnd w:id="29"/>
      <w:r w:rsidRPr="000920B9">
        <w:rPr>
          <w:snapToGrid w:val="0"/>
          <w:sz w:val="28"/>
          <w:szCs w:val="28"/>
        </w:rPr>
        <w:t>чае устанавливается из расчета</w:t>
      </w:r>
      <w:r w:rsidRPr="000920B9">
        <w:rPr>
          <w:noProof/>
          <w:snapToGrid w:val="0"/>
          <w:sz w:val="28"/>
          <w:szCs w:val="28"/>
        </w:rPr>
        <w:t xml:space="preserve"> 0,2—0,3</w:t>
      </w:r>
      <w:r w:rsidRPr="000920B9">
        <w:rPr>
          <w:snapToGrid w:val="0"/>
          <w:sz w:val="28"/>
          <w:szCs w:val="28"/>
        </w:rPr>
        <w:t xml:space="preserve"> м на голову. Для предупреждения </w:t>
      </w:r>
      <w:bookmarkStart w:id="30" w:name="OCRUncertain040"/>
      <w:r w:rsidRPr="000920B9">
        <w:rPr>
          <w:snapToGrid w:val="0"/>
          <w:sz w:val="28"/>
          <w:szCs w:val="28"/>
        </w:rPr>
        <w:t>затаптывания</w:t>
      </w:r>
      <w:bookmarkEnd w:id="30"/>
      <w:r w:rsidRPr="000920B9">
        <w:rPr>
          <w:snapToGrid w:val="0"/>
          <w:sz w:val="28"/>
          <w:szCs w:val="28"/>
        </w:rPr>
        <w:t xml:space="preserve"> силосной массы и грубых кормов у буртов, скирд или под навесами помещают передвижные решетки-кормушки.</w:t>
      </w:r>
    </w:p>
    <w:p w:rsidR="000920B9" w:rsidRPr="000920B9" w:rsidRDefault="000920B9" w:rsidP="000920B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920B9">
        <w:rPr>
          <w:snapToGrid w:val="0"/>
          <w:sz w:val="28"/>
          <w:szCs w:val="28"/>
        </w:rPr>
        <w:t>В помещениях ежедневно настилают свежую подстилку. Норма расходования подстилки на голову в сутки не меньше 3кг. В качестве подстилки могут быть использованы солома, опилки, подстилочный торф и другие материалы. Молодняк всех возрастов, за исключением телят молочной выпойки, содержится в групповых сек</w:t>
      </w:r>
      <w:bookmarkStart w:id="31" w:name="OCRUncertain042"/>
      <w:r w:rsidRPr="000920B9">
        <w:rPr>
          <w:snapToGrid w:val="0"/>
          <w:sz w:val="28"/>
          <w:szCs w:val="28"/>
        </w:rPr>
        <w:t>ц</w:t>
      </w:r>
      <w:bookmarkEnd w:id="31"/>
      <w:r w:rsidRPr="000920B9">
        <w:rPr>
          <w:snapToGrid w:val="0"/>
          <w:sz w:val="28"/>
          <w:szCs w:val="28"/>
        </w:rPr>
        <w:t>иях без привязей на глубокой подстилке. В секциях молодняк группируют по возрасту, полу и развитию</w:t>
      </w:r>
      <w:bookmarkStart w:id="32" w:name="OCRUncertain043"/>
      <w:r w:rsidRPr="000920B9">
        <w:rPr>
          <w:snapToGrid w:val="0"/>
          <w:sz w:val="28"/>
          <w:szCs w:val="28"/>
        </w:rPr>
        <w:t>.</w:t>
      </w:r>
      <w:bookmarkEnd w:id="32"/>
    </w:p>
    <w:p w:rsidR="000920B9" w:rsidRPr="000920B9" w:rsidRDefault="000920B9" w:rsidP="000920B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920B9">
        <w:rPr>
          <w:snapToGrid w:val="0"/>
          <w:sz w:val="28"/>
          <w:szCs w:val="28"/>
        </w:rPr>
        <w:t>Норма расходования подстилки на голову в с</w:t>
      </w:r>
      <w:bookmarkStart w:id="33" w:name="OCRUncertain044"/>
      <w:r w:rsidRPr="000920B9">
        <w:rPr>
          <w:snapToGrid w:val="0"/>
          <w:sz w:val="28"/>
          <w:szCs w:val="28"/>
        </w:rPr>
        <w:t>ут</w:t>
      </w:r>
      <w:bookmarkEnd w:id="33"/>
      <w:r w:rsidRPr="000920B9">
        <w:rPr>
          <w:snapToGrid w:val="0"/>
          <w:sz w:val="28"/>
          <w:szCs w:val="28"/>
        </w:rPr>
        <w:t>ки 2,5 - 3 кг.</w:t>
      </w:r>
    </w:p>
    <w:p w:rsidR="000920B9" w:rsidRPr="000920B9" w:rsidRDefault="000920B9" w:rsidP="000920B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920B9">
        <w:rPr>
          <w:snapToGrid w:val="0"/>
          <w:sz w:val="28"/>
          <w:szCs w:val="28"/>
        </w:rPr>
        <w:t xml:space="preserve">Выгульные дворы по мере надобности очищают от навоза, а также от снега, следя за исправностью кюветов, предназначенных для стока поверхностных вод. Для очистки дворов целесообразно использовать механические средства—трактор со скрепером, бульдозер и </w:t>
      </w:r>
      <w:bookmarkStart w:id="34" w:name="OCRUncertain048"/>
      <w:r w:rsidRPr="000920B9">
        <w:rPr>
          <w:snapToGrid w:val="0"/>
          <w:sz w:val="28"/>
          <w:szCs w:val="28"/>
        </w:rPr>
        <w:t>др</w:t>
      </w:r>
      <w:bookmarkEnd w:id="34"/>
      <w:r w:rsidRPr="000920B9">
        <w:rPr>
          <w:snapToGrid w:val="0"/>
          <w:sz w:val="28"/>
          <w:szCs w:val="28"/>
        </w:rPr>
        <w:t>.</w:t>
      </w:r>
    </w:p>
    <w:p w:rsidR="000920B9" w:rsidRPr="000920B9" w:rsidRDefault="000920B9" w:rsidP="000920B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920B9">
        <w:rPr>
          <w:snapToGrid w:val="0"/>
          <w:sz w:val="28"/>
          <w:szCs w:val="28"/>
        </w:rPr>
        <w:t>В мясном скотоводстве применение беспривязного содержания дало положительные результаты во всех зонах страны.</w:t>
      </w:r>
    </w:p>
    <w:p w:rsidR="000920B9" w:rsidRPr="000920B9" w:rsidRDefault="000920B9" w:rsidP="000920B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920B9">
        <w:rPr>
          <w:snapToGrid w:val="0"/>
          <w:sz w:val="28"/>
          <w:szCs w:val="28"/>
        </w:rPr>
        <w:t>Мясные коровы круглый год содержатся без привязи в групповых секциях. В одной секции в зависимости от конкретных условий данного хозяйства размещается</w:t>
      </w:r>
      <w:r w:rsidRPr="000920B9">
        <w:rPr>
          <w:noProof/>
          <w:snapToGrid w:val="0"/>
          <w:sz w:val="28"/>
          <w:szCs w:val="28"/>
        </w:rPr>
        <w:t xml:space="preserve"> 60 </w:t>
      </w:r>
      <w:r w:rsidRPr="000920B9">
        <w:rPr>
          <w:snapToGrid w:val="0"/>
          <w:sz w:val="28"/>
          <w:szCs w:val="28"/>
        </w:rPr>
        <w:t>и более коров с подсосными телятами в возрасте до</w:t>
      </w:r>
      <w:r w:rsidRPr="000920B9">
        <w:rPr>
          <w:noProof/>
          <w:snapToGrid w:val="0"/>
          <w:sz w:val="28"/>
          <w:szCs w:val="28"/>
        </w:rPr>
        <w:t xml:space="preserve"> 7— 8</w:t>
      </w:r>
      <w:r w:rsidRPr="000920B9">
        <w:rPr>
          <w:snapToGrid w:val="0"/>
          <w:sz w:val="28"/>
          <w:szCs w:val="28"/>
        </w:rPr>
        <w:t xml:space="preserve"> месяцев.</w:t>
      </w:r>
    </w:p>
    <w:p w:rsidR="000920B9" w:rsidRPr="000920B9" w:rsidRDefault="000920B9" w:rsidP="000920B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920B9">
        <w:rPr>
          <w:snapToGrid w:val="0"/>
          <w:sz w:val="28"/>
          <w:szCs w:val="28"/>
        </w:rPr>
        <w:t xml:space="preserve">На время отела коров и содержания телят в первые </w:t>
      </w:r>
      <w:r w:rsidRPr="000920B9">
        <w:rPr>
          <w:noProof/>
          <w:snapToGrid w:val="0"/>
          <w:sz w:val="28"/>
          <w:szCs w:val="28"/>
        </w:rPr>
        <w:t>1</w:t>
      </w:r>
      <w:bookmarkStart w:id="35" w:name="OCRUncertain051"/>
      <w:r w:rsidRPr="000920B9">
        <w:rPr>
          <w:noProof/>
          <w:snapToGrid w:val="0"/>
          <w:sz w:val="28"/>
          <w:szCs w:val="28"/>
        </w:rPr>
        <w:t>5</w:t>
      </w:r>
      <w:bookmarkEnd w:id="35"/>
      <w:r w:rsidRPr="000920B9">
        <w:rPr>
          <w:noProof/>
          <w:snapToGrid w:val="0"/>
          <w:sz w:val="28"/>
          <w:szCs w:val="28"/>
        </w:rPr>
        <w:t>—20</w:t>
      </w:r>
      <w:r w:rsidRPr="000920B9">
        <w:rPr>
          <w:snapToGrid w:val="0"/>
          <w:sz w:val="28"/>
          <w:szCs w:val="28"/>
        </w:rPr>
        <w:t xml:space="preserve"> дней жизни одна из групповых секций оборудуется переносными </w:t>
      </w:r>
      <w:bookmarkStart w:id="36" w:name="OCRUncertain052"/>
      <w:r w:rsidRPr="000920B9">
        <w:rPr>
          <w:snapToGrid w:val="0"/>
          <w:sz w:val="28"/>
          <w:szCs w:val="28"/>
        </w:rPr>
        <w:t>кормушками</w:t>
      </w:r>
      <w:bookmarkEnd w:id="36"/>
      <w:r w:rsidRPr="000920B9">
        <w:rPr>
          <w:snapToGrid w:val="0"/>
          <w:sz w:val="28"/>
          <w:szCs w:val="28"/>
        </w:rPr>
        <w:t xml:space="preserve"> и водопойными корытами. Для содержания новорожденных телят в этой секции, предназначенной для отела, устраиваются групповые станки из расчета на одного теленка</w:t>
      </w:r>
      <w:r w:rsidRPr="000920B9">
        <w:rPr>
          <w:noProof/>
          <w:snapToGrid w:val="0"/>
          <w:sz w:val="28"/>
          <w:szCs w:val="28"/>
        </w:rPr>
        <w:t xml:space="preserve"> 1,2</w:t>
      </w:r>
      <w:r w:rsidRPr="000920B9">
        <w:rPr>
          <w:snapToGrid w:val="0"/>
          <w:sz w:val="28"/>
          <w:szCs w:val="28"/>
        </w:rPr>
        <w:t xml:space="preserve"> кв.м.</w:t>
      </w:r>
      <w:r>
        <w:rPr>
          <w:snapToGrid w:val="0"/>
          <w:sz w:val="28"/>
          <w:szCs w:val="28"/>
        </w:rPr>
        <w:t xml:space="preserve"> </w:t>
      </w:r>
      <w:r w:rsidRPr="000920B9">
        <w:rPr>
          <w:snapToGrid w:val="0"/>
          <w:sz w:val="28"/>
          <w:szCs w:val="28"/>
        </w:rPr>
        <w:t>В станке содержится по</w:t>
      </w:r>
      <w:r w:rsidRPr="000920B9">
        <w:rPr>
          <w:noProof/>
          <w:snapToGrid w:val="0"/>
          <w:sz w:val="28"/>
          <w:szCs w:val="28"/>
        </w:rPr>
        <w:t xml:space="preserve"> 8</w:t>
      </w:r>
      <w:bookmarkStart w:id="37" w:name="OCRUncertain054"/>
      <w:r w:rsidRPr="000920B9">
        <w:rPr>
          <w:noProof/>
          <w:snapToGrid w:val="0"/>
          <w:sz w:val="28"/>
          <w:szCs w:val="28"/>
        </w:rPr>
        <w:t>-</w:t>
      </w:r>
      <w:bookmarkEnd w:id="37"/>
      <w:r w:rsidRPr="000920B9">
        <w:rPr>
          <w:noProof/>
          <w:snapToGrid w:val="0"/>
          <w:sz w:val="28"/>
          <w:szCs w:val="28"/>
        </w:rPr>
        <w:t>12</w:t>
      </w:r>
      <w:r w:rsidRPr="000920B9">
        <w:rPr>
          <w:snapToGrid w:val="0"/>
          <w:sz w:val="28"/>
          <w:szCs w:val="28"/>
        </w:rPr>
        <w:t xml:space="preserve"> телят. По истечении</w:t>
      </w:r>
      <w:r w:rsidRPr="000920B9">
        <w:rPr>
          <w:noProof/>
          <w:snapToGrid w:val="0"/>
          <w:sz w:val="28"/>
          <w:szCs w:val="28"/>
        </w:rPr>
        <w:t xml:space="preserve"> 15—20</w:t>
      </w:r>
      <w:r w:rsidRPr="000920B9">
        <w:rPr>
          <w:snapToGrid w:val="0"/>
          <w:sz w:val="28"/>
          <w:szCs w:val="28"/>
        </w:rPr>
        <w:t xml:space="preserve"> дней, когда телята окрепнут и привыкнут к своим матерям, их переводят в групповые секции. Здесь для их </w:t>
      </w:r>
      <w:bookmarkStart w:id="38" w:name="OCRUncertain055"/>
      <w:r w:rsidRPr="000920B9">
        <w:rPr>
          <w:snapToGrid w:val="0"/>
          <w:sz w:val="28"/>
          <w:szCs w:val="28"/>
        </w:rPr>
        <w:t>подкармли-вания</w:t>
      </w:r>
      <w:bookmarkEnd w:id="38"/>
      <w:r w:rsidRPr="000920B9">
        <w:rPr>
          <w:snapToGrid w:val="0"/>
          <w:sz w:val="28"/>
          <w:szCs w:val="28"/>
        </w:rPr>
        <w:t xml:space="preserve"> отгораживается специальное место, куда могут пройти только телята и где расположены кормушки.</w:t>
      </w:r>
    </w:p>
    <w:p w:rsidR="000920B9" w:rsidRPr="000920B9" w:rsidRDefault="000920B9" w:rsidP="000920B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920B9">
        <w:rPr>
          <w:snapToGrid w:val="0"/>
          <w:sz w:val="28"/>
          <w:szCs w:val="28"/>
        </w:rPr>
        <w:t>В секциях для отела и в клетках для содержания телят навоз ежедневно разравнивают и обильно настилают свежую подстилку.</w:t>
      </w:r>
    </w:p>
    <w:p w:rsidR="000920B9" w:rsidRPr="000920B9" w:rsidRDefault="000920B9" w:rsidP="000920B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920B9">
        <w:rPr>
          <w:snapToGrid w:val="0"/>
          <w:sz w:val="28"/>
          <w:szCs w:val="28"/>
        </w:rPr>
        <w:t>Молодняк старше</w:t>
      </w:r>
      <w:r w:rsidRPr="000920B9">
        <w:rPr>
          <w:noProof/>
          <w:snapToGrid w:val="0"/>
          <w:sz w:val="28"/>
          <w:szCs w:val="28"/>
        </w:rPr>
        <w:t xml:space="preserve"> 7-8</w:t>
      </w:r>
      <w:r w:rsidRPr="000920B9">
        <w:rPr>
          <w:snapToGrid w:val="0"/>
          <w:sz w:val="28"/>
          <w:szCs w:val="28"/>
        </w:rPr>
        <w:t xml:space="preserve"> месяцев после отъема содержится в отдельных секциях группами, которые комплектуются с учетом возраста и пола. Кастратов старше двух лет собирают в отдельные группы, нетелей </w:t>
      </w:r>
      <w:bookmarkStart w:id="39" w:name="OCRUncertain056"/>
      <w:r w:rsidRPr="000920B9">
        <w:rPr>
          <w:snapToGrid w:val="0"/>
          <w:sz w:val="28"/>
          <w:szCs w:val="28"/>
        </w:rPr>
        <w:t>с</w:t>
      </w:r>
      <w:bookmarkEnd w:id="39"/>
      <w:r w:rsidRPr="000920B9">
        <w:rPr>
          <w:snapToGrid w:val="0"/>
          <w:sz w:val="28"/>
          <w:szCs w:val="28"/>
        </w:rPr>
        <w:t>одержат вместе с коровами.</w:t>
      </w:r>
    </w:p>
    <w:p w:rsidR="000920B9" w:rsidRPr="000920B9" w:rsidRDefault="000920B9" w:rsidP="000920B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920B9">
        <w:rPr>
          <w:snapToGrid w:val="0"/>
          <w:sz w:val="28"/>
          <w:szCs w:val="28"/>
        </w:rPr>
        <w:t>В южных районах откорм крупного рогатого скота круглый год производят на открытых площадках, имеющих твердое покрытие и навесы. На откормочных площадках устраивают секции на</w:t>
      </w:r>
      <w:r w:rsidRPr="000920B9">
        <w:rPr>
          <w:noProof/>
          <w:snapToGrid w:val="0"/>
          <w:sz w:val="28"/>
          <w:szCs w:val="28"/>
        </w:rPr>
        <w:t xml:space="preserve"> 50—60</w:t>
      </w:r>
      <w:r w:rsidRPr="000920B9">
        <w:rPr>
          <w:snapToGrid w:val="0"/>
          <w:sz w:val="28"/>
          <w:szCs w:val="28"/>
        </w:rPr>
        <w:t xml:space="preserve"> голов из расчета </w:t>
      </w:r>
      <w:r w:rsidRPr="000920B9">
        <w:rPr>
          <w:noProof/>
          <w:snapToGrid w:val="0"/>
          <w:sz w:val="28"/>
          <w:szCs w:val="28"/>
        </w:rPr>
        <w:t>4,5-</w:t>
      </w:r>
      <w:r w:rsidRPr="000920B9">
        <w:rPr>
          <w:snapToGrid w:val="0"/>
          <w:sz w:val="28"/>
          <w:szCs w:val="28"/>
        </w:rPr>
        <w:t>5 кв.м.</w:t>
      </w:r>
      <w:r>
        <w:rPr>
          <w:snapToGrid w:val="0"/>
          <w:sz w:val="28"/>
          <w:szCs w:val="28"/>
        </w:rPr>
        <w:t xml:space="preserve"> </w:t>
      </w:r>
      <w:r w:rsidRPr="000920B9">
        <w:rPr>
          <w:snapToGrid w:val="0"/>
          <w:sz w:val="28"/>
          <w:szCs w:val="28"/>
        </w:rPr>
        <w:t>на голову. Между площадками должна быть дорога шириной до</w:t>
      </w:r>
      <w:r w:rsidRPr="000920B9">
        <w:rPr>
          <w:noProof/>
          <w:snapToGrid w:val="0"/>
          <w:sz w:val="28"/>
          <w:szCs w:val="28"/>
        </w:rPr>
        <w:t xml:space="preserve"> 3</w:t>
      </w:r>
      <w:r w:rsidRPr="000920B9">
        <w:rPr>
          <w:snapToGrid w:val="0"/>
          <w:sz w:val="28"/>
          <w:szCs w:val="28"/>
        </w:rPr>
        <w:t xml:space="preserve"> м, по обе стороны которой оборудуются кормушки и ясли. Для водопоя в каждой секции устанавливают групповые поилки с поплавковым устройством.</w:t>
      </w:r>
    </w:p>
    <w:p w:rsidR="000920B9" w:rsidRPr="000920B9" w:rsidRDefault="000920B9" w:rsidP="000920B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920B9">
        <w:rPr>
          <w:snapToGrid w:val="0"/>
          <w:sz w:val="28"/>
          <w:szCs w:val="28"/>
        </w:rPr>
        <w:t xml:space="preserve">В северных районах открытые площадки могут быть использованы для откорма скота в летне-осенний период. </w:t>
      </w:r>
      <w:bookmarkStart w:id="40" w:name="OCRUncertain060"/>
      <w:r w:rsidRPr="000920B9">
        <w:rPr>
          <w:snapToGrid w:val="0"/>
          <w:sz w:val="28"/>
          <w:szCs w:val="28"/>
        </w:rPr>
        <w:t>Зимо</w:t>
      </w:r>
      <w:bookmarkEnd w:id="40"/>
      <w:r w:rsidRPr="000920B9">
        <w:rPr>
          <w:snapToGrid w:val="0"/>
          <w:sz w:val="28"/>
          <w:szCs w:val="28"/>
        </w:rPr>
        <w:t xml:space="preserve">й откормочный скот разбивают на группы, которые содержат в легких постройках, разделенных разборными перегородками из легких материалов. Постройки оборудуются двумя рядами кормушек, расположенных в центре здания, с проездом между ними шириной до </w:t>
      </w:r>
      <w:r w:rsidRPr="000920B9">
        <w:rPr>
          <w:noProof/>
          <w:snapToGrid w:val="0"/>
          <w:sz w:val="28"/>
          <w:szCs w:val="28"/>
        </w:rPr>
        <w:t>2,5</w:t>
      </w:r>
      <w:r w:rsidRPr="000920B9">
        <w:rPr>
          <w:snapToGrid w:val="0"/>
          <w:sz w:val="28"/>
          <w:szCs w:val="28"/>
        </w:rPr>
        <w:t xml:space="preserve"> </w:t>
      </w:r>
      <w:bookmarkStart w:id="41" w:name="OCRUncertain061"/>
      <w:r w:rsidRPr="000920B9">
        <w:rPr>
          <w:snapToGrid w:val="0"/>
          <w:sz w:val="28"/>
          <w:szCs w:val="28"/>
        </w:rPr>
        <w:t>м.</w:t>
      </w:r>
      <w:bookmarkEnd w:id="41"/>
      <w:r w:rsidRPr="000920B9">
        <w:rPr>
          <w:snapToGrid w:val="0"/>
          <w:sz w:val="28"/>
          <w:szCs w:val="28"/>
        </w:rPr>
        <w:t xml:space="preserve"> Около построек устраивают выгульные дворы, куда животные имеют свободный выход.</w:t>
      </w:r>
    </w:p>
    <w:p w:rsidR="000920B9" w:rsidRPr="000920B9" w:rsidRDefault="000920B9" w:rsidP="000920B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920B9">
        <w:rPr>
          <w:snapToGrid w:val="0"/>
          <w:sz w:val="28"/>
          <w:szCs w:val="28"/>
        </w:rPr>
        <w:t>Непременное условие перевода скота на беспривязное содержание</w:t>
      </w:r>
      <w:r w:rsidRPr="000920B9">
        <w:rPr>
          <w:noProof/>
          <w:snapToGrid w:val="0"/>
          <w:sz w:val="28"/>
          <w:szCs w:val="28"/>
        </w:rPr>
        <w:t>—</w:t>
      </w:r>
      <w:r w:rsidRPr="000920B9">
        <w:rPr>
          <w:snapToGrid w:val="0"/>
          <w:sz w:val="28"/>
          <w:szCs w:val="28"/>
        </w:rPr>
        <w:t>обеспеченность хозяйства подстилкой, силосом и грубыми кормами. При этом необходимо учитывать не только общую потребность в кормах, но и потребность в переваримом протеине, минеральных веществах и витаминах.</w:t>
      </w:r>
    </w:p>
    <w:p w:rsidR="000920B9" w:rsidRPr="000920B9" w:rsidRDefault="000920B9" w:rsidP="000920B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920B9">
        <w:rPr>
          <w:snapToGrid w:val="0"/>
          <w:sz w:val="28"/>
          <w:szCs w:val="28"/>
        </w:rPr>
        <w:t>Перед переводом скота на беспривязное содержание все поголовье необходимо подвергнуть тщательному ветеринарному осмотру с исследованием на туберкулез, бруцеллез и трихомоноз в соответствии с действующими инструкциями по борьбе с этими болезнями. Всех больных и подозреваемых больными животных, в том числе животных с признаками чесотки и стригущего лишая, необходимо выделить и поместить в изолятор до полного выздоровления.</w:t>
      </w:r>
    </w:p>
    <w:p w:rsidR="000920B9" w:rsidRPr="000920B9" w:rsidRDefault="000920B9" w:rsidP="000920B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920B9">
        <w:rPr>
          <w:snapToGrid w:val="0"/>
          <w:sz w:val="28"/>
          <w:szCs w:val="28"/>
        </w:rPr>
        <w:t>У животных, переводимых на беспривязное содержание, отпиливают концы рогов</w:t>
      </w:r>
      <w:r w:rsidRPr="000920B9">
        <w:rPr>
          <w:noProof/>
          <w:snapToGrid w:val="0"/>
          <w:sz w:val="28"/>
          <w:szCs w:val="28"/>
        </w:rPr>
        <w:t xml:space="preserve"> (3—4</w:t>
      </w:r>
      <w:r w:rsidRPr="000920B9">
        <w:rPr>
          <w:snapToGrid w:val="0"/>
          <w:sz w:val="28"/>
          <w:szCs w:val="28"/>
        </w:rPr>
        <w:t xml:space="preserve"> см), расчищают копыта, тщательно осматривают вымя. Телят в возрасте до</w:t>
      </w:r>
      <w:r w:rsidRPr="000920B9">
        <w:rPr>
          <w:noProof/>
          <w:snapToGrid w:val="0"/>
          <w:sz w:val="28"/>
          <w:szCs w:val="28"/>
        </w:rPr>
        <w:t xml:space="preserve"> 10</w:t>
      </w:r>
      <w:r w:rsidRPr="000920B9">
        <w:rPr>
          <w:snapToGrid w:val="0"/>
          <w:sz w:val="28"/>
          <w:szCs w:val="28"/>
        </w:rPr>
        <w:t xml:space="preserve"> дней подвергают </w:t>
      </w:r>
      <w:bookmarkStart w:id="42" w:name="OCRUncertain062"/>
      <w:r w:rsidRPr="000920B9">
        <w:rPr>
          <w:snapToGrid w:val="0"/>
          <w:sz w:val="28"/>
          <w:szCs w:val="28"/>
        </w:rPr>
        <w:t>обезроживанию -</w:t>
      </w:r>
      <w:bookmarkEnd w:id="42"/>
      <w:r w:rsidRPr="000920B9">
        <w:rPr>
          <w:snapToGrid w:val="0"/>
          <w:sz w:val="28"/>
          <w:szCs w:val="28"/>
        </w:rPr>
        <w:t xml:space="preserve"> химическим, физическим или термическим способами.</w:t>
      </w:r>
    </w:p>
    <w:p w:rsidR="000920B9" w:rsidRPr="000920B9" w:rsidRDefault="000920B9" w:rsidP="000920B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bookmarkStart w:id="43" w:name="OCRUncertain063"/>
      <w:r w:rsidRPr="000920B9">
        <w:rPr>
          <w:snapToGrid w:val="0"/>
          <w:sz w:val="28"/>
          <w:szCs w:val="28"/>
        </w:rPr>
        <w:t>Д</w:t>
      </w:r>
      <w:bookmarkEnd w:id="43"/>
      <w:r w:rsidRPr="000920B9">
        <w:rPr>
          <w:snapToGrid w:val="0"/>
          <w:sz w:val="28"/>
          <w:szCs w:val="28"/>
        </w:rPr>
        <w:t>ля поддержания хорошего санитарного состояния коров и получения от них молока лучшего качества необходимо установить постоянный контроль за ежедневным добавлением свежей подстилки и выполнением правил ухода за выменем. Доильное помещение каждый раз после окончания</w:t>
      </w:r>
      <w:bookmarkStart w:id="44" w:name="OCRUncertain064"/>
      <w:r w:rsidRPr="000920B9">
        <w:rPr>
          <w:snapToGrid w:val="0"/>
          <w:sz w:val="28"/>
          <w:szCs w:val="28"/>
        </w:rPr>
        <w:t>,</w:t>
      </w:r>
      <w:bookmarkEnd w:id="44"/>
      <w:r w:rsidRPr="000920B9">
        <w:rPr>
          <w:snapToGrid w:val="0"/>
          <w:sz w:val="28"/>
          <w:szCs w:val="28"/>
        </w:rPr>
        <w:t xml:space="preserve"> доения коров тщательно моют и</w:t>
      </w:r>
      <w:r w:rsidRPr="000920B9">
        <w:rPr>
          <w:noProof/>
          <w:snapToGrid w:val="0"/>
          <w:sz w:val="28"/>
          <w:szCs w:val="28"/>
        </w:rPr>
        <w:t xml:space="preserve"> 1— 2</w:t>
      </w:r>
      <w:r w:rsidRPr="000920B9">
        <w:rPr>
          <w:snapToGrid w:val="0"/>
          <w:sz w:val="28"/>
          <w:szCs w:val="28"/>
        </w:rPr>
        <w:t xml:space="preserve"> раза в месяц обрабатывают зольным щелоком или 2-процентным раствором едкой щелочи.</w:t>
      </w:r>
    </w:p>
    <w:p w:rsidR="000920B9" w:rsidRPr="000920B9" w:rsidRDefault="000920B9" w:rsidP="000920B9">
      <w:pPr>
        <w:widowControl w:val="0"/>
        <w:spacing w:line="360" w:lineRule="auto"/>
        <w:ind w:firstLine="709"/>
        <w:jc w:val="both"/>
        <w:rPr>
          <w:noProof/>
          <w:snapToGrid w:val="0"/>
          <w:sz w:val="28"/>
          <w:szCs w:val="28"/>
          <w:lang w:val="uk-UA"/>
        </w:rPr>
      </w:pPr>
      <w:r w:rsidRPr="000920B9">
        <w:rPr>
          <w:snapToGrid w:val="0"/>
          <w:sz w:val="28"/>
          <w:szCs w:val="28"/>
        </w:rPr>
        <w:t>Чтобы предупредить размножение мух, с наступлением весны регулярно проводят дезинсекцию помещен</w:t>
      </w:r>
      <w:bookmarkStart w:id="45" w:name="OCRUncertain065"/>
      <w:r w:rsidRPr="000920B9">
        <w:rPr>
          <w:snapToGrid w:val="0"/>
          <w:sz w:val="28"/>
          <w:szCs w:val="28"/>
        </w:rPr>
        <w:t>и</w:t>
      </w:r>
      <w:bookmarkEnd w:id="45"/>
      <w:r>
        <w:rPr>
          <w:snapToGrid w:val="0"/>
          <w:sz w:val="28"/>
          <w:szCs w:val="28"/>
          <w:lang w:val="uk-UA"/>
        </w:rPr>
        <w:t>й</w:t>
      </w:r>
      <w:r w:rsidRPr="000920B9">
        <w:rPr>
          <w:snapToGrid w:val="0"/>
          <w:sz w:val="28"/>
          <w:szCs w:val="28"/>
        </w:rPr>
        <w:t xml:space="preserve"> и территории, на которой содержатся животные. Коров систематически осматривают, чтобы выявить травматические повреждения и заболевания. Коров с признакам</w:t>
      </w:r>
      <w:bookmarkStart w:id="46" w:name="OCRUncertain066"/>
      <w:r w:rsidRPr="000920B9">
        <w:rPr>
          <w:snapToGrid w:val="0"/>
          <w:sz w:val="28"/>
          <w:szCs w:val="28"/>
        </w:rPr>
        <w:t xml:space="preserve">и </w:t>
      </w:r>
      <w:bookmarkEnd w:id="46"/>
      <w:r w:rsidRPr="000920B9">
        <w:rPr>
          <w:snapToGrid w:val="0"/>
          <w:sz w:val="28"/>
          <w:szCs w:val="28"/>
        </w:rPr>
        <w:t>инфекционных болезней немедленно переводят в изолятор.</w:t>
      </w:r>
    </w:p>
    <w:p w:rsidR="000920B9" w:rsidRPr="000920B9" w:rsidRDefault="000920B9" w:rsidP="000920B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920B9">
        <w:rPr>
          <w:snapToGrid w:val="0"/>
          <w:sz w:val="28"/>
          <w:szCs w:val="28"/>
        </w:rPr>
        <w:t>Необходимо тщательно следить за своевременным осеменением коров, пришедших в охоту. Стельных молочных коров за</w:t>
      </w:r>
      <w:r w:rsidRPr="000920B9">
        <w:rPr>
          <w:noProof/>
          <w:snapToGrid w:val="0"/>
          <w:sz w:val="28"/>
          <w:szCs w:val="28"/>
        </w:rPr>
        <w:t xml:space="preserve"> 15—20</w:t>
      </w:r>
      <w:r w:rsidRPr="000920B9">
        <w:rPr>
          <w:snapToGrid w:val="0"/>
          <w:sz w:val="28"/>
          <w:szCs w:val="28"/>
        </w:rPr>
        <w:t xml:space="preserve"> дней до отела переводят в родильное отделение и оставляют их там на</w:t>
      </w:r>
      <w:r w:rsidRPr="000920B9">
        <w:rPr>
          <w:noProof/>
          <w:snapToGrid w:val="0"/>
          <w:sz w:val="28"/>
          <w:szCs w:val="28"/>
        </w:rPr>
        <w:t xml:space="preserve"> 15—20</w:t>
      </w:r>
      <w:r w:rsidRPr="000920B9">
        <w:rPr>
          <w:snapToGrid w:val="0"/>
          <w:sz w:val="28"/>
          <w:szCs w:val="28"/>
        </w:rPr>
        <w:t xml:space="preserve"> дней после отела.</w:t>
      </w:r>
    </w:p>
    <w:p w:rsidR="000920B9" w:rsidRPr="000920B9" w:rsidRDefault="000920B9" w:rsidP="000920B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920B9">
        <w:rPr>
          <w:snapToGrid w:val="0"/>
          <w:sz w:val="28"/>
          <w:szCs w:val="28"/>
        </w:rPr>
        <w:t>После выгона скота летом в животноводческих помещениях, на выгульных дворах и доильных площадках проводят очистку, ремонт и дезинфекцию с последующей побелкой стен помещения.</w:t>
      </w:r>
    </w:p>
    <w:p w:rsidR="000920B9" w:rsidRPr="000920B9" w:rsidRDefault="000920B9" w:rsidP="000920B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920B9">
        <w:rPr>
          <w:snapToGrid w:val="0"/>
          <w:sz w:val="28"/>
          <w:szCs w:val="28"/>
        </w:rPr>
        <w:t>Обслуживание животных при беспривязном содержании, как правило, осуществляется бригадным методом. При этом за бригадой закрепляется определенное количество животных, уход за которыми проводится всеми членами бригады сообща.</w:t>
      </w:r>
    </w:p>
    <w:p w:rsidR="000920B9" w:rsidRPr="000920B9" w:rsidRDefault="000920B9" w:rsidP="000920B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bookmarkStart w:id="47" w:name="OCRUncertain070"/>
      <w:r w:rsidRPr="000920B9">
        <w:rPr>
          <w:snapToGrid w:val="0"/>
          <w:sz w:val="28"/>
          <w:szCs w:val="28"/>
        </w:rPr>
        <w:t>П.</w:t>
      </w:r>
      <w:bookmarkEnd w:id="47"/>
      <w:r w:rsidRPr="000920B9">
        <w:rPr>
          <w:snapToGrid w:val="0"/>
          <w:sz w:val="28"/>
          <w:szCs w:val="28"/>
        </w:rPr>
        <w:t xml:space="preserve">С. </w:t>
      </w:r>
      <w:bookmarkStart w:id="48" w:name="OCRUncertain071"/>
      <w:r w:rsidRPr="000920B9">
        <w:rPr>
          <w:snapToGrid w:val="0"/>
          <w:sz w:val="28"/>
          <w:szCs w:val="28"/>
        </w:rPr>
        <w:t>Громыхин</w:t>
      </w:r>
      <w:bookmarkEnd w:id="48"/>
      <w:r w:rsidRPr="000920B9">
        <w:rPr>
          <w:snapToGrid w:val="0"/>
          <w:sz w:val="28"/>
          <w:szCs w:val="28"/>
        </w:rPr>
        <w:t xml:space="preserve"> провел в ряде хозяйств</w:t>
      </w:r>
      <w:r>
        <w:rPr>
          <w:snapToGrid w:val="0"/>
          <w:sz w:val="28"/>
          <w:szCs w:val="28"/>
        </w:rPr>
        <w:t xml:space="preserve"> </w:t>
      </w:r>
      <w:r w:rsidRPr="000920B9">
        <w:rPr>
          <w:snapToGrid w:val="0"/>
          <w:sz w:val="28"/>
          <w:szCs w:val="28"/>
        </w:rPr>
        <w:t xml:space="preserve">работу по изучению системы беспривязного содержания </w:t>
      </w:r>
      <w:bookmarkStart w:id="49" w:name="OCRUncertain072"/>
      <w:r w:rsidRPr="000920B9">
        <w:rPr>
          <w:snapToGrid w:val="0"/>
          <w:sz w:val="28"/>
          <w:szCs w:val="28"/>
        </w:rPr>
        <w:t>-</w:t>
      </w:r>
      <w:bookmarkEnd w:id="49"/>
      <w:r w:rsidRPr="000920B9">
        <w:rPr>
          <w:snapToGrid w:val="0"/>
          <w:sz w:val="28"/>
          <w:szCs w:val="28"/>
        </w:rPr>
        <w:t xml:space="preserve"> крупного рогатого ската. Он пришел к выводу, что сочетание беспривязного содержания коров и подсосного </w:t>
      </w:r>
      <w:bookmarkStart w:id="50" w:name="OCRUncertain073"/>
      <w:r w:rsidRPr="000920B9">
        <w:rPr>
          <w:snapToGrid w:val="0"/>
          <w:sz w:val="28"/>
          <w:szCs w:val="28"/>
        </w:rPr>
        <w:t>ме</w:t>
      </w:r>
      <w:bookmarkStart w:id="51" w:name="OCRUncertain074"/>
      <w:bookmarkEnd w:id="50"/>
      <w:r w:rsidRPr="000920B9">
        <w:rPr>
          <w:snapToGrid w:val="0"/>
          <w:sz w:val="28"/>
          <w:szCs w:val="28"/>
        </w:rPr>
        <w:t>тода</w:t>
      </w:r>
      <w:bookmarkEnd w:id="51"/>
      <w:r w:rsidRPr="000920B9">
        <w:rPr>
          <w:snapToGrid w:val="0"/>
          <w:sz w:val="28"/>
          <w:szCs w:val="28"/>
        </w:rPr>
        <w:t xml:space="preserve"> воспитания телят в отдельных случаях позволило ликвидировать яловость, аборты, обеспечить нормальные отелы, свести до минимума послеродовые осложнения и не допускать отхода молодняка.</w:t>
      </w:r>
    </w:p>
    <w:p w:rsidR="000920B9" w:rsidRPr="000920B9" w:rsidRDefault="000920B9" w:rsidP="000920B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920B9">
        <w:rPr>
          <w:snapToGrid w:val="0"/>
          <w:sz w:val="28"/>
          <w:szCs w:val="28"/>
        </w:rPr>
        <w:t>Беспривязное содержание крупного рогатого скота, как правило, резко повышает производительность труда обслуживающего персонала и снижает себестоимость производимой продукции.</w:t>
      </w:r>
    </w:p>
    <w:p w:rsidR="000920B9" w:rsidRPr="000920B9" w:rsidRDefault="000920B9" w:rsidP="000920B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920B9">
        <w:rPr>
          <w:snapToGrid w:val="0"/>
          <w:sz w:val="28"/>
          <w:szCs w:val="28"/>
        </w:rPr>
        <w:t>В последние годы сложилась новая прогрессивная система</w:t>
      </w:r>
      <w:r w:rsidRPr="000920B9">
        <w:rPr>
          <w:noProof/>
          <w:snapToGrid w:val="0"/>
          <w:sz w:val="28"/>
          <w:szCs w:val="28"/>
        </w:rPr>
        <w:t xml:space="preserve"> —</w:t>
      </w:r>
      <w:r w:rsidRPr="000920B9">
        <w:rPr>
          <w:snapToGrid w:val="0"/>
          <w:sz w:val="28"/>
          <w:szCs w:val="28"/>
        </w:rPr>
        <w:t xml:space="preserve"> беспривязно-боксовое содержание коров. Эта система свободна от присущих привязному и беспривязному содержанию скота недостатков. В настоящее время эта система содержания коров с устройством щелевых полов в проходах скотных дворов наиболее широко внедряется в производство крупных молочных комплексов. Система беспривязно-боксового содержания коров оказалась наиболее перспективной и экономически эффективной</w:t>
      </w:r>
      <w:bookmarkStart w:id="52" w:name="OCRUncertain075"/>
      <w:r w:rsidRPr="000920B9">
        <w:rPr>
          <w:snapToGrid w:val="0"/>
          <w:sz w:val="28"/>
          <w:szCs w:val="28"/>
        </w:rPr>
        <w:t>.</w:t>
      </w:r>
      <w:bookmarkEnd w:id="52"/>
    </w:p>
    <w:p w:rsidR="000920B9" w:rsidRPr="000920B9" w:rsidRDefault="000920B9" w:rsidP="000920B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920B9">
        <w:rPr>
          <w:snapToGrid w:val="0"/>
          <w:sz w:val="28"/>
          <w:szCs w:val="28"/>
        </w:rPr>
        <w:t>Экспериментальный проект молочного компл</w:t>
      </w:r>
      <w:bookmarkStart w:id="53" w:name="OCRUncertain078"/>
      <w:r w:rsidRPr="000920B9">
        <w:rPr>
          <w:snapToGrid w:val="0"/>
          <w:sz w:val="28"/>
          <w:szCs w:val="28"/>
        </w:rPr>
        <w:t>е</w:t>
      </w:r>
      <w:bookmarkEnd w:id="53"/>
      <w:r w:rsidRPr="000920B9">
        <w:rPr>
          <w:snapToGrid w:val="0"/>
          <w:sz w:val="28"/>
          <w:szCs w:val="28"/>
        </w:rPr>
        <w:t xml:space="preserve">кса на </w:t>
      </w:r>
      <w:r w:rsidRPr="000920B9">
        <w:rPr>
          <w:noProof/>
          <w:snapToGrid w:val="0"/>
          <w:sz w:val="28"/>
          <w:szCs w:val="28"/>
        </w:rPr>
        <w:t>1000</w:t>
      </w:r>
      <w:r w:rsidRPr="000920B9">
        <w:rPr>
          <w:snapToGrid w:val="0"/>
          <w:sz w:val="28"/>
          <w:szCs w:val="28"/>
        </w:rPr>
        <w:t xml:space="preserve"> коров беспривязно-боксового содержания </w:t>
      </w:r>
      <w:bookmarkStart w:id="54" w:name="OCRUncertain079"/>
      <w:r w:rsidRPr="000920B9">
        <w:rPr>
          <w:snapToGrid w:val="0"/>
          <w:sz w:val="28"/>
          <w:szCs w:val="28"/>
        </w:rPr>
        <w:t>предусматривает</w:t>
      </w:r>
      <w:bookmarkEnd w:id="54"/>
      <w:r w:rsidRPr="000920B9">
        <w:rPr>
          <w:snapToGrid w:val="0"/>
          <w:sz w:val="28"/>
          <w:szCs w:val="28"/>
        </w:rPr>
        <w:t xml:space="preserve"> устройство блока на</w:t>
      </w:r>
      <w:r w:rsidRPr="000920B9">
        <w:rPr>
          <w:noProof/>
          <w:snapToGrid w:val="0"/>
          <w:sz w:val="28"/>
          <w:szCs w:val="28"/>
        </w:rPr>
        <w:t xml:space="preserve"> 750</w:t>
      </w:r>
      <w:r w:rsidRPr="000920B9">
        <w:rPr>
          <w:snapToGrid w:val="0"/>
          <w:sz w:val="28"/>
          <w:szCs w:val="28"/>
        </w:rPr>
        <w:t xml:space="preserve"> дойных коров, </w:t>
      </w:r>
      <w:bookmarkStart w:id="55" w:name="OCRUncertain080"/>
      <w:r w:rsidRPr="000920B9">
        <w:rPr>
          <w:snapToGrid w:val="0"/>
          <w:sz w:val="28"/>
          <w:szCs w:val="28"/>
        </w:rPr>
        <w:t>коровника</w:t>
      </w:r>
      <w:bookmarkEnd w:id="55"/>
      <w:r w:rsidRPr="000920B9">
        <w:rPr>
          <w:snapToGrid w:val="0"/>
          <w:sz w:val="28"/>
          <w:szCs w:val="28"/>
        </w:rPr>
        <w:t xml:space="preserve"> на</w:t>
      </w:r>
      <w:r w:rsidRPr="000920B9">
        <w:rPr>
          <w:noProof/>
          <w:snapToGrid w:val="0"/>
          <w:sz w:val="28"/>
          <w:szCs w:val="28"/>
        </w:rPr>
        <w:t xml:space="preserve"> 150</w:t>
      </w:r>
      <w:r w:rsidRPr="000920B9">
        <w:rPr>
          <w:snapToGrid w:val="0"/>
          <w:sz w:val="28"/>
          <w:szCs w:val="28"/>
        </w:rPr>
        <w:t xml:space="preserve"> сухостойных коров, родильного отделения на </w:t>
      </w:r>
      <w:r w:rsidRPr="000920B9">
        <w:rPr>
          <w:noProof/>
          <w:snapToGrid w:val="0"/>
          <w:sz w:val="28"/>
          <w:szCs w:val="28"/>
        </w:rPr>
        <w:t>100</w:t>
      </w:r>
      <w:r w:rsidRPr="000920B9">
        <w:rPr>
          <w:snapToGrid w:val="0"/>
          <w:sz w:val="28"/>
          <w:szCs w:val="28"/>
        </w:rPr>
        <w:t xml:space="preserve"> голов и профилактория на</w:t>
      </w:r>
      <w:r w:rsidRPr="000920B9">
        <w:rPr>
          <w:noProof/>
          <w:snapToGrid w:val="0"/>
          <w:sz w:val="28"/>
          <w:szCs w:val="28"/>
        </w:rPr>
        <w:t xml:space="preserve"> 50</w:t>
      </w:r>
      <w:r w:rsidRPr="000920B9">
        <w:rPr>
          <w:snapToGrid w:val="0"/>
          <w:sz w:val="28"/>
          <w:szCs w:val="28"/>
        </w:rPr>
        <w:t xml:space="preserve"> телят. Кроме того, устраивается телятник на</w:t>
      </w:r>
      <w:r w:rsidRPr="000920B9">
        <w:rPr>
          <w:noProof/>
          <w:snapToGrid w:val="0"/>
          <w:sz w:val="28"/>
          <w:szCs w:val="28"/>
        </w:rPr>
        <w:t xml:space="preserve"> 270</w:t>
      </w:r>
      <w:r w:rsidRPr="000920B9">
        <w:rPr>
          <w:snapToGrid w:val="0"/>
          <w:sz w:val="28"/>
          <w:szCs w:val="28"/>
        </w:rPr>
        <w:t xml:space="preserve"> телят до 2-месячного возраста. Беспривязно-боксовое содержание скота круглогодовое. Зимой коров содержат в коровниках, которые </w:t>
      </w:r>
      <w:bookmarkStart w:id="56" w:name="OCRUncertain081"/>
      <w:r w:rsidRPr="000920B9">
        <w:rPr>
          <w:snapToGrid w:val="0"/>
          <w:sz w:val="28"/>
          <w:szCs w:val="28"/>
        </w:rPr>
        <w:t>обору</w:t>
      </w:r>
      <w:bookmarkStart w:id="57" w:name="OCRUncertain082"/>
      <w:bookmarkEnd w:id="56"/>
      <w:r w:rsidRPr="000920B9">
        <w:rPr>
          <w:snapToGrid w:val="0"/>
          <w:sz w:val="28"/>
          <w:szCs w:val="28"/>
        </w:rPr>
        <w:t>дованы</w:t>
      </w:r>
      <w:bookmarkEnd w:id="57"/>
      <w:r w:rsidRPr="000920B9">
        <w:rPr>
          <w:snapToGrid w:val="0"/>
          <w:sz w:val="28"/>
          <w:szCs w:val="28"/>
        </w:rPr>
        <w:t xml:space="preserve"> щелевыми полами и боксами. Летом коровы пользуются выгульными площадками. Доение коров осуществляется на четырех площадках типа “тандем”, оборудованных автоматическим устройством для открытия и закрытия дверей, подмывания вымени и раздачи концентратов. Остальные корма раздаются непосредственно в скотных дворах. При беспривязно-боксовом содержании коров достигаются самые низкие затраты труда и себестоимость</w:t>
      </w:r>
      <w:r w:rsidRPr="000920B9">
        <w:rPr>
          <w:noProof/>
          <w:snapToGrid w:val="0"/>
          <w:sz w:val="28"/>
          <w:szCs w:val="28"/>
        </w:rPr>
        <w:t xml:space="preserve"> 1</w:t>
      </w:r>
      <w:r w:rsidRPr="000920B9">
        <w:rPr>
          <w:snapToGrid w:val="0"/>
          <w:sz w:val="28"/>
          <w:szCs w:val="28"/>
        </w:rPr>
        <w:t xml:space="preserve"> ц молока.</w:t>
      </w:r>
    </w:p>
    <w:p w:rsidR="000920B9" w:rsidRPr="000920B9" w:rsidRDefault="000920B9" w:rsidP="000920B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920B9">
        <w:rPr>
          <w:snapToGrid w:val="0"/>
          <w:sz w:val="28"/>
          <w:szCs w:val="28"/>
        </w:rPr>
        <w:t>Такие крупные механизированные комплексы по характеру организации производственных процессов приближаются к высоко развитым промышленным предприятиям.</w:t>
      </w:r>
    </w:p>
    <w:p w:rsidR="000920B9" w:rsidRPr="000920B9" w:rsidRDefault="000920B9" w:rsidP="000920B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920B9">
        <w:rPr>
          <w:snapToGrid w:val="0"/>
          <w:sz w:val="28"/>
          <w:szCs w:val="28"/>
        </w:rPr>
        <w:t>В связи с переходом молочного скотоводства на промышленную основу и внедрением механических и автоматических методов работы меняется и характер работы обслуживающего ветеринарно-зоотехнического персонала. Ставится вопрос о подготовке нового профиля специалистов</w:t>
      </w:r>
      <w:r w:rsidRPr="000920B9">
        <w:rPr>
          <w:noProof/>
          <w:snapToGrid w:val="0"/>
          <w:sz w:val="28"/>
          <w:szCs w:val="28"/>
        </w:rPr>
        <w:t xml:space="preserve"> —</w:t>
      </w:r>
      <w:r w:rsidRPr="000920B9">
        <w:rPr>
          <w:snapToGrid w:val="0"/>
          <w:sz w:val="28"/>
          <w:szCs w:val="28"/>
        </w:rPr>
        <w:t xml:space="preserve"> инженеров молочного, мясного и ряда других направлений. Создается новая инженерно-техническая служба на крупных молочных комплексах, которая будет способствовать повышению продуктивно</w:t>
      </w:r>
      <w:bookmarkStart w:id="58" w:name="OCRUncertain083"/>
      <w:r w:rsidRPr="000920B9">
        <w:rPr>
          <w:snapToGrid w:val="0"/>
          <w:sz w:val="28"/>
          <w:szCs w:val="28"/>
        </w:rPr>
        <w:t>с</w:t>
      </w:r>
      <w:bookmarkEnd w:id="58"/>
      <w:r w:rsidRPr="000920B9">
        <w:rPr>
          <w:snapToGrid w:val="0"/>
          <w:sz w:val="28"/>
          <w:szCs w:val="28"/>
        </w:rPr>
        <w:t>ти и увеличению производительности труда.</w:t>
      </w:r>
    </w:p>
    <w:p w:rsidR="000920B9" w:rsidRPr="000920B9" w:rsidRDefault="000920B9" w:rsidP="000920B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920B9">
        <w:rPr>
          <w:snapToGrid w:val="0"/>
          <w:sz w:val="28"/>
          <w:szCs w:val="28"/>
        </w:rPr>
        <w:t>Несомненный интерес представляет предлагаемый</w:t>
      </w:r>
      <w:bookmarkStart w:id="59" w:name="OCRUncertain084"/>
      <w:r w:rsidRPr="000920B9">
        <w:rPr>
          <w:snapToGrid w:val="0"/>
          <w:sz w:val="28"/>
          <w:szCs w:val="28"/>
        </w:rPr>
        <w:t xml:space="preserve"> Ю.</w:t>
      </w:r>
      <w:bookmarkEnd w:id="59"/>
      <w:r w:rsidRPr="000920B9">
        <w:rPr>
          <w:snapToGrid w:val="0"/>
          <w:sz w:val="28"/>
          <w:szCs w:val="28"/>
        </w:rPr>
        <w:t xml:space="preserve">С. </w:t>
      </w:r>
      <w:bookmarkStart w:id="60" w:name="OCRUncertain085"/>
      <w:r w:rsidRPr="000920B9">
        <w:rPr>
          <w:snapToGrid w:val="0"/>
          <w:sz w:val="28"/>
          <w:szCs w:val="28"/>
        </w:rPr>
        <w:t>Шаруденко,</w:t>
      </w:r>
      <w:bookmarkStart w:id="61" w:name="OCRUncertain086"/>
      <w:bookmarkEnd w:id="60"/>
      <w:r>
        <w:rPr>
          <w:snapToGrid w:val="0"/>
          <w:sz w:val="28"/>
          <w:szCs w:val="28"/>
        </w:rPr>
        <w:t xml:space="preserve"> А.А. Старковым и Б.</w:t>
      </w:r>
      <w:r w:rsidRPr="000920B9">
        <w:rPr>
          <w:snapToGrid w:val="0"/>
          <w:sz w:val="28"/>
          <w:szCs w:val="28"/>
        </w:rPr>
        <w:t>Л.</w:t>
      </w:r>
      <w:bookmarkEnd w:id="61"/>
      <w:r w:rsidRPr="000920B9">
        <w:rPr>
          <w:snapToGrid w:val="0"/>
          <w:sz w:val="28"/>
          <w:szCs w:val="28"/>
        </w:rPr>
        <w:t xml:space="preserve"> Моисеевым проект комплекса по выращиванию </w:t>
      </w:r>
      <w:bookmarkStart w:id="62" w:name="OCRUncertain087"/>
      <w:r w:rsidRPr="000920B9">
        <w:rPr>
          <w:snapToGrid w:val="0"/>
          <w:sz w:val="28"/>
          <w:szCs w:val="28"/>
        </w:rPr>
        <w:t>и</w:t>
      </w:r>
      <w:bookmarkEnd w:id="62"/>
      <w:r w:rsidRPr="000920B9">
        <w:rPr>
          <w:snapToGrid w:val="0"/>
          <w:sz w:val="28"/>
          <w:szCs w:val="28"/>
        </w:rPr>
        <w:t xml:space="preserve"> откор</w:t>
      </w:r>
      <w:bookmarkStart w:id="63" w:name="OCRUncertain088"/>
      <w:r w:rsidRPr="000920B9">
        <w:rPr>
          <w:snapToGrid w:val="0"/>
          <w:sz w:val="28"/>
          <w:szCs w:val="28"/>
        </w:rPr>
        <w:t>м</w:t>
      </w:r>
      <w:bookmarkEnd w:id="63"/>
      <w:r w:rsidRPr="000920B9">
        <w:rPr>
          <w:snapToGrid w:val="0"/>
          <w:sz w:val="28"/>
          <w:szCs w:val="28"/>
        </w:rPr>
        <w:t>у</w:t>
      </w:r>
      <w:r w:rsidRPr="000920B9">
        <w:rPr>
          <w:noProof/>
          <w:snapToGrid w:val="0"/>
          <w:sz w:val="28"/>
          <w:szCs w:val="28"/>
        </w:rPr>
        <w:t xml:space="preserve"> 10</w:t>
      </w:r>
      <w:r w:rsidRPr="000920B9">
        <w:rPr>
          <w:snapToGrid w:val="0"/>
          <w:sz w:val="28"/>
          <w:szCs w:val="28"/>
        </w:rPr>
        <w:t xml:space="preserve"> тыс. голов молодняка крупного рогатого скота в год. Авторы исходят из того, что строительство животноводческих комплексов должно осуществляться с учетом непрерывного и ритмичного производства соответствующей продукции, специализации зданий и оборудования, комплексной механизации и автоматизации производственных процессов, при наличии прочной и устойчивой кормовой базы, научно обоснованной организации труда и постоянно действующих зоотехнических и ветеринарных меропр</w:t>
      </w:r>
      <w:bookmarkStart w:id="64" w:name="OCRUncertain089"/>
      <w:r w:rsidRPr="000920B9">
        <w:rPr>
          <w:snapToGrid w:val="0"/>
          <w:sz w:val="28"/>
          <w:szCs w:val="28"/>
        </w:rPr>
        <w:t>и</w:t>
      </w:r>
      <w:bookmarkEnd w:id="64"/>
      <w:r w:rsidRPr="000920B9">
        <w:rPr>
          <w:snapToGrid w:val="0"/>
          <w:sz w:val="28"/>
          <w:szCs w:val="28"/>
        </w:rPr>
        <w:t>ятий.</w:t>
      </w:r>
    </w:p>
    <w:p w:rsidR="000920B9" w:rsidRPr="000920B9" w:rsidRDefault="000920B9" w:rsidP="000920B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920B9">
        <w:rPr>
          <w:snapToGrid w:val="0"/>
          <w:sz w:val="28"/>
          <w:szCs w:val="28"/>
        </w:rPr>
        <w:t>Предлагаемый проект предусматривает комплексно</w:t>
      </w:r>
      <w:bookmarkStart w:id="65" w:name="OCRUncertain090"/>
      <w:r w:rsidRPr="000920B9">
        <w:rPr>
          <w:snapToGrid w:val="0"/>
          <w:sz w:val="28"/>
          <w:szCs w:val="28"/>
        </w:rPr>
        <w:t xml:space="preserve">е </w:t>
      </w:r>
      <w:bookmarkEnd w:id="65"/>
      <w:r w:rsidRPr="000920B9">
        <w:rPr>
          <w:snapToGrid w:val="0"/>
          <w:sz w:val="28"/>
          <w:szCs w:val="28"/>
        </w:rPr>
        <w:t>выращивание и откорм</w:t>
      </w:r>
      <w:r w:rsidRPr="000920B9">
        <w:rPr>
          <w:noProof/>
          <w:snapToGrid w:val="0"/>
          <w:sz w:val="28"/>
          <w:szCs w:val="28"/>
        </w:rPr>
        <w:t xml:space="preserve"> 10</w:t>
      </w:r>
      <w:r w:rsidRPr="000920B9">
        <w:rPr>
          <w:snapToGrid w:val="0"/>
          <w:sz w:val="28"/>
          <w:szCs w:val="28"/>
        </w:rPr>
        <w:t xml:space="preserve"> тыс. голов молодняка крупного рогатого скота, который комплектуется бычками определенной породы. По принятому проекту через каждые</w:t>
      </w:r>
      <w:r w:rsidRPr="000920B9">
        <w:rPr>
          <w:noProof/>
          <w:snapToGrid w:val="0"/>
          <w:sz w:val="28"/>
          <w:szCs w:val="28"/>
        </w:rPr>
        <w:t xml:space="preserve"> 13—14</w:t>
      </w:r>
      <w:r w:rsidRPr="000920B9">
        <w:rPr>
          <w:snapToGrid w:val="0"/>
          <w:sz w:val="28"/>
          <w:szCs w:val="28"/>
        </w:rPr>
        <w:t xml:space="preserve"> дней завозят бычков</w:t>
      </w:r>
      <w:r w:rsidRPr="000920B9">
        <w:rPr>
          <w:noProof/>
          <w:snapToGrid w:val="0"/>
          <w:sz w:val="28"/>
          <w:szCs w:val="28"/>
        </w:rPr>
        <w:t xml:space="preserve"> 7- </w:t>
      </w:r>
      <w:r w:rsidRPr="000920B9">
        <w:rPr>
          <w:snapToGrid w:val="0"/>
          <w:sz w:val="28"/>
          <w:szCs w:val="28"/>
        </w:rPr>
        <w:t>14-дневного возраста партиями по</w:t>
      </w:r>
      <w:r w:rsidRPr="000920B9">
        <w:rPr>
          <w:noProof/>
          <w:snapToGrid w:val="0"/>
          <w:sz w:val="28"/>
          <w:szCs w:val="28"/>
        </w:rPr>
        <w:t xml:space="preserve"> 360</w:t>
      </w:r>
      <w:r w:rsidRPr="000920B9">
        <w:rPr>
          <w:snapToGrid w:val="0"/>
          <w:sz w:val="28"/>
          <w:szCs w:val="28"/>
        </w:rPr>
        <w:t xml:space="preserve"> голов из расчета</w:t>
      </w:r>
      <w:r w:rsidRPr="000920B9">
        <w:rPr>
          <w:noProof/>
          <w:snapToGrid w:val="0"/>
          <w:sz w:val="28"/>
          <w:szCs w:val="28"/>
        </w:rPr>
        <w:t xml:space="preserve"> 180</w:t>
      </w:r>
      <w:r w:rsidRPr="000920B9">
        <w:rPr>
          <w:snapToGrid w:val="0"/>
          <w:sz w:val="28"/>
          <w:szCs w:val="28"/>
        </w:rPr>
        <w:t xml:space="preserve"> телят в день в течение двух дней. Всех бычков до завоза тщательно осматривает ветеринарный персонал, клин</w:t>
      </w:r>
      <w:bookmarkStart w:id="66" w:name="OCRUncertain092"/>
      <w:r w:rsidRPr="000920B9">
        <w:rPr>
          <w:snapToGrid w:val="0"/>
          <w:sz w:val="28"/>
          <w:szCs w:val="28"/>
        </w:rPr>
        <w:t>и</w:t>
      </w:r>
      <w:bookmarkEnd w:id="66"/>
      <w:r w:rsidRPr="000920B9">
        <w:rPr>
          <w:snapToGrid w:val="0"/>
          <w:sz w:val="28"/>
          <w:szCs w:val="28"/>
        </w:rPr>
        <w:t xml:space="preserve">чески исследуя их, подвергая санитарной обработке. Из этого количества животных формируют производственные группы по </w:t>
      </w:r>
      <w:r w:rsidRPr="000920B9">
        <w:rPr>
          <w:noProof/>
          <w:snapToGrid w:val="0"/>
          <w:sz w:val="28"/>
          <w:szCs w:val="28"/>
        </w:rPr>
        <w:t>360</w:t>
      </w:r>
      <w:r w:rsidRPr="000920B9">
        <w:rPr>
          <w:snapToGrid w:val="0"/>
          <w:sz w:val="28"/>
          <w:szCs w:val="28"/>
        </w:rPr>
        <w:t xml:space="preserve"> голов в каждой, которые сохраняются на протяжении всего процесса выращивания и откорма. Телята каждой группы содержатся в одном помещении на одинаковом кормовом рационе.</w:t>
      </w:r>
    </w:p>
    <w:p w:rsidR="000920B9" w:rsidRPr="000920B9" w:rsidRDefault="000920B9" w:rsidP="000920B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920B9">
        <w:rPr>
          <w:snapToGrid w:val="0"/>
          <w:sz w:val="28"/>
          <w:szCs w:val="28"/>
        </w:rPr>
        <w:t xml:space="preserve">Выращивание и откорм производственной группы </w:t>
      </w:r>
      <w:bookmarkStart w:id="67" w:name="OCRUncertain093"/>
      <w:r w:rsidRPr="000920B9">
        <w:rPr>
          <w:snapToGrid w:val="0"/>
          <w:sz w:val="28"/>
          <w:szCs w:val="28"/>
        </w:rPr>
        <w:t>продолжаются</w:t>
      </w:r>
      <w:bookmarkEnd w:id="67"/>
      <w:r w:rsidRPr="000920B9">
        <w:rPr>
          <w:noProof/>
          <w:snapToGrid w:val="0"/>
          <w:sz w:val="28"/>
          <w:szCs w:val="28"/>
        </w:rPr>
        <w:t xml:space="preserve"> 390</w:t>
      </w:r>
      <w:r w:rsidRPr="000920B9">
        <w:rPr>
          <w:snapToGrid w:val="0"/>
          <w:sz w:val="28"/>
          <w:szCs w:val="28"/>
        </w:rPr>
        <w:t xml:space="preserve"> дней. Этот период делится на два: пер</w:t>
      </w:r>
      <w:bookmarkStart w:id="68" w:name="OCRUncertain094"/>
      <w:r w:rsidRPr="000920B9">
        <w:rPr>
          <w:snapToGrid w:val="0"/>
          <w:sz w:val="28"/>
          <w:szCs w:val="28"/>
        </w:rPr>
        <w:t>в</w:t>
      </w:r>
      <w:bookmarkEnd w:id="68"/>
      <w:r w:rsidRPr="000920B9">
        <w:rPr>
          <w:snapToGrid w:val="0"/>
          <w:sz w:val="28"/>
          <w:szCs w:val="28"/>
        </w:rPr>
        <w:t>ый продолжительностью</w:t>
      </w:r>
      <w:r w:rsidRPr="000920B9">
        <w:rPr>
          <w:noProof/>
          <w:snapToGrid w:val="0"/>
          <w:sz w:val="28"/>
          <w:szCs w:val="28"/>
        </w:rPr>
        <w:t xml:space="preserve"> 130</w:t>
      </w:r>
      <w:r w:rsidRPr="000920B9">
        <w:rPr>
          <w:snapToGrid w:val="0"/>
          <w:sz w:val="28"/>
          <w:szCs w:val="28"/>
        </w:rPr>
        <w:t xml:space="preserve"> дней, на протяжении которого происходит подготовка телят к интенсивному второму периоду, и второй продолжительностью</w:t>
      </w:r>
      <w:r w:rsidRPr="000920B9">
        <w:rPr>
          <w:noProof/>
          <w:snapToGrid w:val="0"/>
          <w:sz w:val="28"/>
          <w:szCs w:val="28"/>
        </w:rPr>
        <w:t xml:space="preserve"> 260</w:t>
      </w:r>
      <w:r w:rsidRPr="000920B9">
        <w:rPr>
          <w:snapToGrid w:val="0"/>
          <w:sz w:val="28"/>
          <w:szCs w:val="28"/>
        </w:rPr>
        <w:t xml:space="preserve"> дней.</w:t>
      </w:r>
    </w:p>
    <w:p w:rsidR="000920B9" w:rsidRPr="000920B9" w:rsidRDefault="000920B9" w:rsidP="000920B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920B9">
        <w:rPr>
          <w:snapToGrid w:val="0"/>
          <w:sz w:val="28"/>
          <w:szCs w:val="28"/>
        </w:rPr>
        <w:t>Каждые</w:t>
      </w:r>
      <w:r w:rsidRPr="000920B9">
        <w:rPr>
          <w:noProof/>
          <w:snapToGrid w:val="0"/>
          <w:sz w:val="28"/>
          <w:szCs w:val="28"/>
        </w:rPr>
        <w:t xml:space="preserve"> 13—14</w:t>
      </w:r>
      <w:r w:rsidRPr="000920B9">
        <w:rPr>
          <w:snapToGrid w:val="0"/>
          <w:sz w:val="28"/>
          <w:szCs w:val="28"/>
        </w:rPr>
        <w:t xml:space="preserve"> дней по окончании указанных периодов молодняк сдают на мясокомбинат партиями по </w:t>
      </w:r>
      <w:r w:rsidRPr="000920B9">
        <w:rPr>
          <w:noProof/>
          <w:snapToGrid w:val="0"/>
          <w:sz w:val="28"/>
          <w:szCs w:val="28"/>
        </w:rPr>
        <w:t>176</w:t>
      </w:r>
      <w:r w:rsidRPr="000920B9">
        <w:rPr>
          <w:snapToGrid w:val="0"/>
          <w:sz w:val="28"/>
          <w:szCs w:val="28"/>
        </w:rPr>
        <w:t xml:space="preserve"> голов (с учетом возможной выбраковки в процессе выращивания и откорма) в день в течение двух дней.</w:t>
      </w:r>
    </w:p>
    <w:p w:rsidR="000920B9" w:rsidRPr="000920B9" w:rsidRDefault="000920B9" w:rsidP="000920B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920B9">
        <w:rPr>
          <w:snapToGrid w:val="0"/>
          <w:sz w:val="28"/>
          <w:szCs w:val="28"/>
        </w:rPr>
        <w:t xml:space="preserve">Кормление молодняка каждой производственной группы протекает </w:t>
      </w:r>
      <w:bookmarkStart w:id="69" w:name="OCRUncertain095"/>
      <w:r w:rsidRPr="000920B9">
        <w:rPr>
          <w:snapToGrid w:val="0"/>
          <w:sz w:val="28"/>
          <w:szCs w:val="28"/>
        </w:rPr>
        <w:t>дифференцированно</w:t>
      </w:r>
      <w:bookmarkEnd w:id="69"/>
      <w:r w:rsidRPr="000920B9">
        <w:rPr>
          <w:snapToGrid w:val="0"/>
          <w:sz w:val="28"/>
          <w:szCs w:val="28"/>
        </w:rPr>
        <w:t xml:space="preserve"> по периодам выращивания: первый период делится на две фазы по</w:t>
      </w:r>
      <w:r w:rsidRPr="000920B9">
        <w:rPr>
          <w:noProof/>
          <w:snapToGrid w:val="0"/>
          <w:sz w:val="28"/>
          <w:szCs w:val="28"/>
        </w:rPr>
        <w:t xml:space="preserve"> 65</w:t>
      </w:r>
      <w:r w:rsidRPr="000920B9">
        <w:rPr>
          <w:snapToGrid w:val="0"/>
          <w:sz w:val="28"/>
          <w:szCs w:val="28"/>
        </w:rPr>
        <w:t xml:space="preserve"> дней. В первую молочную фазу телят выпаивают молоком, кор</w:t>
      </w:r>
      <w:bookmarkStart w:id="70" w:name="OCRUncertain096"/>
      <w:r w:rsidRPr="000920B9">
        <w:rPr>
          <w:snapToGrid w:val="0"/>
          <w:sz w:val="28"/>
          <w:szCs w:val="28"/>
        </w:rPr>
        <w:t>м</w:t>
      </w:r>
      <w:bookmarkEnd w:id="70"/>
      <w:r w:rsidRPr="000920B9">
        <w:rPr>
          <w:snapToGrid w:val="0"/>
          <w:sz w:val="28"/>
          <w:szCs w:val="28"/>
        </w:rPr>
        <w:t>ят специальным комбикормом и приучают к поеданию хорошего сена, во второй фазе телята получают комбикорм и клеверное, хорошо п</w:t>
      </w:r>
      <w:bookmarkStart w:id="71" w:name="OCRUncertain097"/>
      <w:r w:rsidRPr="000920B9">
        <w:rPr>
          <w:snapToGrid w:val="0"/>
          <w:sz w:val="28"/>
          <w:szCs w:val="28"/>
        </w:rPr>
        <w:t>р</w:t>
      </w:r>
      <w:bookmarkEnd w:id="71"/>
      <w:r w:rsidRPr="000920B9">
        <w:rPr>
          <w:snapToGrid w:val="0"/>
          <w:sz w:val="28"/>
          <w:szCs w:val="28"/>
        </w:rPr>
        <w:t>иготовленное и сохраненное сено.</w:t>
      </w:r>
    </w:p>
    <w:p w:rsidR="000920B9" w:rsidRPr="000920B9" w:rsidRDefault="000920B9" w:rsidP="000920B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920B9">
        <w:rPr>
          <w:snapToGrid w:val="0"/>
          <w:sz w:val="28"/>
          <w:szCs w:val="28"/>
        </w:rPr>
        <w:t>На протяжении второго периода выращивания и откорма, начиная со 131-го и до 390-го дня, проектируется концентр</w:t>
      </w:r>
      <w:bookmarkStart w:id="72" w:name="OCRUncertain098"/>
      <w:r w:rsidRPr="000920B9">
        <w:rPr>
          <w:snapToGrid w:val="0"/>
          <w:sz w:val="28"/>
          <w:szCs w:val="28"/>
        </w:rPr>
        <w:t>атно-сенажный</w:t>
      </w:r>
      <w:bookmarkEnd w:id="72"/>
      <w:r w:rsidRPr="000920B9">
        <w:rPr>
          <w:snapToGrid w:val="0"/>
          <w:sz w:val="28"/>
          <w:szCs w:val="28"/>
        </w:rPr>
        <w:t xml:space="preserve"> тип кормления или концентр</w:t>
      </w:r>
      <w:bookmarkStart w:id="73" w:name="OCRUncertain099"/>
      <w:r w:rsidRPr="000920B9">
        <w:rPr>
          <w:snapToGrid w:val="0"/>
          <w:sz w:val="28"/>
          <w:szCs w:val="28"/>
        </w:rPr>
        <w:t>атно-силосный</w:t>
      </w:r>
      <w:bookmarkEnd w:id="73"/>
      <w:r w:rsidRPr="000920B9">
        <w:rPr>
          <w:snapToGrid w:val="0"/>
          <w:sz w:val="28"/>
          <w:szCs w:val="28"/>
        </w:rPr>
        <w:t xml:space="preserve">, </w:t>
      </w:r>
      <w:bookmarkStart w:id="74" w:name="OCRUncertain100"/>
      <w:r w:rsidRPr="000920B9">
        <w:rPr>
          <w:snapToGrid w:val="0"/>
          <w:sz w:val="28"/>
          <w:szCs w:val="28"/>
        </w:rPr>
        <w:t>концентратно-сенной</w:t>
      </w:r>
      <w:bookmarkEnd w:id="74"/>
      <w:r w:rsidRPr="000920B9">
        <w:rPr>
          <w:noProof/>
          <w:snapToGrid w:val="0"/>
          <w:sz w:val="28"/>
          <w:szCs w:val="28"/>
        </w:rPr>
        <w:t xml:space="preserve"> —</w:t>
      </w:r>
      <w:r w:rsidRPr="000920B9">
        <w:rPr>
          <w:snapToGrid w:val="0"/>
          <w:sz w:val="28"/>
          <w:szCs w:val="28"/>
        </w:rPr>
        <w:t xml:space="preserve"> в зависимости от хозяйственных условий. При этом намечается завоз концентратов из комбикормовых заводов, а производство грубых, сочных и других кормов осуществляют непосредственно в хозяйстве.</w:t>
      </w:r>
    </w:p>
    <w:p w:rsidR="000920B9" w:rsidRPr="000920B9" w:rsidRDefault="000920B9" w:rsidP="000920B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920B9">
        <w:rPr>
          <w:snapToGrid w:val="0"/>
          <w:sz w:val="28"/>
          <w:szCs w:val="28"/>
        </w:rPr>
        <w:t>Нормальная плодотворная работа комплекса полностью зависит от бесперебойной и своевременной доставки молодняка равномерными партиями, предусмотренными твердыми планами.</w:t>
      </w:r>
    </w:p>
    <w:p w:rsidR="000920B9" w:rsidRPr="000920B9" w:rsidRDefault="000920B9" w:rsidP="000920B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920B9">
        <w:rPr>
          <w:snapToGrid w:val="0"/>
          <w:sz w:val="28"/>
          <w:szCs w:val="28"/>
        </w:rPr>
        <w:t>Производство</w:t>
      </w:r>
      <w:r w:rsidRPr="000920B9">
        <w:rPr>
          <w:noProof/>
          <w:snapToGrid w:val="0"/>
          <w:sz w:val="28"/>
          <w:szCs w:val="28"/>
        </w:rPr>
        <w:t xml:space="preserve"> </w:t>
      </w:r>
      <w:bookmarkStart w:id="75" w:name="OCRUncertain101"/>
      <w:r w:rsidRPr="000920B9">
        <w:rPr>
          <w:noProof/>
          <w:snapToGrid w:val="0"/>
          <w:sz w:val="28"/>
          <w:szCs w:val="28"/>
        </w:rPr>
        <w:t>-</w:t>
      </w:r>
      <w:bookmarkEnd w:id="75"/>
      <w:r w:rsidRPr="000920B9">
        <w:rPr>
          <w:snapToGrid w:val="0"/>
          <w:sz w:val="28"/>
          <w:szCs w:val="28"/>
        </w:rPr>
        <w:t xml:space="preserve"> говядины на промышленной основе с большим успехом осуществляется на открытых механизированных площадках емкостью в</w:t>
      </w:r>
      <w:r w:rsidRPr="000920B9">
        <w:rPr>
          <w:noProof/>
          <w:snapToGrid w:val="0"/>
          <w:sz w:val="28"/>
          <w:szCs w:val="28"/>
        </w:rPr>
        <w:t xml:space="preserve"> 20—30</w:t>
      </w:r>
      <w:r w:rsidRPr="000920B9">
        <w:rPr>
          <w:snapToGrid w:val="0"/>
          <w:sz w:val="28"/>
          <w:szCs w:val="28"/>
        </w:rPr>
        <w:t xml:space="preserve"> тыс. </w:t>
      </w:r>
      <w:bookmarkStart w:id="76" w:name="OCRUncertain102"/>
      <w:r w:rsidRPr="000920B9">
        <w:rPr>
          <w:snapToGrid w:val="0"/>
          <w:sz w:val="28"/>
          <w:szCs w:val="28"/>
        </w:rPr>
        <w:t xml:space="preserve">скотомест. </w:t>
      </w:r>
      <w:bookmarkEnd w:id="76"/>
      <w:r w:rsidRPr="000920B9">
        <w:rPr>
          <w:snapToGrid w:val="0"/>
          <w:sz w:val="28"/>
          <w:szCs w:val="28"/>
        </w:rPr>
        <w:t>Такая прогрессивная система широко практикуется в США, где в штате Айова построена откормочная площадка на</w:t>
      </w:r>
      <w:r w:rsidRPr="000920B9">
        <w:rPr>
          <w:noProof/>
          <w:snapToGrid w:val="0"/>
          <w:sz w:val="28"/>
          <w:szCs w:val="28"/>
        </w:rPr>
        <w:t xml:space="preserve"> 30</w:t>
      </w:r>
      <w:r w:rsidRPr="000920B9">
        <w:rPr>
          <w:snapToGrid w:val="0"/>
          <w:sz w:val="28"/>
          <w:szCs w:val="28"/>
        </w:rPr>
        <w:t xml:space="preserve"> тыс. голов крупного рогатого скота с содержанием животных в помещениях полуоткрытого типа, разделенных на небольшие загоны со щелевыми полами. Откорм указанного поголовья проектируется проводить на </w:t>
      </w:r>
      <w:bookmarkStart w:id="77" w:name="OCRUncertain103"/>
      <w:r w:rsidRPr="000920B9">
        <w:rPr>
          <w:snapToGrid w:val="0"/>
          <w:sz w:val="28"/>
          <w:szCs w:val="28"/>
        </w:rPr>
        <w:t>высококонцентрированных</w:t>
      </w:r>
      <w:bookmarkEnd w:id="77"/>
      <w:r w:rsidRPr="000920B9">
        <w:rPr>
          <w:snapToGrid w:val="0"/>
          <w:sz w:val="28"/>
          <w:szCs w:val="28"/>
        </w:rPr>
        <w:t xml:space="preserve"> кормовых рационах и заканчивать откорм в 11-месячном возрасте. </w:t>
      </w:r>
      <w:bookmarkStart w:id="78" w:name="OCRUncertain104"/>
      <w:r w:rsidRPr="000920B9">
        <w:rPr>
          <w:snapToGrid w:val="0"/>
          <w:sz w:val="28"/>
          <w:szCs w:val="28"/>
        </w:rPr>
        <w:t>Высококонцентрированные</w:t>
      </w:r>
      <w:bookmarkEnd w:id="78"/>
      <w:r w:rsidRPr="000920B9">
        <w:rPr>
          <w:snapToGrid w:val="0"/>
          <w:sz w:val="28"/>
          <w:szCs w:val="28"/>
        </w:rPr>
        <w:t xml:space="preserve"> рационы должны состоять из кукурузного зерна повышенной влажности, разных </w:t>
      </w:r>
      <w:bookmarkStart w:id="79" w:name="OCRUncertain105"/>
      <w:r w:rsidRPr="000920B9">
        <w:rPr>
          <w:snapToGrid w:val="0"/>
          <w:sz w:val="28"/>
          <w:szCs w:val="28"/>
        </w:rPr>
        <w:t>премиксов</w:t>
      </w:r>
      <w:bookmarkEnd w:id="79"/>
      <w:r w:rsidRPr="000920B9">
        <w:rPr>
          <w:snapToGrid w:val="0"/>
          <w:sz w:val="28"/>
          <w:szCs w:val="28"/>
        </w:rPr>
        <w:t xml:space="preserve"> и небольшого количества кукурузного силоса.</w:t>
      </w:r>
    </w:p>
    <w:p w:rsidR="000920B9" w:rsidRPr="000920B9" w:rsidRDefault="000920B9" w:rsidP="000920B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920B9">
        <w:rPr>
          <w:snapToGrid w:val="0"/>
          <w:sz w:val="28"/>
          <w:szCs w:val="28"/>
        </w:rPr>
        <w:t>Животных для откорма подбирают с таким расчетом, чтобы постановочный живой вес был бы не ниже</w:t>
      </w:r>
      <w:r w:rsidRPr="000920B9">
        <w:rPr>
          <w:noProof/>
          <w:snapToGrid w:val="0"/>
          <w:sz w:val="28"/>
          <w:szCs w:val="28"/>
        </w:rPr>
        <w:t xml:space="preserve"> 90</w:t>
      </w:r>
      <w:r w:rsidRPr="000920B9">
        <w:rPr>
          <w:snapToGrid w:val="0"/>
          <w:sz w:val="28"/>
          <w:szCs w:val="28"/>
        </w:rPr>
        <w:t xml:space="preserve"> кг, а съемочный</w:t>
      </w:r>
      <w:r w:rsidRPr="000920B9">
        <w:rPr>
          <w:noProof/>
          <w:snapToGrid w:val="0"/>
          <w:sz w:val="28"/>
          <w:szCs w:val="28"/>
        </w:rPr>
        <w:t xml:space="preserve"> 400</w:t>
      </w:r>
      <w:r w:rsidRPr="000920B9">
        <w:rPr>
          <w:snapToGrid w:val="0"/>
          <w:sz w:val="28"/>
          <w:szCs w:val="28"/>
        </w:rPr>
        <w:t xml:space="preserve"> кг.</w:t>
      </w:r>
    </w:p>
    <w:p w:rsidR="000920B9" w:rsidRPr="000920B9" w:rsidRDefault="000920B9" w:rsidP="000920B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920B9">
        <w:rPr>
          <w:snapToGrid w:val="0"/>
          <w:sz w:val="28"/>
          <w:szCs w:val="28"/>
        </w:rPr>
        <w:t>В России строительство открытых откормочных площадок начинает проникать в крупные животноводческие комплексы, расположенные преимущественно в южных районах страны. В откормочных площадках наиболее целесообразно практиковать откорм молодняка мясных пород крупного рогатого скота. Содержание животных беспривязное, в загонах трехстенных помещений по</w:t>
      </w:r>
      <w:r w:rsidRPr="000920B9">
        <w:rPr>
          <w:noProof/>
          <w:snapToGrid w:val="0"/>
          <w:sz w:val="28"/>
          <w:szCs w:val="28"/>
        </w:rPr>
        <w:t xml:space="preserve"> 400</w:t>
      </w:r>
      <w:r w:rsidRPr="000920B9">
        <w:rPr>
          <w:snapToGrid w:val="0"/>
          <w:sz w:val="28"/>
          <w:szCs w:val="28"/>
        </w:rPr>
        <w:t xml:space="preserve"> голов в каждом загоне.</w:t>
      </w:r>
    </w:p>
    <w:p w:rsidR="000920B9" w:rsidRPr="000920B9" w:rsidRDefault="000920B9" w:rsidP="000920B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920B9">
        <w:rPr>
          <w:snapToGrid w:val="0"/>
          <w:sz w:val="28"/>
          <w:szCs w:val="28"/>
        </w:rPr>
        <w:t>В России практикуется завоз из репродукторов молодняка 8-месячного возраста с живым весом</w:t>
      </w:r>
      <w:r w:rsidRPr="000920B9">
        <w:rPr>
          <w:noProof/>
          <w:snapToGrid w:val="0"/>
          <w:sz w:val="28"/>
          <w:szCs w:val="28"/>
        </w:rPr>
        <w:t xml:space="preserve"> 190</w:t>
      </w:r>
      <w:r w:rsidRPr="000920B9">
        <w:rPr>
          <w:snapToGrid w:val="0"/>
          <w:sz w:val="28"/>
          <w:szCs w:val="28"/>
        </w:rPr>
        <w:t xml:space="preserve"> кг в сентябре</w:t>
      </w:r>
      <w:r w:rsidRPr="000920B9">
        <w:rPr>
          <w:noProof/>
          <w:snapToGrid w:val="0"/>
          <w:sz w:val="28"/>
          <w:szCs w:val="28"/>
        </w:rPr>
        <w:t>—</w:t>
      </w:r>
      <w:r w:rsidRPr="000920B9">
        <w:rPr>
          <w:snapToGrid w:val="0"/>
          <w:sz w:val="28"/>
          <w:szCs w:val="28"/>
        </w:rPr>
        <w:t>декабре партиями по</w:t>
      </w:r>
      <w:r w:rsidRPr="000920B9">
        <w:rPr>
          <w:noProof/>
          <w:snapToGrid w:val="0"/>
          <w:sz w:val="28"/>
          <w:szCs w:val="28"/>
        </w:rPr>
        <w:t xml:space="preserve"> 4800— 5200</w:t>
      </w:r>
      <w:r w:rsidRPr="000920B9">
        <w:rPr>
          <w:snapToGrid w:val="0"/>
          <w:sz w:val="28"/>
          <w:szCs w:val="28"/>
        </w:rPr>
        <w:t xml:space="preserve"> голов ежемесячно. В возрасте</w:t>
      </w:r>
      <w:r w:rsidRPr="000920B9">
        <w:rPr>
          <w:noProof/>
          <w:snapToGrid w:val="0"/>
          <w:sz w:val="28"/>
          <w:szCs w:val="28"/>
        </w:rPr>
        <w:t xml:space="preserve"> 17—18</w:t>
      </w:r>
      <w:r w:rsidRPr="000920B9">
        <w:rPr>
          <w:snapToGrid w:val="0"/>
          <w:sz w:val="28"/>
          <w:szCs w:val="28"/>
        </w:rPr>
        <w:t xml:space="preserve"> месяцев животных снимают с откорма в июне</w:t>
      </w:r>
      <w:r w:rsidRPr="000920B9">
        <w:rPr>
          <w:noProof/>
          <w:snapToGrid w:val="0"/>
          <w:sz w:val="28"/>
          <w:szCs w:val="28"/>
        </w:rPr>
        <w:t>—</w:t>
      </w:r>
      <w:r w:rsidRPr="000920B9">
        <w:rPr>
          <w:snapToGrid w:val="0"/>
          <w:sz w:val="28"/>
          <w:szCs w:val="28"/>
        </w:rPr>
        <w:t>сентябре при достижении живого веса</w:t>
      </w:r>
      <w:r w:rsidRPr="000920B9">
        <w:rPr>
          <w:noProof/>
          <w:snapToGrid w:val="0"/>
          <w:sz w:val="28"/>
          <w:szCs w:val="28"/>
        </w:rPr>
        <w:t xml:space="preserve"> 450</w:t>
      </w:r>
      <w:r w:rsidRPr="000920B9">
        <w:rPr>
          <w:snapToGrid w:val="0"/>
          <w:sz w:val="28"/>
          <w:szCs w:val="28"/>
        </w:rPr>
        <w:t xml:space="preserve"> кг. Летом откорм проводят на комбикормах и зеленой массе, а зимой на комбико</w:t>
      </w:r>
      <w:bookmarkStart w:id="80" w:name="OCRUncertain107"/>
      <w:r w:rsidRPr="000920B9">
        <w:rPr>
          <w:snapToGrid w:val="0"/>
          <w:sz w:val="28"/>
          <w:szCs w:val="28"/>
        </w:rPr>
        <w:t>р</w:t>
      </w:r>
      <w:bookmarkEnd w:id="80"/>
      <w:r w:rsidRPr="000920B9">
        <w:rPr>
          <w:snapToGrid w:val="0"/>
          <w:sz w:val="28"/>
          <w:szCs w:val="28"/>
        </w:rPr>
        <w:t>мах, грубых кормах и силосе.</w:t>
      </w:r>
    </w:p>
    <w:p w:rsidR="000920B9" w:rsidRPr="000920B9" w:rsidRDefault="000920B9" w:rsidP="000920B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920B9">
        <w:rPr>
          <w:snapToGrid w:val="0"/>
          <w:sz w:val="28"/>
          <w:szCs w:val="28"/>
        </w:rPr>
        <w:t>Важный фактор нормальной работы животноводческих комплексов по производству говядины на промышленной основе</w:t>
      </w:r>
      <w:r w:rsidRPr="000920B9">
        <w:rPr>
          <w:noProof/>
          <w:snapToGrid w:val="0"/>
          <w:sz w:val="28"/>
          <w:szCs w:val="28"/>
        </w:rPr>
        <w:t>—</w:t>
      </w:r>
      <w:r w:rsidRPr="000920B9">
        <w:rPr>
          <w:snapToGrid w:val="0"/>
          <w:sz w:val="28"/>
          <w:szCs w:val="28"/>
        </w:rPr>
        <w:t>это единая система зооветеринарных мероприятий, которые должны безу</w:t>
      </w:r>
      <w:bookmarkStart w:id="81" w:name="OCRUncertain109"/>
      <w:r w:rsidRPr="000920B9">
        <w:rPr>
          <w:snapToGrid w:val="0"/>
          <w:sz w:val="28"/>
          <w:szCs w:val="28"/>
        </w:rPr>
        <w:t>п</w:t>
      </w:r>
      <w:bookmarkEnd w:id="81"/>
      <w:r w:rsidRPr="000920B9">
        <w:rPr>
          <w:snapToGrid w:val="0"/>
          <w:sz w:val="28"/>
          <w:szCs w:val="28"/>
        </w:rPr>
        <w:t>речно осуществляться как на комплексе, так и в хозяйствах, поставляющих молодняк для откорма. Хозяйства-поставщики обязаны, как правило, за</w:t>
      </w:r>
      <w:r w:rsidRPr="000920B9">
        <w:rPr>
          <w:noProof/>
          <w:snapToGrid w:val="0"/>
          <w:sz w:val="28"/>
          <w:szCs w:val="28"/>
        </w:rPr>
        <w:t xml:space="preserve"> 30</w:t>
      </w:r>
      <w:r w:rsidRPr="000920B9">
        <w:rPr>
          <w:snapToGrid w:val="0"/>
          <w:sz w:val="28"/>
          <w:szCs w:val="28"/>
        </w:rPr>
        <w:t xml:space="preserve"> суток до отправки животных на откормочные площадки провести тщательный клинический осмотр и прививки против инфекционных заболеваний и ряд других ветеринарно-санитарных мероприятий.</w:t>
      </w:r>
    </w:p>
    <w:p w:rsidR="000920B9" w:rsidRPr="000920B9" w:rsidRDefault="000920B9" w:rsidP="000920B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920B9">
        <w:rPr>
          <w:snapToGrid w:val="0"/>
          <w:sz w:val="28"/>
          <w:szCs w:val="28"/>
        </w:rPr>
        <w:t xml:space="preserve">При организации крупных промышленных комплексов по производству молока наибольшую продуктивность могут дать породы черно-пестрая, красная степная, холмогорская, </w:t>
      </w:r>
      <w:bookmarkStart w:id="82" w:name="OCRUncertain110"/>
      <w:r w:rsidRPr="000920B9">
        <w:rPr>
          <w:snapToGrid w:val="0"/>
          <w:sz w:val="28"/>
          <w:szCs w:val="28"/>
        </w:rPr>
        <w:t>айрширская,</w:t>
      </w:r>
      <w:bookmarkEnd w:id="82"/>
      <w:r w:rsidRPr="000920B9">
        <w:rPr>
          <w:snapToGrid w:val="0"/>
          <w:sz w:val="28"/>
          <w:szCs w:val="28"/>
        </w:rPr>
        <w:t xml:space="preserve"> бурая латвийская и другие молочного направления. Промышленные комплексы обеспечиваются высокопродуктивными животными; это имеет огромное значение наряду со строительством соответствующих животноводческих помещений, оборудованных механическими и автоматическими средствами, необходимой вентиляцией и т.</w:t>
      </w:r>
      <w:bookmarkStart w:id="83" w:name="OCRUncertain111"/>
      <w:r w:rsidRPr="000920B9">
        <w:rPr>
          <w:snapToGrid w:val="0"/>
          <w:sz w:val="28"/>
          <w:szCs w:val="28"/>
        </w:rPr>
        <w:t>п.</w:t>
      </w:r>
      <w:bookmarkEnd w:id="83"/>
      <w:r w:rsidRPr="000920B9">
        <w:rPr>
          <w:snapToGrid w:val="0"/>
          <w:sz w:val="28"/>
          <w:szCs w:val="28"/>
        </w:rPr>
        <w:t xml:space="preserve"> Важное место в работе по организации комплексов, несомненно, принадлежит племенной работе, в частности селекции.</w:t>
      </w:r>
    </w:p>
    <w:p w:rsidR="000920B9" w:rsidRPr="000920B9" w:rsidRDefault="000920B9" w:rsidP="000920B9">
      <w:pPr>
        <w:widowControl w:val="0"/>
        <w:tabs>
          <w:tab w:val="left" w:pos="4200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920B9">
        <w:rPr>
          <w:snapToGrid w:val="0"/>
          <w:sz w:val="28"/>
          <w:szCs w:val="28"/>
        </w:rPr>
        <w:t>При высокой механизации в комплексах важно подобрать такие группы коров, которые по продуктивности, удоям, характеру отдачи молока, форме вымени и сосков</w:t>
      </w:r>
      <w:bookmarkStart w:id="84" w:name="OCRUncertain112"/>
      <w:r w:rsidRPr="000920B9">
        <w:rPr>
          <w:snapToGrid w:val="0"/>
          <w:sz w:val="28"/>
          <w:szCs w:val="28"/>
        </w:rPr>
        <w:t>'</w:t>
      </w:r>
      <w:bookmarkEnd w:id="84"/>
      <w:r w:rsidRPr="000920B9">
        <w:rPr>
          <w:snapToGrid w:val="0"/>
          <w:sz w:val="28"/>
          <w:szCs w:val="28"/>
        </w:rPr>
        <w:t xml:space="preserve"> и другим признакам более или менее однородны; селекционеры должны обращать внимание на </w:t>
      </w:r>
      <w:bookmarkStart w:id="85" w:name="OCRUncertain113"/>
      <w:r>
        <w:rPr>
          <w:snapToGrid w:val="0"/>
          <w:sz w:val="28"/>
          <w:szCs w:val="28"/>
        </w:rPr>
        <w:t>выравнен</w:t>
      </w:r>
      <w:r w:rsidRPr="000920B9">
        <w:rPr>
          <w:snapToGrid w:val="0"/>
          <w:sz w:val="28"/>
          <w:szCs w:val="28"/>
        </w:rPr>
        <w:t>ность</w:t>
      </w:r>
      <w:bookmarkEnd w:id="85"/>
      <w:r w:rsidRPr="000920B9">
        <w:rPr>
          <w:snapToGrid w:val="0"/>
          <w:sz w:val="28"/>
          <w:szCs w:val="28"/>
        </w:rPr>
        <w:t xml:space="preserve"> коров по перечисленным признакам. Естественно, что в животноводческих комплексах роль искусственного осеменения коров значительно возрастает.</w:t>
      </w:r>
    </w:p>
    <w:p w:rsidR="000920B9" w:rsidRPr="000920B9" w:rsidRDefault="000920B9" w:rsidP="000920B9">
      <w:pPr>
        <w:widowControl w:val="0"/>
        <w:spacing w:line="360" w:lineRule="auto"/>
        <w:ind w:firstLine="709"/>
        <w:jc w:val="both"/>
        <w:rPr>
          <w:noProof/>
          <w:snapToGrid w:val="0"/>
          <w:sz w:val="28"/>
          <w:szCs w:val="28"/>
        </w:rPr>
      </w:pPr>
      <w:r w:rsidRPr="000920B9">
        <w:rPr>
          <w:snapToGrid w:val="0"/>
          <w:sz w:val="28"/>
          <w:szCs w:val="28"/>
        </w:rPr>
        <w:t xml:space="preserve">По данным </w:t>
      </w:r>
      <w:bookmarkStart w:id="86" w:name="OCRUncertain114"/>
      <w:r w:rsidRPr="000920B9">
        <w:rPr>
          <w:snapToGrid w:val="0"/>
          <w:sz w:val="28"/>
          <w:szCs w:val="28"/>
        </w:rPr>
        <w:t>Л.</w:t>
      </w:r>
      <w:bookmarkEnd w:id="86"/>
      <w:r w:rsidRPr="000920B9">
        <w:rPr>
          <w:snapToGrid w:val="0"/>
          <w:sz w:val="28"/>
          <w:szCs w:val="28"/>
        </w:rPr>
        <w:t xml:space="preserve">К. Эрнста, </w:t>
      </w:r>
      <w:bookmarkStart w:id="87" w:name="OCRUncertain115"/>
      <w:r w:rsidRPr="000920B9">
        <w:rPr>
          <w:snapToGrid w:val="0"/>
          <w:sz w:val="28"/>
          <w:szCs w:val="28"/>
        </w:rPr>
        <w:t>Л.</w:t>
      </w:r>
      <w:bookmarkEnd w:id="87"/>
      <w:r w:rsidRPr="000920B9">
        <w:rPr>
          <w:snapToGrid w:val="0"/>
          <w:sz w:val="28"/>
          <w:szCs w:val="28"/>
        </w:rPr>
        <w:t xml:space="preserve">Г. Боярского и </w:t>
      </w:r>
      <w:bookmarkStart w:id="88" w:name="OCRUncertain116"/>
      <w:r w:rsidRPr="000920B9">
        <w:rPr>
          <w:snapToGrid w:val="0"/>
          <w:sz w:val="28"/>
          <w:szCs w:val="28"/>
        </w:rPr>
        <w:t>Е.</w:t>
      </w:r>
      <w:bookmarkEnd w:id="88"/>
      <w:r w:rsidRPr="000920B9">
        <w:rPr>
          <w:snapToGrid w:val="0"/>
          <w:sz w:val="28"/>
          <w:szCs w:val="28"/>
        </w:rPr>
        <w:t xml:space="preserve">Г. </w:t>
      </w:r>
      <w:bookmarkStart w:id="89" w:name="OCRUncertain117"/>
      <w:r w:rsidRPr="000920B9">
        <w:rPr>
          <w:snapToGrid w:val="0"/>
          <w:sz w:val="28"/>
          <w:szCs w:val="28"/>
        </w:rPr>
        <w:t>Коноплева,</w:t>
      </w:r>
      <w:bookmarkEnd w:id="89"/>
      <w:r w:rsidRPr="000920B9">
        <w:rPr>
          <w:snapToGrid w:val="0"/>
          <w:sz w:val="28"/>
          <w:szCs w:val="28"/>
        </w:rPr>
        <w:t xml:space="preserve"> при проведении селекционной работы в указанном направлении необходимо предусматривать выращивание всех рождающихся телок в пределах до</w:t>
      </w:r>
      <w:r w:rsidRPr="000920B9">
        <w:rPr>
          <w:noProof/>
          <w:snapToGrid w:val="0"/>
          <w:sz w:val="28"/>
          <w:szCs w:val="28"/>
        </w:rPr>
        <w:t xml:space="preserve"> 80—90% </w:t>
      </w:r>
      <w:r w:rsidRPr="000920B9">
        <w:rPr>
          <w:snapToGrid w:val="0"/>
          <w:sz w:val="28"/>
          <w:szCs w:val="28"/>
        </w:rPr>
        <w:t>и проведение испытания их по результатам первой лактации. Последующий отбор лучших по удою коров-первотелок в размере</w:t>
      </w:r>
      <w:r w:rsidRPr="000920B9">
        <w:rPr>
          <w:noProof/>
          <w:snapToGrid w:val="0"/>
          <w:sz w:val="28"/>
          <w:szCs w:val="28"/>
        </w:rPr>
        <w:t xml:space="preserve"> 50%</w:t>
      </w:r>
      <w:r w:rsidRPr="000920B9">
        <w:rPr>
          <w:snapToGrid w:val="0"/>
          <w:sz w:val="28"/>
          <w:szCs w:val="28"/>
        </w:rPr>
        <w:t xml:space="preserve"> от всего количества должен обеспечить повышение удоя на</w:t>
      </w:r>
      <w:r w:rsidRPr="000920B9">
        <w:rPr>
          <w:noProof/>
          <w:snapToGrid w:val="0"/>
          <w:sz w:val="28"/>
          <w:szCs w:val="28"/>
        </w:rPr>
        <w:t xml:space="preserve"> 15—20%.</w:t>
      </w:r>
    </w:p>
    <w:p w:rsidR="000920B9" w:rsidRPr="000920B9" w:rsidRDefault="000920B9" w:rsidP="000920B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920B9">
        <w:rPr>
          <w:snapToGrid w:val="0"/>
          <w:sz w:val="28"/>
          <w:szCs w:val="28"/>
        </w:rPr>
        <w:t>Важную роль в организации и осуществлении мероприятий по нормальному функционированию промышленных комплексов играет правильное полноценное кормление животных, новые виды кормов, рациональная техника их скармливания. Все это обеспечивает экономическую эффективность не только применяемой механизации и автоматизации, но и получение высококачественной животноводческой продукции, на производство которой затрачивается меньше кормов, труда и времени.</w:t>
      </w:r>
    </w:p>
    <w:p w:rsidR="000920B9" w:rsidRPr="000920B9" w:rsidRDefault="000920B9" w:rsidP="000920B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920B9">
        <w:rPr>
          <w:snapToGrid w:val="0"/>
          <w:sz w:val="28"/>
          <w:szCs w:val="28"/>
        </w:rPr>
        <w:t>Большое значение имеет использование монокормов из зерновых культур, убираемых в стадиях молочно-восковой и восковой спелости, что обеспечивает не только увеличение содержания питательных веществ, но, что с зоотехнической стороны чрезмерно важно, и сохранение витаминов и аминокислот. Кроме того, своевременная уборка зерновых культур и умелое приготовление монокормов обеспечивает значительное снижение стоимости кормовой единицы, а также резко снижает потери при хранении и облегчает процесс механизации и автоматизации раздачи кормов.</w:t>
      </w:r>
    </w:p>
    <w:p w:rsidR="000920B9" w:rsidRPr="000920B9" w:rsidRDefault="000920B9" w:rsidP="000920B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920B9">
        <w:rPr>
          <w:snapToGrid w:val="0"/>
          <w:sz w:val="28"/>
          <w:szCs w:val="28"/>
        </w:rPr>
        <w:t xml:space="preserve">Получение высококачественной и дешевой животноводческой продукции на промышленной основе может и должно быть осуществлено путем приготовления полноценных </w:t>
      </w:r>
      <w:bookmarkStart w:id="90" w:name="OCRUncertain119"/>
      <w:r w:rsidRPr="000920B9">
        <w:rPr>
          <w:snapToGrid w:val="0"/>
          <w:sz w:val="28"/>
          <w:szCs w:val="28"/>
        </w:rPr>
        <w:t>кормосмесей</w:t>
      </w:r>
      <w:bookmarkEnd w:id="90"/>
      <w:r w:rsidRPr="000920B9">
        <w:rPr>
          <w:snapToGrid w:val="0"/>
          <w:sz w:val="28"/>
          <w:szCs w:val="28"/>
        </w:rPr>
        <w:t xml:space="preserve"> в силосованном и </w:t>
      </w:r>
      <w:bookmarkStart w:id="91" w:name="OCRUncertain120"/>
      <w:r w:rsidRPr="000920B9">
        <w:rPr>
          <w:snapToGrid w:val="0"/>
          <w:sz w:val="28"/>
          <w:szCs w:val="28"/>
        </w:rPr>
        <w:t xml:space="preserve">сенажированном </w:t>
      </w:r>
      <w:bookmarkEnd w:id="91"/>
      <w:r w:rsidRPr="000920B9">
        <w:rPr>
          <w:snapToGrid w:val="0"/>
          <w:sz w:val="28"/>
          <w:szCs w:val="28"/>
        </w:rPr>
        <w:t>видах.</w:t>
      </w:r>
    </w:p>
    <w:p w:rsidR="000920B9" w:rsidRPr="000920B9" w:rsidRDefault="000920B9" w:rsidP="000920B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920B9">
        <w:rPr>
          <w:snapToGrid w:val="0"/>
          <w:sz w:val="28"/>
          <w:szCs w:val="28"/>
        </w:rPr>
        <w:t>При организации специализированных откормочных хозяйств нельзя не воспользовать</w:t>
      </w:r>
      <w:bookmarkStart w:id="92" w:name="OCRUncertain121"/>
      <w:r w:rsidRPr="000920B9">
        <w:rPr>
          <w:snapToGrid w:val="0"/>
          <w:sz w:val="28"/>
          <w:szCs w:val="28"/>
        </w:rPr>
        <w:t>с</w:t>
      </w:r>
      <w:bookmarkEnd w:id="92"/>
      <w:r w:rsidRPr="000920B9">
        <w:rPr>
          <w:snapToGrid w:val="0"/>
          <w:sz w:val="28"/>
          <w:szCs w:val="28"/>
        </w:rPr>
        <w:t xml:space="preserve">я богатым опытом, накопленным на Кубани, Украине, в Белгородской, Тамбовской, Пензенской, Ростовской и ряде других областей Российской Федерации, а также в Белоруссии, Молдавии. Основными кормами в специализированных хозяйствах являются </w:t>
      </w:r>
      <w:bookmarkStart w:id="93" w:name="OCRUncertain122"/>
      <w:r w:rsidRPr="000920B9">
        <w:rPr>
          <w:snapToGrid w:val="0"/>
          <w:sz w:val="28"/>
          <w:szCs w:val="28"/>
        </w:rPr>
        <w:t>жом</w:t>
      </w:r>
      <w:bookmarkEnd w:id="93"/>
      <w:r w:rsidRPr="000920B9">
        <w:rPr>
          <w:snapToGrid w:val="0"/>
          <w:sz w:val="28"/>
          <w:szCs w:val="28"/>
        </w:rPr>
        <w:t xml:space="preserve"> и патока</w:t>
      </w:r>
      <w:r w:rsidRPr="000920B9">
        <w:rPr>
          <w:noProof/>
          <w:snapToGrid w:val="0"/>
          <w:sz w:val="28"/>
          <w:szCs w:val="28"/>
        </w:rPr>
        <w:t>—</w:t>
      </w:r>
      <w:r w:rsidRPr="000920B9">
        <w:rPr>
          <w:snapToGrid w:val="0"/>
          <w:sz w:val="28"/>
          <w:szCs w:val="28"/>
        </w:rPr>
        <w:t>дешевые отходы сахароварения. Все остальные корма</w:t>
      </w:r>
      <w:r w:rsidRPr="000920B9">
        <w:rPr>
          <w:noProof/>
          <w:snapToGrid w:val="0"/>
          <w:sz w:val="28"/>
          <w:szCs w:val="28"/>
        </w:rPr>
        <w:t>—</w:t>
      </w:r>
      <w:r w:rsidRPr="000920B9">
        <w:rPr>
          <w:snapToGrid w:val="0"/>
          <w:sz w:val="28"/>
          <w:szCs w:val="28"/>
        </w:rPr>
        <w:t xml:space="preserve">сочные, грубые, концентрированные выращиваются непосредственно в хозяйствах. Жидкий </w:t>
      </w:r>
      <w:bookmarkStart w:id="94" w:name="OCRUncertain123"/>
      <w:r w:rsidRPr="000920B9">
        <w:rPr>
          <w:snapToGrid w:val="0"/>
          <w:sz w:val="28"/>
          <w:szCs w:val="28"/>
        </w:rPr>
        <w:t>жом</w:t>
      </w:r>
      <w:bookmarkEnd w:id="94"/>
      <w:r w:rsidRPr="000920B9">
        <w:rPr>
          <w:snapToGrid w:val="0"/>
          <w:sz w:val="28"/>
          <w:szCs w:val="28"/>
        </w:rPr>
        <w:t xml:space="preserve"> при первоначальной влажности содержит</w:t>
      </w:r>
      <w:r w:rsidRPr="000920B9">
        <w:rPr>
          <w:noProof/>
          <w:snapToGrid w:val="0"/>
          <w:sz w:val="28"/>
          <w:szCs w:val="28"/>
        </w:rPr>
        <w:t xml:space="preserve"> 1,25%</w:t>
      </w:r>
      <w:r w:rsidRPr="000920B9">
        <w:rPr>
          <w:snapToGrid w:val="0"/>
          <w:sz w:val="28"/>
          <w:szCs w:val="28"/>
        </w:rPr>
        <w:t xml:space="preserve"> протеина, а обработанный аммиачной водой</w:t>
      </w:r>
      <w:r w:rsidRPr="000920B9">
        <w:rPr>
          <w:noProof/>
          <w:snapToGrid w:val="0"/>
          <w:sz w:val="28"/>
          <w:szCs w:val="28"/>
        </w:rPr>
        <w:t>—2,14%.</w:t>
      </w:r>
      <w:r w:rsidRPr="000920B9">
        <w:rPr>
          <w:snapToGrid w:val="0"/>
          <w:sz w:val="28"/>
          <w:szCs w:val="28"/>
        </w:rPr>
        <w:t xml:space="preserve"> В сухом веществе кислого </w:t>
      </w:r>
      <w:bookmarkStart w:id="95" w:name="OCRUncertain124"/>
      <w:r w:rsidRPr="000920B9">
        <w:rPr>
          <w:snapToGrid w:val="0"/>
          <w:sz w:val="28"/>
          <w:szCs w:val="28"/>
        </w:rPr>
        <w:t>жома</w:t>
      </w:r>
      <w:bookmarkEnd w:id="95"/>
      <w:r w:rsidRPr="000920B9">
        <w:rPr>
          <w:snapToGrid w:val="0"/>
          <w:sz w:val="28"/>
          <w:szCs w:val="28"/>
        </w:rPr>
        <w:t xml:space="preserve"> содержится</w:t>
      </w:r>
      <w:r w:rsidRPr="000920B9">
        <w:rPr>
          <w:noProof/>
          <w:snapToGrid w:val="0"/>
          <w:sz w:val="28"/>
          <w:szCs w:val="28"/>
        </w:rPr>
        <w:t xml:space="preserve"> 11,2%</w:t>
      </w:r>
      <w:r w:rsidRPr="000920B9">
        <w:rPr>
          <w:snapToGrid w:val="0"/>
          <w:sz w:val="28"/>
          <w:szCs w:val="28"/>
        </w:rPr>
        <w:t xml:space="preserve"> протеина, а в обработанном</w:t>
      </w:r>
      <w:r w:rsidRPr="000920B9">
        <w:rPr>
          <w:noProof/>
          <w:snapToGrid w:val="0"/>
          <w:sz w:val="28"/>
          <w:szCs w:val="28"/>
        </w:rPr>
        <w:t>—20,2%.</w:t>
      </w:r>
      <w:r w:rsidRPr="000920B9">
        <w:rPr>
          <w:snapToGrid w:val="0"/>
          <w:sz w:val="28"/>
          <w:szCs w:val="28"/>
        </w:rPr>
        <w:t xml:space="preserve"> В специализированных</w:t>
      </w:r>
      <w:r>
        <w:rPr>
          <w:snapToGrid w:val="0"/>
          <w:sz w:val="28"/>
          <w:szCs w:val="28"/>
        </w:rPr>
        <w:t xml:space="preserve"> </w:t>
      </w:r>
      <w:r w:rsidRPr="000920B9">
        <w:rPr>
          <w:snapToGrid w:val="0"/>
          <w:sz w:val="28"/>
          <w:szCs w:val="28"/>
        </w:rPr>
        <w:t>хозяйствах</w:t>
      </w:r>
      <w:r>
        <w:rPr>
          <w:snapToGrid w:val="0"/>
          <w:sz w:val="28"/>
          <w:szCs w:val="28"/>
        </w:rPr>
        <w:t xml:space="preserve"> </w:t>
      </w:r>
      <w:r w:rsidRPr="000920B9">
        <w:rPr>
          <w:snapToGrid w:val="0"/>
          <w:sz w:val="28"/>
          <w:szCs w:val="28"/>
        </w:rPr>
        <w:t>широко применяют промышленное скрещивание коров с быками мясных пород.</w:t>
      </w:r>
      <w:bookmarkStart w:id="96" w:name="_GoBack"/>
      <w:bookmarkEnd w:id="96"/>
    </w:p>
    <w:sectPr w:rsidR="000920B9" w:rsidRPr="000920B9" w:rsidSect="000920B9">
      <w:pgSz w:w="11906" w:h="16838"/>
      <w:pgMar w:top="1134" w:right="850" w:bottom="1134" w:left="1701" w:header="720" w:footer="720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20B9"/>
    <w:rsid w:val="000920B9"/>
    <w:rsid w:val="002E3957"/>
    <w:rsid w:val="00630BD6"/>
    <w:rsid w:val="0079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260DADB-3E49-4D2D-B909-A894BBC7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3108</Words>
  <Characters>17721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СПОСОБЫ СОДЕРЖАНИЯ КРУПНОГО РОГАТОГО СКОТА</vt:lpstr>
    </vt:vector>
  </TitlesOfParts>
  <Company> </Company>
  <LinksUpToDate>false</LinksUpToDate>
  <CharactersWithSpaces>20788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СПОСОБЫ СОДЕРЖАНИЯ КРУПНОГО РОГАТОГО СКОТА</dc:title>
  <dc:subject/>
  <dc:creator>user</dc:creator>
  <cp:keywords/>
  <dc:description/>
  <cp:lastModifiedBy>admin</cp:lastModifiedBy>
  <cp:revision>2</cp:revision>
  <dcterms:created xsi:type="dcterms:W3CDTF">2014-03-07T18:05:00Z</dcterms:created>
  <dcterms:modified xsi:type="dcterms:W3CDTF">2014-03-07T18:05:00Z</dcterms:modified>
</cp:coreProperties>
</file>