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6B2" w:rsidRPr="00361E28" w:rsidRDefault="008716B2" w:rsidP="00361E28">
      <w:pPr>
        <w:spacing w:line="360" w:lineRule="auto"/>
        <w:ind w:firstLine="709"/>
        <w:jc w:val="both"/>
        <w:rPr>
          <w:sz w:val="28"/>
          <w:szCs w:val="28"/>
        </w:rPr>
      </w:pPr>
    </w:p>
    <w:p w:rsidR="008716B2" w:rsidRPr="00361E28" w:rsidRDefault="008716B2" w:rsidP="00361E28">
      <w:pPr>
        <w:spacing w:line="360" w:lineRule="auto"/>
        <w:ind w:firstLine="709"/>
        <w:jc w:val="both"/>
        <w:rPr>
          <w:sz w:val="28"/>
          <w:szCs w:val="28"/>
        </w:rPr>
      </w:pPr>
    </w:p>
    <w:p w:rsidR="00361E28" w:rsidRDefault="00361E28" w:rsidP="00361E28">
      <w:pPr>
        <w:spacing w:line="360" w:lineRule="auto"/>
        <w:ind w:firstLine="709"/>
        <w:jc w:val="center"/>
        <w:rPr>
          <w:sz w:val="28"/>
          <w:szCs w:val="28"/>
        </w:rPr>
      </w:pPr>
    </w:p>
    <w:p w:rsidR="00361E28" w:rsidRDefault="00361E28" w:rsidP="00361E28">
      <w:pPr>
        <w:spacing w:line="360" w:lineRule="auto"/>
        <w:ind w:firstLine="709"/>
        <w:jc w:val="center"/>
        <w:rPr>
          <w:sz w:val="28"/>
          <w:szCs w:val="28"/>
        </w:rPr>
      </w:pPr>
    </w:p>
    <w:p w:rsidR="00361E28" w:rsidRDefault="00361E28" w:rsidP="00361E28">
      <w:pPr>
        <w:spacing w:line="360" w:lineRule="auto"/>
        <w:ind w:firstLine="709"/>
        <w:jc w:val="center"/>
        <w:rPr>
          <w:sz w:val="28"/>
          <w:szCs w:val="28"/>
        </w:rPr>
      </w:pPr>
    </w:p>
    <w:p w:rsidR="00361E28" w:rsidRDefault="00361E28" w:rsidP="00361E28">
      <w:pPr>
        <w:spacing w:line="360" w:lineRule="auto"/>
        <w:ind w:firstLine="709"/>
        <w:jc w:val="center"/>
        <w:rPr>
          <w:sz w:val="28"/>
          <w:szCs w:val="28"/>
        </w:rPr>
      </w:pPr>
    </w:p>
    <w:p w:rsidR="00361E28" w:rsidRDefault="00361E28" w:rsidP="00361E28">
      <w:pPr>
        <w:spacing w:line="360" w:lineRule="auto"/>
        <w:ind w:firstLine="709"/>
        <w:jc w:val="center"/>
        <w:rPr>
          <w:sz w:val="28"/>
          <w:szCs w:val="28"/>
        </w:rPr>
      </w:pPr>
    </w:p>
    <w:p w:rsidR="00361E28" w:rsidRDefault="00361E28" w:rsidP="00361E28">
      <w:pPr>
        <w:spacing w:line="360" w:lineRule="auto"/>
        <w:ind w:firstLine="709"/>
        <w:jc w:val="center"/>
        <w:rPr>
          <w:sz w:val="28"/>
          <w:szCs w:val="28"/>
        </w:rPr>
      </w:pPr>
    </w:p>
    <w:p w:rsidR="00361E28" w:rsidRDefault="00361E28" w:rsidP="00361E28">
      <w:pPr>
        <w:spacing w:line="360" w:lineRule="auto"/>
        <w:ind w:firstLine="709"/>
        <w:jc w:val="center"/>
        <w:rPr>
          <w:sz w:val="28"/>
          <w:szCs w:val="28"/>
        </w:rPr>
      </w:pPr>
    </w:p>
    <w:p w:rsidR="00361E28" w:rsidRDefault="00361E28" w:rsidP="00361E28">
      <w:pPr>
        <w:spacing w:line="360" w:lineRule="auto"/>
        <w:ind w:firstLine="709"/>
        <w:jc w:val="center"/>
        <w:rPr>
          <w:sz w:val="28"/>
          <w:szCs w:val="28"/>
        </w:rPr>
      </w:pPr>
    </w:p>
    <w:p w:rsidR="00361E28" w:rsidRDefault="00361E28" w:rsidP="00361E28">
      <w:pPr>
        <w:spacing w:line="360" w:lineRule="auto"/>
        <w:ind w:firstLine="709"/>
        <w:jc w:val="center"/>
        <w:rPr>
          <w:sz w:val="28"/>
          <w:szCs w:val="28"/>
        </w:rPr>
      </w:pPr>
    </w:p>
    <w:p w:rsidR="008716B2" w:rsidRPr="00361E28" w:rsidRDefault="008716B2" w:rsidP="00361E28">
      <w:pPr>
        <w:spacing w:line="360" w:lineRule="auto"/>
        <w:ind w:firstLine="709"/>
        <w:jc w:val="center"/>
        <w:rPr>
          <w:sz w:val="28"/>
          <w:szCs w:val="28"/>
        </w:rPr>
      </w:pPr>
      <w:r w:rsidRPr="00361E28">
        <w:rPr>
          <w:sz w:val="28"/>
          <w:szCs w:val="28"/>
        </w:rPr>
        <w:t>Реферат</w:t>
      </w:r>
    </w:p>
    <w:p w:rsidR="008716B2" w:rsidRPr="00361E28" w:rsidRDefault="008716B2" w:rsidP="00361E28">
      <w:pPr>
        <w:spacing w:line="360" w:lineRule="auto"/>
        <w:ind w:firstLine="709"/>
        <w:jc w:val="center"/>
        <w:rPr>
          <w:sz w:val="28"/>
          <w:szCs w:val="28"/>
        </w:rPr>
      </w:pPr>
      <w:r w:rsidRPr="00361E28">
        <w:rPr>
          <w:b/>
          <w:sz w:val="28"/>
          <w:szCs w:val="28"/>
        </w:rPr>
        <w:t>«С</w:t>
      </w:r>
      <w:r w:rsidRPr="00361E28">
        <w:rPr>
          <w:rStyle w:val="a9"/>
          <w:sz w:val="28"/>
          <w:szCs w:val="28"/>
        </w:rPr>
        <w:t>правочно-правовые системы, применяемые в условиях</w:t>
      </w:r>
      <w:r w:rsidRPr="00361E28">
        <w:rPr>
          <w:sz w:val="28"/>
          <w:szCs w:val="28"/>
        </w:rPr>
        <w:t xml:space="preserve"> </w:t>
      </w:r>
      <w:r w:rsidRPr="00361E28">
        <w:rPr>
          <w:b/>
          <w:sz w:val="28"/>
          <w:szCs w:val="28"/>
        </w:rPr>
        <w:t>компьютеризации аудиторской деятельности»</w:t>
      </w:r>
    </w:p>
    <w:p w:rsidR="00361E28" w:rsidRDefault="00361E28">
      <w:pPr>
        <w:spacing w:after="200" w:line="276" w:lineRule="auto"/>
        <w:rPr>
          <w:bCs/>
          <w:sz w:val="28"/>
          <w:szCs w:val="28"/>
        </w:rPr>
      </w:pPr>
      <w:r>
        <w:rPr>
          <w:bCs/>
          <w:sz w:val="28"/>
          <w:szCs w:val="28"/>
        </w:rPr>
        <w:br w:type="page"/>
      </w:r>
    </w:p>
    <w:p w:rsidR="008716B2" w:rsidRPr="00361E28" w:rsidRDefault="008716B2" w:rsidP="00361E28">
      <w:pPr>
        <w:spacing w:line="360" w:lineRule="auto"/>
        <w:ind w:firstLine="709"/>
        <w:jc w:val="center"/>
        <w:rPr>
          <w:b/>
          <w:bCs/>
          <w:caps/>
          <w:sz w:val="28"/>
          <w:szCs w:val="28"/>
        </w:rPr>
      </w:pPr>
      <w:r w:rsidRPr="00361E28">
        <w:rPr>
          <w:b/>
          <w:bCs/>
          <w:caps/>
          <w:sz w:val="28"/>
          <w:szCs w:val="28"/>
        </w:rPr>
        <w:t>С</w:t>
      </w:r>
      <w:r w:rsidR="00361E28" w:rsidRPr="00361E28">
        <w:rPr>
          <w:b/>
          <w:bCs/>
          <w:sz w:val="28"/>
          <w:szCs w:val="28"/>
        </w:rPr>
        <w:t>одержание</w:t>
      </w:r>
    </w:p>
    <w:p w:rsidR="008716B2" w:rsidRPr="00361E28" w:rsidRDefault="008716B2" w:rsidP="00361E28">
      <w:pPr>
        <w:tabs>
          <w:tab w:val="left" w:pos="284"/>
        </w:tabs>
        <w:spacing w:line="360" w:lineRule="auto"/>
        <w:rPr>
          <w:bCs/>
          <w:caps/>
          <w:sz w:val="28"/>
          <w:szCs w:val="28"/>
        </w:rPr>
      </w:pPr>
    </w:p>
    <w:p w:rsidR="008716B2" w:rsidRPr="00361E28" w:rsidRDefault="008716B2" w:rsidP="00361E28">
      <w:pPr>
        <w:pStyle w:val="ac"/>
        <w:numPr>
          <w:ilvl w:val="0"/>
          <w:numId w:val="19"/>
        </w:numPr>
        <w:tabs>
          <w:tab w:val="left" w:pos="284"/>
        </w:tabs>
        <w:spacing w:line="360" w:lineRule="auto"/>
        <w:ind w:left="0" w:firstLine="0"/>
        <w:rPr>
          <w:bCs/>
          <w:sz w:val="28"/>
          <w:szCs w:val="28"/>
        </w:rPr>
      </w:pPr>
      <w:r w:rsidRPr="00361E28">
        <w:rPr>
          <w:sz w:val="28"/>
          <w:szCs w:val="28"/>
        </w:rPr>
        <w:t>Понятие и сущность с</w:t>
      </w:r>
      <w:r w:rsidRPr="00361E28">
        <w:rPr>
          <w:rStyle w:val="a9"/>
          <w:b w:val="0"/>
          <w:sz w:val="28"/>
          <w:szCs w:val="28"/>
        </w:rPr>
        <w:t>пециализированных</w:t>
      </w:r>
      <w:r w:rsidRPr="00361E28">
        <w:rPr>
          <w:rStyle w:val="a9"/>
          <w:sz w:val="28"/>
          <w:szCs w:val="28"/>
        </w:rPr>
        <w:t xml:space="preserve"> </w:t>
      </w:r>
      <w:r w:rsidRPr="00361E28">
        <w:rPr>
          <w:rStyle w:val="a9"/>
          <w:b w:val="0"/>
          <w:sz w:val="28"/>
          <w:szCs w:val="28"/>
        </w:rPr>
        <w:t>справочных систем</w:t>
      </w:r>
      <w:r w:rsidRPr="00361E28">
        <w:rPr>
          <w:sz w:val="28"/>
          <w:szCs w:val="28"/>
        </w:rPr>
        <w:t xml:space="preserve"> </w:t>
      </w:r>
    </w:p>
    <w:p w:rsidR="008716B2" w:rsidRPr="00361E28" w:rsidRDefault="008716B2" w:rsidP="00361E28">
      <w:pPr>
        <w:pStyle w:val="ac"/>
        <w:numPr>
          <w:ilvl w:val="0"/>
          <w:numId w:val="19"/>
        </w:numPr>
        <w:tabs>
          <w:tab w:val="left" w:pos="284"/>
        </w:tabs>
        <w:spacing w:line="360" w:lineRule="auto"/>
        <w:ind w:left="0" w:firstLine="0"/>
        <w:rPr>
          <w:bCs/>
          <w:sz w:val="28"/>
          <w:szCs w:val="28"/>
        </w:rPr>
      </w:pPr>
      <w:r w:rsidRPr="00361E28">
        <w:rPr>
          <w:sz w:val="28"/>
          <w:szCs w:val="28"/>
        </w:rPr>
        <w:t>Общая характеристика к</w:t>
      </w:r>
      <w:r w:rsidRPr="00361E28">
        <w:rPr>
          <w:bCs/>
          <w:sz w:val="28"/>
          <w:szCs w:val="28"/>
        </w:rPr>
        <w:t xml:space="preserve">оммерческих </w:t>
      </w:r>
      <w:r w:rsidRPr="00361E28">
        <w:rPr>
          <w:sz w:val="28"/>
          <w:szCs w:val="28"/>
        </w:rPr>
        <w:t>справочно-правовых систем</w:t>
      </w:r>
    </w:p>
    <w:p w:rsidR="008716B2" w:rsidRPr="00361E28" w:rsidRDefault="008716B2" w:rsidP="00361E28">
      <w:pPr>
        <w:pStyle w:val="ac"/>
        <w:numPr>
          <w:ilvl w:val="0"/>
          <w:numId w:val="19"/>
        </w:numPr>
        <w:tabs>
          <w:tab w:val="left" w:pos="284"/>
        </w:tabs>
        <w:spacing w:line="360" w:lineRule="auto"/>
        <w:ind w:left="0" w:firstLine="0"/>
        <w:rPr>
          <w:snapToGrid w:val="0"/>
          <w:sz w:val="28"/>
          <w:szCs w:val="28"/>
        </w:rPr>
      </w:pPr>
      <w:r w:rsidRPr="00361E28">
        <w:rPr>
          <w:sz w:val="28"/>
          <w:szCs w:val="28"/>
        </w:rPr>
        <w:t>Общая характеристика государственных информационно-правовых систем ИПС</w:t>
      </w:r>
      <w:r w:rsidRPr="00361E28">
        <w:rPr>
          <w:bCs/>
          <w:sz w:val="28"/>
          <w:szCs w:val="28"/>
        </w:rPr>
        <w:t xml:space="preserve"> «ЗАКОН» и НТЦ «Система»</w:t>
      </w:r>
    </w:p>
    <w:p w:rsidR="00361E28" w:rsidRDefault="00361E28">
      <w:pPr>
        <w:spacing w:after="200" w:line="276" w:lineRule="auto"/>
        <w:rPr>
          <w:snapToGrid w:val="0"/>
          <w:sz w:val="28"/>
          <w:szCs w:val="28"/>
        </w:rPr>
      </w:pPr>
      <w:r>
        <w:rPr>
          <w:snapToGrid w:val="0"/>
          <w:sz w:val="28"/>
          <w:szCs w:val="28"/>
        </w:rPr>
        <w:br w:type="page"/>
      </w:r>
    </w:p>
    <w:p w:rsidR="008716B2" w:rsidRPr="00361E28" w:rsidRDefault="008716B2" w:rsidP="00361E28">
      <w:pPr>
        <w:spacing w:line="360" w:lineRule="auto"/>
        <w:ind w:firstLine="709"/>
        <w:jc w:val="center"/>
        <w:rPr>
          <w:bCs/>
          <w:sz w:val="28"/>
          <w:szCs w:val="28"/>
        </w:rPr>
      </w:pPr>
      <w:r w:rsidRPr="00361E28">
        <w:rPr>
          <w:b/>
          <w:snapToGrid w:val="0"/>
          <w:sz w:val="28"/>
          <w:szCs w:val="28"/>
        </w:rPr>
        <w:t>1.</w:t>
      </w:r>
      <w:r w:rsidRPr="00361E28">
        <w:rPr>
          <w:b/>
          <w:sz w:val="28"/>
          <w:szCs w:val="28"/>
        </w:rPr>
        <w:t xml:space="preserve"> Понятие и сущность</w:t>
      </w:r>
      <w:r w:rsidRPr="00361E28">
        <w:rPr>
          <w:sz w:val="28"/>
          <w:szCs w:val="28"/>
        </w:rPr>
        <w:t xml:space="preserve"> </w:t>
      </w:r>
      <w:r w:rsidRPr="00361E28">
        <w:rPr>
          <w:b/>
          <w:sz w:val="28"/>
          <w:szCs w:val="28"/>
        </w:rPr>
        <w:t>с</w:t>
      </w:r>
      <w:r w:rsidRPr="00361E28">
        <w:rPr>
          <w:rStyle w:val="a9"/>
          <w:sz w:val="28"/>
          <w:szCs w:val="28"/>
        </w:rPr>
        <w:t>пециализированных справочных систем</w:t>
      </w:r>
    </w:p>
    <w:p w:rsidR="008716B2" w:rsidRPr="00361E28" w:rsidRDefault="008716B2" w:rsidP="00361E28">
      <w:pPr>
        <w:spacing w:line="360" w:lineRule="auto"/>
        <w:ind w:firstLine="709"/>
        <w:jc w:val="both"/>
        <w:rPr>
          <w:sz w:val="28"/>
          <w:szCs w:val="28"/>
        </w:rPr>
      </w:pPr>
    </w:p>
    <w:p w:rsidR="008716B2" w:rsidRPr="00361E28" w:rsidRDefault="008716B2" w:rsidP="00361E28">
      <w:pPr>
        <w:spacing w:line="360" w:lineRule="auto"/>
        <w:ind w:firstLine="709"/>
        <w:jc w:val="both"/>
        <w:rPr>
          <w:sz w:val="28"/>
          <w:szCs w:val="28"/>
        </w:rPr>
      </w:pPr>
      <w:r w:rsidRPr="00361E28">
        <w:rPr>
          <w:rStyle w:val="a9"/>
          <w:b w:val="0"/>
          <w:i/>
          <w:sz w:val="28"/>
          <w:szCs w:val="28"/>
        </w:rPr>
        <w:t>Специализированные справочные системы</w:t>
      </w:r>
      <w:r w:rsidRPr="00361E28">
        <w:rPr>
          <w:sz w:val="28"/>
          <w:szCs w:val="28"/>
        </w:rPr>
        <w:t xml:space="preserve"> - это полнотекстовые электронные библиотеки нормативно-правовых и нормативно-технических документов, справочного материала и другой необходимой специалистам информации. Значительную часть материалов составляют документы, которые устанавливают комплексы норм, правил, требований и являются обязательными для использования в определенных отраслях производства и экономики.</w:t>
      </w:r>
    </w:p>
    <w:p w:rsidR="008716B2" w:rsidRPr="00361E28" w:rsidRDefault="008716B2" w:rsidP="00361E28">
      <w:pPr>
        <w:spacing w:line="360" w:lineRule="auto"/>
        <w:ind w:firstLine="709"/>
        <w:jc w:val="both"/>
        <w:rPr>
          <w:sz w:val="28"/>
          <w:szCs w:val="28"/>
        </w:rPr>
      </w:pPr>
      <w:r w:rsidRPr="00361E28">
        <w:rPr>
          <w:sz w:val="28"/>
          <w:szCs w:val="28"/>
        </w:rPr>
        <w:t xml:space="preserve">Системы формируются по отраслевому или профессиональному принципу, и каждая из систем имеет определенную тематическую направленность. В основу всех систем положены разделы, содержащие правовые акты законодательных и исполнительных органов государственной власти России. В состав этих разделов включаются как основополагающие документы, касающиеся деятельности всех предприятий и граждан, так и узкоотраслевые ведомственные акты. Комплектование этих разделов осуществляется при участии специалистов, ведомств и наиболее авторитетных организаций в соответствующей отрасли. </w:t>
      </w:r>
      <w:r w:rsidRPr="00361E28">
        <w:rPr>
          <w:sz w:val="28"/>
          <w:szCs w:val="28"/>
        </w:rPr>
        <w:tab/>
        <w:t xml:space="preserve">Наибольший интерес для специалистов представляют разделы нормативных документов, определяющих организационно-экономические аспекты деятельности в конкретной отрасли. Разделы состоят из тематических блоков, что позволяет пользователю выбрать только необходимую в работе информацию. Электронные тексты отдельных документов из других разделов или тематических блоков пользователи могут получить по специальному запросу. Важное значение отводится комплектованию разделов справочной и аналитической информации. В эти разделы включаются материалы справочного и консультационного характера, необходимые в повседневной деятельности, а также авторские разработки наиболее авторитетных специалистов. </w:t>
      </w:r>
    </w:p>
    <w:p w:rsidR="008716B2" w:rsidRPr="00361E28" w:rsidRDefault="008716B2" w:rsidP="00361E28">
      <w:pPr>
        <w:spacing w:line="360" w:lineRule="auto"/>
        <w:ind w:firstLine="709"/>
        <w:jc w:val="both"/>
        <w:rPr>
          <w:sz w:val="28"/>
          <w:szCs w:val="28"/>
        </w:rPr>
      </w:pPr>
      <w:r w:rsidRPr="00361E28">
        <w:rPr>
          <w:bCs/>
          <w:i/>
          <w:sz w:val="28"/>
          <w:szCs w:val="28"/>
        </w:rPr>
        <w:t>Справочно-правовые системы</w:t>
      </w:r>
      <w:r w:rsidRPr="00361E28">
        <w:rPr>
          <w:i/>
          <w:sz w:val="28"/>
          <w:szCs w:val="28"/>
        </w:rPr>
        <w:t xml:space="preserve"> (</w:t>
      </w:r>
      <w:r w:rsidRPr="00361E28">
        <w:rPr>
          <w:bCs/>
          <w:i/>
          <w:sz w:val="28"/>
          <w:szCs w:val="28"/>
        </w:rPr>
        <w:t>информационно-правовые системы</w:t>
      </w:r>
      <w:r w:rsidRPr="00361E28">
        <w:rPr>
          <w:i/>
          <w:sz w:val="28"/>
          <w:szCs w:val="28"/>
        </w:rPr>
        <w:t xml:space="preserve">) </w:t>
      </w:r>
      <w:r w:rsidRPr="00361E28">
        <w:rPr>
          <w:sz w:val="28"/>
          <w:szCs w:val="28"/>
        </w:rPr>
        <w:t xml:space="preserve">— особый класс компьютерных баз данных, содержащих тексты указов, постановлений и решений различных государственных органов. Кроме нормативных документов, они также содержат консультации специалистов по праву, бухгалтерскому и налоговому учету, судебные решения, типовые формы деловых документов и др. Большой объем правовой информации и качество ее юридической обработки — основа надежности справочно-правовой системы (СПС). Чем большим количеством документов располагает аудитор, тем выше вероятность нахождения в любой момент времени необходимой информации. </w:t>
      </w:r>
    </w:p>
    <w:p w:rsidR="008716B2" w:rsidRPr="00361E28" w:rsidRDefault="008716B2" w:rsidP="00361E28">
      <w:pPr>
        <w:spacing w:line="360" w:lineRule="auto"/>
        <w:ind w:firstLine="709"/>
        <w:jc w:val="both"/>
        <w:rPr>
          <w:sz w:val="28"/>
          <w:szCs w:val="28"/>
        </w:rPr>
      </w:pPr>
      <w:r w:rsidRPr="00361E28">
        <w:rPr>
          <w:i/>
          <w:sz w:val="28"/>
          <w:szCs w:val="28"/>
        </w:rPr>
        <w:t>Экспертные системы</w:t>
      </w:r>
      <w:r w:rsidRPr="00361E28">
        <w:rPr>
          <w:sz w:val="28"/>
          <w:szCs w:val="28"/>
        </w:rPr>
        <w:t xml:space="preserve"> ориентированы на бухгалтеров, аудиторов, юристов и руководителей предприятий, а также на других специалистов, работа которых связана с принятием решений и проверкой их соответствия действующим правовым нормам. Основное отличие экспертной системы от обычных </w:t>
      </w:r>
      <w:r w:rsidRPr="00361E28">
        <w:rPr>
          <w:bCs/>
          <w:sz w:val="28"/>
          <w:szCs w:val="28"/>
        </w:rPr>
        <w:t>СПС</w:t>
      </w:r>
      <w:r w:rsidRPr="00361E28">
        <w:rPr>
          <w:sz w:val="28"/>
          <w:szCs w:val="28"/>
        </w:rPr>
        <w:t xml:space="preserve"> состоит в следующем:</w:t>
      </w:r>
    </w:p>
    <w:p w:rsidR="008716B2" w:rsidRPr="00361E28" w:rsidRDefault="008716B2" w:rsidP="00361E28">
      <w:pPr>
        <w:spacing w:line="360" w:lineRule="auto"/>
        <w:ind w:firstLine="709"/>
        <w:jc w:val="both"/>
        <w:rPr>
          <w:spacing w:val="-23"/>
          <w:sz w:val="28"/>
          <w:szCs w:val="28"/>
        </w:rPr>
      </w:pPr>
      <w:r w:rsidRPr="00361E28">
        <w:rPr>
          <w:sz w:val="28"/>
          <w:szCs w:val="28"/>
        </w:rPr>
        <w:t xml:space="preserve">База знаний системы, формируемая авторитетными экспертами, ориентирована на поиск знаний для принятия решений, а не </w:t>
      </w:r>
      <w:r w:rsidRPr="00361E28">
        <w:rPr>
          <w:bCs/>
          <w:sz w:val="28"/>
          <w:szCs w:val="28"/>
        </w:rPr>
        <w:t xml:space="preserve">просто </w:t>
      </w:r>
      <w:r w:rsidRPr="00361E28">
        <w:rPr>
          <w:sz w:val="28"/>
          <w:szCs w:val="28"/>
        </w:rPr>
        <w:t>на поиск правовых документов.</w:t>
      </w:r>
    </w:p>
    <w:p w:rsidR="008716B2" w:rsidRPr="00361E28" w:rsidRDefault="008716B2" w:rsidP="00361E28">
      <w:pPr>
        <w:spacing w:line="360" w:lineRule="auto"/>
        <w:ind w:firstLine="709"/>
        <w:jc w:val="both"/>
        <w:rPr>
          <w:spacing w:val="-12"/>
          <w:sz w:val="28"/>
          <w:szCs w:val="28"/>
        </w:rPr>
      </w:pPr>
      <w:r w:rsidRPr="00361E28">
        <w:rPr>
          <w:sz w:val="28"/>
          <w:szCs w:val="28"/>
        </w:rPr>
        <w:t>Оригинальный механизм поиска позволяет пользователю формировать новые знания по изучаемому вопросу на основе постоянно актуализируемых экспертами знаний о предметной области, содержащихся в системе.</w:t>
      </w:r>
    </w:p>
    <w:p w:rsidR="008716B2" w:rsidRPr="00361E28" w:rsidRDefault="008716B2" w:rsidP="00361E28">
      <w:pPr>
        <w:spacing w:line="360" w:lineRule="auto"/>
        <w:ind w:firstLine="709"/>
        <w:jc w:val="both"/>
        <w:rPr>
          <w:sz w:val="28"/>
          <w:szCs w:val="28"/>
        </w:rPr>
      </w:pPr>
      <w:r w:rsidRPr="00361E28">
        <w:rPr>
          <w:sz w:val="28"/>
          <w:szCs w:val="28"/>
        </w:rPr>
        <w:t>На сегодняшний день в России и СНГ существует множество справочно-правовых систем, к основным из них можно отнести следующие:</w:t>
      </w:r>
    </w:p>
    <w:p w:rsidR="008716B2" w:rsidRPr="00361E28" w:rsidRDefault="008716B2" w:rsidP="00361E28">
      <w:pPr>
        <w:spacing w:line="360" w:lineRule="auto"/>
        <w:ind w:firstLine="709"/>
        <w:jc w:val="both"/>
        <w:rPr>
          <w:bCs/>
          <w:sz w:val="28"/>
          <w:szCs w:val="28"/>
        </w:rPr>
      </w:pPr>
      <w:bookmarkStart w:id="0" w:name=".D0.9A.D0.BE.D0.BC.D0.BC.D0.B5.D1.80.D1."/>
      <w:bookmarkEnd w:id="0"/>
      <w:r w:rsidRPr="00361E28">
        <w:rPr>
          <w:bCs/>
          <w:sz w:val="28"/>
          <w:szCs w:val="28"/>
        </w:rPr>
        <w:t xml:space="preserve">1. </w:t>
      </w:r>
      <w:r w:rsidRPr="00361E28">
        <w:rPr>
          <w:bCs/>
          <w:i/>
          <w:sz w:val="28"/>
          <w:szCs w:val="28"/>
        </w:rPr>
        <w:t>Коммерческие системы</w:t>
      </w:r>
      <w:r w:rsidRPr="00361E28">
        <w:rPr>
          <w:bCs/>
          <w:sz w:val="28"/>
          <w:szCs w:val="28"/>
        </w:rPr>
        <w:t>:</w:t>
      </w:r>
    </w:p>
    <w:p w:rsidR="008716B2" w:rsidRPr="00361E28" w:rsidRDefault="008716B2" w:rsidP="00361E28">
      <w:pPr>
        <w:spacing w:line="360" w:lineRule="auto"/>
        <w:ind w:firstLine="709"/>
        <w:jc w:val="both"/>
        <w:rPr>
          <w:sz w:val="28"/>
          <w:szCs w:val="28"/>
        </w:rPr>
      </w:pPr>
      <w:r w:rsidRPr="00361E28">
        <w:rPr>
          <w:i/>
          <w:sz w:val="28"/>
          <w:szCs w:val="28"/>
        </w:rPr>
        <w:t>«КонсультантПлюс»</w:t>
      </w:r>
      <w:r w:rsidRPr="00361E28">
        <w:rPr>
          <w:sz w:val="28"/>
          <w:szCs w:val="28"/>
        </w:rPr>
        <w:t xml:space="preserve"> - имеются федеральные и международные документы, судебные решения, финансовые консультации и которая состоит из федеральной, региональной и местной баз данных; </w:t>
      </w:r>
    </w:p>
    <w:p w:rsidR="008716B2" w:rsidRPr="00361E28" w:rsidRDefault="008716B2" w:rsidP="00361E28">
      <w:pPr>
        <w:spacing w:line="360" w:lineRule="auto"/>
        <w:ind w:firstLine="709"/>
        <w:jc w:val="both"/>
        <w:rPr>
          <w:sz w:val="28"/>
          <w:szCs w:val="28"/>
        </w:rPr>
      </w:pPr>
      <w:r w:rsidRPr="00361E28">
        <w:rPr>
          <w:i/>
          <w:sz w:val="28"/>
          <w:szCs w:val="28"/>
        </w:rPr>
        <w:t>«Гарант»</w:t>
      </w:r>
      <w:r w:rsidRPr="00361E28">
        <w:rPr>
          <w:sz w:val="28"/>
          <w:szCs w:val="28"/>
        </w:rPr>
        <w:t xml:space="preserve"> - имеются международные и федеральные документы, судебные решения, финансовые консультации, тексты указов президента и которая состоит из одной объединённой базы; </w:t>
      </w:r>
    </w:p>
    <w:p w:rsidR="008716B2" w:rsidRPr="00361E28" w:rsidRDefault="008716B2" w:rsidP="00361E28">
      <w:pPr>
        <w:spacing w:line="360" w:lineRule="auto"/>
        <w:ind w:firstLine="709"/>
        <w:jc w:val="both"/>
        <w:rPr>
          <w:sz w:val="28"/>
          <w:szCs w:val="28"/>
        </w:rPr>
      </w:pPr>
      <w:r w:rsidRPr="00361E28">
        <w:rPr>
          <w:i/>
          <w:sz w:val="28"/>
          <w:szCs w:val="28"/>
        </w:rPr>
        <w:t>«Кодекс»</w:t>
      </w:r>
      <w:r w:rsidRPr="00361E28">
        <w:rPr>
          <w:sz w:val="28"/>
          <w:szCs w:val="28"/>
        </w:rPr>
        <w:t xml:space="preserve"> - большое количество нормативно-технических документов (ГОСТов, СНиПов, РД и т.д.) и имеющая специализированные справочные системы по различным отраслям деятельности (строительство, экология, электроэнергетика, охрана труда и пр.); также здесь имеются международные и федеральные документы, судебные решения, финансовые консультации, тексты указов президента; </w:t>
      </w:r>
    </w:p>
    <w:p w:rsidR="008716B2" w:rsidRPr="00361E28" w:rsidRDefault="008716B2" w:rsidP="00361E28">
      <w:pPr>
        <w:spacing w:line="360" w:lineRule="auto"/>
        <w:ind w:firstLine="709"/>
        <w:jc w:val="both"/>
        <w:rPr>
          <w:sz w:val="28"/>
          <w:szCs w:val="28"/>
        </w:rPr>
      </w:pPr>
      <w:r w:rsidRPr="00361E28">
        <w:rPr>
          <w:i/>
          <w:sz w:val="28"/>
          <w:szCs w:val="28"/>
        </w:rPr>
        <w:t>«Референт»</w:t>
      </w:r>
      <w:r w:rsidRPr="00361E28">
        <w:rPr>
          <w:sz w:val="28"/>
          <w:szCs w:val="28"/>
        </w:rPr>
        <w:t xml:space="preserve"> - уникальная база авторских материалов, Законодательство РФ, Москвы и МО по всем отраслям права — самая молодая система в данном классе (первый релиз вышел в </w:t>
      </w:r>
      <w:smartTag w:uri="urn:schemas-microsoft-com:office:smarttags" w:element="metricconverter">
        <w:smartTagPr>
          <w:attr w:name="ProductID" w:val="1995 г"/>
        </w:smartTagPr>
        <w:r w:rsidRPr="00361E28">
          <w:rPr>
            <w:sz w:val="28"/>
            <w:szCs w:val="28"/>
          </w:rPr>
          <w:t>1995 г</w:t>
        </w:r>
      </w:smartTag>
      <w:r w:rsidRPr="00361E28">
        <w:rPr>
          <w:sz w:val="28"/>
          <w:szCs w:val="28"/>
        </w:rPr>
        <w:t xml:space="preserve">.), что определяет как ее достоинства ( подход к разработке, современный интерфейс, аналитические инструменты компьютерной сортировки документов), так и недостатки (небольшое количество материалов региональных арбитражных судов, по сравнению с аналогами). </w:t>
      </w:r>
    </w:p>
    <w:p w:rsidR="008716B2" w:rsidRPr="00361E28" w:rsidRDefault="008716B2" w:rsidP="00361E28">
      <w:pPr>
        <w:spacing w:line="360" w:lineRule="auto"/>
        <w:ind w:firstLine="709"/>
        <w:jc w:val="both"/>
        <w:rPr>
          <w:bCs/>
          <w:i/>
          <w:sz w:val="28"/>
          <w:szCs w:val="28"/>
        </w:rPr>
      </w:pPr>
      <w:bookmarkStart w:id="1" w:name=".D0.93.D0.BE.D1.81.D1.83.D0.B4.D0.B0.D1."/>
      <w:bookmarkEnd w:id="1"/>
      <w:r w:rsidRPr="00361E28">
        <w:rPr>
          <w:bCs/>
          <w:i/>
          <w:sz w:val="28"/>
          <w:szCs w:val="28"/>
        </w:rPr>
        <w:t>2. Государственные системы</w:t>
      </w:r>
      <w:r w:rsidRPr="00361E28">
        <w:rPr>
          <w:bCs/>
          <w:sz w:val="28"/>
          <w:szCs w:val="28"/>
        </w:rPr>
        <w:t>:</w:t>
      </w:r>
      <w:r w:rsidRPr="00361E28">
        <w:rPr>
          <w:bCs/>
          <w:i/>
          <w:sz w:val="28"/>
          <w:szCs w:val="28"/>
        </w:rPr>
        <w:t xml:space="preserve"> </w:t>
      </w:r>
    </w:p>
    <w:p w:rsidR="008716B2" w:rsidRPr="00361E28" w:rsidRDefault="008716B2" w:rsidP="00361E28">
      <w:pPr>
        <w:spacing w:line="360" w:lineRule="auto"/>
        <w:ind w:firstLine="709"/>
        <w:jc w:val="both"/>
        <w:rPr>
          <w:sz w:val="28"/>
          <w:szCs w:val="28"/>
        </w:rPr>
      </w:pPr>
      <w:r w:rsidRPr="00361E28">
        <w:rPr>
          <w:i/>
          <w:sz w:val="28"/>
          <w:szCs w:val="28"/>
        </w:rPr>
        <w:t>НТЦ «Система»</w:t>
      </w:r>
      <w:r w:rsidRPr="00361E28">
        <w:rPr>
          <w:sz w:val="28"/>
          <w:szCs w:val="28"/>
        </w:rPr>
        <w:t xml:space="preserve"> - эталонный банк правовых актов высших органов государственной власти. В свободном доступе находятся: Законы РСФСР, Законы СССР, Законы Российской Федерации, Кодексы РСФСР, Кодексы Российской Федерации, Конституция Российской Федерации, Федеральные законы, Федеральные конституционные законы, Доктрины Российской Федерации; </w:t>
      </w:r>
    </w:p>
    <w:p w:rsidR="008716B2" w:rsidRPr="00361E28" w:rsidRDefault="008716B2" w:rsidP="00361E28">
      <w:pPr>
        <w:spacing w:line="360" w:lineRule="auto"/>
        <w:ind w:firstLine="709"/>
        <w:jc w:val="both"/>
        <w:rPr>
          <w:sz w:val="28"/>
          <w:szCs w:val="28"/>
        </w:rPr>
      </w:pPr>
      <w:r w:rsidRPr="00361E28">
        <w:rPr>
          <w:i/>
          <w:sz w:val="28"/>
          <w:szCs w:val="28"/>
        </w:rPr>
        <w:t>ИПС «Закон»</w:t>
      </w:r>
      <w:r w:rsidRPr="00361E28">
        <w:rPr>
          <w:sz w:val="28"/>
          <w:szCs w:val="28"/>
        </w:rPr>
        <w:t xml:space="preserve"> - </w:t>
      </w:r>
      <w:r w:rsidRPr="00361E28">
        <w:rPr>
          <w:bCs/>
          <w:sz w:val="28"/>
          <w:szCs w:val="28"/>
        </w:rPr>
        <w:t>информационно-правовая система</w:t>
      </w:r>
      <w:r w:rsidRPr="00361E28">
        <w:rPr>
          <w:sz w:val="28"/>
          <w:szCs w:val="28"/>
        </w:rPr>
        <w:t xml:space="preserve"> Правового управления Аппарата Государственной Думы Федерального Собрания Российской Федерации, являющаяся основным источником поиска нормативных правовых актов в Государственной Думе; </w:t>
      </w:r>
    </w:p>
    <w:p w:rsidR="008716B2" w:rsidRPr="00361E28" w:rsidRDefault="008716B2" w:rsidP="00361E28">
      <w:pPr>
        <w:spacing w:line="360" w:lineRule="auto"/>
        <w:ind w:firstLine="709"/>
        <w:jc w:val="both"/>
        <w:rPr>
          <w:sz w:val="28"/>
          <w:szCs w:val="28"/>
        </w:rPr>
      </w:pPr>
      <w:r w:rsidRPr="00361E28">
        <w:rPr>
          <w:i/>
          <w:sz w:val="28"/>
          <w:szCs w:val="28"/>
        </w:rPr>
        <w:t>БД НЦПИ (научного центра</w:t>
      </w:r>
      <w:r w:rsidR="00361E28">
        <w:rPr>
          <w:i/>
          <w:sz w:val="28"/>
          <w:szCs w:val="28"/>
        </w:rPr>
        <w:t xml:space="preserve"> </w:t>
      </w:r>
      <w:r w:rsidRPr="00361E28">
        <w:rPr>
          <w:i/>
          <w:sz w:val="28"/>
          <w:szCs w:val="28"/>
        </w:rPr>
        <w:t>правовой информации) Минюста России</w:t>
      </w:r>
      <w:r w:rsidRPr="00361E28">
        <w:rPr>
          <w:sz w:val="28"/>
          <w:szCs w:val="28"/>
        </w:rPr>
        <w:t xml:space="preserve"> – база данных, основанная на сборе и обработке правовой информации, их обновлении и поддержании</w:t>
      </w:r>
      <w:r w:rsidR="00361E28">
        <w:rPr>
          <w:sz w:val="28"/>
          <w:szCs w:val="28"/>
        </w:rPr>
        <w:t xml:space="preserve"> </w:t>
      </w:r>
      <w:r w:rsidRPr="00361E28">
        <w:rPr>
          <w:sz w:val="28"/>
          <w:szCs w:val="28"/>
        </w:rPr>
        <w:t>в контрольном состоянии. Хранящаяся в НЦПИ информация предоставляется на основе договора органам государственной власти, юридическим и физическим лицам.</w:t>
      </w:r>
      <w:r w:rsidR="00361E28">
        <w:rPr>
          <w:sz w:val="28"/>
          <w:szCs w:val="28"/>
        </w:rPr>
        <w:t xml:space="preserve"> </w:t>
      </w:r>
    </w:p>
    <w:p w:rsidR="008716B2" w:rsidRPr="00361E28" w:rsidRDefault="008716B2" w:rsidP="00361E28">
      <w:pPr>
        <w:spacing w:line="360" w:lineRule="auto"/>
        <w:ind w:firstLine="709"/>
        <w:jc w:val="both"/>
        <w:rPr>
          <w:sz w:val="28"/>
          <w:szCs w:val="28"/>
        </w:rPr>
      </w:pPr>
      <w:r w:rsidRPr="00361E28">
        <w:rPr>
          <w:sz w:val="28"/>
          <w:szCs w:val="28"/>
        </w:rPr>
        <w:t>В соответствии с вышеуказанным перечнем с</w:t>
      </w:r>
      <w:r w:rsidRPr="00361E28">
        <w:rPr>
          <w:bCs/>
          <w:sz w:val="28"/>
          <w:szCs w:val="28"/>
        </w:rPr>
        <w:t>правочно-правовых систем</w:t>
      </w:r>
      <w:r w:rsidRPr="00361E28">
        <w:rPr>
          <w:sz w:val="28"/>
          <w:szCs w:val="28"/>
        </w:rPr>
        <w:t xml:space="preserve"> рассмотрим более подробно их назначение, гибкие возможности и области целесообразного применения аудитором в своей профессиональной деятельности.</w:t>
      </w:r>
    </w:p>
    <w:p w:rsidR="008716B2" w:rsidRPr="00361E28" w:rsidRDefault="008716B2" w:rsidP="00361E28">
      <w:pPr>
        <w:spacing w:line="360" w:lineRule="auto"/>
        <w:ind w:firstLine="709"/>
        <w:jc w:val="both"/>
        <w:rPr>
          <w:sz w:val="28"/>
          <w:szCs w:val="28"/>
        </w:rPr>
      </w:pPr>
    </w:p>
    <w:p w:rsidR="008716B2" w:rsidRPr="00361E28" w:rsidRDefault="008716B2" w:rsidP="00361E28">
      <w:pPr>
        <w:spacing w:line="360" w:lineRule="auto"/>
        <w:ind w:firstLine="709"/>
        <w:jc w:val="center"/>
        <w:rPr>
          <w:b/>
          <w:sz w:val="28"/>
          <w:szCs w:val="28"/>
        </w:rPr>
      </w:pPr>
      <w:r w:rsidRPr="00361E28">
        <w:rPr>
          <w:b/>
          <w:sz w:val="28"/>
          <w:szCs w:val="28"/>
        </w:rPr>
        <w:t>2. Общая характеристика к</w:t>
      </w:r>
      <w:r w:rsidRPr="00361E28">
        <w:rPr>
          <w:b/>
          <w:bCs/>
          <w:sz w:val="28"/>
          <w:szCs w:val="28"/>
        </w:rPr>
        <w:t xml:space="preserve">оммерческих </w:t>
      </w:r>
      <w:r w:rsidRPr="00361E28">
        <w:rPr>
          <w:b/>
          <w:sz w:val="28"/>
          <w:szCs w:val="28"/>
        </w:rPr>
        <w:t>справочно-правовых систем</w:t>
      </w:r>
    </w:p>
    <w:p w:rsidR="008716B2" w:rsidRPr="00361E28" w:rsidRDefault="008716B2" w:rsidP="00361E28">
      <w:pPr>
        <w:spacing w:line="360" w:lineRule="auto"/>
        <w:ind w:firstLine="709"/>
        <w:jc w:val="both"/>
        <w:rPr>
          <w:sz w:val="28"/>
          <w:szCs w:val="28"/>
        </w:rPr>
      </w:pPr>
    </w:p>
    <w:p w:rsidR="008716B2" w:rsidRDefault="008716B2" w:rsidP="00361E28">
      <w:pPr>
        <w:spacing w:line="360" w:lineRule="auto"/>
        <w:ind w:firstLine="709"/>
        <w:jc w:val="both"/>
        <w:rPr>
          <w:sz w:val="28"/>
          <w:szCs w:val="28"/>
        </w:rPr>
      </w:pPr>
      <w:r w:rsidRPr="00361E28">
        <w:rPr>
          <w:i/>
          <w:sz w:val="28"/>
          <w:szCs w:val="28"/>
        </w:rPr>
        <w:t>Справочно-правовая система «Консультант Плюс»</w:t>
      </w:r>
      <w:r w:rsidRPr="00361E28">
        <w:rPr>
          <w:sz w:val="28"/>
          <w:szCs w:val="28"/>
        </w:rPr>
        <w:t xml:space="preserve"> открывает доступ к самым разным типам правовой информации: от нормативных актов, материалов судебной практики, законопроектов, финансовых консультаций, схем отражения операций в бухучете до бланков отчетности и узкоспециальных документов. Принцип и формы построения данной системы состоят в следующем. Документы физически содержатся в </w:t>
      </w:r>
      <w:r w:rsidRPr="00361E28">
        <w:rPr>
          <w:rStyle w:val="a9"/>
          <w:b w:val="0"/>
          <w:sz w:val="28"/>
          <w:szCs w:val="28"/>
        </w:rPr>
        <w:t>Едином информационном массиве</w:t>
      </w:r>
      <w:r w:rsidRPr="00361E28">
        <w:rPr>
          <w:sz w:val="28"/>
          <w:szCs w:val="28"/>
        </w:rPr>
        <w:t xml:space="preserve"> «Консультант Плюс». Поскольку документы каждого типа имеют свои специфические особенности, они включаются в соответствующие </w:t>
      </w:r>
      <w:r w:rsidRPr="00361E28">
        <w:rPr>
          <w:rStyle w:val="a9"/>
          <w:b w:val="0"/>
          <w:sz w:val="28"/>
          <w:szCs w:val="28"/>
        </w:rPr>
        <w:t>Разделы информационного массива</w:t>
      </w:r>
      <w:r w:rsidRPr="00361E28">
        <w:rPr>
          <w:sz w:val="28"/>
          <w:szCs w:val="28"/>
        </w:rPr>
        <w:t>. Названия разделов сформулированы таким образом, чтобы можно</w:t>
      </w:r>
      <w:r w:rsidR="00361E28">
        <w:rPr>
          <w:sz w:val="28"/>
          <w:szCs w:val="28"/>
        </w:rPr>
        <w:t xml:space="preserve"> </w:t>
      </w:r>
      <w:r w:rsidRPr="00361E28">
        <w:rPr>
          <w:sz w:val="28"/>
          <w:szCs w:val="28"/>
        </w:rPr>
        <w:t>быстро сориентироваться и понять, какие документы в каком разделе находятся. Основной список разделов представлен в виде интерфейса системы (рис. 1.):</w:t>
      </w:r>
    </w:p>
    <w:p w:rsidR="00361E28" w:rsidRPr="00361E28" w:rsidRDefault="00361E28" w:rsidP="00361E28">
      <w:pPr>
        <w:spacing w:line="360" w:lineRule="auto"/>
        <w:ind w:firstLine="709"/>
        <w:jc w:val="both"/>
        <w:rPr>
          <w:sz w:val="28"/>
          <w:szCs w:val="28"/>
        </w:rPr>
      </w:pPr>
    </w:p>
    <w:p w:rsidR="008716B2" w:rsidRPr="00361E28" w:rsidRDefault="00F23AD2" w:rsidP="00361E28">
      <w:pPr>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37.75pt;height:162pt;visibility:visible">
            <v:imagedata r:id="rId7" o:title=""/>
          </v:shape>
        </w:pict>
      </w:r>
    </w:p>
    <w:p w:rsidR="008716B2" w:rsidRPr="00361E28" w:rsidRDefault="008716B2" w:rsidP="00361E28">
      <w:pPr>
        <w:spacing w:line="360" w:lineRule="auto"/>
        <w:ind w:firstLine="709"/>
        <w:jc w:val="both"/>
        <w:rPr>
          <w:sz w:val="28"/>
          <w:szCs w:val="28"/>
        </w:rPr>
      </w:pPr>
      <w:r w:rsidRPr="00361E28">
        <w:rPr>
          <w:sz w:val="28"/>
          <w:szCs w:val="28"/>
        </w:rPr>
        <w:t>Рис.</w:t>
      </w:r>
      <w:r w:rsidR="00361E28">
        <w:rPr>
          <w:sz w:val="28"/>
          <w:szCs w:val="28"/>
        </w:rPr>
        <w:t xml:space="preserve"> </w:t>
      </w:r>
      <w:r w:rsidRPr="00361E28">
        <w:rPr>
          <w:sz w:val="28"/>
          <w:szCs w:val="28"/>
        </w:rPr>
        <w:t>1. Интерфейс главного окна СПС «КонсультантПлюс»</w:t>
      </w:r>
    </w:p>
    <w:p w:rsidR="00361E28" w:rsidRDefault="00361E28">
      <w:pPr>
        <w:spacing w:after="200" w:line="276" w:lineRule="auto"/>
        <w:rPr>
          <w:sz w:val="28"/>
          <w:szCs w:val="28"/>
        </w:rPr>
      </w:pPr>
      <w:r>
        <w:rPr>
          <w:sz w:val="28"/>
          <w:szCs w:val="28"/>
        </w:rPr>
        <w:br w:type="page"/>
      </w:r>
    </w:p>
    <w:p w:rsidR="008716B2" w:rsidRPr="00361E28" w:rsidRDefault="008716B2" w:rsidP="00361E28">
      <w:pPr>
        <w:spacing w:line="360" w:lineRule="auto"/>
        <w:ind w:firstLine="709"/>
        <w:jc w:val="both"/>
        <w:rPr>
          <w:sz w:val="28"/>
          <w:szCs w:val="28"/>
        </w:rPr>
      </w:pPr>
      <w:r w:rsidRPr="00361E28">
        <w:rPr>
          <w:sz w:val="28"/>
          <w:szCs w:val="28"/>
        </w:rPr>
        <w:t xml:space="preserve">Каждый раздел, в свою очередь, состоит из </w:t>
      </w:r>
      <w:r w:rsidRPr="00361E28">
        <w:rPr>
          <w:rStyle w:val="a9"/>
          <w:b w:val="0"/>
          <w:sz w:val="28"/>
          <w:szCs w:val="28"/>
        </w:rPr>
        <w:t>Информационных банков</w:t>
      </w:r>
      <w:r w:rsidRPr="00361E28">
        <w:rPr>
          <w:sz w:val="28"/>
          <w:szCs w:val="28"/>
        </w:rPr>
        <w:t>. Информационные банки различаются полнотой информации и характером содержащихся в них документов. Это дает возможность при установке «Консультант Плюс» гибко подходить к выбору объема информации, заказывая необходимые информационные банки. Представим краткую характеристику разделов информационного массива:</w:t>
      </w:r>
    </w:p>
    <w:p w:rsidR="008716B2" w:rsidRPr="00361E28" w:rsidRDefault="008716B2" w:rsidP="00361E28">
      <w:pPr>
        <w:spacing w:line="360" w:lineRule="auto"/>
        <w:ind w:firstLine="709"/>
        <w:jc w:val="both"/>
        <w:rPr>
          <w:sz w:val="28"/>
          <w:szCs w:val="28"/>
        </w:rPr>
      </w:pPr>
      <w:r w:rsidRPr="00361E28">
        <w:rPr>
          <w:i/>
          <w:sz w:val="28"/>
          <w:szCs w:val="28"/>
        </w:rPr>
        <w:t>Законодательство:</w:t>
      </w:r>
      <w:r w:rsidRPr="00361E28">
        <w:rPr>
          <w:sz w:val="28"/>
          <w:szCs w:val="28"/>
        </w:rPr>
        <w:t xml:space="preserve"> включает нормативные и иные официальные акты федеральных и региональных органов государственной власти, ф</w:t>
      </w:r>
      <w:r w:rsidRPr="00361E28">
        <w:rPr>
          <w:spacing w:val="-1"/>
          <w:sz w:val="28"/>
          <w:szCs w:val="28"/>
        </w:rPr>
        <w:t>едеральное</w:t>
      </w:r>
      <w:r w:rsidRPr="00361E28">
        <w:rPr>
          <w:sz w:val="28"/>
          <w:szCs w:val="28"/>
        </w:rPr>
        <w:t xml:space="preserve"> законодательство, з</w:t>
      </w:r>
      <w:r w:rsidRPr="00361E28">
        <w:rPr>
          <w:spacing w:val="-1"/>
          <w:sz w:val="28"/>
          <w:szCs w:val="28"/>
        </w:rPr>
        <w:t>аконодательство 85</w:t>
      </w:r>
      <w:r w:rsidRPr="00361E28">
        <w:rPr>
          <w:sz w:val="28"/>
          <w:szCs w:val="28"/>
        </w:rPr>
        <w:t xml:space="preserve"> субъектов РФ. Около 1 800 тыс. документов.</w:t>
      </w:r>
    </w:p>
    <w:p w:rsidR="008716B2" w:rsidRPr="00361E28" w:rsidRDefault="008716B2" w:rsidP="00361E28">
      <w:pPr>
        <w:spacing w:line="360" w:lineRule="auto"/>
        <w:ind w:firstLine="709"/>
        <w:jc w:val="both"/>
        <w:rPr>
          <w:sz w:val="28"/>
          <w:szCs w:val="28"/>
        </w:rPr>
      </w:pPr>
      <w:r w:rsidRPr="00361E28">
        <w:rPr>
          <w:i/>
          <w:sz w:val="28"/>
          <w:szCs w:val="28"/>
        </w:rPr>
        <w:t>Судебная практика</w:t>
      </w:r>
      <w:r w:rsidRPr="00361E28">
        <w:rPr>
          <w:sz w:val="28"/>
          <w:szCs w:val="28"/>
        </w:rPr>
        <w:t>: включает судебные акты, материалы по вопросам правоприменительной практики, подборки судебных</w:t>
      </w:r>
      <w:r w:rsidRPr="00361E28">
        <w:rPr>
          <w:spacing w:val="-1"/>
          <w:sz w:val="28"/>
          <w:szCs w:val="28"/>
        </w:rPr>
        <w:t xml:space="preserve"> решений,</w:t>
      </w:r>
      <w:r w:rsidRPr="00361E28">
        <w:rPr>
          <w:sz w:val="28"/>
          <w:szCs w:val="28"/>
        </w:rPr>
        <w:t xml:space="preserve"> документы высших судебных органов Федеральных </w:t>
      </w:r>
      <w:r w:rsidRPr="00361E28">
        <w:rPr>
          <w:spacing w:val="-1"/>
          <w:sz w:val="28"/>
          <w:szCs w:val="28"/>
        </w:rPr>
        <w:t xml:space="preserve">арбитражных судов </w:t>
      </w:r>
      <w:r w:rsidRPr="00361E28">
        <w:rPr>
          <w:sz w:val="28"/>
          <w:szCs w:val="28"/>
        </w:rPr>
        <w:t xml:space="preserve">всех 10 округов, арбитражная </w:t>
      </w:r>
      <w:r w:rsidRPr="00361E28">
        <w:rPr>
          <w:spacing w:val="-1"/>
          <w:sz w:val="28"/>
          <w:szCs w:val="28"/>
        </w:rPr>
        <w:t xml:space="preserve">практика округов по </w:t>
      </w:r>
      <w:r w:rsidRPr="00361E28">
        <w:rPr>
          <w:sz w:val="28"/>
          <w:szCs w:val="28"/>
        </w:rPr>
        <w:t xml:space="preserve">налоговым спорам, решения </w:t>
      </w:r>
      <w:r w:rsidRPr="00361E28">
        <w:rPr>
          <w:spacing w:val="-1"/>
          <w:sz w:val="28"/>
          <w:szCs w:val="28"/>
        </w:rPr>
        <w:t xml:space="preserve">арбитражных судов </w:t>
      </w:r>
      <w:r w:rsidRPr="00361E28">
        <w:rPr>
          <w:sz w:val="28"/>
          <w:szCs w:val="28"/>
        </w:rPr>
        <w:t>первой и апелляционной инстанций, судов общей юрисдикции Москвы и Московской области, а также других регионов. Более 550 тыс. документов.</w:t>
      </w:r>
    </w:p>
    <w:p w:rsidR="008716B2" w:rsidRPr="00361E28" w:rsidRDefault="008716B2" w:rsidP="00361E28">
      <w:pPr>
        <w:spacing w:line="360" w:lineRule="auto"/>
        <w:ind w:firstLine="709"/>
        <w:jc w:val="both"/>
        <w:rPr>
          <w:sz w:val="28"/>
          <w:szCs w:val="28"/>
        </w:rPr>
      </w:pPr>
      <w:r w:rsidRPr="00361E28">
        <w:rPr>
          <w:i/>
          <w:sz w:val="28"/>
          <w:szCs w:val="28"/>
        </w:rPr>
        <w:t>Финансовые консультации</w:t>
      </w:r>
      <w:r w:rsidRPr="00361E28">
        <w:rPr>
          <w:sz w:val="28"/>
          <w:szCs w:val="28"/>
        </w:rPr>
        <w:t xml:space="preserve">: включает консультационные материалы по бухгалтерскому учету, налогообложению, банковской, инвестиционной, внешнеэкономической деятельности, вопросам валютного регулирования, схемы отражения в бухучете финансово-хозяйственных операций (проводки), а также материалы бухгалтерских печатных изданий, консультации в форме «вопрос-ответ», формы первичных </w:t>
      </w:r>
      <w:r w:rsidRPr="00361E28">
        <w:rPr>
          <w:spacing w:val="-1"/>
          <w:sz w:val="28"/>
          <w:szCs w:val="28"/>
        </w:rPr>
        <w:t>учетных документов, с</w:t>
      </w:r>
      <w:r w:rsidRPr="00361E28">
        <w:rPr>
          <w:sz w:val="28"/>
          <w:szCs w:val="28"/>
        </w:rPr>
        <w:t xml:space="preserve">татьи из бухгалтерской </w:t>
      </w:r>
      <w:r w:rsidRPr="00361E28">
        <w:rPr>
          <w:spacing w:val="-1"/>
          <w:sz w:val="28"/>
          <w:szCs w:val="28"/>
        </w:rPr>
        <w:t xml:space="preserve">прессы и книги. </w:t>
      </w:r>
      <w:r w:rsidRPr="00361E28">
        <w:rPr>
          <w:sz w:val="28"/>
          <w:szCs w:val="28"/>
        </w:rPr>
        <w:t>Около 150 тыс. документов.</w:t>
      </w:r>
    </w:p>
    <w:p w:rsidR="008716B2" w:rsidRPr="00361E28" w:rsidRDefault="008716B2" w:rsidP="00361E28">
      <w:pPr>
        <w:spacing w:line="360" w:lineRule="auto"/>
        <w:ind w:firstLine="709"/>
        <w:jc w:val="both"/>
        <w:rPr>
          <w:sz w:val="28"/>
          <w:szCs w:val="28"/>
        </w:rPr>
      </w:pPr>
      <w:r w:rsidRPr="00361E28">
        <w:rPr>
          <w:i/>
          <w:sz w:val="28"/>
          <w:szCs w:val="28"/>
        </w:rPr>
        <w:t>Комментарии законодательства</w:t>
      </w:r>
      <w:r w:rsidRPr="00361E28">
        <w:rPr>
          <w:sz w:val="28"/>
          <w:szCs w:val="28"/>
        </w:rPr>
        <w:t>: включает комментарии к нормативным актам федерального законодательства, постатейные комментарии к законам и кодексам, книги, монографии, учебные пособия, статьи из юридической прессы. Около 16 тыс. документов.</w:t>
      </w:r>
    </w:p>
    <w:p w:rsidR="008716B2" w:rsidRPr="00361E28" w:rsidRDefault="008716B2" w:rsidP="00361E28">
      <w:pPr>
        <w:spacing w:line="360" w:lineRule="auto"/>
        <w:ind w:firstLine="709"/>
        <w:jc w:val="both"/>
        <w:rPr>
          <w:sz w:val="28"/>
          <w:szCs w:val="28"/>
        </w:rPr>
      </w:pPr>
      <w:r w:rsidRPr="00361E28">
        <w:rPr>
          <w:i/>
          <w:sz w:val="28"/>
          <w:szCs w:val="28"/>
        </w:rPr>
        <w:t>Формы документов</w:t>
      </w:r>
      <w:r w:rsidRPr="00361E28">
        <w:rPr>
          <w:sz w:val="28"/>
          <w:szCs w:val="28"/>
        </w:rPr>
        <w:t xml:space="preserve">: включает типовые формы, бланки, образцы деловой документации, формы типовых документов-договоров, заявлений, </w:t>
      </w:r>
      <w:r w:rsidRPr="00361E28">
        <w:rPr>
          <w:spacing w:val="-1"/>
          <w:sz w:val="28"/>
          <w:szCs w:val="28"/>
        </w:rPr>
        <w:t xml:space="preserve">деклараций и т.д. Около </w:t>
      </w:r>
      <w:r w:rsidRPr="00361E28">
        <w:rPr>
          <w:sz w:val="28"/>
          <w:szCs w:val="28"/>
        </w:rPr>
        <w:t>32 тыс. документов.</w:t>
      </w:r>
    </w:p>
    <w:p w:rsidR="008716B2" w:rsidRPr="00361E28" w:rsidRDefault="008716B2" w:rsidP="00361E28">
      <w:pPr>
        <w:spacing w:line="360" w:lineRule="auto"/>
        <w:ind w:firstLine="709"/>
        <w:jc w:val="both"/>
        <w:rPr>
          <w:sz w:val="28"/>
          <w:szCs w:val="28"/>
        </w:rPr>
      </w:pPr>
      <w:r w:rsidRPr="00361E28">
        <w:rPr>
          <w:i/>
          <w:sz w:val="28"/>
          <w:szCs w:val="28"/>
        </w:rPr>
        <w:t>Законопроекты</w:t>
      </w:r>
      <w:r w:rsidRPr="00361E28">
        <w:rPr>
          <w:sz w:val="28"/>
          <w:szCs w:val="28"/>
        </w:rPr>
        <w:t xml:space="preserve">: включает проекты федеральных законов, находящиеся на рассмотрении в Федеральном Собрании РФ, тексты законопроектов и </w:t>
      </w:r>
      <w:r w:rsidRPr="00361E28">
        <w:rPr>
          <w:spacing w:val="-1"/>
          <w:sz w:val="28"/>
          <w:szCs w:val="28"/>
        </w:rPr>
        <w:t xml:space="preserve">сопроводительные </w:t>
      </w:r>
      <w:r w:rsidRPr="00361E28">
        <w:rPr>
          <w:sz w:val="28"/>
          <w:szCs w:val="28"/>
        </w:rPr>
        <w:t>материалы, о</w:t>
      </w:r>
      <w:r w:rsidRPr="00361E28">
        <w:rPr>
          <w:spacing w:val="-1"/>
          <w:sz w:val="28"/>
          <w:szCs w:val="28"/>
        </w:rPr>
        <w:t xml:space="preserve">рганизационные </w:t>
      </w:r>
      <w:r w:rsidRPr="00361E28">
        <w:rPr>
          <w:sz w:val="28"/>
          <w:szCs w:val="28"/>
        </w:rPr>
        <w:t>документы Государственной Думы ФС РФ. Около 43 тыс. документов.</w:t>
      </w:r>
    </w:p>
    <w:p w:rsidR="008716B2" w:rsidRPr="00361E28" w:rsidRDefault="008716B2" w:rsidP="00361E28">
      <w:pPr>
        <w:spacing w:line="360" w:lineRule="auto"/>
        <w:ind w:firstLine="709"/>
        <w:jc w:val="both"/>
        <w:rPr>
          <w:sz w:val="28"/>
          <w:szCs w:val="28"/>
        </w:rPr>
      </w:pPr>
      <w:r w:rsidRPr="00361E28">
        <w:rPr>
          <w:i/>
          <w:sz w:val="28"/>
          <w:szCs w:val="28"/>
        </w:rPr>
        <w:t>Международные правовые акты</w:t>
      </w:r>
      <w:r w:rsidRPr="00361E28">
        <w:rPr>
          <w:sz w:val="28"/>
          <w:szCs w:val="28"/>
        </w:rPr>
        <w:t>: включает многосторонние и двусторонние международные договоры Российской Федерации, документы международных организаций, документы о ратификации,</w:t>
      </w:r>
      <w:r w:rsidR="00361E28">
        <w:rPr>
          <w:sz w:val="28"/>
          <w:szCs w:val="28"/>
        </w:rPr>
        <w:t xml:space="preserve"> </w:t>
      </w:r>
      <w:r w:rsidRPr="00361E28">
        <w:rPr>
          <w:sz w:val="28"/>
          <w:szCs w:val="28"/>
        </w:rPr>
        <w:t>международные договоры РФ со странами дальнего и ближнего зарубежья (СНГ). Около 15 тыс. документов.</w:t>
      </w:r>
    </w:p>
    <w:p w:rsidR="008716B2" w:rsidRPr="00361E28" w:rsidRDefault="008716B2" w:rsidP="00361E28">
      <w:pPr>
        <w:spacing w:line="360" w:lineRule="auto"/>
        <w:ind w:firstLine="709"/>
        <w:jc w:val="both"/>
        <w:rPr>
          <w:sz w:val="28"/>
          <w:szCs w:val="28"/>
        </w:rPr>
      </w:pPr>
      <w:r w:rsidRPr="00361E28">
        <w:rPr>
          <w:i/>
          <w:sz w:val="28"/>
          <w:szCs w:val="28"/>
        </w:rPr>
        <w:t>Правовые акты по здравоохранению</w:t>
      </w:r>
      <w:r w:rsidRPr="00361E28">
        <w:rPr>
          <w:sz w:val="28"/>
          <w:szCs w:val="28"/>
        </w:rPr>
        <w:t xml:space="preserve">: включает нормативные документы по медицине и фармацевтике, консультации по медицинской и фармацевтической деятельности, нормативные документы по </w:t>
      </w:r>
      <w:r w:rsidRPr="00361E28">
        <w:rPr>
          <w:spacing w:val="-1"/>
          <w:sz w:val="28"/>
          <w:szCs w:val="28"/>
        </w:rPr>
        <w:t>здравоохранению, о</w:t>
      </w:r>
      <w:r w:rsidRPr="00361E28">
        <w:rPr>
          <w:spacing w:val="-2"/>
          <w:sz w:val="28"/>
          <w:szCs w:val="28"/>
        </w:rPr>
        <w:t xml:space="preserve">фициальные </w:t>
      </w:r>
      <w:r w:rsidRPr="00361E28">
        <w:rPr>
          <w:sz w:val="28"/>
          <w:szCs w:val="28"/>
        </w:rPr>
        <w:t xml:space="preserve">справочники-реестры. </w:t>
      </w:r>
      <w:r w:rsidRPr="00361E28">
        <w:rPr>
          <w:spacing w:val="-1"/>
          <w:sz w:val="28"/>
          <w:szCs w:val="28"/>
        </w:rPr>
        <w:t xml:space="preserve">Консультационные </w:t>
      </w:r>
      <w:r w:rsidRPr="00361E28">
        <w:rPr>
          <w:sz w:val="28"/>
          <w:szCs w:val="28"/>
        </w:rPr>
        <w:t>материалы по медицине и фармацевтике. Около 25 тыс. документов.</w:t>
      </w:r>
    </w:p>
    <w:p w:rsidR="008716B2" w:rsidRPr="00361E28" w:rsidRDefault="008716B2" w:rsidP="00361E28">
      <w:pPr>
        <w:spacing w:line="360" w:lineRule="auto"/>
        <w:ind w:firstLine="709"/>
        <w:jc w:val="both"/>
        <w:rPr>
          <w:sz w:val="28"/>
          <w:szCs w:val="28"/>
        </w:rPr>
      </w:pPr>
      <w:r w:rsidRPr="00361E28">
        <w:rPr>
          <w:bCs/>
          <w:i/>
          <w:sz w:val="28"/>
          <w:szCs w:val="28"/>
        </w:rPr>
        <w:t>Технические нормы и правила</w:t>
      </w:r>
      <w:r w:rsidRPr="00361E28">
        <w:rPr>
          <w:bCs/>
          <w:sz w:val="28"/>
          <w:szCs w:val="28"/>
        </w:rPr>
        <w:t>: включает</w:t>
      </w:r>
      <w:r w:rsidRPr="00361E28">
        <w:rPr>
          <w:sz w:val="28"/>
          <w:szCs w:val="28"/>
        </w:rPr>
        <w:t xml:space="preserve"> нормативно-техническую </w:t>
      </w:r>
      <w:r w:rsidRPr="00361E28">
        <w:rPr>
          <w:spacing w:val="-1"/>
          <w:sz w:val="28"/>
          <w:szCs w:val="28"/>
        </w:rPr>
        <w:t xml:space="preserve">информацию по </w:t>
      </w:r>
      <w:r w:rsidRPr="00361E28">
        <w:rPr>
          <w:sz w:val="28"/>
          <w:szCs w:val="28"/>
        </w:rPr>
        <w:t xml:space="preserve">строительству. Около </w:t>
      </w:r>
      <w:r w:rsidRPr="00361E28">
        <w:rPr>
          <w:bCs/>
          <w:sz w:val="28"/>
          <w:szCs w:val="28"/>
        </w:rPr>
        <w:t>6500 документов.</w:t>
      </w:r>
    </w:p>
    <w:p w:rsidR="008716B2" w:rsidRPr="00361E28" w:rsidRDefault="008716B2" w:rsidP="00361E28">
      <w:pPr>
        <w:spacing w:line="360" w:lineRule="auto"/>
        <w:ind w:firstLine="709"/>
        <w:jc w:val="both"/>
        <w:rPr>
          <w:sz w:val="28"/>
          <w:szCs w:val="28"/>
        </w:rPr>
      </w:pPr>
      <w:r w:rsidRPr="00361E28">
        <w:rPr>
          <w:sz w:val="28"/>
          <w:szCs w:val="28"/>
        </w:rPr>
        <w:t xml:space="preserve">Кроме компактного визуального представления информационного массива существует еще несколько преимуществ его устройства и инструменты работы с правовой информацией, которые обеспечат эффективное решение повседневных задач. Познакомившись с материалами этой темы, можно получить общее представление о «Консультант Плюс» в целом и научиться основам работы со справочно-правовой системой. </w:t>
      </w:r>
    </w:p>
    <w:p w:rsidR="008716B2" w:rsidRPr="00361E28" w:rsidRDefault="008716B2" w:rsidP="00361E28">
      <w:pPr>
        <w:spacing w:line="360" w:lineRule="auto"/>
        <w:ind w:firstLine="709"/>
        <w:jc w:val="both"/>
        <w:rPr>
          <w:sz w:val="28"/>
          <w:szCs w:val="28"/>
        </w:rPr>
      </w:pPr>
      <w:r w:rsidRPr="00361E28">
        <w:rPr>
          <w:sz w:val="28"/>
          <w:szCs w:val="28"/>
        </w:rPr>
        <w:t xml:space="preserve">Информационный массив характеризуется как «единый», потому что при поиске документов и при работе с ними вам не нужно точно помнить и учитывать, в каком разделе содержатся необходимые вам документы. Более того, вы одновременно можете искать документы во всех доступных разделах, а при анализе документа переходить по связям в документы других разделов (например, изучая нормативный акт, можно обратиться к консультациям к той или иной статье этого акта). Итак, чтобы найти документ в «Консультант Плюс», можно использовать несколько инструментов. Главный из них – Карточка поиска. </w:t>
      </w:r>
      <w:bookmarkStart w:id="2" w:name="theme1_5"/>
      <w:bookmarkEnd w:id="2"/>
      <w:r w:rsidRPr="00361E28">
        <w:rPr>
          <w:sz w:val="28"/>
          <w:szCs w:val="28"/>
        </w:rPr>
        <w:t xml:space="preserve">Чтобы найти документы, необходимо указать известную о них информацию (например, номер документа, название, вид, тематику и т.д.) в </w:t>
      </w:r>
      <w:r w:rsidRPr="00361E28">
        <w:rPr>
          <w:rStyle w:val="a9"/>
          <w:b w:val="0"/>
          <w:sz w:val="28"/>
          <w:szCs w:val="28"/>
        </w:rPr>
        <w:t>Полях</w:t>
      </w:r>
      <w:r w:rsidRPr="00361E28">
        <w:rPr>
          <w:sz w:val="28"/>
          <w:szCs w:val="28"/>
        </w:rPr>
        <w:t xml:space="preserve"> Карточки поиска. Как правило, достаточно заполнить только несколько полей, чтобы документ был найден. А если известны точные реквизиты документа, например, его номер, то поиск становится еще проще (достаточно указать номер документа).</w:t>
      </w:r>
    </w:p>
    <w:p w:rsidR="008716B2" w:rsidRPr="00361E28" w:rsidRDefault="008716B2" w:rsidP="00361E28">
      <w:pPr>
        <w:spacing w:line="360" w:lineRule="auto"/>
        <w:ind w:firstLine="709"/>
        <w:jc w:val="both"/>
        <w:rPr>
          <w:sz w:val="28"/>
          <w:szCs w:val="28"/>
        </w:rPr>
      </w:pPr>
      <w:r w:rsidRPr="00361E28">
        <w:rPr>
          <w:sz w:val="28"/>
          <w:szCs w:val="28"/>
        </w:rPr>
        <w:t xml:space="preserve">Поиск в «Консультант Плюс» является сквозным, то есть проходит одновременно по всем разделам информационного массива (для этого в Карточке поиска есть опция). Для сквозного поиска предназначены Общие для всех разделов поля, отмеченные в Карточке поиска значком. Реквизиты, указываемые в этих полях, имеет любой документ информационного массива. Например, общими полями являются Дата, Название или Тематика. </w:t>
      </w:r>
    </w:p>
    <w:p w:rsidR="008716B2" w:rsidRPr="00361E28" w:rsidRDefault="008716B2" w:rsidP="00361E28">
      <w:pPr>
        <w:spacing w:line="360" w:lineRule="auto"/>
        <w:ind w:firstLine="709"/>
        <w:jc w:val="both"/>
        <w:rPr>
          <w:sz w:val="28"/>
          <w:szCs w:val="28"/>
        </w:rPr>
      </w:pPr>
      <w:r w:rsidRPr="00361E28">
        <w:rPr>
          <w:sz w:val="28"/>
          <w:szCs w:val="28"/>
        </w:rPr>
        <w:t xml:space="preserve">Кроме поиска по общим полям, система «Консультант Плюс» может выполнять поиск по </w:t>
      </w:r>
      <w:r w:rsidRPr="00361E28">
        <w:rPr>
          <w:rStyle w:val="a9"/>
          <w:b w:val="0"/>
          <w:sz w:val="28"/>
          <w:szCs w:val="28"/>
        </w:rPr>
        <w:t>Специальным полям</w:t>
      </w:r>
      <w:r w:rsidRPr="00361E28">
        <w:rPr>
          <w:sz w:val="28"/>
          <w:szCs w:val="28"/>
        </w:rPr>
        <w:t xml:space="preserve">. Они отражают специфические характеристики документов в каждом разделе. Например, в разделе </w:t>
      </w:r>
      <w:r w:rsidRPr="00361E28">
        <w:rPr>
          <w:bCs/>
          <w:sz w:val="28"/>
          <w:szCs w:val="28"/>
        </w:rPr>
        <w:t>Законодательство</w:t>
      </w:r>
      <w:r w:rsidRPr="00361E28">
        <w:rPr>
          <w:sz w:val="28"/>
          <w:szCs w:val="28"/>
        </w:rPr>
        <w:t xml:space="preserve"> специальными полями являются поля </w:t>
      </w:r>
      <w:r w:rsidRPr="00361E28">
        <w:rPr>
          <w:bCs/>
          <w:sz w:val="28"/>
          <w:szCs w:val="28"/>
        </w:rPr>
        <w:t>Дата в Минюсте</w:t>
      </w:r>
      <w:r w:rsidRPr="00361E28">
        <w:rPr>
          <w:sz w:val="28"/>
          <w:szCs w:val="28"/>
        </w:rPr>
        <w:t xml:space="preserve"> и </w:t>
      </w:r>
      <w:r w:rsidRPr="00361E28">
        <w:rPr>
          <w:bCs/>
          <w:sz w:val="28"/>
          <w:szCs w:val="28"/>
        </w:rPr>
        <w:t>Номер в Минюсте</w:t>
      </w:r>
      <w:r w:rsidRPr="00361E28">
        <w:rPr>
          <w:sz w:val="28"/>
          <w:szCs w:val="28"/>
        </w:rPr>
        <w:t xml:space="preserve">. Очевидно, что таких характеристик не имеют, например, консультационные материалы или формы документов. Специальные поля можно использовать одновременно с общими полями. Они будут учитываться при поиске в разделе </w:t>
      </w:r>
      <w:r w:rsidRPr="00361E28">
        <w:rPr>
          <w:bCs/>
          <w:sz w:val="28"/>
          <w:szCs w:val="28"/>
        </w:rPr>
        <w:t>Законодательство</w:t>
      </w:r>
      <w:r w:rsidRPr="00361E28">
        <w:rPr>
          <w:sz w:val="28"/>
          <w:szCs w:val="28"/>
        </w:rPr>
        <w:t xml:space="preserve">, а на поиск в других разделах не повлияют. Например, это позволит найти в разделе </w:t>
      </w:r>
      <w:r w:rsidRPr="00361E28">
        <w:rPr>
          <w:bCs/>
          <w:sz w:val="28"/>
          <w:szCs w:val="28"/>
        </w:rPr>
        <w:t>Законодательство</w:t>
      </w:r>
      <w:r w:rsidRPr="00361E28">
        <w:rPr>
          <w:sz w:val="28"/>
          <w:szCs w:val="28"/>
        </w:rPr>
        <w:t xml:space="preserve"> только федеральные законы и кодексы (поле </w:t>
      </w:r>
      <w:r w:rsidRPr="00361E28">
        <w:rPr>
          <w:bCs/>
          <w:sz w:val="28"/>
          <w:szCs w:val="28"/>
        </w:rPr>
        <w:t>Вид документа</w:t>
      </w:r>
      <w:r w:rsidRPr="00361E28">
        <w:rPr>
          <w:sz w:val="28"/>
          <w:szCs w:val="28"/>
        </w:rPr>
        <w:t xml:space="preserve">) по указанной теме (поле </w:t>
      </w:r>
      <w:r w:rsidRPr="00361E28">
        <w:rPr>
          <w:bCs/>
          <w:sz w:val="28"/>
          <w:szCs w:val="28"/>
        </w:rPr>
        <w:t>Тематика</w:t>
      </w:r>
      <w:r w:rsidRPr="00361E28">
        <w:rPr>
          <w:sz w:val="28"/>
          <w:szCs w:val="28"/>
        </w:rPr>
        <w:t xml:space="preserve">), в то же время и в других разделах будут найдены все документы по этой теме. </w:t>
      </w:r>
    </w:p>
    <w:p w:rsidR="008716B2" w:rsidRPr="00361E28" w:rsidRDefault="008716B2" w:rsidP="00361E28">
      <w:pPr>
        <w:spacing w:line="360" w:lineRule="auto"/>
        <w:ind w:firstLine="709"/>
        <w:jc w:val="both"/>
        <w:rPr>
          <w:sz w:val="28"/>
          <w:szCs w:val="28"/>
        </w:rPr>
      </w:pPr>
      <w:r w:rsidRPr="00361E28">
        <w:rPr>
          <w:sz w:val="28"/>
          <w:szCs w:val="28"/>
        </w:rPr>
        <w:t xml:space="preserve">Разработчиком компьютерной СПС «КонсультантПлюс» является образованная в 1992 году компания «Консультант Плюс». Общероссийская сеть распространения правовой информации «КонсультантПлюс» состоит из </w:t>
      </w:r>
      <w:r w:rsidRPr="00361E28">
        <w:rPr>
          <w:bCs/>
          <w:sz w:val="28"/>
          <w:szCs w:val="28"/>
        </w:rPr>
        <w:t xml:space="preserve">300 </w:t>
      </w:r>
      <w:r w:rsidRPr="00361E28">
        <w:rPr>
          <w:sz w:val="28"/>
          <w:szCs w:val="28"/>
        </w:rPr>
        <w:t xml:space="preserve">региональных информационных центров, расположенных в крупных городах, и более </w:t>
      </w:r>
      <w:r w:rsidRPr="00361E28">
        <w:rPr>
          <w:bCs/>
          <w:sz w:val="28"/>
          <w:szCs w:val="28"/>
        </w:rPr>
        <w:t xml:space="preserve">400 </w:t>
      </w:r>
      <w:r w:rsidRPr="00361E28">
        <w:rPr>
          <w:sz w:val="28"/>
          <w:szCs w:val="28"/>
        </w:rPr>
        <w:t xml:space="preserve">сервисных подразделений в небольших населенных пунктах. В настоящее время клиентами «КонсультантПлюс» являются более </w:t>
      </w:r>
      <w:r w:rsidRPr="00361E28">
        <w:rPr>
          <w:bCs/>
          <w:sz w:val="28"/>
          <w:szCs w:val="28"/>
        </w:rPr>
        <w:t xml:space="preserve">200 000 организаций </w:t>
      </w:r>
      <w:r w:rsidRPr="00361E28">
        <w:rPr>
          <w:sz w:val="28"/>
          <w:szCs w:val="28"/>
        </w:rPr>
        <w:t xml:space="preserve">во всех регионах страны. СПС «КонсультантПлюс» содержит свыше 2 </w:t>
      </w:r>
      <w:r w:rsidRPr="00361E28">
        <w:rPr>
          <w:bCs/>
          <w:sz w:val="28"/>
          <w:szCs w:val="28"/>
        </w:rPr>
        <w:t xml:space="preserve">500 000 </w:t>
      </w:r>
      <w:r w:rsidRPr="00361E28">
        <w:rPr>
          <w:sz w:val="28"/>
          <w:szCs w:val="28"/>
        </w:rPr>
        <w:t>документов.</w:t>
      </w:r>
    </w:p>
    <w:p w:rsidR="008716B2" w:rsidRPr="00361E28" w:rsidRDefault="008716B2" w:rsidP="00361E28">
      <w:pPr>
        <w:spacing w:line="360" w:lineRule="auto"/>
        <w:ind w:firstLine="709"/>
        <w:jc w:val="both"/>
        <w:rPr>
          <w:sz w:val="28"/>
          <w:szCs w:val="28"/>
        </w:rPr>
      </w:pPr>
      <w:r w:rsidRPr="00361E28">
        <w:rPr>
          <w:i/>
          <w:sz w:val="28"/>
          <w:szCs w:val="28"/>
        </w:rPr>
        <w:t>Справочная правовая система «Гарант»</w:t>
      </w:r>
      <w:r w:rsidRPr="00361E28">
        <w:rPr>
          <w:sz w:val="28"/>
          <w:szCs w:val="28"/>
        </w:rPr>
        <w:t xml:space="preserve"> уже давно стала основным инструментом в работе руководителей различного уровня, юристов и бухгалтеров. СПС «Гарант» на сегодняшний день включает в себя более 900 тысяч нормативных актов федерального и регионального уровня, а также комментарии к ним. Еженедельное пополнение базы составляет порядка 4000 документов. Аудитор сам выбирает наполнение базы данных, что позволяет использовать в работе документы, касающиеся именно его сферы деятельности. Основными качествами и преимуществами СПС «Гарант» перед другими справочными правовыми системами, представленными на российском рынке, являются:</w:t>
      </w:r>
    </w:p>
    <w:p w:rsidR="008716B2" w:rsidRPr="00361E28" w:rsidRDefault="008716B2" w:rsidP="00361E28">
      <w:pPr>
        <w:spacing w:line="360" w:lineRule="auto"/>
        <w:ind w:firstLine="709"/>
        <w:jc w:val="both"/>
        <w:rPr>
          <w:sz w:val="28"/>
          <w:szCs w:val="28"/>
        </w:rPr>
      </w:pPr>
      <w:r w:rsidRPr="00361E28">
        <w:rPr>
          <w:sz w:val="28"/>
          <w:szCs w:val="28"/>
        </w:rPr>
        <w:t>уникальный поиск по ситуации, с помощью которого можно найти документы без знания их реквизитов. Пользователь формулирует проблему, система выдает ему результат</w:t>
      </w:r>
    </w:p>
    <w:p w:rsidR="008716B2" w:rsidRPr="00361E28" w:rsidRDefault="008716B2" w:rsidP="00361E28">
      <w:pPr>
        <w:spacing w:line="360" w:lineRule="auto"/>
        <w:ind w:firstLine="709"/>
        <w:jc w:val="both"/>
        <w:rPr>
          <w:sz w:val="28"/>
          <w:szCs w:val="28"/>
        </w:rPr>
      </w:pPr>
      <w:r w:rsidRPr="00361E28">
        <w:rPr>
          <w:sz w:val="28"/>
          <w:szCs w:val="28"/>
        </w:rPr>
        <w:t>наличие в базе в виде отдельных блоков материалов ведущих экономических изданий, книг с комментариями по налогам и бухучету, электронной версии Практической Энциклопедии Бухгалтера - бераторов, законодательства в виде схем и информации по налоговым судебным делам.</w:t>
      </w:r>
    </w:p>
    <w:p w:rsidR="008716B2" w:rsidRPr="00361E28" w:rsidRDefault="008716B2" w:rsidP="00361E28">
      <w:pPr>
        <w:spacing w:line="360" w:lineRule="auto"/>
        <w:ind w:firstLine="709"/>
        <w:jc w:val="both"/>
        <w:rPr>
          <w:sz w:val="28"/>
          <w:szCs w:val="28"/>
        </w:rPr>
      </w:pPr>
      <w:r w:rsidRPr="00361E28">
        <w:rPr>
          <w:sz w:val="28"/>
          <w:szCs w:val="28"/>
        </w:rPr>
        <w:t>Информационный банк данных системы «Гарант» построен по модульному принципу и включает в себя 25 специализированных блоков по всем разделам российского законодательства и 40 блоков по законодательству субъектов РФ. Система «Гарант»</w:t>
      </w:r>
      <w:r w:rsidRPr="00361E28">
        <w:rPr>
          <w:bCs/>
          <w:sz w:val="28"/>
          <w:szCs w:val="28"/>
        </w:rPr>
        <w:t xml:space="preserve"> </w:t>
      </w:r>
      <w:r w:rsidRPr="00361E28">
        <w:rPr>
          <w:sz w:val="28"/>
          <w:szCs w:val="28"/>
        </w:rPr>
        <w:t>позволяет одновременно работать с несколькими комплектами информационных блоков.</w:t>
      </w:r>
    </w:p>
    <w:p w:rsidR="008716B2" w:rsidRPr="00361E28" w:rsidRDefault="008716B2" w:rsidP="00361E28">
      <w:pPr>
        <w:spacing w:line="360" w:lineRule="auto"/>
        <w:ind w:firstLine="709"/>
        <w:jc w:val="both"/>
        <w:rPr>
          <w:sz w:val="28"/>
          <w:szCs w:val="28"/>
        </w:rPr>
      </w:pPr>
      <w:r w:rsidRPr="00361E28">
        <w:rPr>
          <w:sz w:val="28"/>
          <w:szCs w:val="28"/>
        </w:rPr>
        <w:t>В основном меню системы «Гарант»</w:t>
      </w:r>
      <w:r w:rsidRPr="00361E28">
        <w:rPr>
          <w:bCs/>
          <w:sz w:val="28"/>
          <w:szCs w:val="28"/>
        </w:rPr>
        <w:t xml:space="preserve"> </w:t>
      </w:r>
      <w:r w:rsidRPr="00361E28">
        <w:rPr>
          <w:sz w:val="28"/>
          <w:szCs w:val="28"/>
        </w:rPr>
        <w:t>представлены все основные возможности системы. Из него можно перейти к правовой и экономической информации, воспользоваться различными видами поиска, получить обновление информационного банка, а также обратиться к справочной информации. Основное меню разбито на четыре блока:</w:t>
      </w:r>
    </w:p>
    <w:p w:rsidR="008716B2" w:rsidRPr="00361E28" w:rsidRDefault="008716B2" w:rsidP="00361E28">
      <w:pPr>
        <w:spacing w:line="360" w:lineRule="auto"/>
        <w:ind w:firstLine="709"/>
        <w:jc w:val="both"/>
        <w:rPr>
          <w:sz w:val="28"/>
          <w:szCs w:val="28"/>
        </w:rPr>
      </w:pPr>
      <w:r w:rsidRPr="00361E28">
        <w:rPr>
          <w:bCs/>
          <w:sz w:val="28"/>
          <w:szCs w:val="28"/>
        </w:rPr>
        <w:t xml:space="preserve">1. </w:t>
      </w:r>
      <w:r w:rsidRPr="00361E28">
        <w:rPr>
          <w:bCs/>
          <w:i/>
          <w:sz w:val="28"/>
          <w:szCs w:val="28"/>
        </w:rPr>
        <w:t>Блок «Правовая информация»</w:t>
      </w:r>
      <w:r w:rsidRPr="00361E28">
        <w:rPr>
          <w:bCs/>
          <w:sz w:val="28"/>
          <w:szCs w:val="28"/>
        </w:rPr>
        <w:t>: в</w:t>
      </w:r>
      <w:r w:rsidRPr="00361E28">
        <w:rPr>
          <w:sz w:val="28"/>
          <w:szCs w:val="28"/>
        </w:rPr>
        <w:t xml:space="preserve"> этом блоке представлены пять видов правовой информации (нормативные акты, документы арбитражной практики, международные соглашения, консультационные материалы и проекты законов), причем доступ осуществляется к тематическому рубрикатору (классификатору) по отраслям права. </w:t>
      </w:r>
    </w:p>
    <w:p w:rsidR="008716B2" w:rsidRPr="00361E28" w:rsidRDefault="008716B2" w:rsidP="00361E28">
      <w:pPr>
        <w:spacing w:line="360" w:lineRule="auto"/>
        <w:ind w:firstLine="709"/>
        <w:jc w:val="both"/>
        <w:rPr>
          <w:sz w:val="28"/>
          <w:szCs w:val="28"/>
        </w:rPr>
      </w:pPr>
      <w:r w:rsidRPr="00361E28">
        <w:rPr>
          <w:bCs/>
          <w:sz w:val="28"/>
          <w:szCs w:val="28"/>
        </w:rPr>
        <w:t xml:space="preserve">2. </w:t>
      </w:r>
      <w:r w:rsidRPr="00361E28">
        <w:rPr>
          <w:bCs/>
          <w:i/>
          <w:sz w:val="28"/>
          <w:szCs w:val="28"/>
        </w:rPr>
        <w:t>Блок «Экономическая информация»</w:t>
      </w:r>
      <w:r w:rsidRPr="00361E28">
        <w:rPr>
          <w:bCs/>
          <w:sz w:val="28"/>
          <w:szCs w:val="28"/>
        </w:rPr>
        <w:t>: э</w:t>
      </w:r>
      <w:r w:rsidRPr="00361E28">
        <w:rPr>
          <w:sz w:val="28"/>
          <w:szCs w:val="28"/>
        </w:rPr>
        <w:t xml:space="preserve">тот блок содержит новости законодательства, бизнес- справки. Также можно перейти к </w:t>
      </w:r>
      <w:r w:rsidRPr="00361E28">
        <w:rPr>
          <w:bCs/>
          <w:i/>
          <w:iCs/>
          <w:sz w:val="28"/>
          <w:szCs w:val="28"/>
        </w:rPr>
        <w:t xml:space="preserve">Календарю бухгалтера, </w:t>
      </w:r>
      <w:r w:rsidRPr="00361E28">
        <w:rPr>
          <w:sz w:val="28"/>
          <w:szCs w:val="28"/>
        </w:rPr>
        <w:t>в котором приведены сроки основных платежей в бюджет.</w:t>
      </w:r>
    </w:p>
    <w:p w:rsidR="008716B2" w:rsidRPr="00361E28" w:rsidRDefault="008716B2" w:rsidP="00361E28">
      <w:pPr>
        <w:spacing w:line="360" w:lineRule="auto"/>
        <w:ind w:firstLine="709"/>
        <w:jc w:val="both"/>
        <w:rPr>
          <w:sz w:val="28"/>
          <w:szCs w:val="28"/>
        </w:rPr>
      </w:pPr>
      <w:r w:rsidRPr="00361E28">
        <w:rPr>
          <w:bCs/>
          <w:sz w:val="28"/>
          <w:szCs w:val="28"/>
        </w:rPr>
        <w:t xml:space="preserve">3. </w:t>
      </w:r>
      <w:r w:rsidRPr="00361E28">
        <w:rPr>
          <w:bCs/>
          <w:i/>
          <w:sz w:val="28"/>
          <w:szCs w:val="28"/>
        </w:rPr>
        <w:t>Блок «Поиск»</w:t>
      </w:r>
      <w:r w:rsidRPr="00361E28">
        <w:rPr>
          <w:bCs/>
          <w:sz w:val="28"/>
          <w:szCs w:val="28"/>
        </w:rPr>
        <w:t>: б</w:t>
      </w:r>
      <w:r w:rsidRPr="00361E28">
        <w:rPr>
          <w:sz w:val="28"/>
          <w:szCs w:val="28"/>
        </w:rPr>
        <w:t>ыстро найти нужную информацию помогут мощные средства поиска:</w:t>
      </w:r>
    </w:p>
    <w:p w:rsidR="008716B2" w:rsidRPr="00361E28" w:rsidRDefault="008716B2" w:rsidP="00361E28">
      <w:pPr>
        <w:spacing w:line="360" w:lineRule="auto"/>
        <w:ind w:firstLine="709"/>
        <w:jc w:val="both"/>
        <w:rPr>
          <w:sz w:val="28"/>
          <w:szCs w:val="28"/>
        </w:rPr>
      </w:pPr>
      <w:r w:rsidRPr="00361E28">
        <w:rPr>
          <w:bCs/>
          <w:i/>
          <w:sz w:val="28"/>
          <w:szCs w:val="28"/>
        </w:rPr>
        <w:t>по реквизитам</w:t>
      </w:r>
      <w:r w:rsidRPr="00361E28">
        <w:rPr>
          <w:bCs/>
          <w:sz w:val="28"/>
          <w:szCs w:val="28"/>
        </w:rPr>
        <w:t xml:space="preserve"> - д</w:t>
      </w:r>
      <w:r w:rsidRPr="00361E28">
        <w:rPr>
          <w:sz w:val="28"/>
          <w:szCs w:val="28"/>
        </w:rPr>
        <w:t>ля поиска достаточно внести известные реквизиты документа в специальную карточку запроса;</w:t>
      </w:r>
    </w:p>
    <w:p w:rsidR="008716B2" w:rsidRPr="00361E28" w:rsidRDefault="008716B2" w:rsidP="00361E28">
      <w:pPr>
        <w:spacing w:line="360" w:lineRule="auto"/>
        <w:ind w:firstLine="709"/>
        <w:jc w:val="both"/>
        <w:rPr>
          <w:sz w:val="28"/>
          <w:szCs w:val="28"/>
        </w:rPr>
      </w:pPr>
      <w:r w:rsidRPr="00361E28">
        <w:rPr>
          <w:bCs/>
          <w:i/>
          <w:sz w:val="28"/>
          <w:szCs w:val="28"/>
        </w:rPr>
        <w:t xml:space="preserve">по </w:t>
      </w:r>
      <w:r w:rsidRPr="00361E28">
        <w:rPr>
          <w:bCs/>
          <w:i/>
          <w:iCs/>
          <w:sz w:val="28"/>
          <w:szCs w:val="28"/>
        </w:rPr>
        <w:t>ситуации</w:t>
      </w:r>
      <w:r w:rsidRPr="00361E28">
        <w:rPr>
          <w:bCs/>
          <w:iCs/>
          <w:sz w:val="28"/>
          <w:szCs w:val="28"/>
        </w:rPr>
        <w:t xml:space="preserve"> - о</w:t>
      </w:r>
      <w:r w:rsidRPr="00361E28">
        <w:rPr>
          <w:sz w:val="28"/>
          <w:szCs w:val="28"/>
        </w:rPr>
        <w:t>собый вид поиска, позволяющий быстро решить сложную проблему в условиях отсутствия информации о необходимых документах;</w:t>
      </w:r>
    </w:p>
    <w:p w:rsidR="008716B2" w:rsidRPr="00361E28" w:rsidRDefault="008716B2" w:rsidP="00361E28">
      <w:pPr>
        <w:spacing w:line="360" w:lineRule="auto"/>
        <w:ind w:firstLine="709"/>
        <w:jc w:val="both"/>
        <w:rPr>
          <w:sz w:val="28"/>
          <w:szCs w:val="28"/>
        </w:rPr>
      </w:pPr>
      <w:r w:rsidRPr="00361E28">
        <w:rPr>
          <w:bCs/>
          <w:i/>
          <w:sz w:val="28"/>
          <w:szCs w:val="28"/>
        </w:rPr>
        <w:t>по источнику опубликования</w:t>
      </w:r>
      <w:r w:rsidRPr="00361E28">
        <w:rPr>
          <w:bCs/>
          <w:sz w:val="28"/>
          <w:szCs w:val="28"/>
        </w:rPr>
        <w:t xml:space="preserve"> - е</w:t>
      </w:r>
      <w:r w:rsidRPr="00361E28">
        <w:rPr>
          <w:sz w:val="28"/>
          <w:szCs w:val="28"/>
        </w:rPr>
        <w:t>сли известны печатный первоисточник и дата опубликования нужного аналитического материала, то данный вид поиска позволит Вам быстро отыскать его среди консультационных и аналитических материалов системы;</w:t>
      </w:r>
    </w:p>
    <w:p w:rsidR="008716B2" w:rsidRPr="00361E28" w:rsidRDefault="008716B2" w:rsidP="00361E28">
      <w:pPr>
        <w:spacing w:line="360" w:lineRule="auto"/>
        <w:ind w:firstLine="709"/>
        <w:jc w:val="both"/>
        <w:rPr>
          <w:sz w:val="28"/>
          <w:szCs w:val="28"/>
        </w:rPr>
      </w:pPr>
      <w:r w:rsidRPr="00361E28">
        <w:rPr>
          <w:bCs/>
          <w:i/>
          <w:sz w:val="28"/>
          <w:szCs w:val="28"/>
        </w:rPr>
        <w:t xml:space="preserve">по толковому </w:t>
      </w:r>
      <w:r w:rsidRPr="00361E28">
        <w:rPr>
          <w:bCs/>
          <w:i/>
          <w:iCs/>
          <w:sz w:val="28"/>
          <w:szCs w:val="28"/>
        </w:rPr>
        <w:t>словарю</w:t>
      </w:r>
      <w:r w:rsidRPr="00361E28">
        <w:rPr>
          <w:bCs/>
          <w:iCs/>
          <w:sz w:val="28"/>
          <w:szCs w:val="28"/>
        </w:rPr>
        <w:t xml:space="preserve"> - п</w:t>
      </w:r>
      <w:r w:rsidRPr="00361E28">
        <w:rPr>
          <w:sz w:val="28"/>
          <w:szCs w:val="28"/>
        </w:rPr>
        <w:t>оиск толкований терминов в толковом словаре.</w:t>
      </w:r>
    </w:p>
    <w:p w:rsidR="008716B2" w:rsidRPr="00361E28" w:rsidRDefault="008716B2" w:rsidP="00361E28">
      <w:pPr>
        <w:spacing w:line="360" w:lineRule="auto"/>
        <w:ind w:firstLine="709"/>
        <w:jc w:val="both"/>
        <w:rPr>
          <w:sz w:val="28"/>
          <w:szCs w:val="28"/>
        </w:rPr>
      </w:pPr>
      <w:r w:rsidRPr="00361E28">
        <w:rPr>
          <w:bCs/>
          <w:sz w:val="28"/>
          <w:szCs w:val="28"/>
        </w:rPr>
        <w:t xml:space="preserve">4. </w:t>
      </w:r>
      <w:r w:rsidRPr="00361E28">
        <w:rPr>
          <w:bCs/>
          <w:i/>
          <w:sz w:val="28"/>
          <w:szCs w:val="28"/>
        </w:rPr>
        <w:t>Блок «Обновление»</w:t>
      </w:r>
      <w:r w:rsidRPr="00361E28">
        <w:rPr>
          <w:bCs/>
          <w:sz w:val="28"/>
          <w:szCs w:val="28"/>
        </w:rPr>
        <w:t>: р</w:t>
      </w:r>
      <w:r w:rsidRPr="00361E28">
        <w:rPr>
          <w:sz w:val="28"/>
          <w:szCs w:val="28"/>
        </w:rPr>
        <w:t>азделы, представленные в этом блоке, позволяют вовремя узнать о произошедших в законодательстве изменениях.</w:t>
      </w:r>
    </w:p>
    <w:p w:rsidR="008716B2" w:rsidRPr="00361E28" w:rsidRDefault="008716B2" w:rsidP="00361E28">
      <w:pPr>
        <w:spacing w:line="360" w:lineRule="auto"/>
        <w:ind w:firstLine="709"/>
        <w:jc w:val="both"/>
        <w:rPr>
          <w:sz w:val="28"/>
          <w:szCs w:val="28"/>
        </w:rPr>
      </w:pPr>
      <w:r w:rsidRPr="00361E28">
        <w:rPr>
          <w:sz w:val="28"/>
          <w:szCs w:val="28"/>
        </w:rPr>
        <w:t>Также предлагаются дополнительные блоки:</w:t>
      </w:r>
    </w:p>
    <w:p w:rsidR="008716B2" w:rsidRPr="00361E28" w:rsidRDefault="008716B2" w:rsidP="00361E28">
      <w:pPr>
        <w:spacing w:line="360" w:lineRule="auto"/>
        <w:ind w:firstLine="709"/>
        <w:jc w:val="both"/>
        <w:rPr>
          <w:sz w:val="28"/>
          <w:szCs w:val="28"/>
        </w:rPr>
      </w:pPr>
      <w:r w:rsidRPr="00361E28">
        <w:rPr>
          <w:bCs/>
          <w:iCs/>
          <w:sz w:val="28"/>
          <w:szCs w:val="28"/>
        </w:rPr>
        <w:t xml:space="preserve">1. </w:t>
      </w:r>
      <w:r w:rsidRPr="00361E28">
        <w:rPr>
          <w:bCs/>
          <w:i/>
          <w:iCs/>
          <w:sz w:val="28"/>
          <w:szCs w:val="28"/>
        </w:rPr>
        <w:t>Новые документы</w:t>
      </w:r>
      <w:r w:rsidRPr="00361E28">
        <w:rPr>
          <w:bCs/>
          <w:iCs/>
          <w:sz w:val="28"/>
          <w:szCs w:val="28"/>
        </w:rPr>
        <w:t>:</w:t>
      </w:r>
      <w:r w:rsidRPr="00361E28">
        <w:rPr>
          <w:bCs/>
          <w:i/>
          <w:iCs/>
          <w:sz w:val="28"/>
          <w:szCs w:val="28"/>
        </w:rPr>
        <w:t xml:space="preserve"> </w:t>
      </w:r>
      <w:r w:rsidRPr="00361E28">
        <w:rPr>
          <w:sz w:val="28"/>
          <w:szCs w:val="28"/>
        </w:rPr>
        <w:t>можно ознакомиться с документами, подключенными в последние версии информационных блоков, входящих в комплект пользователя.</w:t>
      </w:r>
    </w:p>
    <w:p w:rsidR="008716B2" w:rsidRPr="00361E28" w:rsidRDefault="008716B2" w:rsidP="00361E28">
      <w:pPr>
        <w:spacing w:line="360" w:lineRule="auto"/>
        <w:ind w:firstLine="709"/>
        <w:jc w:val="both"/>
        <w:rPr>
          <w:sz w:val="28"/>
          <w:szCs w:val="28"/>
        </w:rPr>
      </w:pPr>
      <w:r w:rsidRPr="00361E28">
        <w:rPr>
          <w:bCs/>
          <w:sz w:val="28"/>
          <w:szCs w:val="28"/>
        </w:rPr>
        <w:t xml:space="preserve">2. </w:t>
      </w:r>
      <w:r w:rsidRPr="00361E28">
        <w:rPr>
          <w:bCs/>
          <w:i/>
          <w:sz w:val="28"/>
          <w:szCs w:val="28"/>
        </w:rPr>
        <w:t>«Горячая» информация</w:t>
      </w:r>
      <w:r w:rsidRPr="00361E28">
        <w:rPr>
          <w:bCs/>
          <w:sz w:val="28"/>
          <w:szCs w:val="28"/>
        </w:rPr>
        <w:t>: в</w:t>
      </w:r>
      <w:r w:rsidRPr="00361E28">
        <w:rPr>
          <w:sz w:val="28"/>
          <w:szCs w:val="28"/>
        </w:rPr>
        <w:t xml:space="preserve"> этом разделе можно узнать о наиболее важных документах и изменениях в законодательстве, принятых в последнее время, а также получить сведения об информационных услугах, предоставляемых пользователям системы «Гарант».</w:t>
      </w:r>
    </w:p>
    <w:p w:rsidR="008716B2" w:rsidRPr="00361E28" w:rsidRDefault="008716B2" w:rsidP="00361E28">
      <w:pPr>
        <w:spacing w:line="360" w:lineRule="auto"/>
        <w:ind w:firstLine="709"/>
        <w:jc w:val="both"/>
        <w:rPr>
          <w:sz w:val="28"/>
          <w:szCs w:val="28"/>
        </w:rPr>
      </w:pPr>
      <w:r w:rsidRPr="00361E28">
        <w:rPr>
          <w:bCs/>
          <w:sz w:val="28"/>
          <w:szCs w:val="28"/>
        </w:rPr>
        <w:t xml:space="preserve">3. </w:t>
      </w:r>
      <w:r w:rsidRPr="00361E28">
        <w:rPr>
          <w:bCs/>
          <w:i/>
          <w:sz w:val="28"/>
          <w:szCs w:val="28"/>
        </w:rPr>
        <w:t>Информация о комплекте</w:t>
      </w:r>
      <w:r w:rsidRPr="00361E28">
        <w:rPr>
          <w:bCs/>
          <w:sz w:val="28"/>
          <w:szCs w:val="28"/>
        </w:rPr>
        <w:t xml:space="preserve">: </w:t>
      </w:r>
      <w:r w:rsidRPr="00361E28">
        <w:rPr>
          <w:sz w:val="28"/>
          <w:szCs w:val="28"/>
        </w:rPr>
        <w:t>можно просмотреть информацию об установленных блоках, узнать число документов в информационном банке и дату последнего обновления.</w:t>
      </w:r>
    </w:p>
    <w:p w:rsidR="008716B2" w:rsidRPr="00361E28" w:rsidRDefault="008716B2" w:rsidP="00361E28">
      <w:pPr>
        <w:spacing w:line="360" w:lineRule="auto"/>
        <w:ind w:firstLine="709"/>
        <w:jc w:val="both"/>
        <w:rPr>
          <w:sz w:val="28"/>
          <w:szCs w:val="28"/>
        </w:rPr>
      </w:pPr>
      <w:r w:rsidRPr="00361E28">
        <w:rPr>
          <w:bCs/>
          <w:sz w:val="28"/>
          <w:szCs w:val="28"/>
        </w:rPr>
        <w:t xml:space="preserve">4. </w:t>
      </w:r>
      <w:r w:rsidRPr="00361E28">
        <w:rPr>
          <w:bCs/>
          <w:i/>
          <w:sz w:val="28"/>
          <w:szCs w:val="28"/>
        </w:rPr>
        <w:t>Получить обновление</w:t>
      </w:r>
      <w:r w:rsidRPr="00361E28">
        <w:rPr>
          <w:bCs/>
          <w:sz w:val="28"/>
          <w:szCs w:val="28"/>
        </w:rPr>
        <w:t>: д</w:t>
      </w:r>
      <w:r w:rsidRPr="00361E28">
        <w:rPr>
          <w:sz w:val="28"/>
          <w:szCs w:val="28"/>
        </w:rPr>
        <w:t>анный</w:t>
      </w:r>
      <w:r w:rsidR="00361E28">
        <w:rPr>
          <w:sz w:val="28"/>
          <w:szCs w:val="28"/>
        </w:rPr>
        <w:t xml:space="preserve"> </w:t>
      </w:r>
      <w:r w:rsidRPr="00361E28">
        <w:rPr>
          <w:sz w:val="28"/>
          <w:szCs w:val="28"/>
        </w:rPr>
        <w:t>раздел</w:t>
      </w:r>
      <w:r w:rsidR="00361E28">
        <w:rPr>
          <w:sz w:val="28"/>
          <w:szCs w:val="28"/>
        </w:rPr>
        <w:t xml:space="preserve"> </w:t>
      </w:r>
      <w:r w:rsidRPr="00361E28">
        <w:rPr>
          <w:sz w:val="28"/>
          <w:szCs w:val="28"/>
        </w:rPr>
        <w:t>предназначен</w:t>
      </w:r>
      <w:r w:rsidR="00361E28">
        <w:rPr>
          <w:sz w:val="28"/>
          <w:szCs w:val="28"/>
        </w:rPr>
        <w:t xml:space="preserve"> </w:t>
      </w:r>
      <w:r w:rsidRPr="00361E28">
        <w:rPr>
          <w:sz w:val="28"/>
          <w:szCs w:val="28"/>
        </w:rPr>
        <w:t>для специалистов</w:t>
      </w:r>
      <w:r w:rsidR="00361E28">
        <w:rPr>
          <w:sz w:val="28"/>
          <w:szCs w:val="28"/>
        </w:rPr>
        <w:t xml:space="preserve"> </w:t>
      </w:r>
      <w:r w:rsidRPr="00361E28">
        <w:rPr>
          <w:sz w:val="28"/>
          <w:szCs w:val="28"/>
        </w:rPr>
        <w:t>по</w:t>
      </w:r>
      <w:r w:rsidR="00361E28">
        <w:rPr>
          <w:sz w:val="28"/>
          <w:szCs w:val="28"/>
        </w:rPr>
        <w:t xml:space="preserve"> </w:t>
      </w:r>
      <w:r w:rsidRPr="00361E28">
        <w:rPr>
          <w:sz w:val="28"/>
          <w:szCs w:val="28"/>
        </w:rPr>
        <w:t>установке</w:t>
      </w:r>
      <w:r w:rsidR="00361E28">
        <w:rPr>
          <w:sz w:val="28"/>
          <w:szCs w:val="28"/>
        </w:rPr>
        <w:t xml:space="preserve"> </w:t>
      </w:r>
      <w:r w:rsidRPr="00361E28">
        <w:rPr>
          <w:sz w:val="28"/>
          <w:szCs w:val="28"/>
        </w:rPr>
        <w:t>и</w:t>
      </w:r>
      <w:r w:rsidR="00361E28">
        <w:rPr>
          <w:sz w:val="28"/>
          <w:szCs w:val="28"/>
        </w:rPr>
        <w:t xml:space="preserve"> </w:t>
      </w:r>
      <w:r w:rsidRPr="00361E28">
        <w:rPr>
          <w:sz w:val="28"/>
          <w:szCs w:val="28"/>
        </w:rPr>
        <w:t>сопровождению</w:t>
      </w:r>
      <w:r w:rsidR="00361E28">
        <w:rPr>
          <w:sz w:val="28"/>
          <w:szCs w:val="28"/>
        </w:rPr>
        <w:t xml:space="preserve"> </w:t>
      </w:r>
      <w:r w:rsidRPr="00361E28">
        <w:rPr>
          <w:sz w:val="28"/>
          <w:szCs w:val="28"/>
        </w:rPr>
        <w:t>системы «Гарант»</w:t>
      </w:r>
      <w:r w:rsidRPr="00361E28">
        <w:rPr>
          <w:bCs/>
          <w:sz w:val="28"/>
          <w:szCs w:val="28"/>
        </w:rPr>
        <w:t>.</w:t>
      </w:r>
    </w:p>
    <w:p w:rsidR="008716B2" w:rsidRPr="00361E28" w:rsidRDefault="008716B2" w:rsidP="00361E28">
      <w:pPr>
        <w:spacing w:line="360" w:lineRule="auto"/>
        <w:ind w:firstLine="709"/>
        <w:jc w:val="both"/>
        <w:rPr>
          <w:sz w:val="28"/>
          <w:szCs w:val="28"/>
        </w:rPr>
      </w:pPr>
      <w:r w:rsidRPr="00361E28">
        <w:rPr>
          <w:sz w:val="28"/>
          <w:szCs w:val="28"/>
        </w:rPr>
        <w:t xml:space="preserve">Программная оболочка системы «Гарант» устанавливается и функционирует под </w:t>
      </w:r>
      <w:r w:rsidRPr="00361E28">
        <w:rPr>
          <w:sz w:val="28"/>
          <w:szCs w:val="28"/>
          <w:lang w:val="en-US"/>
        </w:rPr>
        <w:t>Microsoft</w:t>
      </w:r>
      <w:r w:rsidRPr="00361E28">
        <w:rPr>
          <w:sz w:val="28"/>
          <w:szCs w:val="28"/>
        </w:rPr>
        <w:t xml:space="preserve"> </w:t>
      </w:r>
      <w:r w:rsidRPr="00361E28">
        <w:rPr>
          <w:sz w:val="28"/>
          <w:szCs w:val="28"/>
          <w:lang w:val="en-US"/>
        </w:rPr>
        <w:t>Windows</w:t>
      </w:r>
      <w:r w:rsidR="00361E28">
        <w:rPr>
          <w:sz w:val="28"/>
          <w:szCs w:val="28"/>
        </w:rPr>
        <w:t xml:space="preserve"> </w:t>
      </w:r>
      <w:r w:rsidRPr="00361E28">
        <w:rPr>
          <w:sz w:val="28"/>
          <w:szCs w:val="28"/>
        </w:rPr>
        <w:t xml:space="preserve">версий 3.1, 3.11, </w:t>
      </w:r>
      <w:r w:rsidRPr="00361E28">
        <w:rPr>
          <w:sz w:val="28"/>
          <w:szCs w:val="28"/>
          <w:lang w:val="en-US"/>
        </w:rPr>
        <w:t>Windows</w:t>
      </w:r>
      <w:r w:rsidR="00361E28">
        <w:rPr>
          <w:sz w:val="28"/>
          <w:szCs w:val="28"/>
        </w:rPr>
        <w:t xml:space="preserve"> </w:t>
      </w:r>
      <w:r w:rsidRPr="00361E28">
        <w:rPr>
          <w:sz w:val="28"/>
          <w:szCs w:val="28"/>
        </w:rPr>
        <w:t xml:space="preserve">95, 98, </w:t>
      </w:r>
      <w:r w:rsidRPr="00361E28">
        <w:rPr>
          <w:sz w:val="28"/>
          <w:szCs w:val="28"/>
          <w:lang w:val="en-US"/>
        </w:rPr>
        <w:t>Windows</w:t>
      </w:r>
      <w:r w:rsidR="00361E28">
        <w:rPr>
          <w:sz w:val="28"/>
          <w:szCs w:val="28"/>
        </w:rPr>
        <w:t xml:space="preserve"> </w:t>
      </w:r>
      <w:r w:rsidRPr="00361E28">
        <w:rPr>
          <w:sz w:val="28"/>
          <w:szCs w:val="28"/>
          <w:lang w:val="en-US"/>
        </w:rPr>
        <w:t>NT</w:t>
      </w:r>
      <w:r w:rsidRPr="00361E28">
        <w:rPr>
          <w:sz w:val="28"/>
          <w:szCs w:val="28"/>
        </w:rPr>
        <w:t xml:space="preserve"> 3.51, 4.0, </w:t>
      </w:r>
      <w:r w:rsidRPr="00361E28">
        <w:rPr>
          <w:sz w:val="28"/>
          <w:szCs w:val="28"/>
          <w:lang w:val="en-US"/>
        </w:rPr>
        <w:t>Windows</w:t>
      </w:r>
      <w:r w:rsidR="00361E28">
        <w:rPr>
          <w:sz w:val="28"/>
          <w:szCs w:val="28"/>
        </w:rPr>
        <w:t xml:space="preserve"> </w:t>
      </w:r>
      <w:r w:rsidRPr="00361E28">
        <w:rPr>
          <w:sz w:val="28"/>
          <w:szCs w:val="28"/>
        </w:rPr>
        <w:t xml:space="preserve">2000, </w:t>
      </w:r>
      <w:r w:rsidRPr="00361E28">
        <w:rPr>
          <w:sz w:val="28"/>
          <w:szCs w:val="28"/>
          <w:lang w:val="en-US"/>
        </w:rPr>
        <w:t>XP</w:t>
      </w:r>
      <w:r w:rsidRPr="00361E28">
        <w:rPr>
          <w:sz w:val="28"/>
          <w:szCs w:val="28"/>
        </w:rPr>
        <w:t xml:space="preserve"> и </w:t>
      </w:r>
      <w:r w:rsidRPr="00361E28">
        <w:rPr>
          <w:sz w:val="28"/>
          <w:szCs w:val="28"/>
          <w:lang w:val="en-US"/>
        </w:rPr>
        <w:t>Vista</w:t>
      </w:r>
      <w:r w:rsidRPr="00361E28">
        <w:rPr>
          <w:sz w:val="28"/>
          <w:szCs w:val="28"/>
        </w:rPr>
        <w:t xml:space="preserve"> любой редакции.</w:t>
      </w:r>
    </w:p>
    <w:p w:rsidR="008716B2" w:rsidRPr="00361E28" w:rsidRDefault="008716B2" w:rsidP="00361E28">
      <w:pPr>
        <w:spacing w:line="360" w:lineRule="auto"/>
        <w:ind w:firstLine="709"/>
        <w:jc w:val="both"/>
        <w:rPr>
          <w:sz w:val="28"/>
          <w:szCs w:val="28"/>
        </w:rPr>
      </w:pPr>
      <w:r w:rsidRPr="00361E28">
        <w:rPr>
          <w:bCs/>
          <w:i/>
          <w:sz w:val="28"/>
          <w:szCs w:val="28"/>
        </w:rPr>
        <w:t>Информационно-правовая система «Кодекс»</w:t>
      </w:r>
      <w:r w:rsidRPr="00361E28">
        <w:rPr>
          <w:bCs/>
          <w:sz w:val="28"/>
          <w:szCs w:val="28"/>
        </w:rPr>
        <w:t xml:space="preserve"> - </w:t>
      </w:r>
      <w:r w:rsidRPr="00361E28">
        <w:rPr>
          <w:sz w:val="28"/>
          <w:szCs w:val="28"/>
        </w:rPr>
        <w:t xml:space="preserve">это не просто электронные библиотеки правовых актов, но и </w:t>
      </w:r>
      <w:r w:rsidRPr="00361E28">
        <w:rPr>
          <w:bCs/>
          <w:sz w:val="28"/>
          <w:szCs w:val="28"/>
        </w:rPr>
        <w:t xml:space="preserve">системы правового консалтинга, которые в состоянии отразить проблему, интересующую пользователя, во всех аспектах ее правового регулирования. </w:t>
      </w:r>
      <w:r w:rsidRPr="00361E28">
        <w:rPr>
          <w:sz w:val="28"/>
          <w:szCs w:val="28"/>
        </w:rPr>
        <w:t xml:space="preserve">Головным предприятием по созданию и распространению программных и информационных продуктов «Кодекс» является </w:t>
      </w:r>
      <w:r w:rsidRPr="00361E28">
        <w:rPr>
          <w:bCs/>
          <w:sz w:val="28"/>
          <w:szCs w:val="28"/>
        </w:rPr>
        <w:t>ЗАО «Информационная компания “Кодекс”»,</w:t>
      </w:r>
      <w:r w:rsidRPr="00361E28">
        <w:rPr>
          <w:sz w:val="28"/>
          <w:szCs w:val="28"/>
        </w:rPr>
        <w:t xml:space="preserve"> образованная в 2000 году. Пользователями систем «Кодекс» стали </w:t>
      </w:r>
      <w:r w:rsidRPr="00361E28">
        <w:rPr>
          <w:bCs/>
          <w:sz w:val="28"/>
          <w:szCs w:val="28"/>
        </w:rPr>
        <w:t>более 16 тысяч</w:t>
      </w:r>
      <w:r w:rsidRPr="00361E28">
        <w:rPr>
          <w:sz w:val="28"/>
          <w:szCs w:val="28"/>
        </w:rPr>
        <w:t xml:space="preserve"> российских предприятий и организаций и объединяет более </w:t>
      </w:r>
      <w:r w:rsidRPr="00361E28">
        <w:rPr>
          <w:bCs/>
          <w:sz w:val="28"/>
          <w:szCs w:val="28"/>
        </w:rPr>
        <w:t>200 российских компаний</w:t>
      </w:r>
      <w:r w:rsidRPr="00361E28">
        <w:rPr>
          <w:sz w:val="28"/>
          <w:szCs w:val="28"/>
        </w:rPr>
        <w:t xml:space="preserve">, занимающихся разработкой и распространением информационных и программных продуктов. Среди них органы власти, юридические и аудиторские компании, банки и страховые организации, государственные учреждения, предприятия среднего и малого бизнеса, библиотеки, учебные и научные заведения. </w:t>
      </w:r>
    </w:p>
    <w:p w:rsidR="008716B2" w:rsidRPr="00361E28" w:rsidRDefault="008716B2" w:rsidP="00361E28">
      <w:pPr>
        <w:spacing w:line="360" w:lineRule="auto"/>
        <w:ind w:firstLine="709"/>
        <w:jc w:val="both"/>
        <w:rPr>
          <w:sz w:val="28"/>
          <w:szCs w:val="28"/>
        </w:rPr>
      </w:pPr>
      <w:r w:rsidRPr="00361E28">
        <w:rPr>
          <w:sz w:val="28"/>
          <w:szCs w:val="28"/>
        </w:rPr>
        <w:t xml:space="preserve">В настоящее время правовая база данных «Кодекс» содержит </w:t>
      </w:r>
      <w:r w:rsidRPr="00361E28">
        <w:rPr>
          <w:bCs/>
          <w:sz w:val="28"/>
          <w:szCs w:val="28"/>
        </w:rPr>
        <w:t>более 750000 документов</w:t>
      </w:r>
      <w:r w:rsidRPr="00361E28">
        <w:rPr>
          <w:sz w:val="28"/>
          <w:szCs w:val="28"/>
        </w:rPr>
        <w:t xml:space="preserve">. Сегодня в коммерческом распространении находится </w:t>
      </w:r>
      <w:r w:rsidRPr="00361E28">
        <w:rPr>
          <w:bCs/>
          <w:sz w:val="28"/>
          <w:szCs w:val="28"/>
        </w:rPr>
        <w:t xml:space="preserve">более 200 разделов базы данных </w:t>
      </w:r>
      <w:r w:rsidRPr="00361E28">
        <w:rPr>
          <w:sz w:val="28"/>
          <w:szCs w:val="28"/>
        </w:rPr>
        <w:t xml:space="preserve">«Кодекс». В их числе разделы федерального и регионального законодательства, судебной и арбитражной практики, консультационные и справочные, специализированные тематические и отраслевые разделы. </w:t>
      </w:r>
    </w:p>
    <w:p w:rsidR="008716B2" w:rsidRPr="00361E28" w:rsidRDefault="008716B2" w:rsidP="00361E28">
      <w:pPr>
        <w:spacing w:line="360" w:lineRule="auto"/>
        <w:ind w:firstLine="709"/>
        <w:jc w:val="both"/>
        <w:rPr>
          <w:sz w:val="28"/>
          <w:szCs w:val="28"/>
        </w:rPr>
      </w:pPr>
      <w:r w:rsidRPr="00361E28">
        <w:rPr>
          <w:sz w:val="28"/>
          <w:szCs w:val="28"/>
        </w:rPr>
        <w:t xml:space="preserve">Система включает все материалы, необходимые специалисту по бухгалтерскому учету, и является настоящей энциклопедией бухгалтера. В состав комплекта входят все необходимые документы по вопросам бухгалтерского учета и налогообложения как для коммерческих, так и для бюджетных организаций. Также пользователь найдет здесь консультации юристов и аудиторов, ответы министерств и ведомств на частные запросы, консультации, составленные на основе судебно-арбитражной практики и справочные материалы (различные нормы, ставки и нормативы). </w:t>
      </w:r>
    </w:p>
    <w:p w:rsidR="008716B2" w:rsidRPr="00361E28" w:rsidRDefault="008716B2" w:rsidP="00361E28">
      <w:pPr>
        <w:spacing w:line="360" w:lineRule="auto"/>
        <w:ind w:firstLine="709"/>
        <w:jc w:val="both"/>
        <w:rPr>
          <w:sz w:val="28"/>
          <w:szCs w:val="28"/>
        </w:rPr>
      </w:pPr>
      <w:r w:rsidRPr="00361E28">
        <w:rPr>
          <w:sz w:val="28"/>
          <w:szCs w:val="28"/>
        </w:rPr>
        <w:t xml:space="preserve">Установив систему на свой компьютер или в локальной (корпоративной) сети, аудитор получает доступ к обширной электронной библиотеке правовой и экономической информации, содержащей собрание законодательства России, региональное законодательство, документы международного права, многочисленные юридические комментарии, консультации, справочники, наиболее популярные экономические и юридические периодические издания. На сегодняшний день база данных «Кодекс» является одним из крупнейших в России компьютерных банков правовой и экономической информации. Общее количество содержащихся в информационных разделах нормативных актов, тематических комментариев, консультаций, примерных форм деловых и правовых документов и других информационных материалов превышает миллион. Вся информация в информационно-правовых системах «Кодекс» проходит тщательную корректорскую и экспертно-юридическую обработку: специалисты консорциума «Кодекс» проводят многократную сверку документа с печатным оригиналом, расставляют необходимые гипертекстовые ссылки с другими актами действующего законодательства, готовят постатейные примечания, снабжают нормативные акты комментариями и другой справочной информацией. </w:t>
      </w:r>
    </w:p>
    <w:p w:rsidR="008716B2" w:rsidRPr="00361E28" w:rsidRDefault="008716B2" w:rsidP="00361E28">
      <w:pPr>
        <w:spacing w:line="360" w:lineRule="auto"/>
        <w:ind w:firstLine="709"/>
        <w:jc w:val="both"/>
        <w:rPr>
          <w:sz w:val="28"/>
          <w:szCs w:val="28"/>
        </w:rPr>
      </w:pPr>
      <w:r w:rsidRPr="00361E28">
        <w:rPr>
          <w:sz w:val="28"/>
          <w:szCs w:val="28"/>
        </w:rPr>
        <w:t>Современные сервисные возможности программного комплекса «Кодекс» по достоинству оценены его многочисленными пользователями. Начиная с версии 4.5 программный комплекс «Кодекс» является полностью 32-битным приложением и позволяет реализовать все возможности современных 32-битных операционных систем - Windows 9x/Me или Windows NT 4/2000/XP и выше. Программный комплекс является полнофункциональным приложением среды Windows, полностью поддерживающим стандартные средства работы с интерфейсом Windows.</w:t>
      </w:r>
    </w:p>
    <w:p w:rsidR="008716B2" w:rsidRPr="00361E28" w:rsidRDefault="008716B2" w:rsidP="00361E28">
      <w:pPr>
        <w:spacing w:line="360" w:lineRule="auto"/>
        <w:ind w:firstLine="709"/>
        <w:jc w:val="both"/>
        <w:rPr>
          <w:sz w:val="28"/>
          <w:szCs w:val="28"/>
        </w:rPr>
      </w:pPr>
      <w:r w:rsidRPr="00361E28">
        <w:rPr>
          <w:sz w:val="28"/>
          <w:szCs w:val="28"/>
        </w:rPr>
        <w:t>Подключаемые к программному комплексу информационные разделы базы данных «Кодекс» образуют единое информационное гипертекстовое пространство. В системе реализованы: мощные средства поиска (универсальный атрибутный, интеллектуальный поиск - возможность запроса к системе на естественном языке); сортировка и фильтрация выборок, полученных в результате поиска; возможность помещать выборки и отдельные информационные материалы в пользовательские папки и делать закладки в текстах документов, что позволяет эффективно и творчески работать с базой данных.</w:t>
      </w:r>
    </w:p>
    <w:p w:rsidR="008716B2" w:rsidRPr="00361E28" w:rsidRDefault="008716B2" w:rsidP="00361E28">
      <w:pPr>
        <w:spacing w:line="360" w:lineRule="auto"/>
        <w:ind w:firstLine="709"/>
        <w:jc w:val="both"/>
        <w:rPr>
          <w:sz w:val="28"/>
          <w:szCs w:val="28"/>
        </w:rPr>
      </w:pPr>
      <w:r w:rsidRPr="00361E28">
        <w:rPr>
          <w:sz w:val="28"/>
          <w:szCs w:val="28"/>
        </w:rPr>
        <w:t>В системе «Кодекс» реализован механизм защиты от несанкционированного доступа, позволяющий защитить некоторые информационные продукты (том или набор томов базы данных). Механизм реализуется в драйвере защиты, который может инициализироваться при установке системы. Возможна защита либо с привязкой к аппаратной конфигурации компьютера, либо с электронным ключом.</w:t>
      </w:r>
    </w:p>
    <w:p w:rsidR="008716B2" w:rsidRDefault="008716B2" w:rsidP="00361E28">
      <w:pPr>
        <w:spacing w:line="360" w:lineRule="auto"/>
        <w:ind w:firstLine="709"/>
        <w:jc w:val="both"/>
        <w:rPr>
          <w:sz w:val="28"/>
          <w:szCs w:val="28"/>
        </w:rPr>
      </w:pPr>
      <w:r w:rsidRPr="00361E28">
        <w:rPr>
          <w:sz w:val="28"/>
          <w:szCs w:val="28"/>
        </w:rPr>
        <w:t xml:space="preserve">Возможности программного комплекса «Кодекс» позволяют пользователям реализовать полный комплекс сервисных возможностей современных компьютеров, использовать новейшие технологические решения в области телекоммуникаций, а состав и содержание документов, находящихся в базе данных, - обеспечить профессиональные потребности различных специалистов. Для этого предлагаются разнообразные наборы информационных разделов, содержащие различное количество документов, сгруппированных, например, по тематическому критерию. Разделы базы данных «Кодекс» обновляются еженедельно и ежедневно. Пакеты обновления могут быть переданы вам на любом компьютерном носителе или по Интернету. ЗАО «Информационная компания "Кодекс"» оставляет за собой право вносить изменения в систему и документацию к ней без предварительного оповещения пользователей. Изменения, произведенные в системе, будут отражаться в электронном справочнике системы, в кратком руководстве пользователя, являющемся дополнением к руководству, и в файле </w:t>
      </w:r>
      <w:r w:rsidRPr="00361E28">
        <w:rPr>
          <w:bCs/>
          <w:sz w:val="28"/>
          <w:szCs w:val="28"/>
        </w:rPr>
        <w:t>readme.txt</w:t>
      </w:r>
      <w:r w:rsidRPr="00361E28">
        <w:rPr>
          <w:sz w:val="28"/>
          <w:szCs w:val="28"/>
        </w:rPr>
        <w:t xml:space="preserve">, входящем в комплект поставки. Все модификации программного комплекса «Кодекс» версии 5.0 для Windows вместе с кратким руководством пользователя будут передаваться пользователям в рамках информационного обслуживания. В поставку системы «Кодекс» входят программный комплекс, набор информационных разделов базы данных «Кодекс» по выбору пользователя или фиксированный набор разделов при абонементной форме поставки, а также краткое руководство пользователя, которое содержит краткое описание функциональных возможностей программного комплекса, особенности работы с информационными разделами различной структуры, кроме этого каждый программный комплекс имеет встроенный электронный справочник по работе с системой. </w:t>
      </w:r>
    </w:p>
    <w:p w:rsidR="00361E28" w:rsidRPr="00361E28" w:rsidRDefault="00361E28" w:rsidP="00361E28">
      <w:pPr>
        <w:spacing w:line="360" w:lineRule="auto"/>
        <w:ind w:firstLine="709"/>
        <w:jc w:val="both"/>
        <w:rPr>
          <w:sz w:val="28"/>
          <w:szCs w:val="28"/>
        </w:rPr>
      </w:pPr>
    </w:p>
    <w:p w:rsidR="008716B2" w:rsidRPr="00361E28" w:rsidRDefault="00F23AD2" w:rsidP="00361E28">
      <w:pPr>
        <w:spacing w:line="360" w:lineRule="auto"/>
        <w:ind w:firstLine="709"/>
        <w:jc w:val="both"/>
        <w:rPr>
          <w:sz w:val="28"/>
          <w:szCs w:val="28"/>
        </w:rPr>
      </w:pPr>
      <w:r>
        <w:rPr>
          <w:noProof/>
          <w:sz w:val="28"/>
          <w:szCs w:val="28"/>
        </w:rPr>
        <w:pict>
          <v:shape id="Рисунок 2" o:spid="_x0000_i1026" type="#_x0000_t75" style="width:346.5pt;height:177.75pt;visibility:visible">
            <v:imagedata r:id="rId8" o:title=""/>
          </v:shape>
        </w:pict>
      </w:r>
    </w:p>
    <w:p w:rsidR="008716B2" w:rsidRPr="00361E28" w:rsidRDefault="008716B2" w:rsidP="00361E28">
      <w:pPr>
        <w:spacing w:line="360" w:lineRule="auto"/>
        <w:ind w:firstLine="709"/>
        <w:jc w:val="both"/>
        <w:rPr>
          <w:sz w:val="28"/>
          <w:szCs w:val="28"/>
        </w:rPr>
      </w:pPr>
      <w:r w:rsidRPr="00361E28">
        <w:rPr>
          <w:sz w:val="28"/>
          <w:szCs w:val="28"/>
        </w:rPr>
        <w:t>Рис. 2.</w:t>
      </w:r>
      <w:r w:rsidR="00361E28">
        <w:rPr>
          <w:sz w:val="28"/>
          <w:szCs w:val="28"/>
        </w:rPr>
        <w:t xml:space="preserve"> </w:t>
      </w:r>
      <w:r w:rsidRPr="00361E28">
        <w:rPr>
          <w:sz w:val="28"/>
          <w:szCs w:val="28"/>
        </w:rPr>
        <w:t xml:space="preserve">Интерфейс ИПС «Кодекс» информационно - консультационной системы «Помощник Бухгалтера» </w:t>
      </w:r>
    </w:p>
    <w:p w:rsidR="00361E28" w:rsidRDefault="00361E28" w:rsidP="00361E28">
      <w:pPr>
        <w:spacing w:line="360" w:lineRule="auto"/>
        <w:ind w:firstLine="709"/>
        <w:jc w:val="both"/>
        <w:rPr>
          <w:sz w:val="28"/>
          <w:szCs w:val="28"/>
        </w:rPr>
      </w:pPr>
    </w:p>
    <w:p w:rsidR="008716B2" w:rsidRPr="00361E28" w:rsidRDefault="008716B2" w:rsidP="00361E28">
      <w:pPr>
        <w:spacing w:line="360" w:lineRule="auto"/>
        <w:ind w:firstLine="709"/>
        <w:jc w:val="both"/>
        <w:rPr>
          <w:sz w:val="28"/>
          <w:szCs w:val="28"/>
        </w:rPr>
      </w:pPr>
      <w:r w:rsidRPr="00361E28">
        <w:rPr>
          <w:sz w:val="28"/>
          <w:szCs w:val="28"/>
        </w:rPr>
        <w:t xml:space="preserve">Для целей ведения бухгалтерского и налогового учета, а также получения консультаций аудиторам в состав системы «Кодекс» включена информационно - консультационная система «Помощник Бухгалтера», в которую входят следующие разделы (рис. 2.): </w:t>
      </w:r>
    </w:p>
    <w:p w:rsidR="008716B2" w:rsidRPr="00361E28" w:rsidRDefault="008716B2" w:rsidP="00361E28">
      <w:pPr>
        <w:spacing w:line="360" w:lineRule="auto"/>
        <w:ind w:firstLine="709"/>
        <w:jc w:val="both"/>
        <w:rPr>
          <w:sz w:val="28"/>
          <w:szCs w:val="28"/>
        </w:rPr>
      </w:pPr>
      <w:r w:rsidRPr="00361E28">
        <w:rPr>
          <w:sz w:val="28"/>
          <w:szCs w:val="28"/>
        </w:rPr>
        <w:t>«</w:t>
      </w:r>
      <w:r w:rsidRPr="00361E28">
        <w:rPr>
          <w:bCs/>
          <w:i/>
          <w:sz w:val="28"/>
          <w:szCs w:val="28"/>
        </w:rPr>
        <w:t>Экономическое законодательство России</w:t>
      </w:r>
      <w:r w:rsidRPr="00361E28">
        <w:rPr>
          <w:bCs/>
          <w:sz w:val="28"/>
          <w:szCs w:val="28"/>
        </w:rPr>
        <w:t>» - р</w:t>
      </w:r>
      <w:r w:rsidRPr="00361E28">
        <w:rPr>
          <w:sz w:val="28"/>
          <w:szCs w:val="28"/>
        </w:rPr>
        <w:t>аздел включает в себя правовые акты Российской Федерации, необходимые для создания, реорганизации и ликвидации предприятий, осуществления предпринимательской деятельности, организации производства, управления кадрами предприятия. Данные документы также регулируют создание, использование и охрану интеллектуальной собственности, выпуск, регистрацию и размещение ценных бумаг, вопросы налогообложения и бухгалтерского учета на предприятии, вопросы собственности, арендных отношений, общие вопросы регулирования внешнеэкономической деятельности предприятия.</w:t>
      </w:r>
      <w:r w:rsidR="00361E28">
        <w:rPr>
          <w:sz w:val="28"/>
          <w:szCs w:val="28"/>
        </w:rPr>
        <w:t xml:space="preserve"> </w:t>
      </w:r>
    </w:p>
    <w:p w:rsidR="008716B2" w:rsidRPr="00361E28" w:rsidRDefault="008716B2" w:rsidP="00361E28">
      <w:pPr>
        <w:spacing w:line="360" w:lineRule="auto"/>
        <w:ind w:firstLine="709"/>
        <w:jc w:val="both"/>
        <w:rPr>
          <w:sz w:val="28"/>
          <w:szCs w:val="28"/>
        </w:rPr>
      </w:pPr>
      <w:r w:rsidRPr="00361E28">
        <w:rPr>
          <w:sz w:val="28"/>
          <w:szCs w:val="28"/>
        </w:rPr>
        <w:t>«</w:t>
      </w:r>
      <w:r w:rsidRPr="00361E28">
        <w:rPr>
          <w:bCs/>
          <w:i/>
          <w:sz w:val="28"/>
          <w:szCs w:val="28"/>
        </w:rPr>
        <w:t>Справочник по корреспонденции счетов</w:t>
      </w:r>
      <w:r w:rsidRPr="00361E28">
        <w:rPr>
          <w:bCs/>
          <w:sz w:val="28"/>
          <w:szCs w:val="28"/>
        </w:rPr>
        <w:t>» - в</w:t>
      </w:r>
      <w:r w:rsidRPr="00361E28">
        <w:rPr>
          <w:sz w:val="28"/>
          <w:szCs w:val="28"/>
        </w:rPr>
        <w:t xml:space="preserve"> раздел включаются схемы отражения в учете типовых и сложных хозяйственных операций, а также ссылки на необходимые нормативные документы для ведения бухгалтерского учета и формы первичной учетной документации. Пользователь получает возможность оперативно ознакомиться с поступающими новыми материалами и отобрать необходимую информацию для ведения своей хозяйственной деятельности и принятия корректных решений в возникающих проблемных ситуациях. Предусмотрена возможность поиска по типовым проводкам, номеру счета, ключевым словам или тематикам.</w:t>
      </w:r>
    </w:p>
    <w:p w:rsidR="008716B2" w:rsidRPr="00361E28" w:rsidRDefault="008716B2" w:rsidP="00361E28">
      <w:pPr>
        <w:spacing w:line="360" w:lineRule="auto"/>
        <w:ind w:firstLine="709"/>
        <w:jc w:val="both"/>
        <w:rPr>
          <w:sz w:val="28"/>
          <w:szCs w:val="28"/>
        </w:rPr>
      </w:pPr>
      <w:r w:rsidRPr="00361E28">
        <w:rPr>
          <w:sz w:val="28"/>
          <w:szCs w:val="28"/>
        </w:rPr>
        <w:t>«</w:t>
      </w:r>
      <w:r w:rsidRPr="00361E28">
        <w:rPr>
          <w:bCs/>
          <w:i/>
          <w:sz w:val="28"/>
          <w:szCs w:val="28"/>
        </w:rPr>
        <w:t>Законодательство в вопросах и ответах</w:t>
      </w:r>
      <w:r w:rsidRPr="00361E28">
        <w:rPr>
          <w:bCs/>
          <w:sz w:val="28"/>
          <w:szCs w:val="28"/>
        </w:rPr>
        <w:t>» -</w:t>
      </w:r>
      <w:r w:rsidRPr="00361E28">
        <w:rPr>
          <w:sz w:val="28"/>
          <w:szCs w:val="28"/>
        </w:rPr>
        <w:t xml:space="preserve"> это комплексный раздел, охватывающий весь спектр документов и материалов, посвященных вопросам применения законодательства: ответы на частные запросы из официальных органов, заключения и консультации компетентных экспертов - аудиторов и юристов.</w:t>
      </w:r>
    </w:p>
    <w:p w:rsidR="008716B2" w:rsidRPr="00361E28" w:rsidRDefault="008716B2" w:rsidP="00361E28">
      <w:pPr>
        <w:spacing w:line="360" w:lineRule="auto"/>
        <w:ind w:firstLine="709"/>
        <w:jc w:val="both"/>
        <w:rPr>
          <w:sz w:val="28"/>
          <w:szCs w:val="28"/>
        </w:rPr>
      </w:pPr>
      <w:r w:rsidRPr="00361E28">
        <w:rPr>
          <w:bCs/>
          <w:sz w:val="28"/>
          <w:szCs w:val="28"/>
        </w:rPr>
        <w:t>«</w:t>
      </w:r>
      <w:r w:rsidRPr="00361E28">
        <w:rPr>
          <w:bCs/>
          <w:i/>
          <w:sz w:val="28"/>
          <w:szCs w:val="28"/>
        </w:rPr>
        <w:t>Все формы отчетности</w:t>
      </w:r>
      <w:r w:rsidRPr="00361E28">
        <w:rPr>
          <w:bCs/>
          <w:sz w:val="28"/>
          <w:szCs w:val="28"/>
        </w:rPr>
        <w:t>» - р</w:t>
      </w:r>
      <w:r w:rsidRPr="00361E28">
        <w:rPr>
          <w:sz w:val="28"/>
          <w:szCs w:val="28"/>
        </w:rPr>
        <w:t>аздел содержит более 1500 форм, разбитых на тематические блоки (бухгалтерская и налоговая отчетность, формы первичного учета, статистическая отчетность). В раздел включены все формы, утвержденные официальными органами (Министерством финансов РФ, Министерством РФ по налогам и сборам, Государственным комитетом РФ по статистике) и обязательные для использования всеми юридическими лицами, осуществляющими деятельность на территории Российской Федерации. Все действующие формы приведены в редакции последних изменений, вступивших в силу на дату обновления раздела. Раздел содержит и архивные формы.</w:t>
      </w:r>
    </w:p>
    <w:p w:rsidR="008716B2" w:rsidRPr="00361E28" w:rsidRDefault="008716B2" w:rsidP="00361E28">
      <w:pPr>
        <w:spacing w:line="360" w:lineRule="auto"/>
        <w:ind w:firstLine="709"/>
        <w:jc w:val="both"/>
        <w:rPr>
          <w:sz w:val="28"/>
          <w:szCs w:val="28"/>
        </w:rPr>
      </w:pPr>
      <w:r w:rsidRPr="00361E28">
        <w:rPr>
          <w:bCs/>
          <w:sz w:val="28"/>
          <w:szCs w:val="28"/>
        </w:rPr>
        <w:t>«</w:t>
      </w:r>
      <w:r w:rsidRPr="00361E28">
        <w:rPr>
          <w:bCs/>
          <w:i/>
          <w:sz w:val="28"/>
          <w:szCs w:val="28"/>
        </w:rPr>
        <w:t>Налоговый календарь</w:t>
      </w:r>
      <w:r w:rsidRPr="00361E28">
        <w:rPr>
          <w:bCs/>
          <w:sz w:val="28"/>
          <w:szCs w:val="28"/>
        </w:rPr>
        <w:t>» -</w:t>
      </w:r>
      <w:r w:rsidRPr="00361E28">
        <w:rPr>
          <w:sz w:val="28"/>
          <w:szCs w:val="28"/>
        </w:rPr>
        <w:t xml:space="preserve"> позволяет легко и быстро получить ответы на вопросы: когда, сколько и кому платить налоги. Календарь состоит из «Справочника по налогам» и «Календаря по операциям». Наиболее интересной и уникальной разработкой в данном разделе является так называемая «</w:t>
      </w:r>
      <w:r w:rsidRPr="00361E28">
        <w:rPr>
          <w:bCs/>
          <w:sz w:val="28"/>
          <w:szCs w:val="28"/>
        </w:rPr>
        <w:t>настройка» календаря</w:t>
      </w:r>
      <w:r w:rsidRPr="00361E28">
        <w:rPr>
          <w:sz w:val="28"/>
          <w:szCs w:val="28"/>
        </w:rPr>
        <w:t xml:space="preserve">. Режим «настройка» предлагает задать конкретный перечень налогов и платежей, плательщиком которых вы являетесь на сегодняшний день, и из этого списка выбрать ту категорию плательщиков, к которой вы относитесь. Сохранив сделанную настройку, вы получите </w:t>
      </w:r>
      <w:r w:rsidRPr="00361E28">
        <w:rPr>
          <w:bCs/>
          <w:sz w:val="28"/>
          <w:szCs w:val="28"/>
        </w:rPr>
        <w:t>свой индивидуальный налоговый календарь</w:t>
      </w:r>
      <w:r w:rsidRPr="00361E28">
        <w:rPr>
          <w:sz w:val="28"/>
          <w:szCs w:val="28"/>
        </w:rPr>
        <w:t xml:space="preserve"> и </w:t>
      </w:r>
      <w:r w:rsidRPr="00361E28">
        <w:rPr>
          <w:bCs/>
          <w:sz w:val="28"/>
          <w:szCs w:val="28"/>
        </w:rPr>
        <w:t>свой перечень налогов</w:t>
      </w:r>
      <w:r w:rsidRPr="00361E28">
        <w:rPr>
          <w:sz w:val="28"/>
          <w:szCs w:val="28"/>
        </w:rPr>
        <w:t xml:space="preserve"> в «Справочнике по налогам». Этот сервис доступен только в информационных правовых системах «Кодекс».</w:t>
      </w:r>
    </w:p>
    <w:p w:rsidR="008716B2" w:rsidRPr="00361E28" w:rsidRDefault="008716B2" w:rsidP="00361E28">
      <w:pPr>
        <w:spacing w:line="360" w:lineRule="auto"/>
        <w:ind w:firstLine="709"/>
        <w:jc w:val="both"/>
        <w:rPr>
          <w:sz w:val="28"/>
          <w:szCs w:val="28"/>
        </w:rPr>
      </w:pPr>
      <w:r w:rsidRPr="00361E28">
        <w:rPr>
          <w:bCs/>
          <w:sz w:val="28"/>
          <w:szCs w:val="28"/>
        </w:rPr>
        <w:t>«</w:t>
      </w:r>
      <w:r w:rsidRPr="00361E28">
        <w:rPr>
          <w:bCs/>
          <w:i/>
          <w:sz w:val="28"/>
          <w:szCs w:val="28"/>
        </w:rPr>
        <w:t>Справочник бухгалтера</w:t>
      </w:r>
      <w:r w:rsidRPr="00361E28">
        <w:rPr>
          <w:bCs/>
          <w:sz w:val="28"/>
          <w:szCs w:val="28"/>
        </w:rPr>
        <w:t>» -</w:t>
      </w:r>
      <w:r w:rsidRPr="00361E28">
        <w:rPr>
          <w:sz w:val="28"/>
          <w:szCs w:val="28"/>
        </w:rPr>
        <w:t xml:space="preserve"> этот раздел содержит необходимую бухгалтеру справочную информацию, которую трудно постоянно держать в памяти, и столь же проблематично искать в документах: ставки налогов и МРОТ, нормы, нормативы и перечни, размеры социальных пособий и компенсаций. Поскольку круг пользователей «Справочника бухгалтера» очень широк и в настоящее время включает не только бухгалтеров, в раздел включены также справки, затрагивающие вопросы лицензирования, аудиторской деятельности, пенсионного обеспечения, валютного регулирования, валютного контроля и т.д. «Справочник бухгалтера» не только постоянно актуализируется, но и активно пополняется новыми справками с учетом пожеланий пользователей. </w:t>
      </w:r>
    </w:p>
    <w:p w:rsidR="008716B2" w:rsidRPr="00361E28" w:rsidRDefault="008716B2" w:rsidP="00361E28">
      <w:pPr>
        <w:spacing w:line="360" w:lineRule="auto"/>
        <w:ind w:firstLine="709"/>
        <w:jc w:val="both"/>
        <w:rPr>
          <w:sz w:val="28"/>
          <w:szCs w:val="28"/>
        </w:rPr>
      </w:pPr>
      <w:r w:rsidRPr="00361E28">
        <w:rPr>
          <w:sz w:val="28"/>
          <w:szCs w:val="28"/>
        </w:rPr>
        <w:t xml:space="preserve">Примером информационно-справочной системы является тематический комплект </w:t>
      </w:r>
      <w:r w:rsidRPr="00361E28">
        <w:rPr>
          <w:i/>
          <w:sz w:val="28"/>
          <w:szCs w:val="28"/>
        </w:rPr>
        <w:t>«</w:t>
      </w:r>
      <w:r w:rsidRPr="00361E28">
        <w:rPr>
          <w:bCs/>
          <w:i/>
          <w:sz w:val="28"/>
          <w:szCs w:val="28"/>
        </w:rPr>
        <w:t>Ассистент аудитора»</w:t>
      </w:r>
      <w:r w:rsidRPr="00361E28">
        <w:rPr>
          <w:sz w:val="28"/>
          <w:szCs w:val="28"/>
        </w:rPr>
        <w:t>. Функционирует</w:t>
      </w:r>
      <w:r w:rsidR="00361E28">
        <w:rPr>
          <w:sz w:val="28"/>
          <w:szCs w:val="28"/>
        </w:rPr>
        <w:t xml:space="preserve"> </w:t>
      </w:r>
      <w:r w:rsidRPr="00361E28">
        <w:rPr>
          <w:sz w:val="28"/>
          <w:szCs w:val="28"/>
        </w:rPr>
        <w:t>«</w:t>
      </w:r>
      <w:r w:rsidRPr="00361E28">
        <w:rPr>
          <w:bCs/>
          <w:sz w:val="28"/>
          <w:szCs w:val="28"/>
        </w:rPr>
        <w:t>Ассистент аудитора»</w:t>
      </w:r>
      <w:r w:rsidRPr="00361E28">
        <w:rPr>
          <w:sz w:val="28"/>
          <w:szCs w:val="28"/>
        </w:rPr>
        <w:t xml:space="preserve"> в среде СПС «Кодекс», что позволяет использовать ее мощные средства работы с информацией. Он представляет собой обширную базу данных по нормативным актам в области аудита, методикам аудита, шаблонам рабочих документов аудитора, справочной информации по бухучету и налогообложению. Встроенный в «Кодекс» механизм поиска дает возможность легко найти нужные документы, разложить их по системе созданных пользователем папок, а нужные фрагменты текстов пометить закладками для быстрого доступа. В общем, «</w:t>
      </w:r>
      <w:r w:rsidRPr="00361E28">
        <w:rPr>
          <w:bCs/>
          <w:sz w:val="28"/>
          <w:szCs w:val="28"/>
        </w:rPr>
        <w:t>Ассистент аудитора»</w:t>
      </w:r>
      <w:r w:rsidRPr="00361E28">
        <w:rPr>
          <w:sz w:val="28"/>
          <w:szCs w:val="28"/>
        </w:rPr>
        <w:t xml:space="preserve"> - это электронная нормативная база, составленная специально для аудиторов.</w:t>
      </w:r>
    </w:p>
    <w:p w:rsidR="008716B2" w:rsidRPr="00361E28" w:rsidRDefault="008716B2" w:rsidP="00361E28">
      <w:pPr>
        <w:spacing w:line="360" w:lineRule="auto"/>
        <w:ind w:firstLine="709"/>
        <w:jc w:val="both"/>
        <w:rPr>
          <w:sz w:val="28"/>
          <w:szCs w:val="28"/>
        </w:rPr>
      </w:pPr>
      <w:r w:rsidRPr="00361E28">
        <w:rPr>
          <w:sz w:val="28"/>
          <w:szCs w:val="28"/>
        </w:rPr>
        <w:t>Информация в ней сгруппирована в несколько тематических разделов. В разделе «Подготовка и планирование аудита» находятся шаблоны документов, необходимых для оформления отношений с клиентами (писем-обязательств, типовых договоров), справочные и методические материалы по проведению подготовительного этапа и</w:t>
      </w:r>
      <w:r w:rsidR="00361E28">
        <w:rPr>
          <w:sz w:val="28"/>
          <w:szCs w:val="28"/>
        </w:rPr>
        <w:t xml:space="preserve"> </w:t>
      </w:r>
      <w:r w:rsidRPr="00361E28">
        <w:rPr>
          <w:sz w:val="28"/>
          <w:szCs w:val="28"/>
        </w:rPr>
        <w:t xml:space="preserve">планирования проверки, оценке аудиторского риска, уровня существенности, примеры планов проверок и др. Шаблоны выгружаются в </w:t>
      </w:r>
      <w:r w:rsidRPr="00361E28">
        <w:rPr>
          <w:sz w:val="28"/>
          <w:szCs w:val="28"/>
          <w:lang w:val="en-US"/>
        </w:rPr>
        <w:t>MS</w:t>
      </w:r>
      <w:r w:rsidRPr="00361E28">
        <w:rPr>
          <w:sz w:val="28"/>
          <w:szCs w:val="28"/>
        </w:rPr>
        <w:t xml:space="preserve"> Word, где их можно заполнить, отредактировать или распечатать.</w:t>
      </w:r>
    </w:p>
    <w:p w:rsidR="008716B2" w:rsidRPr="00361E28" w:rsidRDefault="008716B2" w:rsidP="00361E28">
      <w:pPr>
        <w:spacing w:line="360" w:lineRule="auto"/>
        <w:ind w:firstLine="709"/>
        <w:jc w:val="both"/>
        <w:rPr>
          <w:sz w:val="28"/>
          <w:szCs w:val="28"/>
        </w:rPr>
      </w:pPr>
      <w:r w:rsidRPr="00361E28">
        <w:rPr>
          <w:sz w:val="28"/>
          <w:szCs w:val="28"/>
        </w:rPr>
        <w:t>В разделе «Методология аудита» собраны различные методики аудита, созданные авторами программы. В «Консультанте аудитора» разъясняются правовые основы и практические аспекты деятельности аудиторской компании, начиная от регистрации и заканчивая ликвидацией, а также содержится справочная информация: нормы, ставки, индексы, формы бухгалтерской и налоговой отчетности, справочники по вопросам бухгалтерского и налогового учета и финансового анализа. Законодательство, которое может понадобиться аудитору, находится в разделе «Основные нормативные документы». При этом доступны тексты только тех документов, которые считают нужным включить разработчики. Если идет ссылка на нормативный акт, не включенный в базу поставки, а полноценной версии «Кодекса», то просмотреть документ не удастся.</w:t>
      </w:r>
      <w:bookmarkStart w:id="3" w:name="YANDEX_20"/>
      <w:bookmarkEnd w:id="3"/>
      <w:r w:rsidRPr="00361E28">
        <w:rPr>
          <w:sz w:val="28"/>
          <w:szCs w:val="28"/>
        </w:rPr>
        <w:t xml:space="preserve"> Программа также включает разделы «</w:t>
      </w:r>
      <w:r w:rsidRPr="00361E28">
        <w:rPr>
          <w:bCs/>
          <w:sz w:val="28"/>
          <w:szCs w:val="28"/>
        </w:rPr>
        <w:t>Ассистент внутреннего аудитора», «</w:t>
      </w:r>
      <w:r w:rsidRPr="00361E28">
        <w:rPr>
          <w:sz w:val="28"/>
          <w:szCs w:val="28"/>
        </w:rPr>
        <w:t>Словарь по аудиторской деятельности» и др. В качестве дополнения в системе есть блок финансового анализа, реализованный в Excel. Вручную вносятся балансы по годам, а система по заданным алгоритмам считает ряд аналитических показателей (ликвидность, платежеспособность, рентабельность и др.) и строит графики. Тематический комплект «</w:t>
      </w:r>
      <w:r w:rsidRPr="00361E28">
        <w:rPr>
          <w:bCs/>
          <w:sz w:val="28"/>
          <w:szCs w:val="28"/>
        </w:rPr>
        <w:t xml:space="preserve">Ассистент аудитора» </w:t>
      </w:r>
      <w:r w:rsidRPr="00361E28">
        <w:rPr>
          <w:sz w:val="28"/>
          <w:szCs w:val="28"/>
        </w:rPr>
        <w:t>предназначен для небольших и средних предприятий и имеет локальную и сетевую версии.</w:t>
      </w:r>
    </w:p>
    <w:p w:rsidR="008716B2" w:rsidRPr="00361E28" w:rsidRDefault="008716B2" w:rsidP="00361E28">
      <w:pPr>
        <w:spacing w:line="360" w:lineRule="auto"/>
        <w:ind w:firstLine="709"/>
        <w:jc w:val="both"/>
        <w:rPr>
          <w:sz w:val="28"/>
          <w:szCs w:val="28"/>
        </w:rPr>
      </w:pPr>
      <w:r w:rsidRPr="00361E28">
        <w:rPr>
          <w:sz w:val="28"/>
          <w:szCs w:val="28"/>
        </w:rPr>
        <w:t>В целом при внедрении системы «Кодекс» в сети в ней должен быть установлен один из стеков протоколов TCP/IP или IPX/SPX. Возможна также работа по протоколу NetBIOS, однако при этом не будет работать механизм защиты системы. Информационная система «Кодекс» версии 5.0 и выше предназначена для работы на IBM-совместимых персональных компьютерах. Рекомендуемая конфигурация компьютера для работы с Windows-версией: CPU Pentium, RAM 32Mb, операционная система Windows 98, Windows NT 4.0, Windows 2000 или Windows XP (</w:t>
      </w:r>
      <w:r w:rsidRPr="00361E28">
        <w:rPr>
          <w:sz w:val="28"/>
          <w:szCs w:val="28"/>
          <w:lang w:val="en-US"/>
        </w:rPr>
        <w:t>Vista</w:t>
      </w:r>
      <w:r w:rsidRPr="00361E28">
        <w:rPr>
          <w:sz w:val="28"/>
          <w:szCs w:val="28"/>
        </w:rPr>
        <w:t xml:space="preserve">). </w:t>
      </w:r>
    </w:p>
    <w:p w:rsidR="008716B2" w:rsidRPr="00361E28" w:rsidRDefault="008716B2" w:rsidP="00361E28">
      <w:pPr>
        <w:spacing w:line="360" w:lineRule="auto"/>
        <w:ind w:firstLine="709"/>
        <w:jc w:val="both"/>
        <w:rPr>
          <w:sz w:val="28"/>
          <w:szCs w:val="28"/>
        </w:rPr>
      </w:pPr>
      <w:r w:rsidRPr="00361E28">
        <w:rPr>
          <w:i/>
          <w:sz w:val="28"/>
          <w:szCs w:val="28"/>
        </w:rPr>
        <w:t xml:space="preserve">Справочно-правовая систем </w:t>
      </w:r>
      <w:r w:rsidRPr="00361E28">
        <w:rPr>
          <w:bCs/>
          <w:i/>
          <w:sz w:val="28"/>
          <w:szCs w:val="28"/>
        </w:rPr>
        <w:t xml:space="preserve">«КЛАССИКА» </w:t>
      </w:r>
      <w:r w:rsidRPr="00361E28">
        <w:rPr>
          <w:sz w:val="28"/>
          <w:szCs w:val="28"/>
        </w:rPr>
        <w:t xml:space="preserve">использует стандартный механизм </w:t>
      </w:r>
      <w:r w:rsidRPr="00361E28">
        <w:rPr>
          <w:bCs/>
          <w:sz w:val="28"/>
          <w:szCs w:val="28"/>
        </w:rPr>
        <w:t>поиска документов по реквизитам</w:t>
      </w:r>
      <w:r w:rsidRPr="00361E28">
        <w:rPr>
          <w:sz w:val="28"/>
          <w:szCs w:val="28"/>
        </w:rPr>
        <w:t>. Поиск осуществляется как в выбранном информационном модуле, так и по всему единому информационному массиву. Словари реквизитов позволяют выбрать поисковый параметр в списке, а не вводить информацию вручную, что сокращает количество ошибок. Представим основные возможности программы.</w:t>
      </w:r>
    </w:p>
    <w:p w:rsidR="008716B2" w:rsidRPr="00361E28" w:rsidRDefault="008716B2" w:rsidP="00361E28">
      <w:pPr>
        <w:spacing w:line="360" w:lineRule="auto"/>
        <w:ind w:firstLine="709"/>
        <w:jc w:val="both"/>
        <w:rPr>
          <w:sz w:val="28"/>
          <w:szCs w:val="28"/>
        </w:rPr>
      </w:pPr>
      <w:r w:rsidRPr="00361E28">
        <w:rPr>
          <w:bCs/>
          <w:i/>
          <w:sz w:val="28"/>
          <w:szCs w:val="28"/>
        </w:rPr>
        <w:t>Быстрый поиск</w:t>
      </w:r>
      <w:r w:rsidRPr="00361E28">
        <w:rPr>
          <w:sz w:val="28"/>
          <w:szCs w:val="28"/>
        </w:rPr>
        <w:t xml:space="preserve"> - уникальная возможность найти документ по любым доступным сведениям о нем. Быстрый поиск - это поиск документов в одном окне за один шаг с помощью запроса на естественном языке.</w:t>
      </w:r>
    </w:p>
    <w:p w:rsidR="008716B2" w:rsidRPr="00361E28" w:rsidRDefault="008716B2" w:rsidP="00361E28">
      <w:pPr>
        <w:spacing w:line="360" w:lineRule="auto"/>
        <w:ind w:firstLine="709"/>
        <w:jc w:val="both"/>
        <w:rPr>
          <w:sz w:val="28"/>
          <w:szCs w:val="28"/>
        </w:rPr>
      </w:pPr>
      <w:r w:rsidRPr="00361E28">
        <w:rPr>
          <w:bCs/>
          <w:i/>
          <w:sz w:val="28"/>
          <w:szCs w:val="28"/>
        </w:rPr>
        <w:t>Поиск словосочетаний</w:t>
      </w:r>
      <w:r w:rsidRPr="00361E28">
        <w:rPr>
          <w:sz w:val="28"/>
          <w:szCs w:val="28"/>
        </w:rPr>
        <w:t xml:space="preserve"> - построение списка вхождений словосочетания в тексты документов. Поиск словосочетаний - это возможность перейти от документов непосредственно к искомой информации.</w:t>
      </w:r>
    </w:p>
    <w:p w:rsidR="008716B2" w:rsidRPr="00361E28" w:rsidRDefault="008716B2" w:rsidP="00361E28">
      <w:pPr>
        <w:spacing w:line="360" w:lineRule="auto"/>
        <w:ind w:firstLine="709"/>
        <w:jc w:val="both"/>
        <w:rPr>
          <w:bCs/>
          <w:i/>
          <w:sz w:val="28"/>
          <w:szCs w:val="28"/>
        </w:rPr>
      </w:pPr>
      <w:r w:rsidRPr="00361E28">
        <w:rPr>
          <w:bCs/>
          <w:i/>
          <w:sz w:val="28"/>
          <w:szCs w:val="28"/>
        </w:rPr>
        <w:t>Быстрое изучение документа:</w:t>
      </w:r>
    </w:p>
    <w:p w:rsidR="008716B2" w:rsidRPr="00361E28" w:rsidRDefault="008716B2" w:rsidP="00361E28">
      <w:pPr>
        <w:spacing w:line="360" w:lineRule="auto"/>
        <w:ind w:firstLine="709"/>
        <w:jc w:val="both"/>
        <w:rPr>
          <w:sz w:val="28"/>
          <w:szCs w:val="28"/>
        </w:rPr>
      </w:pPr>
      <w:r w:rsidRPr="00361E28">
        <w:rPr>
          <w:sz w:val="28"/>
          <w:szCs w:val="28"/>
        </w:rPr>
        <w:t xml:space="preserve">полная ретроспектива всех редакций документа; </w:t>
      </w:r>
    </w:p>
    <w:p w:rsidR="008716B2" w:rsidRPr="00361E28" w:rsidRDefault="008716B2" w:rsidP="00361E28">
      <w:pPr>
        <w:spacing w:line="360" w:lineRule="auto"/>
        <w:ind w:firstLine="709"/>
        <w:jc w:val="both"/>
        <w:rPr>
          <w:sz w:val="28"/>
          <w:szCs w:val="28"/>
        </w:rPr>
      </w:pPr>
      <w:r w:rsidRPr="00361E28">
        <w:rPr>
          <w:sz w:val="28"/>
          <w:szCs w:val="28"/>
        </w:rPr>
        <w:t xml:space="preserve">контекстный поиск словосочетаний в тексте документа; </w:t>
      </w:r>
    </w:p>
    <w:p w:rsidR="008716B2" w:rsidRPr="00361E28" w:rsidRDefault="008716B2" w:rsidP="00361E28">
      <w:pPr>
        <w:spacing w:line="360" w:lineRule="auto"/>
        <w:ind w:firstLine="709"/>
        <w:jc w:val="both"/>
        <w:rPr>
          <w:sz w:val="28"/>
          <w:szCs w:val="28"/>
        </w:rPr>
      </w:pPr>
      <w:r w:rsidRPr="00361E28">
        <w:rPr>
          <w:sz w:val="28"/>
          <w:szCs w:val="28"/>
        </w:rPr>
        <w:t xml:space="preserve">гипертекстовые связи и примечания в тексте документа; </w:t>
      </w:r>
    </w:p>
    <w:p w:rsidR="008716B2" w:rsidRPr="00361E28" w:rsidRDefault="008716B2" w:rsidP="00361E28">
      <w:pPr>
        <w:spacing w:line="360" w:lineRule="auto"/>
        <w:ind w:firstLine="709"/>
        <w:jc w:val="both"/>
        <w:rPr>
          <w:sz w:val="28"/>
          <w:szCs w:val="28"/>
        </w:rPr>
      </w:pPr>
      <w:r w:rsidRPr="00361E28">
        <w:rPr>
          <w:sz w:val="28"/>
          <w:szCs w:val="28"/>
        </w:rPr>
        <w:t xml:space="preserve">постатейное иерархическое оглавление документа. </w:t>
      </w:r>
    </w:p>
    <w:p w:rsidR="008716B2" w:rsidRPr="00361E28" w:rsidRDefault="008716B2" w:rsidP="00361E28">
      <w:pPr>
        <w:spacing w:line="360" w:lineRule="auto"/>
        <w:ind w:firstLine="709"/>
        <w:jc w:val="both"/>
        <w:rPr>
          <w:bCs/>
          <w:i/>
          <w:sz w:val="28"/>
          <w:szCs w:val="28"/>
        </w:rPr>
      </w:pPr>
      <w:r w:rsidRPr="00361E28">
        <w:rPr>
          <w:bCs/>
          <w:i/>
          <w:sz w:val="28"/>
          <w:szCs w:val="28"/>
        </w:rPr>
        <w:t>Оперативное составление подборки документов:</w:t>
      </w:r>
    </w:p>
    <w:p w:rsidR="008716B2" w:rsidRPr="00361E28" w:rsidRDefault="008716B2" w:rsidP="00361E28">
      <w:pPr>
        <w:spacing w:line="360" w:lineRule="auto"/>
        <w:ind w:firstLine="709"/>
        <w:jc w:val="both"/>
        <w:rPr>
          <w:sz w:val="28"/>
          <w:szCs w:val="28"/>
        </w:rPr>
      </w:pPr>
      <w:r w:rsidRPr="00361E28">
        <w:rPr>
          <w:sz w:val="28"/>
          <w:szCs w:val="28"/>
        </w:rPr>
        <w:t xml:space="preserve">мгновенное информирование о количестве найденных документов; </w:t>
      </w:r>
    </w:p>
    <w:p w:rsidR="008716B2" w:rsidRPr="00361E28" w:rsidRDefault="008716B2" w:rsidP="00361E28">
      <w:pPr>
        <w:spacing w:line="360" w:lineRule="auto"/>
        <w:ind w:firstLine="709"/>
        <w:jc w:val="both"/>
        <w:rPr>
          <w:sz w:val="28"/>
          <w:szCs w:val="28"/>
        </w:rPr>
      </w:pPr>
      <w:r w:rsidRPr="00361E28">
        <w:rPr>
          <w:sz w:val="28"/>
          <w:szCs w:val="28"/>
        </w:rPr>
        <w:t xml:space="preserve">представление результатов поиска в едином списке; </w:t>
      </w:r>
    </w:p>
    <w:p w:rsidR="008716B2" w:rsidRPr="00361E28" w:rsidRDefault="008716B2" w:rsidP="00361E28">
      <w:pPr>
        <w:spacing w:line="360" w:lineRule="auto"/>
        <w:ind w:firstLine="709"/>
        <w:jc w:val="both"/>
        <w:rPr>
          <w:sz w:val="28"/>
          <w:szCs w:val="28"/>
        </w:rPr>
      </w:pPr>
      <w:r w:rsidRPr="00361E28">
        <w:rPr>
          <w:sz w:val="28"/>
          <w:szCs w:val="28"/>
        </w:rPr>
        <w:t xml:space="preserve">единые классификаторы для поиска по всем модулям; </w:t>
      </w:r>
    </w:p>
    <w:p w:rsidR="008716B2" w:rsidRPr="00361E28" w:rsidRDefault="008716B2" w:rsidP="00361E28">
      <w:pPr>
        <w:spacing w:line="360" w:lineRule="auto"/>
        <w:ind w:firstLine="709"/>
        <w:jc w:val="both"/>
        <w:rPr>
          <w:sz w:val="28"/>
          <w:szCs w:val="28"/>
        </w:rPr>
      </w:pPr>
      <w:r w:rsidRPr="00361E28">
        <w:rPr>
          <w:sz w:val="28"/>
          <w:szCs w:val="28"/>
        </w:rPr>
        <w:t xml:space="preserve">дополнительная фильтрация списка; </w:t>
      </w:r>
    </w:p>
    <w:p w:rsidR="008716B2" w:rsidRPr="00361E28" w:rsidRDefault="008716B2" w:rsidP="00361E28">
      <w:pPr>
        <w:spacing w:line="360" w:lineRule="auto"/>
        <w:ind w:firstLine="709"/>
        <w:jc w:val="both"/>
        <w:rPr>
          <w:sz w:val="28"/>
          <w:szCs w:val="28"/>
        </w:rPr>
      </w:pPr>
      <w:r w:rsidRPr="00361E28">
        <w:rPr>
          <w:sz w:val="28"/>
          <w:szCs w:val="28"/>
        </w:rPr>
        <w:t xml:space="preserve">сортировка списка по различным параметрам; </w:t>
      </w:r>
    </w:p>
    <w:p w:rsidR="008716B2" w:rsidRPr="00361E28" w:rsidRDefault="008716B2" w:rsidP="00361E28">
      <w:pPr>
        <w:spacing w:line="360" w:lineRule="auto"/>
        <w:ind w:firstLine="709"/>
        <w:jc w:val="both"/>
        <w:rPr>
          <w:sz w:val="28"/>
          <w:szCs w:val="28"/>
        </w:rPr>
      </w:pPr>
      <w:r w:rsidRPr="00361E28">
        <w:rPr>
          <w:sz w:val="28"/>
          <w:szCs w:val="28"/>
        </w:rPr>
        <w:t xml:space="preserve">редактирование и сохранение списков. </w:t>
      </w:r>
    </w:p>
    <w:p w:rsidR="008716B2" w:rsidRPr="00361E28" w:rsidRDefault="008716B2" w:rsidP="00361E28">
      <w:pPr>
        <w:spacing w:line="360" w:lineRule="auto"/>
        <w:ind w:firstLine="709"/>
        <w:jc w:val="both"/>
        <w:rPr>
          <w:bCs/>
          <w:i/>
          <w:sz w:val="28"/>
          <w:szCs w:val="28"/>
        </w:rPr>
      </w:pPr>
      <w:r w:rsidRPr="00361E28">
        <w:rPr>
          <w:bCs/>
          <w:i/>
          <w:sz w:val="28"/>
          <w:szCs w:val="28"/>
        </w:rPr>
        <w:t>Эффективный анализ правового вопроса:</w:t>
      </w:r>
    </w:p>
    <w:p w:rsidR="008716B2" w:rsidRPr="00361E28" w:rsidRDefault="008716B2" w:rsidP="00361E28">
      <w:pPr>
        <w:spacing w:line="360" w:lineRule="auto"/>
        <w:ind w:firstLine="709"/>
        <w:jc w:val="both"/>
        <w:rPr>
          <w:sz w:val="28"/>
          <w:szCs w:val="28"/>
        </w:rPr>
      </w:pPr>
      <w:r w:rsidRPr="00361E28">
        <w:rPr>
          <w:sz w:val="28"/>
          <w:szCs w:val="28"/>
        </w:rPr>
        <w:t xml:space="preserve">наглядное отображение связей документа или его раздела со всеми документами единого информационного массива; </w:t>
      </w:r>
    </w:p>
    <w:p w:rsidR="008716B2" w:rsidRPr="00361E28" w:rsidRDefault="008716B2" w:rsidP="00361E28">
      <w:pPr>
        <w:spacing w:line="360" w:lineRule="auto"/>
        <w:ind w:firstLine="709"/>
        <w:jc w:val="both"/>
        <w:rPr>
          <w:sz w:val="28"/>
          <w:szCs w:val="28"/>
        </w:rPr>
      </w:pPr>
      <w:r w:rsidRPr="00361E28">
        <w:rPr>
          <w:sz w:val="28"/>
          <w:szCs w:val="28"/>
        </w:rPr>
        <w:t xml:space="preserve">три способа наглядного отображения взаимосвязей документа или раздела: </w:t>
      </w:r>
    </w:p>
    <w:p w:rsidR="008716B2" w:rsidRPr="00361E28" w:rsidRDefault="008716B2" w:rsidP="00361E28">
      <w:pPr>
        <w:spacing w:line="360" w:lineRule="auto"/>
        <w:ind w:firstLine="709"/>
        <w:jc w:val="both"/>
        <w:rPr>
          <w:sz w:val="28"/>
          <w:szCs w:val="28"/>
        </w:rPr>
      </w:pPr>
      <w:r w:rsidRPr="00361E28">
        <w:rPr>
          <w:sz w:val="28"/>
          <w:szCs w:val="28"/>
        </w:rPr>
        <w:t xml:space="preserve">в виде навигатора (многоуровневое дерево связей документа); </w:t>
      </w:r>
    </w:p>
    <w:p w:rsidR="008716B2" w:rsidRPr="00361E28" w:rsidRDefault="008716B2" w:rsidP="00361E28">
      <w:pPr>
        <w:spacing w:line="360" w:lineRule="auto"/>
        <w:ind w:firstLine="709"/>
        <w:jc w:val="both"/>
        <w:rPr>
          <w:sz w:val="28"/>
          <w:szCs w:val="28"/>
        </w:rPr>
      </w:pPr>
      <w:r w:rsidRPr="00361E28">
        <w:rPr>
          <w:sz w:val="28"/>
          <w:szCs w:val="28"/>
        </w:rPr>
        <w:t xml:space="preserve">в примечаниях к документу; </w:t>
      </w:r>
    </w:p>
    <w:p w:rsidR="008716B2" w:rsidRPr="00361E28" w:rsidRDefault="008716B2" w:rsidP="00361E28">
      <w:pPr>
        <w:spacing w:line="360" w:lineRule="auto"/>
        <w:ind w:firstLine="709"/>
        <w:jc w:val="both"/>
        <w:rPr>
          <w:sz w:val="28"/>
          <w:szCs w:val="28"/>
        </w:rPr>
      </w:pPr>
      <w:r w:rsidRPr="00361E28">
        <w:rPr>
          <w:sz w:val="28"/>
          <w:szCs w:val="28"/>
        </w:rPr>
        <w:t xml:space="preserve">в виде списков обратных связей в тексте документа; </w:t>
      </w:r>
    </w:p>
    <w:p w:rsidR="008716B2" w:rsidRPr="00361E28" w:rsidRDefault="008716B2" w:rsidP="00361E28">
      <w:pPr>
        <w:spacing w:line="360" w:lineRule="auto"/>
        <w:ind w:firstLine="709"/>
        <w:jc w:val="both"/>
        <w:rPr>
          <w:sz w:val="28"/>
          <w:szCs w:val="28"/>
        </w:rPr>
      </w:pPr>
      <w:r w:rsidRPr="00361E28">
        <w:rPr>
          <w:sz w:val="28"/>
          <w:szCs w:val="28"/>
        </w:rPr>
        <w:t xml:space="preserve">типизация связей по степени юридической зависимости; </w:t>
      </w:r>
    </w:p>
    <w:p w:rsidR="008716B2" w:rsidRPr="00361E28" w:rsidRDefault="008716B2" w:rsidP="00361E28">
      <w:pPr>
        <w:spacing w:line="360" w:lineRule="auto"/>
        <w:ind w:firstLine="709"/>
        <w:jc w:val="both"/>
        <w:rPr>
          <w:sz w:val="28"/>
          <w:szCs w:val="28"/>
        </w:rPr>
      </w:pPr>
      <w:r w:rsidRPr="00361E28">
        <w:rPr>
          <w:sz w:val="28"/>
          <w:szCs w:val="28"/>
        </w:rPr>
        <w:t xml:space="preserve">представление связей в виде списка, структурированного по важности, типам юридической зависимости, информационным модулям. </w:t>
      </w:r>
    </w:p>
    <w:p w:rsidR="008716B2" w:rsidRPr="00361E28" w:rsidRDefault="008716B2" w:rsidP="00361E28">
      <w:pPr>
        <w:spacing w:line="360" w:lineRule="auto"/>
        <w:ind w:firstLine="709"/>
        <w:jc w:val="both"/>
        <w:rPr>
          <w:bCs/>
          <w:i/>
          <w:sz w:val="28"/>
          <w:szCs w:val="28"/>
        </w:rPr>
      </w:pPr>
      <w:r w:rsidRPr="00361E28">
        <w:rPr>
          <w:bCs/>
          <w:i/>
          <w:sz w:val="28"/>
          <w:szCs w:val="28"/>
        </w:rPr>
        <w:t>Удобное хранение результатов работы:</w:t>
      </w:r>
    </w:p>
    <w:p w:rsidR="008716B2" w:rsidRPr="00361E28" w:rsidRDefault="008716B2" w:rsidP="00361E28">
      <w:pPr>
        <w:spacing w:line="360" w:lineRule="auto"/>
        <w:ind w:firstLine="709"/>
        <w:jc w:val="both"/>
        <w:rPr>
          <w:sz w:val="28"/>
          <w:szCs w:val="28"/>
        </w:rPr>
      </w:pPr>
      <w:r w:rsidRPr="00361E28">
        <w:rPr>
          <w:sz w:val="28"/>
          <w:szCs w:val="28"/>
        </w:rPr>
        <w:t xml:space="preserve">папка Избранное для хранения списков документов, закладок в текстах и запросов на поиск </w:t>
      </w:r>
    </w:p>
    <w:p w:rsidR="008716B2" w:rsidRPr="00361E28" w:rsidRDefault="008716B2" w:rsidP="00361E28">
      <w:pPr>
        <w:spacing w:line="360" w:lineRule="auto"/>
        <w:ind w:firstLine="709"/>
        <w:jc w:val="both"/>
        <w:rPr>
          <w:sz w:val="28"/>
          <w:szCs w:val="28"/>
        </w:rPr>
      </w:pPr>
      <w:r w:rsidRPr="00361E28">
        <w:rPr>
          <w:sz w:val="28"/>
          <w:szCs w:val="28"/>
        </w:rPr>
        <w:t xml:space="preserve">закладки в тексте с примечаниями пользователя и выделением цветом </w:t>
      </w:r>
    </w:p>
    <w:p w:rsidR="008716B2" w:rsidRPr="00361E28" w:rsidRDefault="008716B2" w:rsidP="00361E28">
      <w:pPr>
        <w:spacing w:line="360" w:lineRule="auto"/>
        <w:ind w:firstLine="709"/>
        <w:jc w:val="both"/>
        <w:rPr>
          <w:sz w:val="28"/>
          <w:szCs w:val="28"/>
        </w:rPr>
      </w:pPr>
      <w:r w:rsidRPr="00361E28">
        <w:rPr>
          <w:sz w:val="28"/>
          <w:szCs w:val="28"/>
        </w:rPr>
        <w:t xml:space="preserve">полная настройка формата шрифтов списка и текста документов </w:t>
      </w:r>
    </w:p>
    <w:p w:rsidR="008716B2" w:rsidRPr="00361E28" w:rsidRDefault="008716B2" w:rsidP="00361E28">
      <w:pPr>
        <w:spacing w:line="360" w:lineRule="auto"/>
        <w:ind w:firstLine="709"/>
        <w:jc w:val="both"/>
        <w:rPr>
          <w:sz w:val="28"/>
          <w:szCs w:val="28"/>
        </w:rPr>
      </w:pPr>
      <w:r w:rsidRPr="00361E28">
        <w:rPr>
          <w:sz w:val="28"/>
          <w:szCs w:val="28"/>
        </w:rPr>
        <w:t xml:space="preserve">единая история запросов на поиск </w:t>
      </w:r>
    </w:p>
    <w:p w:rsidR="008716B2" w:rsidRPr="00361E28" w:rsidRDefault="008716B2" w:rsidP="00361E28">
      <w:pPr>
        <w:spacing w:line="360" w:lineRule="auto"/>
        <w:ind w:firstLine="709"/>
        <w:jc w:val="both"/>
        <w:rPr>
          <w:bCs/>
          <w:i/>
          <w:sz w:val="28"/>
          <w:szCs w:val="28"/>
        </w:rPr>
      </w:pPr>
      <w:r w:rsidRPr="00361E28">
        <w:rPr>
          <w:bCs/>
          <w:i/>
          <w:sz w:val="28"/>
          <w:szCs w:val="28"/>
        </w:rPr>
        <w:t>Подготовка собственных документов:</w:t>
      </w:r>
    </w:p>
    <w:p w:rsidR="008716B2" w:rsidRPr="00361E28" w:rsidRDefault="008716B2" w:rsidP="00361E28">
      <w:pPr>
        <w:spacing w:line="360" w:lineRule="auto"/>
        <w:ind w:firstLine="709"/>
        <w:jc w:val="both"/>
        <w:rPr>
          <w:sz w:val="28"/>
          <w:szCs w:val="28"/>
        </w:rPr>
      </w:pPr>
      <w:r w:rsidRPr="00361E28">
        <w:rPr>
          <w:sz w:val="28"/>
          <w:szCs w:val="28"/>
        </w:rPr>
        <w:t xml:space="preserve">экспорт в форматы HTML и RTF; </w:t>
      </w:r>
    </w:p>
    <w:p w:rsidR="008716B2" w:rsidRPr="00361E28" w:rsidRDefault="008716B2" w:rsidP="00361E28">
      <w:pPr>
        <w:spacing w:line="360" w:lineRule="auto"/>
        <w:ind w:firstLine="709"/>
        <w:jc w:val="both"/>
        <w:rPr>
          <w:sz w:val="28"/>
          <w:szCs w:val="28"/>
        </w:rPr>
      </w:pPr>
      <w:r w:rsidRPr="00361E28">
        <w:rPr>
          <w:sz w:val="28"/>
          <w:szCs w:val="28"/>
        </w:rPr>
        <w:t xml:space="preserve">встроенный редактор; </w:t>
      </w:r>
    </w:p>
    <w:p w:rsidR="008716B2" w:rsidRPr="00361E28" w:rsidRDefault="008716B2" w:rsidP="00361E28">
      <w:pPr>
        <w:spacing w:line="360" w:lineRule="auto"/>
        <w:ind w:firstLine="709"/>
        <w:jc w:val="both"/>
        <w:rPr>
          <w:sz w:val="28"/>
          <w:szCs w:val="28"/>
        </w:rPr>
      </w:pPr>
      <w:r w:rsidRPr="00361E28">
        <w:rPr>
          <w:sz w:val="28"/>
          <w:szCs w:val="28"/>
        </w:rPr>
        <w:t xml:space="preserve">система администрирования корпоративного электронного архива; </w:t>
      </w:r>
    </w:p>
    <w:p w:rsidR="008716B2" w:rsidRPr="00361E28" w:rsidRDefault="008716B2" w:rsidP="00361E28">
      <w:pPr>
        <w:spacing w:line="360" w:lineRule="auto"/>
        <w:ind w:firstLine="709"/>
        <w:jc w:val="both"/>
        <w:rPr>
          <w:sz w:val="28"/>
          <w:szCs w:val="28"/>
        </w:rPr>
      </w:pPr>
      <w:r w:rsidRPr="00361E28">
        <w:rPr>
          <w:sz w:val="28"/>
          <w:szCs w:val="28"/>
        </w:rPr>
        <w:t xml:space="preserve">личный архив документов пользователя. </w:t>
      </w:r>
    </w:p>
    <w:p w:rsidR="008716B2" w:rsidRPr="00361E28" w:rsidRDefault="008716B2" w:rsidP="00361E28">
      <w:pPr>
        <w:spacing w:line="360" w:lineRule="auto"/>
        <w:ind w:firstLine="709"/>
        <w:jc w:val="both"/>
        <w:rPr>
          <w:bCs/>
          <w:i/>
          <w:sz w:val="28"/>
          <w:szCs w:val="28"/>
        </w:rPr>
      </w:pPr>
      <w:r w:rsidRPr="00361E28">
        <w:rPr>
          <w:bCs/>
          <w:i/>
          <w:sz w:val="28"/>
          <w:szCs w:val="28"/>
        </w:rPr>
        <w:t>Клиент-серверные технологии:</w:t>
      </w:r>
    </w:p>
    <w:p w:rsidR="008716B2" w:rsidRPr="00361E28" w:rsidRDefault="008716B2" w:rsidP="00361E28">
      <w:pPr>
        <w:spacing w:line="360" w:lineRule="auto"/>
        <w:ind w:firstLine="709"/>
        <w:jc w:val="both"/>
        <w:rPr>
          <w:sz w:val="28"/>
          <w:szCs w:val="28"/>
        </w:rPr>
      </w:pPr>
      <w:r w:rsidRPr="00361E28">
        <w:rPr>
          <w:sz w:val="28"/>
          <w:szCs w:val="28"/>
        </w:rPr>
        <w:t xml:space="preserve">автоматическое обновление информации через Интернет; </w:t>
      </w:r>
    </w:p>
    <w:p w:rsidR="008716B2" w:rsidRPr="00361E28" w:rsidRDefault="008716B2" w:rsidP="00361E28">
      <w:pPr>
        <w:spacing w:line="360" w:lineRule="auto"/>
        <w:ind w:firstLine="709"/>
        <w:jc w:val="both"/>
        <w:rPr>
          <w:sz w:val="28"/>
          <w:szCs w:val="28"/>
        </w:rPr>
      </w:pPr>
      <w:r w:rsidRPr="00361E28">
        <w:rPr>
          <w:sz w:val="28"/>
          <w:szCs w:val="28"/>
        </w:rPr>
        <w:t xml:space="preserve">файл-серверный и клиент-серверный вариант поставки; </w:t>
      </w:r>
    </w:p>
    <w:p w:rsidR="008716B2" w:rsidRPr="00361E28" w:rsidRDefault="008716B2" w:rsidP="00361E28">
      <w:pPr>
        <w:spacing w:line="360" w:lineRule="auto"/>
        <w:ind w:firstLine="709"/>
        <w:jc w:val="both"/>
        <w:rPr>
          <w:sz w:val="28"/>
          <w:szCs w:val="28"/>
        </w:rPr>
      </w:pPr>
      <w:r w:rsidRPr="00361E28">
        <w:rPr>
          <w:sz w:val="28"/>
          <w:szCs w:val="28"/>
        </w:rPr>
        <w:t xml:space="preserve">специализированная программа – клиент; </w:t>
      </w:r>
    </w:p>
    <w:p w:rsidR="008716B2" w:rsidRPr="00361E28" w:rsidRDefault="008716B2" w:rsidP="00361E28">
      <w:pPr>
        <w:spacing w:line="360" w:lineRule="auto"/>
        <w:ind w:firstLine="709"/>
        <w:jc w:val="both"/>
        <w:rPr>
          <w:sz w:val="28"/>
          <w:szCs w:val="28"/>
        </w:rPr>
      </w:pPr>
      <w:r w:rsidRPr="00361E28">
        <w:rPr>
          <w:sz w:val="28"/>
          <w:szCs w:val="28"/>
        </w:rPr>
        <w:t xml:space="preserve">серверные программы для всех популярных платформ: Windows, Linux, SCO UNIX. Экспорт в форматы HTML и RTF. </w:t>
      </w:r>
    </w:p>
    <w:p w:rsidR="008716B2" w:rsidRPr="00361E28" w:rsidRDefault="008716B2" w:rsidP="00361E28">
      <w:pPr>
        <w:spacing w:line="360" w:lineRule="auto"/>
        <w:ind w:firstLine="709"/>
        <w:jc w:val="both"/>
        <w:rPr>
          <w:sz w:val="28"/>
          <w:szCs w:val="28"/>
        </w:rPr>
      </w:pPr>
      <w:r w:rsidRPr="00361E28">
        <w:rPr>
          <w:i/>
          <w:sz w:val="28"/>
          <w:szCs w:val="28"/>
        </w:rPr>
        <w:t>Экспертная система «ДЕЛЬТА»</w:t>
      </w:r>
      <w:r w:rsidRPr="00361E28">
        <w:rPr>
          <w:sz w:val="28"/>
          <w:szCs w:val="28"/>
        </w:rPr>
        <w:t xml:space="preserve"> является экспертной системой, ориентированной на бухгалтеров, юристов и руководителей предприятий, а также на других специалистов, работа которых связана с принятием решений и проверкой их соответствия действующим правовым нормам, т.е.</w:t>
      </w:r>
      <w:r w:rsidR="00361E28">
        <w:rPr>
          <w:sz w:val="28"/>
          <w:szCs w:val="28"/>
        </w:rPr>
        <w:t xml:space="preserve"> </w:t>
      </w:r>
      <w:r w:rsidRPr="00361E28">
        <w:rPr>
          <w:sz w:val="28"/>
          <w:szCs w:val="28"/>
        </w:rPr>
        <w:t>и для аудиторов. Разработчиком системы является компания «Референт».</w:t>
      </w:r>
    </w:p>
    <w:p w:rsidR="008716B2" w:rsidRPr="00361E28" w:rsidRDefault="008716B2" w:rsidP="00361E28">
      <w:pPr>
        <w:spacing w:line="360" w:lineRule="auto"/>
        <w:ind w:firstLine="709"/>
        <w:jc w:val="both"/>
        <w:rPr>
          <w:sz w:val="28"/>
          <w:szCs w:val="28"/>
        </w:rPr>
      </w:pPr>
      <w:r w:rsidRPr="00361E28">
        <w:rPr>
          <w:sz w:val="28"/>
          <w:szCs w:val="28"/>
        </w:rPr>
        <w:t>Система «ДЕЛЬТА» предназначена для поиска решений неформализованных задач и получения знаний из постоянно меняющейся правовой базы знаний. Механизм поиска знаний освобождает пользователя от необходимости построения формализованного запроса. Система автоматически интерпретирует введенную пользователем информацию несколькими способами, предлагает решения и графически отображает результаты на информационном поле, что позволяет упростить проблему принятия решений и предоставляет дополнительные средства анализа изучаемой проблемы.</w:t>
      </w:r>
    </w:p>
    <w:p w:rsidR="008716B2" w:rsidRPr="00361E28" w:rsidRDefault="008716B2" w:rsidP="00361E28">
      <w:pPr>
        <w:spacing w:line="360" w:lineRule="auto"/>
        <w:ind w:firstLine="709"/>
        <w:jc w:val="both"/>
        <w:rPr>
          <w:sz w:val="28"/>
          <w:szCs w:val="28"/>
        </w:rPr>
      </w:pPr>
      <w:r w:rsidRPr="00361E28">
        <w:rPr>
          <w:sz w:val="28"/>
          <w:szCs w:val="28"/>
        </w:rPr>
        <w:t>Предметная область экспертной системы «ДЕЛЬТА» характеризуется большим количеством взаимосвязей между отдельными информационными единицами. В этом случае повышается значение средств анализа информации, предлагаемых системой. Для анализа информации в системе применяются следующие средства:</w:t>
      </w:r>
    </w:p>
    <w:p w:rsidR="008716B2" w:rsidRPr="00361E28" w:rsidRDefault="008716B2" w:rsidP="00361E28">
      <w:pPr>
        <w:spacing w:line="360" w:lineRule="auto"/>
        <w:ind w:firstLine="709"/>
        <w:jc w:val="both"/>
        <w:rPr>
          <w:sz w:val="28"/>
          <w:szCs w:val="28"/>
        </w:rPr>
      </w:pPr>
      <w:r w:rsidRPr="00361E28">
        <w:rPr>
          <w:bCs/>
          <w:i/>
          <w:sz w:val="28"/>
          <w:szCs w:val="28"/>
        </w:rPr>
        <w:t>Навигатор</w:t>
      </w:r>
      <w:r w:rsidRPr="00361E28">
        <w:rPr>
          <w:bCs/>
          <w:sz w:val="28"/>
          <w:szCs w:val="28"/>
        </w:rPr>
        <w:t xml:space="preserve"> </w:t>
      </w:r>
      <w:r w:rsidRPr="00361E28">
        <w:rPr>
          <w:sz w:val="28"/>
          <w:szCs w:val="28"/>
        </w:rPr>
        <w:t>- оригинальная технология экспертной системы «ДЕЛЬТА 4». Навигатор отображает все связи данного документа со всеми остальными документами базы знаний. «Навигатор» представляет собой разворачивающееся дерево заголовков связанных между собой документов. В «Навигаторе» указываются типы связей и сделанные на текущий момент переходы по ссылкам. Дерево «Навигатора» начинается с того документа, в котором вы впервые воспользовались ссылкой. Ниже этого документа представлен весь ваш маршрут по ссылкам. Если в тексте документа выделен блок, «Навигатор» отдельно демонстрирует ссылки на документы, связанные со всем документом и с выделенным блоком.</w:t>
      </w:r>
    </w:p>
    <w:p w:rsidR="008716B2" w:rsidRPr="00361E28" w:rsidRDefault="008716B2" w:rsidP="00361E28">
      <w:pPr>
        <w:spacing w:line="360" w:lineRule="auto"/>
        <w:ind w:firstLine="709"/>
        <w:jc w:val="both"/>
        <w:rPr>
          <w:sz w:val="28"/>
          <w:szCs w:val="28"/>
        </w:rPr>
      </w:pPr>
      <w:r w:rsidRPr="00361E28">
        <w:rPr>
          <w:bCs/>
          <w:i/>
          <w:sz w:val="28"/>
          <w:szCs w:val="28"/>
        </w:rPr>
        <w:t>Схема</w:t>
      </w:r>
      <w:r w:rsidRPr="00361E28">
        <w:rPr>
          <w:bCs/>
          <w:sz w:val="28"/>
          <w:szCs w:val="28"/>
        </w:rPr>
        <w:t xml:space="preserve"> </w:t>
      </w:r>
      <w:r w:rsidRPr="00361E28">
        <w:rPr>
          <w:sz w:val="28"/>
          <w:szCs w:val="28"/>
        </w:rPr>
        <w:t>- отображает все связи данного документа со всеми остальными документами базы знаний. Схема позволяет разбить все информационное поле базы знаний на четыре сектора относительно текущего документа:</w:t>
      </w:r>
    </w:p>
    <w:p w:rsidR="008716B2" w:rsidRPr="00361E28" w:rsidRDefault="008716B2" w:rsidP="00361E28">
      <w:pPr>
        <w:spacing w:line="360" w:lineRule="auto"/>
        <w:ind w:firstLine="709"/>
        <w:jc w:val="both"/>
        <w:rPr>
          <w:sz w:val="28"/>
          <w:szCs w:val="28"/>
        </w:rPr>
      </w:pPr>
      <w:r w:rsidRPr="00361E28">
        <w:rPr>
          <w:bCs/>
          <w:i/>
          <w:sz w:val="28"/>
          <w:szCs w:val="28"/>
        </w:rPr>
        <w:t>Родители</w:t>
      </w:r>
      <w:r w:rsidRPr="00361E28">
        <w:rPr>
          <w:sz w:val="28"/>
          <w:szCs w:val="28"/>
        </w:rPr>
        <w:t xml:space="preserve">. Документы, принятые раньше текущего документа и содержащие нормы, которые были продолжены и развиты в текущем документе. </w:t>
      </w:r>
    </w:p>
    <w:p w:rsidR="008716B2" w:rsidRPr="00361E28" w:rsidRDefault="008716B2" w:rsidP="00361E28">
      <w:pPr>
        <w:spacing w:line="360" w:lineRule="auto"/>
        <w:ind w:firstLine="709"/>
        <w:jc w:val="both"/>
        <w:rPr>
          <w:sz w:val="28"/>
          <w:szCs w:val="28"/>
        </w:rPr>
      </w:pPr>
      <w:r w:rsidRPr="00361E28">
        <w:rPr>
          <w:bCs/>
          <w:i/>
          <w:sz w:val="28"/>
          <w:szCs w:val="28"/>
        </w:rPr>
        <w:t>Дети</w:t>
      </w:r>
      <w:r w:rsidRPr="00361E28">
        <w:rPr>
          <w:sz w:val="28"/>
          <w:szCs w:val="28"/>
        </w:rPr>
        <w:t>. Документы, появившиеся после текущего документа и содержащие развитие норм текущего документа.</w:t>
      </w:r>
    </w:p>
    <w:p w:rsidR="008716B2" w:rsidRPr="00361E28" w:rsidRDefault="008716B2" w:rsidP="00361E28">
      <w:pPr>
        <w:spacing w:line="360" w:lineRule="auto"/>
        <w:ind w:firstLine="709"/>
        <w:jc w:val="both"/>
        <w:rPr>
          <w:sz w:val="28"/>
          <w:szCs w:val="28"/>
        </w:rPr>
      </w:pPr>
      <w:r w:rsidRPr="00361E28">
        <w:rPr>
          <w:sz w:val="28"/>
          <w:szCs w:val="28"/>
        </w:rPr>
        <w:t xml:space="preserve">Диагональ "Родители - текущий документ - Дети" демонстрирует ретроспективу и перспективу развития норм, содержащихся в текущем документе </w:t>
      </w:r>
    </w:p>
    <w:p w:rsidR="008716B2" w:rsidRPr="00361E28" w:rsidRDefault="008716B2" w:rsidP="00361E28">
      <w:pPr>
        <w:spacing w:line="360" w:lineRule="auto"/>
        <w:ind w:firstLine="709"/>
        <w:jc w:val="both"/>
        <w:rPr>
          <w:sz w:val="28"/>
          <w:szCs w:val="28"/>
        </w:rPr>
      </w:pPr>
      <w:r w:rsidRPr="00361E28">
        <w:rPr>
          <w:bCs/>
          <w:i/>
          <w:sz w:val="28"/>
          <w:szCs w:val="28"/>
        </w:rPr>
        <w:t>Влияющие</w:t>
      </w:r>
      <w:r w:rsidRPr="00361E28">
        <w:rPr>
          <w:sz w:val="28"/>
          <w:szCs w:val="28"/>
        </w:rPr>
        <w:t xml:space="preserve">. Документы, принятые после текущего документа и оказывающие влияние на текущий документ. Диагональ «Влияющие - текущий документ» демонстрирует влияние новых документов на применение текущего документа. </w:t>
      </w:r>
    </w:p>
    <w:p w:rsidR="008716B2" w:rsidRPr="00361E28" w:rsidRDefault="008716B2" w:rsidP="00361E28">
      <w:pPr>
        <w:spacing w:line="360" w:lineRule="auto"/>
        <w:ind w:firstLine="709"/>
        <w:jc w:val="both"/>
        <w:rPr>
          <w:sz w:val="28"/>
          <w:szCs w:val="28"/>
        </w:rPr>
      </w:pPr>
      <w:r w:rsidRPr="00361E28">
        <w:rPr>
          <w:bCs/>
          <w:i/>
          <w:sz w:val="28"/>
          <w:szCs w:val="28"/>
        </w:rPr>
        <w:t>Страдающие</w:t>
      </w:r>
      <w:r w:rsidRPr="00361E28">
        <w:rPr>
          <w:sz w:val="28"/>
          <w:szCs w:val="28"/>
        </w:rPr>
        <w:t>.</w:t>
      </w:r>
      <w:r w:rsidR="00361E28">
        <w:rPr>
          <w:sz w:val="28"/>
          <w:szCs w:val="28"/>
        </w:rPr>
        <w:t xml:space="preserve"> </w:t>
      </w:r>
      <w:r w:rsidRPr="00361E28">
        <w:rPr>
          <w:sz w:val="28"/>
          <w:szCs w:val="28"/>
        </w:rPr>
        <w:t>Документы, принятые до текущего документа, на которые текущий документ оказывает влияние.</w:t>
      </w:r>
    </w:p>
    <w:p w:rsidR="008716B2" w:rsidRPr="00361E28" w:rsidRDefault="008716B2" w:rsidP="00361E28">
      <w:pPr>
        <w:spacing w:line="360" w:lineRule="auto"/>
        <w:ind w:firstLine="709"/>
        <w:jc w:val="both"/>
        <w:rPr>
          <w:sz w:val="28"/>
          <w:szCs w:val="28"/>
        </w:rPr>
      </w:pPr>
      <w:r w:rsidRPr="00361E28">
        <w:rPr>
          <w:sz w:val="28"/>
          <w:szCs w:val="28"/>
        </w:rPr>
        <w:t xml:space="preserve">Диагональ "Текущий документ - Страдающие" демонстрирует влияние текущего документа на сложившееся до него правовое поле. </w:t>
      </w:r>
    </w:p>
    <w:p w:rsidR="008716B2" w:rsidRPr="00361E28" w:rsidRDefault="008716B2" w:rsidP="00361E28">
      <w:pPr>
        <w:spacing w:line="360" w:lineRule="auto"/>
        <w:ind w:firstLine="709"/>
        <w:jc w:val="both"/>
        <w:rPr>
          <w:sz w:val="28"/>
          <w:szCs w:val="28"/>
        </w:rPr>
      </w:pPr>
      <w:r w:rsidRPr="00361E28">
        <w:rPr>
          <w:bCs/>
          <w:i/>
          <w:sz w:val="28"/>
          <w:szCs w:val="28"/>
        </w:rPr>
        <w:t>Обратные ссылки</w:t>
      </w:r>
      <w:r w:rsidRPr="00361E28">
        <w:rPr>
          <w:bCs/>
          <w:sz w:val="28"/>
          <w:szCs w:val="28"/>
        </w:rPr>
        <w:t xml:space="preserve"> </w:t>
      </w:r>
      <w:r w:rsidRPr="00361E28">
        <w:rPr>
          <w:sz w:val="28"/>
          <w:szCs w:val="28"/>
        </w:rPr>
        <w:t>- традиционная для правовых систем технология, применяемая в системе «ДЕЛЬТА 4». Обратные ссылки предоставляют доступ к документам, которые ссылаются на текущий документ и все его разделы. Возле каждой обратной ссылки указывается ее тип и модуль.</w:t>
      </w:r>
      <w:r w:rsidRPr="00361E28">
        <w:rPr>
          <w:bCs/>
          <w:sz w:val="28"/>
          <w:szCs w:val="28"/>
        </w:rPr>
        <w:t xml:space="preserve"> </w:t>
      </w:r>
    </w:p>
    <w:p w:rsidR="008716B2" w:rsidRPr="00361E28" w:rsidRDefault="008716B2" w:rsidP="00361E28">
      <w:pPr>
        <w:spacing w:line="360" w:lineRule="auto"/>
        <w:ind w:firstLine="709"/>
        <w:jc w:val="both"/>
        <w:rPr>
          <w:sz w:val="28"/>
          <w:szCs w:val="28"/>
        </w:rPr>
      </w:pPr>
      <w:r w:rsidRPr="00361E28">
        <w:rPr>
          <w:bCs/>
          <w:i/>
          <w:sz w:val="28"/>
          <w:szCs w:val="28"/>
        </w:rPr>
        <w:t>Похожие</w:t>
      </w:r>
      <w:r w:rsidRPr="00361E28">
        <w:rPr>
          <w:bCs/>
          <w:sz w:val="28"/>
          <w:szCs w:val="28"/>
        </w:rPr>
        <w:t xml:space="preserve"> </w:t>
      </w:r>
      <w:r w:rsidRPr="00361E28">
        <w:rPr>
          <w:sz w:val="28"/>
          <w:szCs w:val="28"/>
        </w:rPr>
        <w:t>- список похожих документов формируется системой на основе данных лексического и семантического анализа всей базы знаний.</w:t>
      </w:r>
    </w:p>
    <w:p w:rsidR="008716B2" w:rsidRPr="00361E28" w:rsidRDefault="008716B2" w:rsidP="00361E28">
      <w:pPr>
        <w:spacing w:line="360" w:lineRule="auto"/>
        <w:ind w:firstLine="709"/>
        <w:jc w:val="both"/>
        <w:rPr>
          <w:sz w:val="28"/>
          <w:szCs w:val="28"/>
        </w:rPr>
      </w:pPr>
      <w:r w:rsidRPr="00361E28">
        <w:rPr>
          <w:sz w:val="28"/>
          <w:szCs w:val="28"/>
        </w:rPr>
        <w:t>Алгоритмы, применяемые для поиска знаний, основаны на семантическом анализе предметной области. Цель поиска знаний - предоставить пользователю необходимый набор знаний для принятия решений. Для обеспечения достижения этой цели используется как функциональные возможности системы, так и постоянная работа экспертов с базой знаний. Информационное обеспечение системы способно удовлетворить потребность в правовой информации всех заинтересованных в такой информации сотрудников компании-клиента: руководителей, юристов и бухгалтеров. Система содержит как информацию общего пользования, так и специальные материалы, строго ориентированные на пользователей разных специальностей.</w:t>
      </w:r>
    </w:p>
    <w:p w:rsidR="008716B2" w:rsidRPr="00361E28" w:rsidRDefault="008716B2" w:rsidP="00361E28">
      <w:pPr>
        <w:spacing w:line="360" w:lineRule="auto"/>
        <w:ind w:firstLine="709"/>
        <w:jc w:val="both"/>
        <w:rPr>
          <w:sz w:val="28"/>
          <w:szCs w:val="28"/>
        </w:rPr>
      </w:pPr>
      <w:r w:rsidRPr="00361E28">
        <w:rPr>
          <w:sz w:val="28"/>
          <w:szCs w:val="28"/>
        </w:rPr>
        <w:t xml:space="preserve">Экспертная система «ДЕЛЬТА» является открытой системой. В нее встроены механизмы создания и поддержки электронного архива компании. Создаваемый архив полностью интегрирован с базами знаний, поставляемыми разработчиком системы, в нем реализованы функциональные возможности экспертной системы. Синтез новых знаний силами самого пользователя и включение этих знаний в общую базу - уникальная возможность экспертной системы «ДЕЛЬТА». </w:t>
      </w:r>
    </w:p>
    <w:p w:rsidR="008716B2" w:rsidRPr="00361E28" w:rsidRDefault="008716B2" w:rsidP="00361E28">
      <w:pPr>
        <w:spacing w:line="360" w:lineRule="auto"/>
        <w:ind w:firstLine="709"/>
        <w:jc w:val="both"/>
        <w:rPr>
          <w:sz w:val="28"/>
          <w:szCs w:val="28"/>
        </w:rPr>
      </w:pPr>
      <w:r w:rsidRPr="00361E28">
        <w:rPr>
          <w:bCs/>
          <w:i/>
          <w:sz w:val="28"/>
          <w:szCs w:val="28"/>
        </w:rPr>
        <w:t>Документ</w:t>
      </w:r>
      <w:r w:rsidRPr="00361E28">
        <w:rPr>
          <w:sz w:val="28"/>
          <w:szCs w:val="28"/>
        </w:rPr>
        <w:t xml:space="preserve"> - базовая единица хранения информации в системе. Документ обязательно содержит Карту, в которую включены все параметры документа. Текст документа может содержать гипертекстовые связи с другими объектами, таблицы, графику, анимацию и вложенные файлы. </w:t>
      </w:r>
    </w:p>
    <w:p w:rsidR="008716B2" w:rsidRPr="00361E28" w:rsidRDefault="008716B2" w:rsidP="00361E28">
      <w:pPr>
        <w:spacing w:line="360" w:lineRule="auto"/>
        <w:ind w:firstLine="709"/>
        <w:jc w:val="both"/>
        <w:rPr>
          <w:sz w:val="28"/>
          <w:szCs w:val="28"/>
        </w:rPr>
      </w:pPr>
      <w:r w:rsidRPr="00361E28">
        <w:rPr>
          <w:bCs/>
          <w:i/>
          <w:sz w:val="28"/>
          <w:szCs w:val="28"/>
        </w:rPr>
        <w:t>Информационный модуль (ИМ)</w:t>
      </w:r>
      <w:r w:rsidRPr="00361E28">
        <w:rPr>
          <w:sz w:val="28"/>
          <w:szCs w:val="28"/>
        </w:rPr>
        <w:t xml:space="preserve"> - подборка документов по определенной тематике, имеющих одинаковый набор полей и единый стиль оформления. Система поддерживает работу с информационными модулями, которые формируются разработчиком системы (компанией «Референт») и региональными представителями компании. </w:t>
      </w:r>
    </w:p>
    <w:p w:rsidR="008716B2" w:rsidRPr="00361E28" w:rsidRDefault="008716B2" w:rsidP="00361E28">
      <w:pPr>
        <w:spacing w:line="360" w:lineRule="auto"/>
        <w:ind w:firstLine="709"/>
        <w:jc w:val="both"/>
        <w:rPr>
          <w:sz w:val="28"/>
          <w:szCs w:val="28"/>
        </w:rPr>
      </w:pPr>
      <w:r w:rsidRPr="00361E28">
        <w:rPr>
          <w:i/>
          <w:sz w:val="28"/>
          <w:szCs w:val="28"/>
        </w:rPr>
        <w:t>Информационный модуль «Аудитор»</w:t>
      </w:r>
      <w:r w:rsidRPr="00361E28">
        <w:rPr>
          <w:sz w:val="28"/>
          <w:szCs w:val="28"/>
        </w:rPr>
        <w:t xml:space="preserve"> включает множество ответов на вопросы аудиторов от известных аудиторских и консалтинговых компаний г. Москвы, а также информация разъяснительного характера из официальных источников. Новые материалы добавляются в модуль еженедельно. Экспертные мнения, предоставленные специалистами ведущих аудиторских и консалтинговых компаний г. Москвы, являющихся партнерами компании «Референт», еженедельно публикуются в модуле «Аудитор».</w:t>
      </w:r>
    </w:p>
    <w:p w:rsidR="008716B2" w:rsidRPr="00361E28" w:rsidRDefault="008716B2" w:rsidP="00361E28">
      <w:pPr>
        <w:spacing w:line="360" w:lineRule="auto"/>
        <w:ind w:firstLine="709"/>
        <w:jc w:val="both"/>
        <w:rPr>
          <w:sz w:val="28"/>
          <w:szCs w:val="28"/>
        </w:rPr>
      </w:pPr>
      <w:r w:rsidRPr="00361E28">
        <w:rPr>
          <w:i/>
          <w:sz w:val="28"/>
          <w:szCs w:val="28"/>
        </w:rPr>
        <w:t>Информационный модуль «Россия»</w:t>
      </w:r>
      <w:r w:rsidRPr="00361E28">
        <w:rPr>
          <w:sz w:val="28"/>
          <w:szCs w:val="28"/>
        </w:rPr>
        <w:t xml:space="preserve"> является базовым модулем </w:t>
      </w:r>
      <w:r w:rsidRPr="00361E28">
        <w:rPr>
          <w:i/>
          <w:sz w:val="28"/>
          <w:szCs w:val="28"/>
        </w:rPr>
        <w:t>системы «Референт 2000»</w:t>
      </w:r>
      <w:r w:rsidRPr="00361E28">
        <w:rPr>
          <w:sz w:val="28"/>
          <w:szCs w:val="28"/>
        </w:rPr>
        <w:t xml:space="preserve">, включающим в себя документы по самым разным отраслям законодательства РФ. Содержащиеся в нем документы полностью обеспечат правовой информацией руководителя предприятия, бухгалтера, юриста, начальника отдела кадров. </w:t>
      </w:r>
    </w:p>
    <w:p w:rsidR="008716B2" w:rsidRPr="00361E28" w:rsidRDefault="008716B2" w:rsidP="00361E28">
      <w:pPr>
        <w:spacing w:line="360" w:lineRule="auto"/>
        <w:ind w:firstLine="709"/>
        <w:jc w:val="both"/>
        <w:rPr>
          <w:sz w:val="28"/>
          <w:szCs w:val="28"/>
        </w:rPr>
      </w:pPr>
      <w:r w:rsidRPr="00361E28">
        <w:rPr>
          <w:sz w:val="28"/>
          <w:szCs w:val="28"/>
        </w:rPr>
        <w:t>Информационный модуль «Россия» содержит в себе нормативные правовые акты Российской Федерации, разъясняющие и правоприменительные документы. База данных включает документы, начиная с 1919 года. В модуль входят все редакции документов, что позволяет познакомиться с ретроспективой изменений того или иного нормативного акта и получить действующую редакцию на любой момент времени. Это самый большой по количеству вошедших в него документов модуль системы «Референт 2000». ИМ «Россия» не содержит в себе узкоспециализированных и малоупотребительных документов. Документы такого типа включаются в Архивы «Референта» и бесплатно предоставляются пользователям системы по запросу в течение трех дней. Документы Архива, пользующиеся спросом пользователей, включаются в основную базу.</w:t>
      </w:r>
    </w:p>
    <w:p w:rsidR="008716B2" w:rsidRPr="00361E28" w:rsidRDefault="008716B2" w:rsidP="00361E28">
      <w:pPr>
        <w:spacing w:line="360" w:lineRule="auto"/>
        <w:ind w:firstLine="709"/>
        <w:jc w:val="both"/>
        <w:rPr>
          <w:sz w:val="28"/>
          <w:szCs w:val="28"/>
        </w:rPr>
      </w:pPr>
      <w:r w:rsidRPr="00361E28">
        <w:rPr>
          <w:sz w:val="28"/>
          <w:szCs w:val="28"/>
        </w:rPr>
        <w:t>Кроме вышеперечисленных документов, ИМ «Россия» содержит в себе документы арбитражного суда РФ, и большое количество отраслевых документов. ИМ «Россия» пополняется новыми документами ежедневно (более 5 новых документов в день) и отражает изменения во всех отраслях законодательства РФ. Оперативное поступление новых документов обеспечивается прямыми договорами с основными органами государственной власти. Именно эти договора гарантируют Вам получение достоверной информации. Пользователи получают пополнение модуля у себя в офисе с курьером, либо через Интернет (</w:t>
      </w:r>
      <w:r w:rsidRPr="00361E28">
        <w:rPr>
          <w:sz w:val="28"/>
          <w:szCs w:val="28"/>
          <w:lang w:val="en-US"/>
        </w:rPr>
        <w:t>e</w:t>
      </w:r>
      <w:r w:rsidRPr="00361E28">
        <w:rPr>
          <w:sz w:val="28"/>
          <w:szCs w:val="28"/>
        </w:rPr>
        <w:t>-</w:t>
      </w:r>
      <w:r w:rsidRPr="00361E28">
        <w:rPr>
          <w:sz w:val="28"/>
          <w:szCs w:val="28"/>
          <w:lang w:val="en-US"/>
        </w:rPr>
        <w:t>mail</w:t>
      </w:r>
      <w:r w:rsidRPr="00361E28">
        <w:rPr>
          <w:sz w:val="28"/>
          <w:szCs w:val="28"/>
        </w:rPr>
        <w:t xml:space="preserve">: </w:t>
      </w:r>
      <w:r w:rsidRPr="00361E28">
        <w:rPr>
          <w:bCs/>
          <w:sz w:val="28"/>
          <w:szCs w:val="28"/>
        </w:rPr>
        <w:t>info@referent.ru</w:t>
      </w:r>
      <w:r w:rsidRPr="00361E28">
        <w:rPr>
          <w:sz w:val="28"/>
          <w:szCs w:val="28"/>
        </w:rPr>
        <w:t xml:space="preserve">). </w:t>
      </w:r>
    </w:p>
    <w:p w:rsidR="008716B2" w:rsidRPr="00361E28" w:rsidRDefault="008716B2" w:rsidP="00361E28">
      <w:pPr>
        <w:spacing w:line="360" w:lineRule="auto"/>
        <w:ind w:firstLine="709"/>
        <w:jc w:val="both"/>
        <w:rPr>
          <w:sz w:val="28"/>
          <w:szCs w:val="28"/>
        </w:rPr>
      </w:pPr>
      <w:r w:rsidRPr="00361E28">
        <w:rPr>
          <w:bCs/>
          <w:i/>
          <w:sz w:val="28"/>
          <w:szCs w:val="28"/>
        </w:rPr>
        <w:t>База знаний</w:t>
      </w:r>
      <w:r w:rsidRPr="00361E28">
        <w:rPr>
          <w:sz w:val="28"/>
          <w:szCs w:val="28"/>
        </w:rPr>
        <w:t xml:space="preserve"> - совокупность информационных модулей, ориентированная на определенного пользователя. Базы знаний системы содержат исчерпывающий массив информации, необходимой для принятия решений в подразделениях разного уровня. </w:t>
      </w:r>
    </w:p>
    <w:p w:rsidR="008716B2" w:rsidRPr="00361E28" w:rsidRDefault="008716B2" w:rsidP="00361E28">
      <w:pPr>
        <w:spacing w:line="360" w:lineRule="auto"/>
        <w:ind w:firstLine="709"/>
        <w:jc w:val="both"/>
        <w:rPr>
          <w:sz w:val="28"/>
          <w:szCs w:val="28"/>
        </w:rPr>
      </w:pPr>
      <w:r w:rsidRPr="00361E28">
        <w:rPr>
          <w:bCs/>
          <w:i/>
          <w:sz w:val="28"/>
          <w:szCs w:val="28"/>
        </w:rPr>
        <w:t>Информационное поле</w:t>
      </w:r>
      <w:r w:rsidRPr="00361E28">
        <w:rPr>
          <w:sz w:val="28"/>
          <w:szCs w:val="28"/>
        </w:rPr>
        <w:t xml:space="preserve"> - совокупность всех информационных модулей, включенных в систему «ДЕЛЬТА». Информационное поле системы включает в себя </w:t>
      </w:r>
      <w:r w:rsidRPr="00361E28">
        <w:rPr>
          <w:bCs/>
          <w:sz w:val="28"/>
          <w:szCs w:val="28"/>
        </w:rPr>
        <w:t>три сектора</w:t>
      </w:r>
      <w:r w:rsidRPr="00361E28">
        <w:rPr>
          <w:sz w:val="28"/>
          <w:szCs w:val="28"/>
        </w:rPr>
        <w:t>:</w:t>
      </w:r>
    </w:p>
    <w:p w:rsidR="008716B2" w:rsidRPr="00361E28" w:rsidRDefault="008716B2" w:rsidP="00361E28">
      <w:pPr>
        <w:spacing w:line="360" w:lineRule="auto"/>
        <w:ind w:firstLine="709"/>
        <w:jc w:val="both"/>
        <w:rPr>
          <w:bCs/>
          <w:sz w:val="28"/>
          <w:szCs w:val="28"/>
        </w:rPr>
      </w:pPr>
      <w:r w:rsidRPr="00361E28">
        <w:rPr>
          <w:bCs/>
          <w:sz w:val="28"/>
          <w:szCs w:val="28"/>
        </w:rPr>
        <w:t>З</w:t>
      </w:r>
      <w:r w:rsidRPr="00361E28">
        <w:rPr>
          <w:bCs/>
          <w:i/>
          <w:sz w:val="28"/>
          <w:szCs w:val="28"/>
        </w:rPr>
        <w:t>аконодательство</w:t>
      </w:r>
      <w:r w:rsidRPr="00361E28">
        <w:rPr>
          <w:bCs/>
          <w:sz w:val="28"/>
          <w:szCs w:val="28"/>
        </w:rPr>
        <w:t xml:space="preserve"> - </w:t>
      </w:r>
      <w:r w:rsidRPr="00361E28">
        <w:rPr>
          <w:sz w:val="28"/>
          <w:szCs w:val="28"/>
        </w:rPr>
        <w:t>нормативные правовые акты федерального законодательства, нормативные правовые акты регионального законодательства.</w:t>
      </w:r>
      <w:r w:rsidRPr="00361E28">
        <w:rPr>
          <w:bCs/>
          <w:sz w:val="28"/>
          <w:szCs w:val="28"/>
        </w:rPr>
        <w:t xml:space="preserve"> </w:t>
      </w:r>
    </w:p>
    <w:p w:rsidR="008716B2" w:rsidRPr="00361E28" w:rsidRDefault="008716B2" w:rsidP="00361E28">
      <w:pPr>
        <w:spacing w:line="360" w:lineRule="auto"/>
        <w:ind w:firstLine="709"/>
        <w:jc w:val="both"/>
        <w:rPr>
          <w:bCs/>
          <w:sz w:val="28"/>
          <w:szCs w:val="28"/>
        </w:rPr>
      </w:pPr>
      <w:r w:rsidRPr="00361E28">
        <w:rPr>
          <w:bCs/>
          <w:i/>
          <w:sz w:val="28"/>
          <w:szCs w:val="28"/>
        </w:rPr>
        <w:t>Практика</w:t>
      </w:r>
      <w:r w:rsidRPr="00361E28">
        <w:rPr>
          <w:bCs/>
          <w:sz w:val="28"/>
          <w:szCs w:val="28"/>
        </w:rPr>
        <w:t xml:space="preserve"> - </w:t>
      </w:r>
      <w:r w:rsidRPr="00361E28">
        <w:rPr>
          <w:sz w:val="28"/>
          <w:szCs w:val="28"/>
        </w:rPr>
        <w:t>практика применения законодательства, консультации специалистов.</w:t>
      </w:r>
      <w:r w:rsidRPr="00361E28">
        <w:rPr>
          <w:bCs/>
          <w:sz w:val="28"/>
          <w:szCs w:val="28"/>
        </w:rPr>
        <w:t xml:space="preserve"> </w:t>
      </w:r>
    </w:p>
    <w:p w:rsidR="008716B2" w:rsidRPr="00361E28" w:rsidRDefault="008716B2" w:rsidP="00361E28">
      <w:pPr>
        <w:spacing w:line="360" w:lineRule="auto"/>
        <w:ind w:firstLine="709"/>
        <w:jc w:val="both"/>
        <w:rPr>
          <w:bCs/>
          <w:sz w:val="28"/>
          <w:szCs w:val="28"/>
        </w:rPr>
      </w:pPr>
      <w:r w:rsidRPr="00361E28">
        <w:rPr>
          <w:bCs/>
          <w:i/>
          <w:sz w:val="28"/>
          <w:szCs w:val="28"/>
        </w:rPr>
        <w:t>Аналитика</w:t>
      </w:r>
      <w:r w:rsidRPr="00361E28">
        <w:rPr>
          <w:bCs/>
          <w:sz w:val="28"/>
          <w:szCs w:val="28"/>
        </w:rPr>
        <w:t xml:space="preserve"> - </w:t>
      </w:r>
      <w:r w:rsidRPr="00361E28">
        <w:rPr>
          <w:sz w:val="28"/>
          <w:szCs w:val="28"/>
        </w:rPr>
        <w:t>комментарии к нормативно-правовым актам,</w:t>
      </w:r>
      <w:r w:rsidR="00361E28">
        <w:rPr>
          <w:sz w:val="28"/>
          <w:szCs w:val="28"/>
        </w:rPr>
        <w:t xml:space="preserve"> </w:t>
      </w:r>
      <w:r w:rsidRPr="00361E28">
        <w:rPr>
          <w:sz w:val="28"/>
          <w:szCs w:val="28"/>
        </w:rPr>
        <w:t>научно-практические статьи и материалы профильных СМИ.</w:t>
      </w:r>
      <w:r w:rsidRPr="00361E28">
        <w:rPr>
          <w:bCs/>
          <w:sz w:val="28"/>
          <w:szCs w:val="28"/>
        </w:rPr>
        <w:t xml:space="preserve"> </w:t>
      </w:r>
    </w:p>
    <w:p w:rsidR="008716B2" w:rsidRPr="00361E28" w:rsidRDefault="008716B2" w:rsidP="00361E28">
      <w:pPr>
        <w:spacing w:line="360" w:lineRule="auto"/>
        <w:ind w:firstLine="709"/>
        <w:jc w:val="both"/>
        <w:rPr>
          <w:sz w:val="28"/>
          <w:szCs w:val="28"/>
        </w:rPr>
      </w:pPr>
      <w:r w:rsidRPr="00361E28">
        <w:rPr>
          <w:sz w:val="28"/>
          <w:szCs w:val="28"/>
        </w:rPr>
        <w:t>Объединение трех секторов информационного поля создает полноценное корпоративное решение, обеспечивающее необходимой информацией аудитора. В секторах информационного поля располагаются информационные модули (табл. 1.):</w:t>
      </w:r>
    </w:p>
    <w:p w:rsidR="00361E28" w:rsidRDefault="00361E28" w:rsidP="00361E28">
      <w:pPr>
        <w:spacing w:line="360" w:lineRule="auto"/>
        <w:ind w:firstLine="709"/>
        <w:jc w:val="both"/>
        <w:rPr>
          <w:sz w:val="28"/>
          <w:szCs w:val="28"/>
        </w:rPr>
      </w:pPr>
    </w:p>
    <w:p w:rsidR="00361E28" w:rsidRDefault="00361E28">
      <w:pPr>
        <w:spacing w:after="200" w:line="276" w:lineRule="auto"/>
        <w:rPr>
          <w:sz w:val="28"/>
          <w:szCs w:val="28"/>
        </w:rPr>
      </w:pPr>
      <w:r>
        <w:rPr>
          <w:sz w:val="28"/>
          <w:szCs w:val="28"/>
        </w:rPr>
        <w:br w:type="page"/>
      </w:r>
    </w:p>
    <w:p w:rsidR="008716B2" w:rsidRPr="00361E28" w:rsidRDefault="008716B2" w:rsidP="00361E28">
      <w:pPr>
        <w:spacing w:line="360" w:lineRule="auto"/>
        <w:ind w:firstLine="709"/>
        <w:jc w:val="both"/>
        <w:rPr>
          <w:sz w:val="28"/>
          <w:szCs w:val="28"/>
        </w:rPr>
      </w:pPr>
      <w:r w:rsidRPr="00361E28">
        <w:rPr>
          <w:sz w:val="28"/>
          <w:szCs w:val="28"/>
        </w:rPr>
        <w:t xml:space="preserve">Таблица 1. </w:t>
      </w:r>
    </w:p>
    <w:p w:rsidR="008716B2" w:rsidRPr="00361E28" w:rsidRDefault="008716B2" w:rsidP="00361E28">
      <w:pPr>
        <w:spacing w:line="360" w:lineRule="auto"/>
        <w:ind w:firstLine="709"/>
        <w:jc w:val="both"/>
        <w:rPr>
          <w:sz w:val="28"/>
          <w:szCs w:val="28"/>
        </w:rPr>
      </w:pPr>
      <w:r w:rsidRPr="00361E28">
        <w:rPr>
          <w:sz w:val="28"/>
          <w:szCs w:val="28"/>
        </w:rPr>
        <w:t>Сектора информационного поля экспертной системы «ДЕЛЬТА»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360"/>
        <w:gridCol w:w="3128"/>
      </w:tblGrid>
      <w:tr w:rsidR="008716B2" w:rsidRPr="00F74D22" w:rsidTr="00F74D22">
        <w:tc>
          <w:tcPr>
            <w:tcW w:w="2694" w:type="dxa"/>
            <w:shd w:val="clear" w:color="auto" w:fill="auto"/>
          </w:tcPr>
          <w:p w:rsidR="008716B2" w:rsidRPr="00361E28" w:rsidRDefault="008716B2" w:rsidP="00F74D22">
            <w:pPr>
              <w:spacing w:line="360" w:lineRule="auto"/>
              <w:jc w:val="both"/>
            </w:pPr>
            <w:r w:rsidRPr="00F74D22">
              <w:rPr>
                <w:bCs/>
              </w:rPr>
              <w:t>ЗАКОНОДАТЕЛЬСТВО</w:t>
            </w:r>
          </w:p>
        </w:tc>
        <w:tc>
          <w:tcPr>
            <w:tcW w:w="0" w:type="auto"/>
            <w:shd w:val="clear" w:color="auto" w:fill="auto"/>
          </w:tcPr>
          <w:p w:rsidR="008716B2" w:rsidRPr="00361E28" w:rsidRDefault="008716B2" w:rsidP="00F74D22">
            <w:pPr>
              <w:spacing w:line="360" w:lineRule="auto"/>
              <w:jc w:val="both"/>
            </w:pPr>
            <w:r w:rsidRPr="00F74D22">
              <w:rPr>
                <w:bCs/>
              </w:rPr>
              <w:t>ПРАКТИКА</w:t>
            </w:r>
          </w:p>
        </w:tc>
        <w:tc>
          <w:tcPr>
            <w:tcW w:w="0" w:type="auto"/>
            <w:shd w:val="clear" w:color="auto" w:fill="auto"/>
          </w:tcPr>
          <w:p w:rsidR="008716B2" w:rsidRPr="00361E28" w:rsidRDefault="008716B2" w:rsidP="00F74D22">
            <w:pPr>
              <w:spacing w:line="360" w:lineRule="auto"/>
              <w:jc w:val="both"/>
            </w:pPr>
            <w:r w:rsidRPr="00F74D22">
              <w:rPr>
                <w:bCs/>
              </w:rPr>
              <w:t>АНАЛИТИКА</w:t>
            </w:r>
          </w:p>
        </w:tc>
      </w:tr>
      <w:tr w:rsidR="008716B2" w:rsidRPr="00F74D22" w:rsidTr="00F74D22">
        <w:tc>
          <w:tcPr>
            <w:tcW w:w="2694" w:type="dxa"/>
            <w:shd w:val="clear" w:color="auto" w:fill="auto"/>
          </w:tcPr>
          <w:p w:rsidR="00361E28" w:rsidRDefault="008716B2" w:rsidP="00F74D22">
            <w:pPr>
              <w:spacing w:line="360" w:lineRule="auto"/>
              <w:jc w:val="both"/>
            </w:pPr>
            <w:r w:rsidRPr="00361E28">
              <w:t>1. Вся Россия или Россия-Стандарт</w:t>
            </w:r>
          </w:p>
          <w:p w:rsidR="00361E28" w:rsidRDefault="008716B2" w:rsidP="00F74D22">
            <w:pPr>
              <w:spacing w:line="360" w:lineRule="auto"/>
              <w:jc w:val="both"/>
            </w:pPr>
            <w:r w:rsidRPr="00361E28">
              <w:t>2. Регион</w:t>
            </w:r>
          </w:p>
          <w:p w:rsidR="008716B2" w:rsidRPr="00361E28" w:rsidRDefault="008716B2" w:rsidP="00F74D22">
            <w:pPr>
              <w:spacing w:line="360" w:lineRule="auto"/>
              <w:jc w:val="both"/>
            </w:pPr>
            <w:r w:rsidRPr="00361E28">
              <w:t>3. Бланки</w:t>
            </w:r>
          </w:p>
        </w:tc>
        <w:tc>
          <w:tcPr>
            <w:tcW w:w="0" w:type="auto"/>
            <w:shd w:val="clear" w:color="auto" w:fill="auto"/>
          </w:tcPr>
          <w:p w:rsidR="00361E28" w:rsidRDefault="008716B2" w:rsidP="00F74D22">
            <w:pPr>
              <w:spacing w:line="360" w:lineRule="auto"/>
              <w:jc w:val="both"/>
            </w:pPr>
            <w:r w:rsidRPr="00361E28">
              <w:t>1. Судебная и арбитражная практика</w:t>
            </w:r>
          </w:p>
          <w:p w:rsidR="00361E28" w:rsidRDefault="008716B2" w:rsidP="00F74D22">
            <w:pPr>
              <w:spacing w:line="360" w:lineRule="auto"/>
              <w:jc w:val="both"/>
            </w:pPr>
            <w:r w:rsidRPr="00361E28">
              <w:t>2. Консультации аудиторов</w:t>
            </w:r>
          </w:p>
          <w:p w:rsidR="00361E28" w:rsidRDefault="008716B2" w:rsidP="00F74D22">
            <w:pPr>
              <w:spacing w:line="360" w:lineRule="auto"/>
              <w:jc w:val="both"/>
            </w:pPr>
            <w:r w:rsidRPr="00361E28">
              <w:t>3. Энциклопедия бухгалтера</w:t>
            </w:r>
          </w:p>
          <w:p w:rsidR="00361E28" w:rsidRDefault="008716B2" w:rsidP="00F74D22">
            <w:pPr>
              <w:spacing w:line="360" w:lineRule="auto"/>
              <w:jc w:val="both"/>
            </w:pPr>
            <w:r w:rsidRPr="00361E28">
              <w:t>4. Правовые методики</w:t>
            </w:r>
          </w:p>
          <w:p w:rsidR="008716B2" w:rsidRPr="00361E28" w:rsidRDefault="008716B2" w:rsidP="00F74D22">
            <w:pPr>
              <w:spacing w:line="360" w:lineRule="auto"/>
              <w:jc w:val="both"/>
            </w:pPr>
            <w:r w:rsidRPr="00361E28">
              <w:t>5. Договоры</w:t>
            </w:r>
          </w:p>
        </w:tc>
        <w:tc>
          <w:tcPr>
            <w:tcW w:w="0" w:type="auto"/>
            <w:shd w:val="clear" w:color="auto" w:fill="auto"/>
          </w:tcPr>
          <w:p w:rsidR="00361E28" w:rsidRDefault="008716B2" w:rsidP="00F74D22">
            <w:pPr>
              <w:spacing w:line="360" w:lineRule="auto"/>
              <w:jc w:val="both"/>
            </w:pPr>
            <w:r w:rsidRPr="00361E28">
              <w:t>1. Бухучет, налоги, кадры</w:t>
            </w:r>
          </w:p>
          <w:p w:rsidR="00361E28" w:rsidRDefault="008716B2" w:rsidP="00F74D22">
            <w:pPr>
              <w:spacing w:line="360" w:lineRule="auto"/>
              <w:jc w:val="both"/>
            </w:pPr>
            <w:r w:rsidRPr="00361E28">
              <w:t>2. Комментарии законодательства</w:t>
            </w:r>
          </w:p>
          <w:p w:rsidR="008716B2" w:rsidRPr="00361E28" w:rsidRDefault="008716B2" w:rsidP="00F74D22">
            <w:pPr>
              <w:spacing w:line="360" w:lineRule="auto"/>
              <w:jc w:val="both"/>
            </w:pPr>
            <w:r w:rsidRPr="00361E28">
              <w:t>3. Управление предприятием</w:t>
            </w:r>
          </w:p>
        </w:tc>
      </w:tr>
    </w:tbl>
    <w:p w:rsidR="00361E28" w:rsidRDefault="00361E28" w:rsidP="00361E28">
      <w:pPr>
        <w:spacing w:line="360" w:lineRule="auto"/>
        <w:ind w:firstLine="709"/>
        <w:jc w:val="both"/>
        <w:rPr>
          <w:sz w:val="28"/>
          <w:szCs w:val="28"/>
        </w:rPr>
      </w:pPr>
    </w:p>
    <w:p w:rsidR="008716B2" w:rsidRPr="00361E28" w:rsidRDefault="008716B2" w:rsidP="00361E28">
      <w:pPr>
        <w:spacing w:line="360" w:lineRule="auto"/>
        <w:ind w:firstLine="709"/>
        <w:jc w:val="both"/>
        <w:rPr>
          <w:sz w:val="28"/>
          <w:szCs w:val="28"/>
        </w:rPr>
      </w:pPr>
      <w:r w:rsidRPr="00361E28">
        <w:rPr>
          <w:sz w:val="28"/>
          <w:szCs w:val="28"/>
        </w:rPr>
        <w:t xml:space="preserve">Экспертная система «ДЕЛЬТА» обеспечивают весь цикл обработки информации - поиск, анализ и синтез. Этап работы с информацией поиск включает: </w:t>
      </w:r>
    </w:p>
    <w:p w:rsidR="008716B2" w:rsidRPr="00361E28" w:rsidRDefault="008716B2" w:rsidP="00361E28">
      <w:pPr>
        <w:spacing w:line="360" w:lineRule="auto"/>
        <w:ind w:firstLine="709"/>
        <w:jc w:val="both"/>
        <w:rPr>
          <w:sz w:val="28"/>
          <w:szCs w:val="28"/>
        </w:rPr>
      </w:pPr>
      <w:r w:rsidRPr="00361E28">
        <w:rPr>
          <w:bCs/>
          <w:i/>
          <w:sz w:val="28"/>
          <w:szCs w:val="28"/>
        </w:rPr>
        <w:t>Поиск цитат</w:t>
      </w:r>
      <w:r w:rsidRPr="00361E28">
        <w:rPr>
          <w:bCs/>
          <w:sz w:val="28"/>
          <w:szCs w:val="28"/>
        </w:rPr>
        <w:t xml:space="preserve">. </w:t>
      </w:r>
      <w:r w:rsidRPr="00361E28">
        <w:rPr>
          <w:sz w:val="28"/>
          <w:szCs w:val="28"/>
        </w:rPr>
        <w:t>Цитатой называется выбранный из текста документа блок, содержащий фразу, введенною пользователем в запросе. При вводе запроса система проверяет корректность ввода, обозначая ошибки красным цветом. Список найденных цитат позволяет перейти непосредственно к разделу документа, в котором была найдена введенная в запросе фраза.</w:t>
      </w:r>
    </w:p>
    <w:p w:rsidR="008716B2" w:rsidRPr="00361E28" w:rsidRDefault="008716B2" w:rsidP="00361E28">
      <w:pPr>
        <w:spacing w:line="360" w:lineRule="auto"/>
        <w:ind w:firstLine="709"/>
        <w:jc w:val="both"/>
        <w:rPr>
          <w:sz w:val="28"/>
          <w:szCs w:val="28"/>
        </w:rPr>
      </w:pPr>
      <w:r w:rsidRPr="00361E28">
        <w:rPr>
          <w:bCs/>
          <w:i/>
          <w:sz w:val="28"/>
          <w:szCs w:val="28"/>
        </w:rPr>
        <w:t>Поиск документов</w:t>
      </w:r>
      <w:r w:rsidRPr="00361E28">
        <w:rPr>
          <w:bCs/>
          <w:sz w:val="28"/>
          <w:szCs w:val="28"/>
        </w:rPr>
        <w:t xml:space="preserve"> </w:t>
      </w:r>
      <w:r w:rsidRPr="00361E28">
        <w:rPr>
          <w:sz w:val="28"/>
          <w:szCs w:val="28"/>
        </w:rPr>
        <w:t>с построением списка, отсортированного по степени релевантности запросу. Список найденных документов сортируется по степени соответствия документов введенному запросу. При оценке релевантности используются данные семантического анализа, а также различные параметры документа, например, дата - для определения актуальности. Нумерация списка отражает степень релевантности - чем меньше номер документа в списке (т. е. чем он выше в списке), тем в большей степени документ удовлетворяет введенным параметрам поиска. При необходимости по уже построенному списку документов можно провести поиск цитат.</w:t>
      </w:r>
    </w:p>
    <w:p w:rsidR="008716B2" w:rsidRPr="00361E28" w:rsidRDefault="008716B2" w:rsidP="00361E28">
      <w:pPr>
        <w:spacing w:line="360" w:lineRule="auto"/>
        <w:ind w:firstLine="709"/>
        <w:jc w:val="both"/>
        <w:rPr>
          <w:sz w:val="28"/>
          <w:szCs w:val="28"/>
        </w:rPr>
      </w:pPr>
      <w:r w:rsidRPr="00361E28">
        <w:rPr>
          <w:bCs/>
          <w:i/>
          <w:sz w:val="28"/>
          <w:szCs w:val="28"/>
        </w:rPr>
        <w:t>Расширенный поиск документов</w:t>
      </w:r>
      <w:r w:rsidRPr="00361E28">
        <w:rPr>
          <w:bCs/>
          <w:sz w:val="28"/>
          <w:szCs w:val="28"/>
        </w:rPr>
        <w:t xml:space="preserve">. </w:t>
      </w:r>
      <w:r w:rsidRPr="00361E28">
        <w:rPr>
          <w:sz w:val="28"/>
          <w:szCs w:val="28"/>
        </w:rPr>
        <w:t>Расширенный поиск позволяет пользователю найти интересующие его документы по их реквизитам. Для обеспечения высокой скорости поиска и для избежания ошибок все документы, включенные в базу знаний, проиндексированы. При использовании расширенного поиска достаточно выбрать значение реквизита из списка.</w:t>
      </w:r>
    </w:p>
    <w:p w:rsidR="008716B2" w:rsidRPr="00361E28" w:rsidRDefault="008716B2" w:rsidP="00361E28">
      <w:pPr>
        <w:spacing w:line="360" w:lineRule="auto"/>
        <w:ind w:firstLine="709"/>
        <w:jc w:val="both"/>
        <w:rPr>
          <w:sz w:val="28"/>
          <w:szCs w:val="28"/>
        </w:rPr>
      </w:pPr>
      <w:r w:rsidRPr="00361E28">
        <w:rPr>
          <w:sz w:val="28"/>
          <w:szCs w:val="28"/>
        </w:rPr>
        <w:t xml:space="preserve">Технология актуализации данных в базах знаний позволяет организовать автоматическое обновление информации через Интернет. Система поставляется в файл-серверном и клиент-серверном вариантах. Клиент-серверный вариант системы имеет специализированную программу клиент. Серверные программы созданы для всех популярных платформ: </w:t>
      </w:r>
      <w:r w:rsidRPr="00361E28">
        <w:rPr>
          <w:sz w:val="28"/>
          <w:szCs w:val="28"/>
          <w:lang w:val="en-US"/>
        </w:rPr>
        <w:t>Windows</w:t>
      </w:r>
      <w:r w:rsidRPr="00361E28">
        <w:rPr>
          <w:sz w:val="28"/>
          <w:szCs w:val="28"/>
        </w:rPr>
        <w:t xml:space="preserve">, </w:t>
      </w:r>
      <w:r w:rsidRPr="00361E28">
        <w:rPr>
          <w:sz w:val="28"/>
          <w:szCs w:val="28"/>
          <w:lang w:val="en-US"/>
        </w:rPr>
        <w:t>Linux</w:t>
      </w:r>
      <w:r w:rsidRPr="00361E28">
        <w:rPr>
          <w:sz w:val="28"/>
          <w:szCs w:val="28"/>
        </w:rPr>
        <w:t xml:space="preserve">, </w:t>
      </w:r>
      <w:r w:rsidRPr="00361E28">
        <w:rPr>
          <w:sz w:val="28"/>
          <w:szCs w:val="28"/>
          <w:lang w:val="en-US"/>
        </w:rPr>
        <w:t>SCO</w:t>
      </w:r>
      <w:r w:rsidRPr="00361E28">
        <w:rPr>
          <w:sz w:val="28"/>
          <w:szCs w:val="28"/>
        </w:rPr>
        <w:t xml:space="preserve"> </w:t>
      </w:r>
      <w:r w:rsidRPr="00361E28">
        <w:rPr>
          <w:sz w:val="28"/>
          <w:szCs w:val="28"/>
          <w:lang w:val="en-US"/>
        </w:rPr>
        <w:t>UNIX</w:t>
      </w:r>
      <w:r w:rsidRPr="00361E28">
        <w:rPr>
          <w:sz w:val="28"/>
          <w:szCs w:val="28"/>
        </w:rPr>
        <w:t>.</w:t>
      </w:r>
    </w:p>
    <w:p w:rsidR="008716B2" w:rsidRPr="00361E28" w:rsidRDefault="008716B2" w:rsidP="00361E28">
      <w:pPr>
        <w:spacing w:line="360" w:lineRule="auto"/>
        <w:ind w:firstLine="709"/>
        <w:jc w:val="both"/>
        <w:rPr>
          <w:sz w:val="28"/>
          <w:szCs w:val="28"/>
        </w:rPr>
      </w:pPr>
    </w:p>
    <w:p w:rsidR="008716B2" w:rsidRPr="00361E28" w:rsidRDefault="008716B2" w:rsidP="00361E28">
      <w:pPr>
        <w:spacing w:line="360" w:lineRule="auto"/>
        <w:ind w:firstLine="709"/>
        <w:jc w:val="center"/>
        <w:rPr>
          <w:b/>
          <w:sz w:val="28"/>
          <w:szCs w:val="28"/>
        </w:rPr>
      </w:pPr>
      <w:r w:rsidRPr="00361E28">
        <w:rPr>
          <w:b/>
          <w:sz w:val="28"/>
          <w:szCs w:val="28"/>
        </w:rPr>
        <w:t>3. Общая характеристика государственных информационно-правовых систем ИПС</w:t>
      </w:r>
      <w:r w:rsidRPr="00361E28">
        <w:rPr>
          <w:b/>
          <w:bCs/>
          <w:sz w:val="28"/>
          <w:szCs w:val="28"/>
        </w:rPr>
        <w:t xml:space="preserve"> «ЗАКОН» и НТЦ «Система»</w:t>
      </w:r>
    </w:p>
    <w:p w:rsidR="008716B2" w:rsidRPr="00361E28" w:rsidRDefault="008716B2" w:rsidP="00361E28">
      <w:pPr>
        <w:spacing w:line="360" w:lineRule="auto"/>
        <w:ind w:firstLine="709"/>
        <w:jc w:val="both"/>
        <w:rPr>
          <w:sz w:val="28"/>
          <w:szCs w:val="28"/>
        </w:rPr>
      </w:pPr>
    </w:p>
    <w:p w:rsidR="008716B2" w:rsidRPr="00361E28" w:rsidRDefault="008716B2" w:rsidP="00361E28">
      <w:pPr>
        <w:spacing w:line="360" w:lineRule="auto"/>
        <w:ind w:firstLine="709"/>
        <w:jc w:val="both"/>
        <w:rPr>
          <w:sz w:val="28"/>
          <w:szCs w:val="28"/>
        </w:rPr>
      </w:pPr>
      <w:r w:rsidRPr="00361E28">
        <w:rPr>
          <w:i/>
          <w:sz w:val="28"/>
          <w:szCs w:val="28"/>
        </w:rPr>
        <w:t>Информационно-правовая система ИПС</w:t>
      </w:r>
      <w:r w:rsidRPr="00361E28">
        <w:rPr>
          <w:bCs/>
          <w:i/>
          <w:sz w:val="28"/>
          <w:szCs w:val="28"/>
        </w:rPr>
        <w:t xml:space="preserve"> «ЗАКОН»</w:t>
      </w:r>
      <w:r w:rsidRPr="00361E28">
        <w:rPr>
          <w:sz w:val="28"/>
          <w:szCs w:val="28"/>
        </w:rPr>
        <w:t xml:space="preserve"> содержит правовые акты не только действующие законодательные акты Российской Федерации, но и правоприменительные акты, правовые акты распорядительного и локального действия, документы, утратившие силу, необходимые в законопроектной работе для изучения истории развития конкретной нормы, в том числе:</w:t>
      </w:r>
    </w:p>
    <w:p w:rsidR="008716B2" w:rsidRPr="00361E28" w:rsidRDefault="008716B2" w:rsidP="00361E28">
      <w:pPr>
        <w:spacing w:line="360" w:lineRule="auto"/>
        <w:ind w:firstLine="709"/>
        <w:jc w:val="both"/>
        <w:rPr>
          <w:sz w:val="28"/>
          <w:szCs w:val="28"/>
        </w:rPr>
      </w:pPr>
      <w:r w:rsidRPr="00361E28">
        <w:rPr>
          <w:sz w:val="28"/>
          <w:szCs w:val="28"/>
        </w:rPr>
        <w:t>- законодательные акты РСФСР, Российской Федерации и СССР;</w:t>
      </w:r>
    </w:p>
    <w:p w:rsidR="008716B2" w:rsidRPr="00361E28" w:rsidRDefault="008716B2" w:rsidP="00361E28">
      <w:pPr>
        <w:spacing w:line="360" w:lineRule="auto"/>
        <w:ind w:firstLine="709"/>
        <w:jc w:val="both"/>
        <w:rPr>
          <w:sz w:val="28"/>
          <w:szCs w:val="28"/>
        </w:rPr>
      </w:pPr>
      <w:r w:rsidRPr="00361E28">
        <w:rPr>
          <w:sz w:val="28"/>
          <w:szCs w:val="28"/>
        </w:rPr>
        <w:t>- постановления Верховного Советов РСФСР и Российской Федерации;</w:t>
      </w:r>
    </w:p>
    <w:p w:rsidR="008716B2" w:rsidRPr="00361E28" w:rsidRDefault="008716B2" w:rsidP="00361E28">
      <w:pPr>
        <w:spacing w:line="360" w:lineRule="auto"/>
        <w:ind w:firstLine="709"/>
        <w:jc w:val="both"/>
        <w:rPr>
          <w:sz w:val="28"/>
          <w:szCs w:val="28"/>
        </w:rPr>
      </w:pPr>
      <w:r w:rsidRPr="00361E28">
        <w:rPr>
          <w:sz w:val="28"/>
          <w:szCs w:val="28"/>
        </w:rPr>
        <w:t>- постановления и распоряжения Правительств РСФСР, Российской Федерации и СССР;</w:t>
      </w:r>
    </w:p>
    <w:p w:rsidR="008716B2" w:rsidRPr="00361E28" w:rsidRDefault="008716B2" w:rsidP="00361E28">
      <w:pPr>
        <w:spacing w:line="360" w:lineRule="auto"/>
        <w:ind w:firstLine="709"/>
        <w:jc w:val="both"/>
        <w:rPr>
          <w:sz w:val="28"/>
          <w:szCs w:val="28"/>
        </w:rPr>
      </w:pPr>
      <w:r w:rsidRPr="00361E28">
        <w:rPr>
          <w:sz w:val="28"/>
          <w:szCs w:val="28"/>
        </w:rPr>
        <w:t>- указы и распоряжения Президентов РСФСР, Российской Федерации и СССР;</w:t>
      </w:r>
    </w:p>
    <w:p w:rsidR="008716B2" w:rsidRPr="00361E28" w:rsidRDefault="008716B2" w:rsidP="00361E28">
      <w:pPr>
        <w:spacing w:line="360" w:lineRule="auto"/>
        <w:ind w:firstLine="709"/>
        <w:jc w:val="both"/>
        <w:rPr>
          <w:sz w:val="28"/>
          <w:szCs w:val="28"/>
        </w:rPr>
      </w:pPr>
      <w:r w:rsidRPr="00361E28">
        <w:rPr>
          <w:sz w:val="28"/>
          <w:szCs w:val="28"/>
        </w:rPr>
        <w:t>- ведомственные нормативные правовые акты Российской Федерации, прошедшие регистрацию в Министерстве юстиции России;</w:t>
      </w:r>
    </w:p>
    <w:p w:rsidR="008716B2" w:rsidRPr="00361E28" w:rsidRDefault="008716B2" w:rsidP="00361E28">
      <w:pPr>
        <w:spacing w:line="360" w:lineRule="auto"/>
        <w:ind w:firstLine="709"/>
        <w:jc w:val="both"/>
        <w:rPr>
          <w:sz w:val="28"/>
          <w:szCs w:val="28"/>
        </w:rPr>
      </w:pPr>
      <w:r w:rsidRPr="00361E28">
        <w:rPr>
          <w:sz w:val="28"/>
          <w:szCs w:val="28"/>
        </w:rPr>
        <w:t>- правовые акты Центральной избирательной комиссии и Центрального банка России.</w:t>
      </w:r>
    </w:p>
    <w:p w:rsidR="008716B2" w:rsidRPr="00361E28" w:rsidRDefault="008716B2" w:rsidP="00361E28">
      <w:pPr>
        <w:spacing w:line="360" w:lineRule="auto"/>
        <w:ind w:firstLine="709"/>
        <w:jc w:val="both"/>
        <w:rPr>
          <w:sz w:val="28"/>
          <w:szCs w:val="28"/>
        </w:rPr>
      </w:pPr>
      <w:r w:rsidRPr="00361E28">
        <w:rPr>
          <w:sz w:val="28"/>
          <w:szCs w:val="28"/>
        </w:rPr>
        <w:t xml:space="preserve"> Особо следует отметить, что в ИПС </w:t>
      </w:r>
      <w:r w:rsidRPr="00361E28">
        <w:rPr>
          <w:bCs/>
          <w:sz w:val="28"/>
          <w:szCs w:val="28"/>
        </w:rPr>
        <w:t>«ЗАКОН»</w:t>
      </w:r>
      <w:r w:rsidRPr="00361E28">
        <w:rPr>
          <w:sz w:val="28"/>
          <w:szCs w:val="28"/>
        </w:rPr>
        <w:t xml:space="preserve"> содержится значительный раздел по международным правовым актам, например:</w:t>
      </w:r>
    </w:p>
    <w:p w:rsidR="008716B2" w:rsidRPr="00361E28" w:rsidRDefault="008716B2" w:rsidP="00361E28">
      <w:pPr>
        <w:spacing w:line="360" w:lineRule="auto"/>
        <w:ind w:firstLine="709"/>
        <w:jc w:val="both"/>
        <w:rPr>
          <w:sz w:val="28"/>
          <w:szCs w:val="28"/>
        </w:rPr>
      </w:pPr>
      <w:r w:rsidRPr="00361E28">
        <w:rPr>
          <w:sz w:val="28"/>
          <w:szCs w:val="28"/>
        </w:rPr>
        <w:t>- федеральные законы о ратификации международных договоров и соглашений Российской Федерации;</w:t>
      </w:r>
    </w:p>
    <w:p w:rsidR="008716B2" w:rsidRPr="00361E28" w:rsidRDefault="008716B2" w:rsidP="00361E28">
      <w:pPr>
        <w:spacing w:line="360" w:lineRule="auto"/>
        <w:ind w:firstLine="709"/>
        <w:jc w:val="both"/>
        <w:rPr>
          <w:sz w:val="28"/>
          <w:szCs w:val="28"/>
        </w:rPr>
      </w:pPr>
      <w:r w:rsidRPr="00361E28">
        <w:rPr>
          <w:sz w:val="28"/>
          <w:szCs w:val="28"/>
        </w:rPr>
        <w:t>- международные договоры и соглашения Российской Федерации;</w:t>
      </w:r>
    </w:p>
    <w:p w:rsidR="008716B2" w:rsidRPr="00361E28" w:rsidRDefault="008716B2" w:rsidP="00361E28">
      <w:pPr>
        <w:spacing w:line="360" w:lineRule="auto"/>
        <w:ind w:firstLine="709"/>
        <w:jc w:val="both"/>
        <w:rPr>
          <w:sz w:val="28"/>
          <w:szCs w:val="28"/>
        </w:rPr>
      </w:pPr>
      <w:r w:rsidRPr="00361E28">
        <w:rPr>
          <w:sz w:val="28"/>
          <w:szCs w:val="28"/>
        </w:rPr>
        <w:t>- резюме и доклады к международным договорам и соглашениям;</w:t>
      </w:r>
    </w:p>
    <w:p w:rsidR="008716B2" w:rsidRPr="00361E28" w:rsidRDefault="008716B2" w:rsidP="00361E28">
      <w:pPr>
        <w:spacing w:line="360" w:lineRule="auto"/>
        <w:ind w:firstLine="709"/>
        <w:jc w:val="both"/>
        <w:rPr>
          <w:sz w:val="28"/>
          <w:szCs w:val="28"/>
        </w:rPr>
      </w:pPr>
      <w:r w:rsidRPr="00361E28">
        <w:rPr>
          <w:sz w:val="28"/>
          <w:szCs w:val="28"/>
        </w:rPr>
        <w:t>- неофициальные переводы международных конвенций Совета Европы, сделанные Правовым управлением.</w:t>
      </w:r>
    </w:p>
    <w:p w:rsidR="008716B2" w:rsidRPr="00361E28" w:rsidRDefault="008716B2" w:rsidP="00361E28">
      <w:pPr>
        <w:spacing w:line="360" w:lineRule="auto"/>
        <w:ind w:firstLine="709"/>
        <w:jc w:val="both"/>
        <w:rPr>
          <w:sz w:val="28"/>
          <w:szCs w:val="28"/>
        </w:rPr>
      </w:pPr>
      <w:r w:rsidRPr="00361E28">
        <w:rPr>
          <w:sz w:val="28"/>
          <w:szCs w:val="28"/>
        </w:rPr>
        <w:t>Информационно-правовая система</w:t>
      </w:r>
      <w:r w:rsidRPr="00361E28">
        <w:rPr>
          <w:bCs/>
          <w:sz w:val="28"/>
          <w:szCs w:val="28"/>
        </w:rPr>
        <w:t xml:space="preserve"> «ЗАКОН»</w:t>
      </w:r>
      <w:r w:rsidRPr="00361E28">
        <w:rPr>
          <w:sz w:val="28"/>
          <w:szCs w:val="28"/>
        </w:rPr>
        <w:t xml:space="preserve"> дает возможность пользователям:</w:t>
      </w:r>
    </w:p>
    <w:p w:rsidR="00361E28" w:rsidRDefault="008716B2" w:rsidP="00361E28">
      <w:pPr>
        <w:spacing w:line="360" w:lineRule="auto"/>
        <w:ind w:firstLine="709"/>
        <w:jc w:val="both"/>
        <w:rPr>
          <w:sz w:val="28"/>
          <w:szCs w:val="28"/>
        </w:rPr>
      </w:pPr>
      <w:r w:rsidRPr="00361E28">
        <w:rPr>
          <w:sz w:val="28"/>
          <w:szCs w:val="28"/>
        </w:rPr>
        <w:t xml:space="preserve">- формировать запрос и осуществлять поиск правовых актов; </w:t>
      </w:r>
    </w:p>
    <w:p w:rsidR="00361E28" w:rsidRDefault="008716B2" w:rsidP="00361E28">
      <w:pPr>
        <w:spacing w:line="360" w:lineRule="auto"/>
        <w:ind w:firstLine="709"/>
        <w:jc w:val="both"/>
        <w:rPr>
          <w:sz w:val="28"/>
          <w:szCs w:val="28"/>
        </w:rPr>
      </w:pPr>
      <w:r w:rsidRPr="00361E28">
        <w:rPr>
          <w:bCs/>
          <w:sz w:val="28"/>
          <w:szCs w:val="28"/>
        </w:rPr>
        <w:t xml:space="preserve">- </w:t>
      </w:r>
      <w:r w:rsidRPr="00361E28">
        <w:rPr>
          <w:sz w:val="28"/>
          <w:szCs w:val="28"/>
        </w:rPr>
        <w:t xml:space="preserve">формировать подборки документов на основе результатов поиска; </w:t>
      </w:r>
    </w:p>
    <w:p w:rsidR="00361E28" w:rsidRDefault="008716B2" w:rsidP="00361E28">
      <w:pPr>
        <w:spacing w:line="360" w:lineRule="auto"/>
        <w:ind w:firstLine="709"/>
        <w:jc w:val="both"/>
        <w:rPr>
          <w:sz w:val="28"/>
          <w:szCs w:val="28"/>
        </w:rPr>
      </w:pPr>
      <w:r w:rsidRPr="00361E28">
        <w:rPr>
          <w:bCs/>
          <w:sz w:val="28"/>
          <w:szCs w:val="28"/>
        </w:rPr>
        <w:t>-</w:t>
      </w:r>
      <w:r w:rsidRPr="00361E28">
        <w:rPr>
          <w:sz w:val="28"/>
          <w:szCs w:val="28"/>
        </w:rPr>
        <w:t xml:space="preserve"> вставлять закладки внутри документов и работать с ними; </w:t>
      </w:r>
    </w:p>
    <w:p w:rsidR="008716B2" w:rsidRPr="00361E28" w:rsidRDefault="008716B2" w:rsidP="00361E28">
      <w:pPr>
        <w:spacing w:line="360" w:lineRule="auto"/>
        <w:ind w:firstLine="709"/>
        <w:jc w:val="both"/>
        <w:rPr>
          <w:sz w:val="28"/>
          <w:szCs w:val="28"/>
        </w:rPr>
      </w:pPr>
      <w:r w:rsidRPr="00361E28">
        <w:rPr>
          <w:bCs/>
          <w:sz w:val="28"/>
          <w:szCs w:val="28"/>
        </w:rPr>
        <w:t>-</w:t>
      </w:r>
      <w:r w:rsidRPr="00361E28">
        <w:rPr>
          <w:sz w:val="28"/>
          <w:szCs w:val="28"/>
        </w:rPr>
        <w:t xml:space="preserve"> работать с документами, в том числе с использованием междокументных связей, а также актуальных версий документов;</w:t>
      </w:r>
    </w:p>
    <w:p w:rsidR="008716B2" w:rsidRPr="00361E28" w:rsidRDefault="008716B2" w:rsidP="00361E28">
      <w:pPr>
        <w:spacing w:line="360" w:lineRule="auto"/>
        <w:ind w:firstLine="709"/>
        <w:jc w:val="both"/>
        <w:rPr>
          <w:sz w:val="28"/>
          <w:szCs w:val="28"/>
        </w:rPr>
      </w:pPr>
      <w:r w:rsidRPr="00361E28">
        <w:rPr>
          <w:bCs/>
          <w:sz w:val="28"/>
          <w:szCs w:val="28"/>
        </w:rPr>
        <w:t>-</w:t>
      </w:r>
      <w:r w:rsidRPr="00361E28">
        <w:rPr>
          <w:sz w:val="28"/>
          <w:szCs w:val="28"/>
        </w:rPr>
        <w:t xml:space="preserve"> вести комментарии к документам. </w:t>
      </w:r>
    </w:p>
    <w:p w:rsidR="008716B2" w:rsidRPr="00361E28" w:rsidRDefault="008716B2" w:rsidP="00361E28">
      <w:pPr>
        <w:spacing w:line="360" w:lineRule="auto"/>
        <w:ind w:firstLine="709"/>
        <w:jc w:val="both"/>
        <w:rPr>
          <w:sz w:val="28"/>
          <w:szCs w:val="28"/>
        </w:rPr>
      </w:pPr>
      <w:r w:rsidRPr="00361E28">
        <w:rPr>
          <w:sz w:val="28"/>
          <w:szCs w:val="28"/>
        </w:rPr>
        <w:t>Представленные тексты правовых актов не являются официальными и предназначены для информирования пользователей об их наличии. Официальные акты на бумажных носителях, а также оригиналы переводов нератифицированных Российской Федерацией конвенций находятся в Отделе учета и систематизации законодательства Правового управления Аппарата Государственной Думы (http://ntc.duma.gov.ru).</w:t>
      </w:r>
    </w:p>
    <w:p w:rsidR="008716B2" w:rsidRPr="00361E28" w:rsidRDefault="008716B2" w:rsidP="00361E28">
      <w:pPr>
        <w:spacing w:line="360" w:lineRule="auto"/>
        <w:ind w:firstLine="709"/>
        <w:jc w:val="both"/>
        <w:rPr>
          <w:sz w:val="28"/>
          <w:szCs w:val="28"/>
        </w:rPr>
      </w:pPr>
      <w:r w:rsidRPr="00361E28">
        <w:rPr>
          <w:i/>
          <w:sz w:val="28"/>
          <w:szCs w:val="28"/>
        </w:rPr>
        <w:t>Научно-технический центр правовой информации «Система»</w:t>
      </w:r>
      <w:r w:rsidRPr="00361E28">
        <w:rPr>
          <w:sz w:val="28"/>
          <w:szCs w:val="28"/>
        </w:rPr>
        <w:t xml:space="preserve"> Федеральной службы охраны Российской Федерации (далее именуется НТЦ «Система») создан в 1993 году в целях информационно - правового обеспечения деятельности федеральных органов государственной власти. Актами Президента Российской Федерации и Правительства Российской Федерации на НТЦ «Система» возложено выполнение целого ряда задач в сфере правовой информатизации России, в том числе функции головной организации по реализации правовой информатизации России. Информационный фонд НТЦ «Система» составляет более 90000 документов, без учета международных договоров, актов органов исполнительной власти, арбитражной практики. В полном объеме представлены правовые акты с </w:t>
      </w:r>
      <w:smartTag w:uri="urn:schemas-microsoft-com:office:smarttags" w:element="metricconverter">
        <w:smartTagPr>
          <w:attr w:name="ProductID" w:val="1990 г"/>
        </w:smartTagPr>
        <w:r w:rsidRPr="00361E28">
          <w:rPr>
            <w:sz w:val="28"/>
            <w:szCs w:val="28"/>
          </w:rPr>
          <w:t>1990 г</w:t>
        </w:r>
      </w:smartTag>
      <w:r w:rsidRPr="00361E28">
        <w:rPr>
          <w:sz w:val="28"/>
          <w:szCs w:val="28"/>
        </w:rPr>
        <w:t>. Кроме того, в машиночитаемый вид переведен полный вариант последнего издания «Свода законов Российской империи» в 16 томах. Пользователями информационного фонда НТЦ «Система» являются органы государственной власти России, силовые ведомства, научные учреждения, коммерческие организации, средства массовой информации. Различные информационно-правовые продукты НТЦ «Система» установлены в органах исполнительной и законодательной власти 88 субъектов Российской Федерации.</w:t>
      </w:r>
    </w:p>
    <w:p w:rsidR="008716B2" w:rsidRPr="00361E28" w:rsidRDefault="008716B2" w:rsidP="00361E28">
      <w:pPr>
        <w:spacing w:line="360" w:lineRule="auto"/>
        <w:ind w:firstLine="709"/>
        <w:jc w:val="both"/>
        <w:rPr>
          <w:sz w:val="28"/>
          <w:szCs w:val="28"/>
        </w:rPr>
      </w:pPr>
      <w:r w:rsidRPr="00361E28">
        <w:rPr>
          <w:sz w:val="28"/>
          <w:szCs w:val="28"/>
        </w:rPr>
        <w:t>Одной из главных задач НТЦ «Система» является создание и ведение эталонного банка данных правовых актов высших органов государственной власти Российской Федерации. Эталонный банк данных содержит официальные тексты правовых актов федеральных органов государственной власти в машиночитаемом виде. Тексты правовых актов НТЦ «Система» получает непосредственно из Администрации Президента Российской Федерации, Аппарата Правительства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Конституционного Суда Российской Федерации, Верховного Суда Российской Федерации, Высшего Арбитражного Суда Российской Федерации.</w:t>
      </w:r>
    </w:p>
    <w:p w:rsidR="008716B2" w:rsidRPr="00361E28" w:rsidRDefault="008716B2" w:rsidP="00361E28">
      <w:pPr>
        <w:spacing w:line="360" w:lineRule="auto"/>
        <w:ind w:firstLine="709"/>
        <w:jc w:val="both"/>
        <w:rPr>
          <w:sz w:val="28"/>
          <w:szCs w:val="28"/>
        </w:rPr>
      </w:pPr>
      <w:r w:rsidRPr="00361E28">
        <w:rPr>
          <w:sz w:val="28"/>
          <w:szCs w:val="28"/>
        </w:rPr>
        <w:t>Важнейшим направлением деятельности НТЦ «Система» является издание и распространение официальных машиночитаемых сборников, являющихся электронными копиями официальных периодических изданий «Собрание законодательства Российской Федерации» и «Бюллетень нормативных актов федеральных органов исполнительной власти», выпускаемых издательством «Юридическая литература» Администрации Президента Российской Федерации. В целях реализации государственной политики в сфере информатизации НТЦ «Система» осуществляет государственный учет и регистрацию баз данных и учет банков данных правовой информации в Российской Федерации.</w:t>
      </w:r>
    </w:p>
    <w:p w:rsidR="008716B2" w:rsidRPr="00361E28" w:rsidRDefault="008716B2" w:rsidP="00361E28">
      <w:pPr>
        <w:spacing w:line="360" w:lineRule="auto"/>
        <w:ind w:firstLine="709"/>
        <w:jc w:val="both"/>
        <w:rPr>
          <w:sz w:val="28"/>
          <w:szCs w:val="28"/>
        </w:rPr>
      </w:pPr>
      <w:r w:rsidRPr="00361E28">
        <w:rPr>
          <w:sz w:val="28"/>
          <w:szCs w:val="28"/>
        </w:rPr>
        <w:t>НТЦ «Система» является центральным узлом правовой информации Российской Федерации, обеспечивающим свободный, оперативный доступ к информационно-правовым ресурсам со стороны органов государственной власти Российской Федерации, а также информационный обмен с региональными узлами правовой информации и субъектами Российской Федерации.</w:t>
      </w:r>
      <w:r w:rsidRPr="00361E28">
        <w:rPr>
          <w:bCs/>
          <w:sz w:val="28"/>
          <w:szCs w:val="28"/>
        </w:rPr>
        <w:t xml:space="preserve"> НТЦ «Система» занимается созданием и сопровождением следующих</w:t>
      </w:r>
      <w:r w:rsidR="00361E28">
        <w:rPr>
          <w:bCs/>
          <w:sz w:val="28"/>
          <w:szCs w:val="28"/>
        </w:rPr>
        <w:t xml:space="preserve"> </w:t>
      </w:r>
      <w:r w:rsidRPr="00361E28">
        <w:rPr>
          <w:bCs/>
          <w:sz w:val="28"/>
          <w:szCs w:val="28"/>
        </w:rPr>
        <w:t>программных продуктов:</w:t>
      </w:r>
    </w:p>
    <w:p w:rsidR="008716B2" w:rsidRPr="00361E28" w:rsidRDefault="008716B2" w:rsidP="00361E28">
      <w:pPr>
        <w:spacing w:line="360" w:lineRule="auto"/>
        <w:ind w:firstLine="709"/>
        <w:jc w:val="both"/>
        <w:rPr>
          <w:sz w:val="28"/>
          <w:szCs w:val="28"/>
        </w:rPr>
      </w:pPr>
      <w:bookmarkStart w:id="4" w:name="a1"/>
      <w:r w:rsidRPr="00361E28">
        <w:rPr>
          <w:bCs/>
          <w:i/>
          <w:sz w:val="28"/>
          <w:szCs w:val="28"/>
        </w:rPr>
        <w:t>ИПС «Законодательство России</w:t>
      </w:r>
      <w:bookmarkEnd w:id="4"/>
      <w:r w:rsidRPr="00361E28">
        <w:rPr>
          <w:bCs/>
          <w:i/>
          <w:sz w:val="28"/>
          <w:szCs w:val="28"/>
        </w:rPr>
        <w:t>»</w:t>
      </w:r>
      <w:r w:rsidRPr="00361E28">
        <w:rPr>
          <w:sz w:val="28"/>
          <w:szCs w:val="28"/>
        </w:rPr>
        <w:t xml:space="preserve"> - информационно-поисковая система, содержащая более 80000 правовых актов высших органов государственной власти Российской Федерации и более 8000 нормативных правовых актов федеральных органов исполнительной власти Российской Федерации, изданных после 1989 года и зарегистрированных в Министерстве юстиции Российской Федерации. Информационный фонд базы правовых актов постоянно пополняется. Реализован контекстный поиск по заголовку и тексту правового акта. Правовые акты имеют междокументные связи (гипертекстовые ссылки), по которым возможен переход между ними. Отдельные документы имеют актульные версии.</w:t>
      </w:r>
    </w:p>
    <w:p w:rsidR="008716B2" w:rsidRPr="00361E28" w:rsidRDefault="008716B2" w:rsidP="00361E28">
      <w:pPr>
        <w:spacing w:line="360" w:lineRule="auto"/>
        <w:ind w:firstLine="709"/>
        <w:jc w:val="both"/>
        <w:rPr>
          <w:sz w:val="28"/>
          <w:szCs w:val="28"/>
        </w:rPr>
      </w:pPr>
      <w:bookmarkStart w:id="5" w:name="a2"/>
      <w:r w:rsidRPr="00361E28">
        <w:rPr>
          <w:bCs/>
          <w:i/>
          <w:sz w:val="28"/>
          <w:szCs w:val="28"/>
        </w:rPr>
        <w:t xml:space="preserve">ИПС </w:t>
      </w:r>
      <w:bookmarkEnd w:id="5"/>
      <w:r w:rsidRPr="00361E28">
        <w:rPr>
          <w:bCs/>
          <w:i/>
          <w:sz w:val="28"/>
          <w:szCs w:val="28"/>
        </w:rPr>
        <w:t>«Официальные и периодические издания»</w:t>
      </w:r>
      <w:r w:rsidRPr="00361E28">
        <w:rPr>
          <w:sz w:val="28"/>
          <w:szCs w:val="28"/>
        </w:rPr>
        <w:t xml:space="preserve"> включает в себя одно или несколько изданий правовой информации в машиночитаемом виде:</w:t>
      </w:r>
    </w:p>
    <w:p w:rsidR="008716B2" w:rsidRPr="00361E28" w:rsidRDefault="008716B2" w:rsidP="00361E28">
      <w:pPr>
        <w:spacing w:line="360" w:lineRule="auto"/>
        <w:ind w:firstLine="709"/>
        <w:jc w:val="both"/>
        <w:rPr>
          <w:sz w:val="28"/>
          <w:szCs w:val="28"/>
        </w:rPr>
      </w:pPr>
      <w:r w:rsidRPr="00361E28">
        <w:rPr>
          <w:sz w:val="28"/>
          <w:szCs w:val="28"/>
        </w:rPr>
        <w:t>«Собрание законодательства Российской Федерации»;</w:t>
      </w:r>
    </w:p>
    <w:p w:rsidR="008716B2" w:rsidRPr="00361E28" w:rsidRDefault="008716B2" w:rsidP="00361E28">
      <w:pPr>
        <w:spacing w:line="360" w:lineRule="auto"/>
        <w:ind w:firstLine="709"/>
        <w:jc w:val="both"/>
        <w:rPr>
          <w:sz w:val="28"/>
          <w:szCs w:val="28"/>
        </w:rPr>
      </w:pPr>
      <w:r w:rsidRPr="00361E28">
        <w:rPr>
          <w:sz w:val="28"/>
          <w:szCs w:val="28"/>
        </w:rPr>
        <w:t>«Бюллетень нормативных актов федеральных органов исполнительной власти»;</w:t>
      </w:r>
    </w:p>
    <w:p w:rsidR="008716B2" w:rsidRPr="00361E28" w:rsidRDefault="008716B2" w:rsidP="00361E28">
      <w:pPr>
        <w:spacing w:line="360" w:lineRule="auto"/>
        <w:ind w:firstLine="709"/>
        <w:jc w:val="both"/>
        <w:rPr>
          <w:sz w:val="28"/>
          <w:szCs w:val="28"/>
        </w:rPr>
      </w:pPr>
      <w:r w:rsidRPr="00361E28">
        <w:rPr>
          <w:sz w:val="28"/>
          <w:szCs w:val="28"/>
        </w:rPr>
        <w:t>«Бюллетень международных договоров»;</w:t>
      </w:r>
    </w:p>
    <w:p w:rsidR="008716B2" w:rsidRPr="00361E28" w:rsidRDefault="008716B2" w:rsidP="00361E28">
      <w:pPr>
        <w:spacing w:line="360" w:lineRule="auto"/>
        <w:ind w:firstLine="709"/>
        <w:jc w:val="both"/>
        <w:rPr>
          <w:sz w:val="28"/>
          <w:szCs w:val="28"/>
        </w:rPr>
      </w:pPr>
      <w:r w:rsidRPr="00361E28">
        <w:rPr>
          <w:sz w:val="28"/>
          <w:szCs w:val="28"/>
        </w:rPr>
        <w:t>«Бюллетень нормативных актов министерств и ведомств Российской Федерации»;</w:t>
      </w:r>
    </w:p>
    <w:p w:rsidR="008716B2" w:rsidRPr="00361E28" w:rsidRDefault="008716B2" w:rsidP="00361E28">
      <w:pPr>
        <w:spacing w:line="360" w:lineRule="auto"/>
        <w:ind w:firstLine="709"/>
        <w:jc w:val="both"/>
        <w:rPr>
          <w:sz w:val="28"/>
          <w:szCs w:val="28"/>
        </w:rPr>
      </w:pPr>
      <w:r w:rsidRPr="00361E28">
        <w:rPr>
          <w:sz w:val="28"/>
          <w:szCs w:val="28"/>
        </w:rPr>
        <w:t>«Собрание актов президента и правительства Российской Федерации»;</w:t>
      </w:r>
    </w:p>
    <w:p w:rsidR="008716B2" w:rsidRPr="00361E28" w:rsidRDefault="008716B2" w:rsidP="00361E28">
      <w:pPr>
        <w:spacing w:line="360" w:lineRule="auto"/>
        <w:ind w:firstLine="709"/>
        <w:jc w:val="both"/>
        <w:rPr>
          <w:sz w:val="28"/>
          <w:szCs w:val="28"/>
        </w:rPr>
      </w:pPr>
      <w:r w:rsidRPr="00361E28">
        <w:rPr>
          <w:sz w:val="28"/>
          <w:szCs w:val="28"/>
        </w:rPr>
        <w:t>«Ведомости Съезда народных депутатов Российской Федерации и Верховного Совета Российской Федерации».</w:t>
      </w:r>
    </w:p>
    <w:p w:rsidR="008716B2" w:rsidRPr="00361E28" w:rsidRDefault="008716B2" w:rsidP="00361E28">
      <w:pPr>
        <w:spacing w:line="360" w:lineRule="auto"/>
        <w:ind w:firstLine="709"/>
        <w:jc w:val="both"/>
        <w:rPr>
          <w:sz w:val="28"/>
          <w:szCs w:val="28"/>
        </w:rPr>
      </w:pPr>
      <w:r w:rsidRPr="00361E28">
        <w:rPr>
          <w:bCs/>
          <w:sz w:val="28"/>
          <w:szCs w:val="28"/>
        </w:rPr>
        <w:t>При выборе аудитором конкретной программы</w:t>
      </w:r>
      <w:r w:rsidRPr="00361E28">
        <w:rPr>
          <w:sz w:val="28"/>
          <w:szCs w:val="28"/>
        </w:rPr>
        <w:t xml:space="preserve"> </w:t>
      </w:r>
      <w:r w:rsidRPr="00361E28">
        <w:rPr>
          <w:bCs/>
          <w:sz w:val="28"/>
          <w:szCs w:val="28"/>
        </w:rPr>
        <w:t>для обеспечения аудиторской проверки клиента необходимо учитывать</w:t>
      </w:r>
      <w:r w:rsidRPr="00361E28">
        <w:rPr>
          <w:sz w:val="28"/>
          <w:szCs w:val="28"/>
        </w:rPr>
        <w:t xml:space="preserve"> все характеристики и гибкие возможности представленных выше справочных, экспертных и и</w:t>
      </w:r>
      <w:r w:rsidRPr="00361E28">
        <w:rPr>
          <w:bCs/>
          <w:sz w:val="28"/>
          <w:szCs w:val="28"/>
        </w:rPr>
        <w:t xml:space="preserve">нформационно-правовых систем по следующим рекомендуемым критериям: форма собственности и специфика ведения хозяйственной деятельности экономического субъекта, связанные стороны аудируемого лица и их характер, возможности программного обеспечения функционировать в </w:t>
      </w:r>
      <w:r w:rsidRPr="00361E28">
        <w:rPr>
          <w:bCs/>
          <w:sz w:val="28"/>
          <w:szCs w:val="28"/>
          <w:lang w:val="en-US"/>
        </w:rPr>
        <w:t>on</w:t>
      </w:r>
      <w:r w:rsidRPr="00361E28">
        <w:rPr>
          <w:bCs/>
          <w:sz w:val="28"/>
          <w:szCs w:val="28"/>
        </w:rPr>
        <w:t>-</w:t>
      </w:r>
      <w:r w:rsidRPr="00361E28">
        <w:rPr>
          <w:bCs/>
          <w:sz w:val="28"/>
          <w:szCs w:val="28"/>
          <w:lang w:val="en-US"/>
        </w:rPr>
        <w:t>line</w:t>
      </w:r>
      <w:r w:rsidRPr="00361E28">
        <w:rPr>
          <w:bCs/>
          <w:sz w:val="28"/>
          <w:szCs w:val="28"/>
        </w:rPr>
        <w:t xml:space="preserve"> режиме, способы обновления базы данных СПС и т.д. </w:t>
      </w:r>
      <w:bookmarkStart w:id="6" w:name="_GoBack"/>
      <w:bookmarkEnd w:id="6"/>
    </w:p>
    <w:sectPr w:rsidR="008716B2" w:rsidRPr="00361E28" w:rsidSect="00361E28">
      <w:footerReference w:type="even"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AB3" w:rsidRDefault="00D45AB3" w:rsidP="00CF30DF">
      <w:r>
        <w:separator/>
      </w:r>
    </w:p>
  </w:endnote>
  <w:endnote w:type="continuationSeparator" w:id="0">
    <w:p w:rsidR="00D45AB3" w:rsidRDefault="00D45AB3" w:rsidP="00CF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004" w:rsidRDefault="00E80004" w:rsidP="00E80004">
    <w:pPr>
      <w:pStyle w:val="a4"/>
      <w:framePr w:wrap="around" w:vAnchor="text" w:hAnchor="margin" w:xAlign="right" w:y="1"/>
      <w:rPr>
        <w:rStyle w:val="a6"/>
      </w:rPr>
    </w:pPr>
  </w:p>
  <w:p w:rsidR="00E80004" w:rsidRDefault="00E80004" w:rsidP="00E8000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AB3" w:rsidRDefault="00D45AB3" w:rsidP="00CF30DF">
      <w:r>
        <w:separator/>
      </w:r>
    </w:p>
  </w:footnote>
  <w:footnote w:type="continuationSeparator" w:id="0">
    <w:p w:rsidR="00D45AB3" w:rsidRDefault="00D45AB3" w:rsidP="00CF3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7A9E"/>
    <w:multiLevelType w:val="hybridMultilevel"/>
    <w:tmpl w:val="B9F8FE7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4C63E61"/>
    <w:multiLevelType w:val="hybridMultilevel"/>
    <w:tmpl w:val="AFCCB6D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766915"/>
    <w:multiLevelType w:val="hybridMultilevel"/>
    <w:tmpl w:val="2F2AECF2"/>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84A3D4A"/>
    <w:multiLevelType w:val="hybridMultilevel"/>
    <w:tmpl w:val="13564426"/>
    <w:lvl w:ilvl="0" w:tplc="E79AB17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9B737E"/>
    <w:multiLevelType w:val="hybridMultilevel"/>
    <w:tmpl w:val="0696218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F8434F3"/>
    <w:multiLevelType w:val="hybridMultilevel"/>
    <w:tmpl w:val="3AC2766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62753F7"/>
    <w:multiLevelType w:val="hybridMultilevel"/>
    <w:tmpl w:val="79F87CC6"/>
    <w:lvl w:ilvl="0" w:tplc="0419000D">
      <w:start w:val="1"/>
      <w:numFmt w:val="bullet"/>
      <w:lvlText w:val=""/>
      <w:lvlJc w:val="left"/>
      <w:pPr>
        <w:tabs>
          <w:tab w:val="num" w:pos="1440"/>
        </w:tabs>
        <w:ind w:left="1440" w:hanging="360"/>
      </w:pPr>
      <w:rPr>
        <w:rFonts w:ascii="Wingdings" w:hAnsi="Wingdings" w:hint="default"/>
      </w:rPr>
    </w:lvl>
    <w:lvl w:ilvl="1" w:tplc="04190011">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C921834"/>
    <w:multiLevelType w:val="hybridMultilevel"/>
    <w:tmpl w:val="535ED72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41E104A"/>
    <w:multiLevelType w:val="hybridMultilevel"/>
    <w:tmpl w:val="2C2010E8"/>
    <w:lvl w:ilvl="0" w:tplc="0419000D">
      <w:start w:val="1"/>
      <w:numFmt w:val="bullet"/>
      <w:lvlText w:val=""/>
      <w:lvlJc w:val="left"/>
      <w:pPr>
        <w:tabs>
          <w:tab w:val="num" w:pos="1440"/>
        </w:tabs>
        <w:ind w:left="1440" w:hanging="360"/>
      </w:pPr>
      <w:rPr>
        <w:rFonts w:ascii="Wingdings" w:hAnsi="Wingdings"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D2B41B1"/>
    <w:multiLevelType w:val="hybridMultilevel"/>
    <w:tmpl w:val="C5B077D0"/>
    <w:lvl w:ilvl="0" w:tplc="CFE4ECE6">
      <w:start w:val="1"/>
      <w:numFmt w:val="decimal"/>
      <w:lvlText w:val="%1."/>
      <w:lvlJc w:val="left"/>
      <w:pPr>
        <w:tabs>
          <w:tab w:val="num" w:pos="928"/>
        </w:tabs>
        <w:ind w:left="928" w:hanging="360"/>
      </w:pPr>
      <w:rPr>
        <w:rFonts w:cs="Times New Roman"/>
        <w:b/>
      </w:rPr>
    </w:lvl>
    <w:lvl w:ilvl="1" w:tplc="04190019" w:tentative="1">
      <w:start w:val="1"/>
      <w:numFmt w:val="lowerLetter"/>
      <w:lvlText w:val="%2."/>
      <w:lvlJc w:val="left"/>
      <w:pPr>
        <w:tabs>
          <w:tab w:val="num" w:pos="208"/>
        </w:tabs>
        <w:ind w:left="208" w:hanging="360"/>
      </w:pPr>
      <w:rPr>
        <w:rFonts w:cs="Times New Roman"/>
      </w:rPr>
    </w:lvl>
    <w:lvl w:ilvl="2" w:tplc="0419001B" w:tentative="1">
      <w:start w:val="1"/>
      <w:numFmt w:val="lowerRoman"/>
      <w:lvlText w:val="%3."/>
      <w:lvlJc w:val="right"/>
      <w:pPr>
        <w:tabs>
          <w:tab w:val="num" w:pos="928"/>
        </w:tabs>
        <w:ind w:left="928" w:hanging="180"/>
      </w:pPr>
      <w:rPr>
        <w:rFonts w:cs="Times New Roman"/>
      </w:rPr>
    </w:lvl>
    <w:lvl w:ilvl="3" w:tplc="0419000F" w:tentative="1">
      <w:start w:val="1"/>
      <w:numFmt w:val="decimal"/>
      <w:lvlText w:val="%4."/>
      <w:lvlJc w:val="left"/>
      <w:pPr>
        <w:tabs>
          <w:tab w:val="num" w:pos="1648"/>
        </w:tabs>
        <w:ind w:left="1648" w:hanging="360"/>
      </w:pPr>
      <w:rPr>
        <w:rFonts w:cs="Times New Roman"/>
      </w:rPr>
    </w:lvl>
    <w:lvl w:ilvl="4" w:tplc="04190019" w:tentative="1">
      <w:start w:val="1"/>
      <w:numFmt w:val="lowerLetter"/>
      <w:lvlText w:val="%5."/>
      <w:lvlJc w:val="left"/>
      <w:pPr>
        <w:tabs>
          <w:tab w:val="num" w:pos="2368"/>
        </w:tabs>
        <w:ind w:left="2368" w:hanging="360"/>
      </w:pPr>
      <w:rPr>
        <w:rFonts w:cs="Times New Roman"/>
      </w:rPr>
    </w:lvl>
    <w:lvl w:ilvl="5" w:tplc="0419001B" w:tentative="1">
      <w:start w:val="1"/>
      <w:numFmt w:val="lowerRoman"/>
      <w:lvlText w:val="%6."/>
      <w:lvlJc w:val="right"/>
      <w:pPr>
        <w:tabs>
          <w:tab w:val="num" w:pos="3088"/>
        </w:tabs>
        <w:ind w:left="3088" w:hanging="180"/>
      </w:pPr>
      <w:rPr>
        <w:rFonts w:cs="Times New Roman"/>
      </w:rPr>
    </w:lvl>
    <w:lvl w:ilvl="6" w:tplc="0419000F" w:tentative="1">
      <w:start w:val="1"/>
      <w:numFmt w:val="decimal"/>
      <w:lvlText w:val="%7."/>
      <w:lvlJc w:val="left"/>
      <w:pPr>
        <w:tabs>
          <w:tab w:val="num" w:pos="3808"/>
        </w:tabs>
        <w:ind w:left="3808" w:hanging="360"/>
      </w:pPr>
      <w:rPr>
        <w:rFonts w:cs="Times New Roman"/>
      </w:rPr>
    </w:lvl>
    <w:lvl w:ilvl="7" w:tplc="04190019" w:tentative="1">
      <w:start w:val="1"/>
      <w:numFmt w:val="lowerLetter"/>
      <w:lvlText w:val="%8."/>
      <w:lvlJc w:val="left"/>
      <w:pPr>
        <w:tabs>
          <w:tab w:val="num" w:pos="4528"/>
        </w:tabs>
        <w:ind w:left="4528" w:hanging="360"/>
      </w:pPr>
      <w:rPr>
        <w:rFonts w:cs="Times New Roman"/>
      </w:rPr>
    </w:lvl>
    <w:lvl w:ilvl="8" w:tplc="0419001B" w:tentative="1">
      <w:start w:val="1"/>
      <w:numFmt w:val="lowerRoman"/>
      <w:lvlText w:val="%9."/>
      <w:lvlJc w:val="right"/>
      <w:pPr>
        <w:tabs>
          <w:tab w:val="num" w:pos="5248"/>
        </w:tabs>
        <w:ind w:left="5248" w:hanging="180"/>
      </w:pPr>
      <w:rPr>
        <w:rFonts w:cs="Times New Roman"/>
      </w:rPr>
    </w:lvl>
  </w:abstractNum>
  <w:abstractNum w:abstractNumId="10">
    <w:nsid w:val="53B75238"/>
    <w:multiLevelType w:val="hybridMultilevel"/>
    <w:tmpl w:val="03A0946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55090CC4"/>
    <w:multiLevelType w:val="hybridMultilevel"/>
    <w:tmpl w:val="C4846F0E"/>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5BF50EED"/>
    <w:multiLevelType w:val="hybridMultilevel"/>
    <w:tmpl w:val="8AB0198E"/>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38C34FE"/>
    <w:multiLevelType w:val="hybridMultilevel"/>
    <w:tmpl w:val="4392C21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67D1309"/>
    <w:multiLevelType w:val="hybridMultilevel"/>
    <w:tmpl w:val="F48AE29E"/>
    <w:lvl w:ilvl="0" w:tplc="0419000D">
      <w:start w:val="1"/>
      <w:numFmt w:val="bullet"/>
      <w:lvlText w:val=""/>
      <w:lvlJc w:val="left"/>
      <w:pPr>
        <w:tabs>
          <w:tab w:val="num" w:pos="1099"/>
        </w:tabs>
        <w:ind w:left="1099" w:hanging="360"/>
      </w:pPr>
      <w:rPr>
        <w:rFonts w:ascii="Wingdings" w:hAnsi="Wingdings" w:hint="default"/>
      </w:rPr>
    </w:lvl>
    <w:lvl w:ilvl="1" w:tplc="04190003" w:tentative="1">
      <w:start w:val="1"/>
      <w:numFmt w:val="bullet"/>
      <w:lvlText w:val="o"/>
      <w:lvlJc w:val="left"/>
      <w:pPr>
        <w:tabs>
          <w:tab w:val="num" w:pos="1819"/>
        </w:tabs>
        <w:ind w:left="1819" w:hanging="360"/>
      </w:pPr>
      <w:rPr>
        <w:rFonts w:ascii="Courier New" w:hAnsi="Courier New" w:hint="default"/>
      </w:rPr>
    </w:lvl>
    <w:lvl w:ilvl="2" w:tplc="04190005" w:tentative="1">
      <w:start w:val="1"/>
      <w:numFmt w:val="bullet"/>
      <w:lvlText w:val=""/>
      <w:lvlJc w:val="left"/>
      <w:pPr>
        <w:tabs>
          <w:tab w:val="num" w:pos="2539"/>
        </w:tabs>
        <w:ind w:left="2539" w:hanging="360"/>
      </w:pPr>
      <w:rPr>
        <w:rFonts w:ascii="Wingdings" w:hAnsi="Wingdings" w:hint="default"/>
      </w:rPr>
    </w:lvl>
    <w:lvl w:ilvl="3" w:tplc="04190001" w:tentative="1">
      <w:start w:val="1"/>
      <w:numFmt w:val="bullet"/>
      <w:lvlText w:val=""/>
      <w:lvlJc w:val="left"/>
      <w:pPr>
        <w:tabs>
          <w:tab w:val="num" w:pos="3259"/>
        </w:tabs>
        <w:ind w:left="3259" w:hanging="360"/>
      </w:pPr>
      <w:rPr>
        <w:rFonts w:ascii="Symbol" w:hAnsi="Symbol" w:hint="default"/>
      </w:rPr>
    </w:lvl>
    <w:lvl w:ilvl="4" w:tplc="04190003" w:tentative="1">
      <w:start w:val="1"/>
      <w:numFmt w:val="bullet"/>
      <w:lvlText w:val="o"/>
      <w:lvlJc w:val="left"/>
      <w:pPr>
        <w:tabs>
          <w:tab w:val="num" w:pos="3979"/>
        </w:tabs>
        <w:ind w:left="3979" w:hanging="360"/>
      </w:pPr>
      <w:rPr>
        <w:rFonts w:ascii="Courier New" w:hAnsi="Courier New" w:hint="default"/>
      </w:rPr>
    </w:lvl>
    <w:lvl w:ilvl="5" w:tplc="04190005" w:tentative="1">
      <w:start w:val="1"/>
      <w:numFmt w:val="bullet"/>
      <w:lvlText w:val=""/>
      <w:lvlJc w:val="left"/>
      <w:pPr>
        <w:tabs>
          <w:tab w:val="num" w:pos="4699"/>
        </w:tabs>
        <w:ind w:left="4699" w:hanging="360"/>
      </w:pPr>
      <w:rPr>
        <w:rFonts w:ascii="Wingdings" w:hAnsi="Wingdings" w:hint="default"/>
      </w:rPr>
    </w:lvl>
    <w:lvl w:ilvl="6" w:tplc="04190001" w:tentative="1">
      <w:start w:val="1"/>
      <w:numFmt w:val="bullet"/>
      <w:lvlText w:val=""/>
      <w:lvlJc w:val="left"/>
      <w:pPr>
        <w:tabs>
          <w:tab w:val="num" w:pos="5419"/>
        </w:tabs>
        <w:ind w:left="5419" w:hanging="360"/>
      </w:pPr>
      <w:rPr>
        <w:rFonts w:ascii="Symbol" w:hAnsi="Symbol" w:hint="default"/>
      </w:rPr>
    </w:lvl>
    <w:lvl w:ilvl="7" w:tplc="04190003" w:tentative="1">
      <w:start w:val="1"/>
      <w:numFmt w:val="bullet"/>
      <w:lvlText w:val="o"/>
      <w:lvlJc w:val="left"/>
      <w:pPr>
        <w:tabs>
          <w:tab w:val="num" w:pos="6139"/>
        </w:tabs>
        <w:ind w:left="6139" w:hanging="360"/>
      </w:pPr>
      <w:rPr>
        <w:rFonts w:ascii="Courier New" w:hAnsi="Courier New" w:hint="default"/>
      </w:rPr>
    </w:lvl>
    <w:lvl w:ilvl="8" w:tplc="04190005" w:tentative="1">
      <w:start w:val="1"/>
      <w:numFmt w:val="bullet"/>
      <w:lvlText w:val=""/>
      <w:lvlJc w:val="left"/>
      <w:pPr>
        <w:tabs>
          <w:tab w:val="num" w:pos="6859"/>
        </w:tabs>
        <w:ind w:left="6859" w:hanging="360"/>
      </w:pPr>
      <w:rPr>
        <w:rFonts w:ascii="Wingdings" w:hAnsi="Wingdings" w:hint="default"/>
      </w:rPr>
    </w:lvl>
  </w:abstractNum>
  <w:abstractNum w:abstractNumId="15">
    <w:nsid w:val="672F459D"/>
    <w:multiLevelType w:val="hybridMultilevel"/>
    <w:tmpl w:val="55B69828"/>
    <w:lvl w:ilvl="0" w:tplc="B2BA162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C0E2DE9"/>
    <w:multiLevelType w:val="hybridMultilevel"/>
    <w:tmpl w:val="0ADCEB44"/>
    <w:lvl w:ilvl="0" w:tplc="0419000D">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7">
    <w:nsid w:val="753258D7"/>
    <w:multiLevelType w:val="singleLevel"/>
    <w:tmpl w:val="D9F8A740"/>
    <w:lvl w:ilvl="0">
      <w:start w:val="1"/>
      <w:numFmt w:val="decimal"/>
      <w:lvlText w:val="%1."/>
      <w:legacy w:legacy="1" w:legacySpace="0" w:legacyIndent="365"/>
      <w:lvlJc w:val="left"/>
      <w:rPr>
        <w:rFonts w:ascii="Times New Roman" w:hAnsi="Times New Roman" w:cs="Times New Roman" w:hint="default"/>
      </w:rPr>
    </w:lvl>
  </w:abstractNum>
  <w:abstractNum w:abstractNumId="18">
    <w:nsid w:val="78551DC9"/>
    <w:multiLevelType w:val="hybridMultilevel"/>
    <w:tmpl w:val="A3BCEED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7"/>
  </w:num>
  <w:num w:numId="3">
    <w:abstractNumId w:val="12"/>
  </w:num>
  <w:num w:numId="4">
    <w:abstractNumId w:val="2"/>
  </w:num>
  <w:num w:numId="5">
    <w:abstractNumId w:val="15"/>
  </w:num>
  <w:num w:numId="6">
    <w:abstractNumId w:val="14"/>
  </w:num>
  <w:num w:numId="7">
    <w:abstractNumId w:val="11"/>
  </w:num>
  <w:num w:numId="8">
    <w:abstractNumId w:val="3"/>
  </w:num>
  <w:num w:numId="9">
    <w:abstractNumId w:val="18"/>
  </w:num>
  <w:num w:numId="10">
    <w:abstractNumId w:val="13"/>
  </w:num>
  <w:num w:numId="11">
    <w:abstractNumId w:val="6"/>
  </w:num>
  <w:num w:numId="12">
    <w:abstractNumId w:val="8"/>
  </w:num>
  <w:num w:numId="13">
    <w:abstractNumId w:val="16"/>
  </w:num>
  <w:num w:numId="14">
    <w:abstractNumId w:val="4"/>
  </w:num>
  <w:num w:numId="15">
    <w:abstractNumId w:val="0"/>
  </w:num>
  <w:num w:numId="16">
    <w:abstractNumId w:val="7"/>
  </w:num>
  <w:num w:numId="17">
    <w:abstractNumId w:val="5"/>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6B2"/>
    <w:rsid w:val="001A4E0A"/>
    <w:rsid w:val="001B5CAB"/>
    <w:rsid w:val="002409BA"/>
    <w:rsid w:val="0028503D"/>
    <w:rsid w:val="002F0F51"/>
    <w:rsid w:val="00361E28"/>
    <w:rsid w:val="00437341"/>
    <w:rsid w:val="00684E0F"/>
    <w:rsid w:val="008716B2"/>
    <w:rsid w:val="00CF30DF"/>
    <w:rsid w:val="00D45AB3"/>
    <w:rsid w:val="00E80004"/>
    <w:rsid w:val="00F23AD2"/>
    <w:rsid w:val="00F74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8C57BB2B-4C33-412A-AD9B-E496A376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6B2"/>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716B2"/>
    <w:pPr>
      <w:spacing w:before="100" w:after="100"/>
    </w:pPr>
    <w:rPr>
      <w:rFonts w:ascii="Times New Roman" w:hAnsi="Times New Roman" w:cs="Times New Roman"/>
      <w:sz w:val="24"/>
    </w:rPr>
  </w:style>
  <w:style w:type="paragraph" w:styleId="a3">
    <w:name w:val="Normal (Web)"/>
    <w:basedOn w:val="a"/>
    <w:uiPriority w:val="99"/>
    <w:rsid w:val="008716B2"/>
    <w:pPr>
      <w:spacing w:before="100" w:beforeAutospacing="1" w:after="100" w:afterAutospacing="1"/>
    </w:pPr>
    <w:rPr>
      <w:rFonts w:ascii="Tahoma" w:hAnsi="Tahoma" w:cs="Tahoma"/>
      <w:color w:val="000000"/>
    </w:rPr>
  </w:style>
  <w:style w:type="paragraph" w:styleId="a4">
    <w:name w:val="footer"/>
    <w:basedOn w:val="a"/>
    <w:link w:val="a5"/>
    <w:uiPriority w:val="99"/>
    <w:rsid w:val="008716B2"/>
    <w:pPr>
      <w:tabs>
        <w:tab w:val="center" w:pos="4677"/>
        <w:tab w:val="right" w:pos="9355"/>
      </w:tabs>
    </w:pPr>
  </w:style>
  <w:style w:type="character" w:customStyle="1" w:styleId="a5">
    <w:name w:val="Нижний колонтитул Знак"/>
    <w:link w:val="a4"/>
    <w:uiPriority w:val="99"/>
    <w:locked/>
    <w:rsid w:val="008716B2"/>
    <w:rPr>
      <w:rFonts w:ascii="Times New Roman" w:hAnsi="Times New Roman" w:cs="Times New Roman"/>
      <w:sz w:val="20"/>
      <w:szCs w:val="20"/>
      <w:lang w:val="x-none" w:eastAsia="ru-RU"/>
    </w:rPr>
  </w:style>
  <w:style w:type="character" w:styleId="a6">
    <w:name w:val="page number"/>
    <w:uiPriority w:val="99"/>
    <w:rsid w:val="008716B2"/>
    <w:rPr>
      <w:rFonts w:cs="Times New Roman"/>
    </w:rPr>
  </w:style>
  <w:style w:type="table" w:styleId="a7">
    <w:name w:val="Table Grid"/>
    <w:basedOn w:val="a1"/>
    <w:uiPriority w:val="59"/>
    <w:rsid w:val="008716B2"/>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8716B2"/>
    <w:rPr>
      <w:rFonts w:cs="Times New Roman"/>
      <w:color w:val="0000FF"/>
      <w:u w:val="single"/>
    </w:rPr>
  </w:style>
  <w:style w:type="character" w:styleId="a9">
    <w:name w:val="Strong"/>
    <w:uiPriority w:val="22"/>
    <w:qFormat/>
    <w:rsid w:val="008716B2"/>
    <w:rPr>
      <w:rFonts w:cs="Times New Roman"/>
      <w:b/>
      <w:bCs/>
    </w:rPr>
  </w:style>
  <w:style w:type="paragraph" w:styleId="aa">
    <w:name w:val="Balloon Text"/>
    <w:basedOn w:val="a"/>
    <w:link w:val="ab"/>
    <w:uiPriority w:val="99"/>
    <w:semiHidden/>
    <w:unhideWhenUsed/>
    <w:rsid w:val="008716B2"/>
    <w:rPr>
      <w:rFonts w:ascii="Tahoma" w:hAnsi="Tahoma" w:cs="Tahoma"/>
      <w:sz w:val="16"/>
      <w:szCs w:val="16"/>
    </w:rPr>
  </w:style>
  <w:style w:type="character" w:customStyle="1" w:styleId="ab">
    <w:name w:val="Текст выноски Знак"/>
    <w:link w:val="aa"/>
    <w:uiPriority w:val="99"/>
    <w:semiHidden/>
    <w:locked/>
    <w:rsid w:val="008716B2"/>
    <w:rPr>
      <w:rFonts w:ascii="Tahoma" w:hAnsi="Tahoma" w:cs="Tahoma"/>
      <w:sz w:val="16"/>
      <w:szCs w:val="16"/>
      <w:lang w:val="x-none" w:eastAsia="ru-RU"/>
    </w:rPr>
  </w:style>
  <w:style w:type="paragraph" w:styleId="ac">
    <w:name w:val="List Paragraph"/>
    <w:basedOn w:val="a"/>
    <w:uiPriority w:val="34"/>
    <w:qFormat/>
    <w:rsid w:val="00361E28"/>
    <w:pPr>
      <w:ind w:left="720"/>
      <w:contextualSpacing/>
    </w:pPr>
  </w:style>
  <w:style w:type="paragraph" w:styleId="ad">
    <w:name w:val="header"/>
    <w:basedOn w:val="a"/>
    <w:link w:val="ae"/>
    <w:uiPriority w:val="99"/>
    <w:semiHidden/>
    <w:unhideWhenUsed/>
    <w:rsid w:val="00361E28"/>
    <w:pPr>
      <w:tabs>
        <w:tab w:val="center" w:pos="4677"/>
        <w:tab w:val="right" w:pos="9355"/>
      </w:tabs>
    </w:pPr>
  </w:style>
  <w:style w:type="character" w:customStyle="1" w:styleId="ae">
    <w:name w:val="Верхний колонтитул Знак"/>
    <w:link w:val="ad"/>
    <w:uiPriority w:val="99"/>
    <w:semiHidden/>
    <w:locked/>
    <w:rsid w:val="00361E28"/>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7273</Words>
  <Characters>41462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2014-03-04T01:28:00Z</dcterms:created>
  <dcterms:modified xsi:type="dcterms:W3CDTF">2014-03-04T01:28:00Z</dcterms:modified>
</cp:coreProperties>
</file>