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0D" w:rsidRDefault="0052080D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2F">
        <w:rPr>
          <w:rFonts w:ascii="Times New Roman" w:hAnsi="Times New Roman" w:cs="Times New Roman"/>
          <w:sz w:val="28"/>
          <w:szCs w:val="28"/>
        </w:rPr>
        <w:t>Федеральное агенство связи</w:t>
      </w: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2F">
        <w:rPr>
          <w:rFonts w:ascii="Times New Roman" w:hAnsi="Times New Roman" w:cs="Times New Roman"/>
          <w:sz w:val="28"/>
          <w:szCs w:val="28"/>
        </w:rPr>
        <w:t>Государственное общеобразовательное учреждение</w:t>
      </w: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2F">
        <w:rPr>
          <w:rFonts w:ascii="Times New Roman" w:hAnsi="Times New Roman" w:cs="Times New Roman"/>
          <w:sz w:val="28"/>
          <w:szCs w:val="28"/>
        </w:rPr>
        <w:t>«Сибирский государственный университет</w:t>
      </w: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2F">
        <w:rPr>
          <w:rFonts w:ascii="Times New Roman" w:hAnsi="Times New Roman" w:cs="Times New Roman"/>
          <w:sz w:val="28"/>
          <w:szCs w:val="28"/>
        </w:rPr>
        <w:t>Телекоммуникаций и информатики»</w:t>
      </w: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2F">
        <w:rPr>
          <w:rFonts w:ascii="Times New Roman" w:hAnsi="Times New Roman" w:cs="Times New Roman"/>
          <w:sz w:val="28"/>
          <w:szCs w:val="28"/>
        </w:rPr>
        <w:t>Кафедра Радиовещания и телевидения</w:t>
      </w: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  <w:lang w:val="en-US"/>
        </w:rPr>
      </w:pPr>
    </w:p>
    <w:p w:rsidR="00DD3B2F" w:rsidRDefault="00DD3B2F" w:rsidP="00DD3B2F">
      <w:pPr>
        <w:spacing w:line="360" w:lineRule="auto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  <w:lang w:val="en-US"/>
        </w:rPr>
      </w:pP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  <w:lang w:val="en-US"/>
        </w:rPr>
      </w:pP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D3B2F">
        <w:rPr>
          <w:rFonts w:ascii="Times New Roman" w:hAnsi="Times New Roman" w:cs="Times New Roman"/>
          <w:b/>
          <w:sz w:val="48"/>
          <w:szCs w:val="48"/>
        </w:rPr>
        <w:t>РЕФЕРАТ</w:t>
      </w: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B2F">
        <w:rPr>
          <w:rFonts w:ascii="Times New Roman" w:hAnsi="Times New Roman" w:cs="Times New Roman"/>
          <w:sz w:val="28"/>
          <w:szCs w:val="28"/>
        </w:rPr>
        <w:t>по Основам телекоммуникаций</w:t>
      </w:r>
    </w:p>
    <w:p w:rsidR="00DD3B2F" w:rsidRPr="00DD3B2F" w:rsidRDefault="00DD3B2F" w:rsidP="00DD3B2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3B2F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DD3B2F">
        <w:rPr>
          <w:rFonts w:ascii="Times New Roman" w:hAnsi="Times New Roman" w:cs="Times New Roman"/>
          <w:b/>
          <w:sz w:val="40"/>
          <w:szCs w:val="40"/>
        </w:rPr>
        <w:t>«Спутниковая радиосвязь».</w:t>
      </w: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  <w:lang w:val="en-US"/>
        </w:rPr>
      </w:pP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  <w:lang w:val="en-US"/>
        </w:rPr>
      </w:pPr>
    </w:p>
    <w:p w:rsidR="00DD3B2F" w:rsidRPr="00DD3B2F" w:rsidRDefault="00DD3B2F" w:rsidP="00DD3B2F">
      <w:pPr>
        <w:spacing w:line="360" w:lineRule="auto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  <w:lang w:val="en-US"/>
        </w:rPr>
      </w:pPr>
    </w:p>
    <w:p w:rsidR="00DD3B2F" w:rsidRPr="00DD3B2F" w:rsidRDefault="00DD3B2F" w:rsidP="00DD3B2F">
      <w:pPr>
        <w:spacing w:line="360" w:lineRule="auto"/>
        <w:jc w:val="right"/>
        <w:rPr>
          <w:sz w:val="28"/>
          <w:szCs w:val="28"/>
        </w:rPr>
      </w:pPr>
      <w:r w:rsidRPr="00DD3B2F">
        <w:rPr>
          <w:sz w:val="28"/>
          <w:szCs w:val="28"/>
        </w:rPr>
        <w:t xml:space="preserve">Выполнил: студент </w:t>
      </w:r>
      <w:r w:rsidRPr="00DD3B2F">
        <w:rPr>
          <w:sz w:val="28"/>
          <w:szCs w:val="28"/>
          <w:lang w:val="en-US"/>
        </w:rPr>
        <w:t>I</w:t>
      </w:r>
      <w:r w:rsidRPr="00DD3B2F">
        <w:rPr>
          <w:sz w:val="28"/>
          <w:szCs w:val="28"/>
        </w:rPr>
        <w:t xml:space="preserve"> курса</w:t>
      </w:r>
    </w:p>
    <w:p w:rsidR="00DD3B2F" w:rsidRPr="00DD3B2F" w:rsidRDefault="00DD3B2F" w:rsidP="00DD3B2F">
      <w:pPr>
        <w:spacing w:line="360" w:lineRule="auto"/>
        <w:ind w:left="7080"/>
        <w:jc w:val="center"/>
        <w:rPr>
          <w:sz w:val="28"/>
          <w:szCs w:val="28"/>
        </w:rPr>
      </w:pPr>
      <w:r w:rsidRPr="00DD3B2F">
        <w:rPr>
          <w:sz w:val="28"/>
          <w:szCs w:val="28"/>
        </w:rPr>
        <w:t xml:space="preserve">          МРМ, Р-92</w:t>
      </w:r>
    </w:p>
    <w:p w:rsidR="00DD3B2F" w:rsidRPr="00DD3B2F" w:rsidRDefault="00DD3B2F" w:rsidP="00DD3B2F">
      <w:pPr>
        <w:spacing w:line="360" w:lineRule="auto"/>
        <w:jc w:val="center"/>
        <w:rPr>
          <w:sz w:val="28"/>
          <w:szCs w:val="28"/>
        </w:rPr>
      </w:pPr>
      <w:r w:rsidRPr="00DD3B2F">
        <w:rPr>
          <w:sz w:val="28"/>
          <w:szCs w:val="28"/>
        </w:rPr>
        <w:t xml:space="preserve">                 </w:t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</w:r>
      <w:r w:rsidRPr="00DD3B2F">
        <w:rPr>
          <w:sz w:val="28"/>
          <w:szCs w:val="28"/>
        </w:rPr>
        <w:tab/>
        <w:t>Леонов Н.И.</w:t>
      </w:r>
    </w:p>
    <w:p w:rsidR="00DD3B2F" w:rsidRPr="00DD3B2F" w:rsidRDefault="00DD3B2F" w:rsidP="00DD3B2F">
      <w:pPr>
        <w:spacing w:line="360" w:lineRule="auto"/>
        <w:ind w:left="5664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D3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Проверил: Катунин </w:t>
      </w:r>
      <w:r w:rsidRPr="00DD3B2F">
        <w:rPr>
          <w:sz w:val="28"/>
          <w:szCs w:val="28"/>
        </w:rPr>
        <w:t>Г.П.</w:t>
      </w:r>
    </w:p>
    <w:p w:rsidR="00DD3B2F" w:rsidRPr="00DD3B2F" w:rsidRDefault="00DD3B2F" w:rsidP="00DD3B2F">
      <w:pPr>
        <w:spacing w:line="360" w:lineRule="auto"/>
        <w:ind w:left="5664" w:firstLine="708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ind w:left="5664" w:firstLine="708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ind w:left="5664" w:firstLine="708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ind w:left="5664" w:firstLine="708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ind w:left="5664" w:firstLine="708"/>
        <w:jc w:val="center"/>
        <w:rPr>
          <w:sz w:val="28"/>
          <w:szCs w:val="28"/>
        </w:rPr>
      </w:pPr>
    </w:p>
    <w:p w:rsidR="00DD3B2F" w:rsidRPr="00DD3B2F" w:rsidRDefault="00DD3B2F" w:rsidP="00DD3B2F">
      <w:pPr>
        <w:spacing w:line="360" w:lineRule="auto"/>
        <w:rPr>
          <w:sz w:val="28"/>
          <w:szCs w:val="28"/>
        </w:rPr>
      </w:pPr>
    </w:p>
    <w:p w:rsidR="00DD3B2F" w:rsidRDefault="00DD3B2F" w:rsidP="00DD3B2F">
      <w:pPr>
        <w:spacing w:line="360" w:lineRule="auto"/>
        <w:jc w:val="center"/>
        <w:rPr>
          <w:sz w:val="28"/>
          <w:szCs w:val="28"/>
        </w:rPr>
      </w:pPr>
      <w:r w:rsidRPr="00DD3B2F">
        <w:rPr>
          <w:sz w:val="28"/>
          <w:szCs w:val="28"/>
        </w:rPr>
        <w:t>Новосибирск-2009</w:t>
      </w:r>
    </w:p>
    <w:p w:rsidR="00DD3B2F" w:rsidRPr="003B0400" w:rsidRDefault="00DD3B2F" w:rsidP="00DD3B2F">
      <w:pPr>
        <w:pStyle w:val="a3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3B0400">
        <w:rPr>
          <w:rFonts w:ascii="Times New Roman" w:hAnsi="Times New Roman" w:cs="Times New Roman"/>
          <w:sz w:val="28"/>
          <w:szCs w:val="28"/>
        </w:rPr>
        <w:t>Содержание</w:t>
      </w:r>
    </w:p>
    <w:p w:rsidR="00160151" w:rsidRDefault="00DD3B2F" w:rsidP="00160151">
      <w:pPr>
        <w:spacing w:line="360" w:lineRule="auto"/>
        <w:rPr>
          <w:sz w:val="28"/>
          <w:szCs w:val="28"/>
        </w:rPr>
      </w:pPr>
      <w:r w:rsidRPr="003B0400">
        <w:rPr>
          <w:sz w:val="28"/>
          <w:szCs w:val="28"/>
        </w:rPr>
        <w:t xml:space="preserve">1. </w:t>
      </w:r>
      <w:r w:rsidR="00160151">
        <w:rPr>
          <w:sz w:val="28"/>
          <w:szCs w:val="28"/>
        </w:rPr>
        <w:t xml:space="preserve"> </w:t>
      </w:r>
      <w:r w:rsidR="00160151" w:rsidRPr="00160151">
        <w:rPr>
          <w:sz w:val="28"/>
          <w:szCs w:val="28"/>
        </w:rPr>
        <w:t xml:space="preserve">Искусственные спутники Земли в качестве ретрансляторов для систем </w:t>
      </w:r>
    </w:p>
    <w:p w:rsidR="00DD3B2F" w:rsidRPr="003B0400" w:rsidRDefault="00160151" w:rsidP="0016015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60151">
        <w:rPr>
          <w:sz w:val="28"/>
          <w:szCs w:val="28"/>
        </w:rPr>
        <w:t>связи</w:t>
      </w:r>
      <w:r w:rsidRPr="003B0400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="00DD3B2F" w:rsidRPr="003B0400">
        <w:rPr>
          <w:sz w:val="28"/>
          <w:szCs w:val="28"/>
        </w:rPr>
        <w:t>……………………</w:t>
      </w:r>
      <w:r>
        <w:rPr>
          <w:sz w:val="28"/>
          <w:szCs w:val="28"/>
        </w:rPr>
        <w:t>…………………………………………….</w:t>
      </w:r>
      <w:r w:rsidR="00DD3B2F" w:rsidRPr="003B0400">
        <w:rPr>
          <w:sz w:val="28"/>
          <w:szCs w:val="28"/>
        </w:rPr>
        <w:t>………….3</w:t>
      </w:r>
    </w:p>
    <w:p w:rsidR="00DD3B2F" w:rsidRPr="003B0400" w:rsidRDefault="00DD3B2F" w:rsidP="00DD3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400">
        <w:rPr>
          <w:rFonts w:ascii="Times New Roman" w:hAnsi="Times New Roman" w:cs="Times New Roman"/>
          <w:sz w:val="28"/>
          <w:szCs w:val="28"/>
        </w:rPr>
        <w:t xml:space="preserve">2. </w:t>
      </w:r>
      <w:r w:rsidR="00E73A3D" w:rsidRPr="00E73A3D">
        <w:rPr>
          <w:rFonts w:ascii="Times New Roman" w:hAnsi="Times New Roman" w:cs="Times New Roman"/>
          <w:bCs/>
          <w:sz w:val="28"/>
          <w:szCs w:val="28"/>
        </w:rPr>
        <w:t>Принципы построения и особенности ССС</w:t>
      </w:r>
      <w:r w:rsidR="00E73A3D">
        <w:rPr>
          <w:rFonts w:ascii="Times New Roman" w:hAnsi="Times New Roman" w:cs="Times New Roman"/>
          <w:bCs/>
          <w:sz w:val="28"/>
          <w:szCs w:val="28"/>
        </w:rPr>
        <w:t>…………………………………….</w:t>
      </w:r>
      <w:r w:rsidR="00915537">
        <w:rPr>
          <w:rFonts w:ascii="Times New Roman" w:hAnsi="Times New Roman" w:cs="Times New Roman"/>
          <w:bCs/>
          <w:sz w:val="28"/>
          <w:szCs w:val="28"/>
        </w:rPr>
        <w:t>7</w:t>
      </w:r>
    </w:p>
    <w:p w:rsidR="00DD3B2F" w:rsidRPr="003B0400" w:rsidRDefault="00DD3B2F" w:rsidP="00DD3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400">
        <w:rPr>
          <w:rFonts w:ascii="Times New Roman" w:hAnsi="Times New Roman" w:cs="Times New Roman"/>
          <w:sz w:val="28"/>
          <w:szCs w:val="28"/>
        </w:rPr>
        <w:t>3.</w:t>
      </w:r>
      <w:r w:rsidR="00FF4A48">
        <w:rPr>
          <w:rFonts w:ascii="Times New Roman" w:hAnsi="Times New Roman" w:cs="Times New Roman"/>
          <w:sz w:val="28"/>
          <w:szCs w:val="28"/>
        </w:rPr>
        <w:t xml:space="preserve"> </w:t>
      </w:r>
      <w:r w:rsidR="00E73A3D">
        <w:rPr>
          <w:rFonts w:ascii="Times New Roman" w:hAnsi="Times New Roman" w:cs="Times New Roman"/>
          <w:sz w:val="28"/>
          <w:szCs w:val="28"/>
        </w:rPr>
        <w:t>Тенденции технологии…………………………………………………..………1</w:t>
      </w:r>
      <w:r w:rsidR="00915537">
        <w:rPr>
          <w:rFonts w:ascii="Times New Roman" w:hAnsi="Times New Roman" w:cs="Times New Roman"/>
          <w:sz w:val="28"/>
          <w:szCs w:val="28"/>
        </w:rPr>
        <w:t>1</w:t>
      </w:r>
    </w:p>
    <w:p w:rsidR="00DD3B2F" w:rsidRDefault="00DD3B2F" w:rsidP="00DD3B2F">
      <w:pPr>
        <w:pStyle w:val="a3"/>
        <w:rPr>
          <w:rFonts w:ascii="Times New Roman" w:hAnsi="Times New Roman" w:cs="Times New Roman"/>
          <w:sz w:val="28"/>
          <w:szCs w:val="28"/>
        </w:rPr>
      </w:pPr>
      <w:r w:rsidRPr="003B0400">
        <w:rPr>
          <w:rFonts w:ascii="Times New Roman" w:hAnsi="Times New Roman" w:cs="Times New Roman"/>
          <w:sz w:val="28"/>
          <w:szCs w:val="28"/>
        </w:rPr>
        <w:t>4.</w:t>
      </w:r>
      <w:r w:rsidR="00FF4A48">
        <w:rPr>
          <w:rFonts w:ascii="Times New Roman" w:hAnsi="Times New Roman" w:cs="Times New Roman"/>
          <w:sz w:val="28"/>
          <w:szCs w:val="28"/>
        </w:rPr>
        <w:t xml:space="preserve"> Космические станции……………………………………………………………12</w:t>
      </w:r>
    </w:p>
    <w:p w:rsidR="00FF4A48" w:rsidRPr="003B0400" w:rsidRDefault="00FF4A48" w:rsidP="00DD3B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Земные станции………………………………………………………………….16</w:t>
      </w: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DD3B2F" w:rsidRDefault="00DD3B2F" w:rsidP="00DD3B2F">
      <w:pPr>
        <w:spacing w:line="360" w:lineRule="auto"/>
        <w:jc w:val="center"/>
      </w:pPr>
    </w:p>
    <w:p w:rsidR="001712D0" w:rsidRPr="00160151" w:rsidRDefault="001712D0" w:rsidP="00E73A3D">
      <w:pPr>
        <w:spacing w:line="360" w:lineRule="auto"/>
        <w:ind w:left="708"/>
        <w:rPr>
          <w:i/>
          <w:iCs/>
          <w:color w:val="000000"/>
          <w:sz w:val="28"/>
        </w:rPr>
      </w:pPr>
      <w:bookmarkStart w:id="0" w:name="_Toc153592618"/>
      <w:r w:rsidRPr="00160151">
        <w:rPr>
          <w:rFonts w:ascii="Arial" w:hAnsi="Arial"/>
          <w:b/>
          <w:bCs/>
          <w:color w:val="000000"/>
          <w:spacing w:val="-13"/>
          <w:w w:val="156"/>
          <w:sz w:val="28"/>
          <w:szCs w:val="28"/>
        </w:rPr>
        <w:t>1.</w:t>
      </w:r>
      <w:r w:rsidR="00160151" w:rsidRPr="003B0400">
        <w:rPr>
          <w:sz w:val="28"/>
          <w:szCs w:val="28"/>
        </w:rPr>
        <w:t xml:space="preserve"> </w:t>
      </w:r>
      <w:r w:rsidR="00160151" w:rsidRPr="00E73A3D">
        <w:rPr>
          <w:b/>
          <w:bCs/>
          <w:sz w:val="28"/>
        </w:rPr>
        <w:t xml:space="preserve">Искусственные спутники Земли в качестве </w:t>
      </w:r>
      <w:r w:rsidR="00E73A3D">
        <w:rPr>
          <w:b/>
          <w:bCs/>
          <w:sz w:val="28"/>
        </w:rPr>
        <w:t xml:space="preserve"> </w:t>
      </w:r>
      <w:r w:rsidR="00160151" w:rsidRPr="00E73A3D">
        <w:rPr>
          <w:b/>
          <w:bCs/>
          <w:sz w:val="28"/>
        </w:rPr>
        <w:t>ретрансляторов для</w:t>
      </w:r>
      <w:r w:rsidR="00E73A3D">
        <w:rPr>
          <w:b/>
          <w:bCs/>
          <w:sz w:val="28"/>
        </w:rPr>
        <w:t xml:space="preserve">   </w:t>
      </w:r>
      <w:r w:rsidR="00160151" w:rsidRPr="00E73A3D">
        <w:rPr>
          <w:b/>
          <w:bCs/>
          <w:sz w:val="28"/>
        </w:rPr>
        <w:t>систем связи</w:t>
      </w:r>
    </w:p>
    <w:p w:rsidR="001712D0" w:rsidRPr="00160151" w:rsidRDefault="001712D0" w:rsidP="00160151">
      <w:pPr>
        <w:spacing w:line="360" w:lineRule="auto"/>
        <w:rPr>
          <w:sz w:val="28"/>
          <w:szCs w:val="28"/>
        </w:rPr>
      </w:pPr>
      <w:r w:rsidRPr="00160151">
        <w:rPr>
          <w:color w:val="000000"/>
          <w:sz w:val="28"/>
          <w:szCs w:val="28"/>
        </w:rPr>
        <w:t>Задачи увеличения дальности и пропускной способности систем связи всегда были осново</w:t>
      </w:r>
      <w:r w:rsidRPr="00160151">
        <w:rPr>
          <w:color w:val="000000"/>
          <w:sz w:val="28"/>
          <w:szCs w:val="28"/>
        </w:rPr>
        <w:softHyphen/>
        <w:t>полагающими проблемами данной области техники. К сожалению, соответствующие харак</w:t>
      </w:r>
      <w:r w:rsidRPr="00160151">
        <w:rPr>
          <w:color w:val="000000"/>
          <w:sz w:val="28"/>
          <w:szCs w:val="28"/>
        </w:rPr>
        <w:softHyphen/>
        <w:t>теристики, как правило, оказываются альтернативными: мероприятия по увеличению про</w:t>
      </w:r>
      <w:r w:rsidRPr="00160151">
        <w:rPr>
          <w:color w:val="000000"/>
          <w:sz w:val="28"/>
          <w:szCs w:val="28"/>
        </w:rPr>
        <w:softHyphen/>
        <w:t>пускной способности приводят к сокращению дальности, и наоборот. В частности, повыше</w:t>
      </w:r>
      <w:r w:rsidRPr="00160151">
        <w:rPr>
          <w:color w:val="000000"/>
          <w:sz w:val="28"/>
          <w:szCs w:val="28"/>
        </w:rPr>
        <w:softHyphen/>
        <w:t>ние пропускной способности требует перехода на все более высокочастотные диапазоны волн, сигналы которых могут быть непосредственно переданы практически лишь на рас</w:t>
      </w:r>
      <w:r w:rsidRPr="00160151">
        <w:rPr>
          <w:color w:val="000000"/>
          <w:sz w:val="28"/>
          <w:szCs w:val="28"/>
        </w:rPr>
        <w:softHyphen/>
        <w:t>стояния прямой видимости- Как средство разрешения этого противоречия, могут быть ис</w:t>
      </w:r>
      <w:r w:rsidRPr="00160151">
        <w:rPr>
          <w:color w:val="000000"/>
          <w:sz w:val="28"/>
          <w:szCs w:val="28"/>
        </w:rPr>
        <w:softHyphen/>
        <w:t>пользованы ретрансляторы, поднятые достаточно высоко нал поверхностью Земли.</w:t>
      </w:r>
    </w:p>
    <w:p w:rsidR="001712D0" w:rsidRPr="001712D0" w:rsidRDefault="001712D0" w:rsidP="001712D0">
      <w:pPr>
        <w:shd w:val="clear" w:color="auto" w:fill="FFFFFF"/>
        <w:spacing w:line="360" w:lineRule="auto"/>
        <w:ind w:left="15" w:firstLine="435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Успехи развития космонавтики позволили использовать в качестве таких ретрансляторов ИСЗ. Поскольку они могут располагаться практически сколь угодно высоко над Землей, их область обслуживания может охватывать не только отдельные страны или моря, но и целые континенты и океаны. В общем случае спутники движутся по эллиптическим орбитам, в од-ном из фокусов которых располагается центр Земли. Спутник перемещается относительно наземного наблюдателя, а вместе с ним и область обслуживания перемещается по темной поверхности. В результате следует либо увеличивать число спутников в системе, либо со</w:t>
      </w:r>
      <w:r w:rsidRPr="001712D0">
        <w:rPr>
          <w:color w:val="000000"/>
          <w:sz w:val="28"/>
          <w:szCs w:val="28"/>
        </w:rPr>
        <w:softHyphen/>
        <w:t>гласиться с тем, что круглосуточная связь обеспечиваться не будет.</w:t>
      </w:r>
    </w:p>
    <w:p w:rsidR="001712D0" w:rsidRPr="001712D0" w:rsidRDefault="001712D0" w:rsidP="001712D0">
      <w:pPr>
        <w:shd w:val="clear" w:color="auto" w:fill="FFFFFF"/>
        <w:spacing w:line="360" w:lineRule="auto"/>
        <w:ind w:left="30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Улучшение ситуации может быть достигнуто, если орбиту спутника выбрать так, чтобы период обращения спутника вокруг Земли находился в простом соотношении с периодом ее обращения вокруг своей оси (синхронные орбиты). Использование таких орбит приводит к постоянному расписанию возможных сеансов связи, поскольку для любого наземного на</w:t>
      </w:r>
      <w:r w:rsidRPr="001712D0">
        <w:rPr>
          <w:color w:val="000000"/>
          <w:sz w:val="28"/>
          <w:szCs w:val="28"/>
        </w:rPr>
        <w:softHyphen/>
        <w:t>блюдателя спутник-ретранслятор (СР) появляется в данной точке небесной сферы периоди</w:t>
      </w:r>
      <w:r w:rsidRPr="001712D0">
        <w:rPr>
          <w:color w:val="000000"/>
          <w:sz w:val="28"/>
          <w:szCs w:val="28"/>
        </w:rPr>
        <w:softHyphen/>
        <w:t>чески, постоянно в одно и то же время.</w:t>
      </w:r>
    </w:p>
    <w:p w:rsidR="001712D0" w:rsidRPr="001712D0" w:rsidRDefault="001712D0" w:rsidP="001712D0">
      <w:pPr>
        <w:shd w:val="clear" w:color="auto" w:fill="FFFFFF"/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1712D0">
        <w:rPr>
          <w:color w:val="000000"/>
          <w:sz w:val="28"/>
          <w:szCs w:val="28"/>
        </w:rPr>
        <w:t>Дальнейшие упрощения спутниковых систем связи наступают если</w:t>
      </w:r>
      <w:r>
        <w:rPr>
          <w:color w:val="000000"/>
          <w:sz w:val="28"/>
          <w:szCs w:val="28"/>
        </w:rPr>
        <w:t>:</w:t>
      </w:r>
    </w:p>
    <w:p w:rsidR="001712D0" w:rsidRPr="001712D0" w:rsidRDefault="001712D0" w:rsidP="001712D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Pr="001712D0">
        <w:rPr>
          <w:color w:val="000000"/>
          <w:sz w:val="28"/>
          <w:szCs w:val="28"/>
        </w:rPr>
        <w:t>орбита спутника является круговой и лежит в плоскости экватора;</w:t>
      </w:r>
    </w:p>
    <w:p w:rsidR="001712D0" w:rsidRPr="001712D0" w:rsidRDefault="001712D0" w:rsidP="001712D0">
      <w:pPr>
        <w:widowControl w:val="0"/>
        <w:shd w:val="clear" w:color="auto" w:fill="FFFFFF"/>
        <w:tabs>
          <w:tab w:val="left" w:pos="66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</w:t>
      </w:r>
      <w:r w:rsidRPr="001712D0">
        <w:rPr>
          <w:color w:val="000000"/>
          <w:sz w:val="28"/>
          <w:szCs w:val="28"/>
        </w:rPr>
        <w:t>период обращения спутника по орбите составляет ровно одни сутки.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1712D0">
        <w:rPr>
          <w:color w:val="000000"/>
          <w:sz w:val="28"/>
          <w:szCs w:val="28"/>
        </w:rPr>
        <w:t>Такой спутник вообще остается неподвижным относительно любого наземного наблю</w:t>
      </w:r>
      <w:r w:rsidRPr="001712D0">
        <w:rPr>
          <w:color w:val="000000"/>
          <w:sz w:val="28"/>
          <w:szCs w:val="28"/>
        </w:rPr>
        <w:softHyphen/>
        <w:t xml:space="preserve">дателя. Соответствующая орбита именуется </w:t>
      </w:r>
      <w:r w:rsidRPr="001712D0">
        <w:rPr>
          <w:i/>
          <w:iCs/>
          <w:color w:val="000000"/>
          <w:sz w:val="28"/>
          <w:szCs w:val="28"/>
        </w:rPr>
        <w:t xml:space="preserve">геостационарной </w:t>
      </w:r>
      <w:r w:rsidRPr="001712D0">
        <w:rPr>
          <w:color w:val="000000"/>
          <w:sz w:val="28"/>
          <w:szCs w:val="28"/>
        </w:rPr>
        <w:t xml:space="preserve">(ГСО), а движущийся по ней спутник — </w:t>
      </w:r>
      <w:r w:rsidRPr="001712D0">
        <w:rPr>
          <w:i/>
          <w:iCs/>
          <w:color w:val="000000"/>
          <w:sz w:val="28"/>
          <w:szCs w:val="28"/>
        </w:rPr>
        <w:t xml:space="preserve">стационарным. </w:t>
      </w:r>
      <w:r w:rsidRPr="001712D0">
        <w:rPr>
          <w:color w:val="000000"/>
          <w:sz w:val="28"/>
          <w:szCs w:val="28"/>
        </w:rPr>
        <w:t>ГСО имеет радиус приблизительно 42,3 тыс. км. Она уникаль</w:t>
      </w:r>
      <w:r w:rsidRPr="001712D0">
        <w:rPr>
          <w:color w:val="000000"/>
          <w:sz w:val="28"/>
          <w:szCs w:val="28"/>
        </w:rPr>
        <w:softHyphen/>
        <w:t>ная и единственная, поэтому размещение спутников на ней жестко контролируется между народными организациями во главе с действующим пол эгидой ООН Международным союзом электросвязи (МСЭ). Той же организации поручена международная координация и других спутниковых систем связи с целью рационального ограничения взаимного влияния между ними.</w:t>
      </w:r>
    </w:p>
    <w:p w:rsidR="001712D0" w:rsidRPr="001712D0" w:rsidRDefault="001712D0" w:rsidP="001712D0">
      <w:pPr>
        <w:shd w:val="clear" w:color="auto" w:fill="FFFFFF"/>
        <w:spacing w:line="360" w:lineRule="auto"/>
        <w:ind w:right="15" w:firstLine="435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Хотя в настоящее время подавляющая часть используемых СР являются стационарным и, они не лишены существенных недостатков. Именно такие спутники лучше всего приспо</w:t>
      </w:r>
      <w:r w:rsidRPr="001712D0">
        <w:rPr>
          <w:color w:val="000000"/>
          <w:sz w:val="28"/>
          <w:szCs w:val="28"/>
        </w:rPr>
        <w:softHyphen/>
        <w:t>соблены для обслуживания тропических и субтропических регионов. По мере продвижения наблюдателя на поверхности Земли от подспутниковой точки вдоль меридиана к полюсам Земли, угол места направления на стационарный космический аппарат (КА) уменьшается, достигая нулевого значения для широты 82</w:t>
      </w:r>
      <w:r w:rsidRPr="001712D0">
        <w:rPr>
          <w:color w:val="000000"/>
          <w:sz w:val="28"/>
          <w:szCs w:val="28"/>
          <w:vertAlign w:val="superscript"/>
        </w:rPr>
        <w:t>й</w:t>
      </w:r>
      <w:r w:rsidRPr="001712D0">
        <w:rPr>
          <w:color w:val="000000"/>
          <w:sz w:val="28"/>
          <w:szCs w:val="28"/>
        </w:rPr>
        <w:t xml:space="preserve"> (северной или южной). Для более близких к полюсам точек подспутникового меридиана видимость спутника вообще отсутствует. Легко понять, что граница геометрической видимости стационарного КА при отклонении наблю</w:t>
      </w:r>
      <w:r w:rsidRPr="001712D0">
        <w:rPr>
          <w:color w:val="000000"/>
          <w:sz w:val="28"/>
          <w:szCs w:val="28"/>
        </w:rPr>
        <w:softHyphen/>
        <w:t>дателя от подспутникового меридиана опускается в направлении к экватору. Кроме того, работа радиолиний в направлениях с малыми углами места вообще резко затрудняется как за счет приема отраженных от Земли сигналов, так и за счет экранирующего действия раз</w:t>
      </w:r>
      <w:r w:rsidRPr="001712D0">
        <w:rPr>
          <w:color w:val="000000"/>
          <w:sz w:val="28"/>
          <w:szCs w:val="28"/>
        </w:rPr>
        <w:softHyphen/>
        <w:t>личных возвышений, леса, строений или других препятствии. Поэтому стационарные КА практически неспособны обслуживать территории, лежащие севернее северного и южнее южного полярных кругов. Между тем эти территории часто представляют значительный интерес, например для России. Даже территория Северного полюса представляет значитель</w:t>
      </w:r>
      <w:r w:rsidRPr="001712D0">
        <w:rPr>
          <w:color w:val="000000"/>
          <w:sz w:val="28"/>
          <w:szCs w:val="28"/>
        </w:rPr>
        <w:softHyphen/>
        <w:t>ный интерес, прежде всего в связи с тем, что через нее пролегают наиболее выгодные трас</w:t>
      </w:r>
      <w:r w:rsidRPr="001712D0">
        <w:rPr>
          <w:color w:val="000000"/>
          <w:sz w:val="28"/>
          <w:szCs w:val="28"/>
        </w:rPr>
        <w:softHyphen/>
        <w:t>сы ряда важнейших авиалиний.</w:t>
      </w:r>
    </w:p>
    <w:p w:rsidR="001712D0" w:rsidRPr="001712D0" w:rsidRDefault="001712D0" w:rsidP="001712D0">
      <w:pPr>
        <w:shd w:val="clear" w:color="auto" w:fill="FFFFFF"/>
        <w:spacing w:line="360" w:lineRule="auto"/>
        <w:ind w:left="15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Орбиты СР можно выбирать так, чтобы обеспечить преимущественное обслуживание тех или иных регионов на поверхности Земли. Так, а России была предложена эллиптиче</w:t>
      </w:r>
      <w:r w:rsidRPr="001712D0">
        <w:rPr>
          <w:color w:val="000000"/>
          <w:sz w:val="28"/>
          <w:szCs w:val="28"/>
        </w:rPr>
        <w:softHyphen/>
        <w:t>ская орбита, специально приспособленная для обслуживания северных регионов нашей пла</w:t>
      </w:r>
      <w:r w:rsidRPr="001712D0">
        <w:rPr>
          <w:color w:val="000000"/>
          <w:sz w:val="28"/>
          <w:szCs w:val="28"/>
        </w:rPr>
        <w:softHyphen/>
        <w:t>неты. Апогей этой орбиты находится над северным полушарием на расстоянии приблизи</w:t>
      </w:r>
      <w:r w:rsidRPr="001712D0">
        <w:rPr>
          <w:color w:val="000000"/>
          <w:sz w:val="28"/>
          <w:szCs w:val="28"/>
        </w:rPr>
        <w:softHyphen/>
        <w:t xml:space="preserve">тельно 40 тыс. км от поверхности Земли, а перигей лежит на высоте в несколько сотен километров над южным полушарием. Плоскость орбиты наклонена к экватору примерно на 65°. Период обращения спутника по этой орбите составляет половину суток, так что это синхронный спутник. За сутки он совершает два витка' первый из них, называемый </w:t>
      </w:r>
      <w:r w:rsidRPr="001712D0">
        <w:rPr>
          <w:i/>
          <w:iCs/>
          <w:color w:val="000000"/>
          <w:sz w:val="28"/>
          <w:szCs w:val="28"/>
        </w:rPr>
        <w:t>основ</w:t>
      </w:r>
      <w:r w:rsidRPr="001712D0">
        <w:rPr>
          <w:i/>
          <w:iCs/>
          <w:color w:val="000000"/>
          <w:sz w:val="28"/>
          <w:szCs w:val="28"/>
        </w:rPr>
        <w:softHyphen/>
        <w:t xml:space="preserve">ным, </w:t>
      </w:r>
      <w:r w:rsidRPr="001712D0">
        <w:rPr>
          <w:color w:val="000000"/>
          <w:sz w:val="28"/>
          <w:szCs w:val="28"/>
        </w:rPr>
        <w:t>достигает апогея над Сибирью (в точке с географическими координатами 63»5° с.ш. и 81° в.д.), а второй — сопряженный — в точке с той же широтой, но сдвинутой по долготе на 180°, т.е. 99° з.д. (над Канадой). Параметры этой орбиты выбраны так, что &amp; примыкающей к апогею части орбиты скорость углового перемещения спутника в направлении «восток-запад» совпадает с таковым для Земли. Это условие приблизительно выполняется на всем рабочем участке орбиты (от трех-четырех часов до достижения апогея до трех-четырех часов мосле его прохождения) и обеспечивает отсутствие перемещения спутника по отно</w:t>
      </w:r>
      <w:r w:rsidRPr="001712D0">
        <w:rPr>
          <w:color w:val="000000"/>
          <w:sz w:val="28"/>
          <w:szCs w:val="28"/>
        </w:rPr>
        <w:softHyphen/>
        <w:t>шению к любому наблюдателю на Земле в направлении «восток-запад».</w:t>
      </w:r>
    </w:p>
    <w:p w:rsidR="001712D0" w:rsidRPr="001712D0" w:rsidRDefault="001712D0" w:rsidP="001712D0">
      <w:pPr>
        <w:shd w:val="clear" w:color="auto" w:fill="FFFFFF"/>
        <w:spacing w:line="360" w:lineRule="auto"/>
        <w:ind w:left="30" w:firstLine="435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На рабочем участке орбиты сравнительно небольшим оказывается и перемещение в на</w:t>
      </w:r>
      <w:r w:rsidRPr="001712D0">
        <w:rPr>
          <w:color w:val="000000"/>
          <w:sz w:val="28"/>
          <w:szCs w:val="28"/>
        </w:rPr>
        <w:softHyphen/>
        <w:t>правлении «север-юг». Эллиптическая орбита обеспечивает обслуживание северного полу</w:t>
      </w:r>
      <w:r w:rsidRPr="001712D0">
        <w:rPr>
          <w:color w:val="000000"/>
          <w:sz w:val="28"/>
          <w:szCs w:val="28"/>
        </w:rPr>
        <w:softHyphen/>
        <w:t>шария Земли, включая и область Северного полюса с достаточно большими углами места. Недостатком ее является необходимость использования системы из трех-четырех спутни</w:t>
      </w:r>
      <w:r w:rsidRPr="001712D0">
        <w:rPr>
          <w:color w:val="000000"/>
          <w:sz w:val="28"/>
          <w:szCs w:val="28"/>
        </w:rPr>
        <w:softHyphen/>
        <w:t>ков для поддержания непрерывности связи в течение суток, что удорожает космический сегмент системы; также существенно, что при использовании эллиптических спутников на ЗС приходится обеспечивать слежение антенной за перемещениями КА, что удорожает и земной комплекс системы.</w:t>
      </w:r>
    </w:p>
    <w:p w:rsidR="001712D0" w:rsidRDefault="001712D0" w:rsidP="001712D0">
      <w:pPr>
        <w:shd w:val="clear" w:color="auto" w:fill="FFFFFF"/>
        <w:spacing w:line="360" w:lineRule="auto"/>
        <w:ind w:left="30" w:right="15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Спутник-ретранслятор (СР) должен принимать сигналы от земных станций (ЗС) систе</w:t>
      </w:r>
      <w:r w:rsidRPr="001712D0">
        <w:rPr>
          <w:color w:val="000000"/>
          <w:sz w:val="28"/>
          <w:szCs w:val="28"/>
        </w:rPr>
        <w:softHyphen/>
        <w:t>мы связи, усиливать их и вновь передавать на те ЗС, которым очи предназначены. Таким образом, СР содержит приемное и передающее оборудование для ретрансляции сигналов.</w:t>
      </w:r>
      <w:r>
        <w:rPr>
          <w:sz w:val="28"/>
          <w:szCs w:val="28"/>
        </w:rPr>
        <w:t xml:space="preserve"> </w:t>
      </w:r>
    </w:p>
    <w:p w:rsidR="001712D0" w:rsidRPr="001712D0" w:rsidRDefault="001712D0" w:rsidP="001712D0">
      <w:pPr>
        <w:shd w:val="clear" w:color="auto" w:fill="FFFFFF"/>
        <w:spacing w:line="360" w:lineRule="auto"/>
        <w:ind w:left="30" w:right="15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Поскольку сквозное усиление приемопередающего тракта СР должно быть достаточно большим, необходимо вести прием и передачу на разных частотах (в противном случае не удастся избежать самовозбуждения тракта). Таким образом, обязательным элементом трак</w:t>
      </w:r>
      <w:r w:rsidRPr="001712D0">
        <w:rPr>
          <w:color w:val="000000"/>
          <w:sz w:val="28"/>
          <w:szCs w:val="28"/>
        </w:rPr>
        <w:softHyphen/>
        <w:t>та ретрансляции являются также преобразователи частоты.</w:t>
      </w:r>
    </w:p>
    <w:p w:rsidR="001712D0" w:rsidRPr="001712D0" w:rsidRDefault="001712D0" w:rsidP="001712D0">
      <w:pPr>
        <w:shd w:val="clear" w:color="auto" w:fill="FFFFFF"/>
        <w:spacing w:line="360" w:lineRule="auto"/>
        <w:ind w:right="30" w:firstLine="435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Особенность ретрансляторов вещательной службы в том, что для них основным явля</w:t>
      </w:r>
      <w:r w:rsidRPr="001712D0">
        <w:rPr>
          <w:color w:val="000000"/>
          <w:sz w:val="28"/>
          <w:szCs w:val="28"/>
        </w:rPr>
        <w:softHyphen/>
        <w:t>ется передающий тракт, через который собственно и осуществляется вешание. На веща</w:t>
      </w:r>
      <w:r w:rsidRPr="001712D0">
        <w:rPr>
          <w:color w:val="000000"/>
          <w:sz w:val="28"/>
          <w:szCs w:val="28"/>
        </w:rPr>
        <w:softHyphen/>
        <w:t>тельных СР устанавливается и приемное оборудование, используемое для приема пода</w:t>
      </w:r>
      <w:r w:rsidRPr="001712D0">
        <w:rPr>
          <w:color w:val="000000"/>
          <w:sz w:val="28"/>
          <w:szCs w:val="28"/>
        </w:rPr>
        <w:softHyphen/>
        <w:t xml:space="preserve">ваемых на борт вещательных программ. Радиолиния подачи программ на борт именуется </w:t>
      </w:r>
      <w:r w:rsidRPr="001712D0">
        <w:rPr>
          <w:i/>
          <w:iCs/>
          <w:color w:val="000000"/>
          <w:sz w:val="28"/>
          <w:szCs w:val="28"/>
        </w:rPr>
        <w:t>фидерной.</w:t>
      </w:r>
    </w:p>
    <w:p w:rsidR="001712D0" w:rsidRPr="001712D0" w:rsidRDefault="001712D0" w:rsidP="001712D0">
      <w:pPr>
        <w:shd w:val="clear" w:color="auto" w:fill="FFFFFF"/>
        <w:spacing w:line="360" w:lineRule="auto"/>
        <w:ind w:right="30" w:firstLine="435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Спутник-ретранслятор, как всякий активный КА, кроме собственно тракта ретрансля</w:t>
      </w:r>
      <w:r w:rsidRPr="001712D0">
        <w:rPr>
          <w:color w:val="000000"/>
          <w:sz w:val="28"/>
          <w:szCs w:val="28"/>
        </w:rPr>
        <w:softHyphen/>
        <w:t xml:space="preserve">ции, именуемого по отношению к этому аппарату, </w:t>
      </w:r>
      <w:r w:rsidRPr="001712D0">
        <w:rPr>
          <w:i/>
          <w:iCs/>
          <w:color w:val="000000"/>
          <w:sz w:val="28"/>
          <w:szCs w:val="28"/>
        </w:rPr>
        <w:t xml:space="preserve">полезной нагрузкой </w:t>
      </w:r>
      <w:r w:rsidRPr="001712D0">
        <w:rPr>
          <w:color w:val="000000"/>
          <w:sz w:val="28"/>
          <w:szCs w:val="28"/>
        </w:rPr>
        <w:t>(ПН), содержит также и целый ряд вспомогательных систем, таких как система электропитания, система ориента</w:t>
      </w:r>
      <w:r w:rsidRPr="001712D0">
        <w:rPr>
          <w:color w:val="000000"/>
          <w:sz w:val="28"/>
          <w:szCs w:val="28"/>
        </w:rPr>
        <w:softHyphen/>
        <w:t>ции и стабилизации, система терморегулирования и управления. Последняя включает сис</w:t>
      </w:r>
      <w:r w:rsidRPr="001712D0">
        <w:rPr>
          <w:color w:val="000000"/>
          <w:sz w:val="28"/>
          <w:szCs w:val="28"/>
        </w:rPr>
        <w:softHyphen/>
        <w:t xml:space="preserve">темы формирования и передачи телеметрической информации. КА за вычетом полезной нагрузки именуется </w:t>
      </w:r>
      <w:r w:rsidRPr="001712D0">
        <w:rPr>
          <w:i/>
          <w:iCs/>
          <w:color w:val="000000"/>
          <w:sz w:val="28"/>
          <w:szCs w:val="28"/>
        </w:rPr>
        <w:t xml:space="preserve">космической платформой </w:t>
      </w:r>
      <w:r w:rsidRPr="001712D0">
        <w:rPr>
          <w:color w:val="000000"/>
          <w:sz w:val="28"/>
          <w:szCs w:val="28"/>
        </w:rPr>
        <w:t>(КП). Такая платформа может использоваться в сочетании с различными ПН для создания ряда различных КА.</w:t>
      </w:r>
    </w:p>
    <w:p w:rsidR="001712D0" w:rsidRPr="001712D0" w:rsidRDefault="001712D0" w:rsidP="001712D0">
      <w:pPr>
        <w:shd w:val="clear" w:color="auto" w:fill="FFFFFF"/>
        <w:spacing w:line="360" w:lineRule="auto"/>
        <w:ind w:left="30" w:right="30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В настоящее время в интересах фиксированной и вещательной служб чаще всего исполь</w:t>
      </w:r>
      <w:r w:rsidRPr="001712D0">
        <w:rPr>
          <w:color w:val="000000"/>
          <w:sz w:val="28"/>
          <w:szCs w:val="28"/>
        </w:rPr>
        <w:softHyphen/>
        <w:t>зуются стационарные СР. Типовые параметры платформ таких спутников:</w:t>
      </w:r>
    </w:p>
    <w:p w:rsidR="001712D0" w:rsidRPr="001712D0" w:rsidRDefault="001712D0" w:rsidP="001712D0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line="360" w:lineRule="auto"/>
        <w:ind w:left="645" w:hanging="225"/>
        <w:rPr>
          <w:color w:val="000000"/>
          <w:sz w:val="28"/>
          <w:szCs w:val="28"/>
        </w:rPr>
      </w:pPr>
      <w:r w:rsidRPr="001712D0">
        <w:rPr>
          <w:color w:val="000000"/>
          <w:sz w:val="28"/>
          <w:szCs w:val="28"/>
        </w:rPr>
        <w:t>энерговооруженность до 5-7 кВт, причем для питан</w:t>
      </w:r>
      <w:r>
        <w:rPr>
          <w:color w:val="000000"/>
          <w:sz w:val="28"/>
          <w:szCs w:val="28"/>
        </w:rPr>
        <w:t xml:space="preserve">ия полезной нагрузки выделяется </w:t>
      </w:r>
      <w:r w:rsidRPr="001712D0">
        <w:rPr>
          <w:color w:val="000000"/>
          <w:sz w:val="28"/>
          <w:szCs w:val="28"/>
        </w:rPr>
        <w:t>1,5-2 кВт;</w:t>
      </w:r>
    </w:p>
    <w:p w:rsidR="001712D0" w:rsidRPr="001712D0" w:rsidRDefault="001712D0" w:rsidP="001712D0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45" w:line="360" w:lineRule="auto"/>
        <w:ind w:left="420"/>
        <w:rPr>
          <w:color w:val="000000"/>
          <w:sz w:val="28"/>
          <w:szCs w:val="28"/>
        </w:rPr>
      </w:pPr>
      <w:r w:rsidRPr="001712D0">
        <w:rPr>
          <w:color w:val="000000"/>
          <w:sz w:val="28"/>
          <w:szCs w:val="28"/>
        </w:rPr>
        <w:t>масса порядка 2-3 т</w:t>
      </w:r>
      <w:r>
        <w:rPr>
          <w:color w:val="000000"/>
          <w:sz w:val="28"/>
          <w:szCs w:val="28"/>
        </w:rPr>
        <w:t>.</w:t>
      </w:r>
      <w:r w:rsidRPr="001712D0">
        <w:rPr>
          <w:color w:val="000000"/>
          <w:sz w:val="28"/>
          <w:szCs w:val="28"/>
        </w:rPr>
        <w:t xml:space="preserve"> в том числе полезной нагрузки 0,5-</w:t>
      </w:r>
      <w:smartTag w:uri="urn:schemas-microsoft-com:office:smarttags" w:element="metricconverter">
        <w:smartTagPr>
          <w:attr w:name="ProductID" w:val="0,8 г"/>
        </w:smartTagPr>
        <w:r w:rsidRPr="001712D0">
          <w:rPr>
            <w:color w:val="000000"/>
            <w:sz w:val="28"/>
            <w:szCs w:val="28"/>
          </w:rPr>
          <w:t>0,8 г</w:t>
        </w:r>
      </w:smartTag>
      <w:r>
        <w:rPr>
          <w:color w:val="000000"/>
          <w:sz w:val="28"/>
          <w:szCs w:val="28"/>
        </w:rPr>
        <w:t>;</w:t>
      </w:r>
    </w:p>
    <w:p w:rsidR="001712D0" w:rsidRPr="001712D0" w:rsidRDefault="001712D0" w:rsidP="001712D0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60" w:line="360" w:lineRule="auto"/>
        <w:ind w:left="420"/>
        <w:rPr>
          <w:color w:val="000000"/>
          <w:sz w:val="28"/>
          <w:szCs w:val="28"/>
        </w:rPr>
      </w:pPr>
      <w:r w:rsidRPr="001712D0">
        <w:rPr>
          <w:color w:val="000000"/>
          <w:sz w:val="28"/>
          <w:szCs w:val="28"/>
        </w:rPr>
        <w:t>точность ориента</w:t>
      </w:r>
      <w:r>
        <w:rPr>
          <w:color w:val="000000"/>
          <w:sz w:val="28"/>
          <w:szCs w:val="28"/>
        </w:rPr>
        <w:t>ции и стабилизации порядка 0,1 ;</w:t>
      </w:r>
    </w:p>
    <w:p w:rsidR="001712D0" w:rsidRPr="001712D0" w:rsidRDefault="001712D0" w:rsidP="001712D0">
      <w:pPr>
        <w:widowControl w:val="0"/>
        <w:numPr>
          <w:ilvl w:val="0"/>
          <w:numId w:val="1"/>
        </w:numPr>
        <w:shd w:val="clear" w:color="auto" w:fill="FFFFFF"/>
        <w:tabs>
          <w:tab w:val="left" w:pos="645"/>
        </w:tabs>
        <w:autoSpaceDE w:val="0"/>
        <w:autoSpaceDN w:val="0"/>
        <w:adjustRightInd w:val="0"/>
        <w:spacing w:before="15" w:line="360" w:lineRule="auto"/>
        <w:ind w:left="420"/>
        <w:rPr>
          <w:color w:val="000000"/>
          <w:sz w:val="28"/>
          <w:szCs w:val="28"/>
        </w:rPr>
      </w:pPr>
      <w:r w:rsidRPr="001712D0">
        <w:rPr>
          <w:color w:val="000000"/>
          <w:sz w:val="28"/>
          <w:szCs w:val="28"/>
        </w:rPr>
        <w:t>срок активного существования 12-15 лет.</w:t>
      </w:r>
    </w:p>
    <w:p w:rsidR="001712D0" w:rsidRPr="001712D0" w:rsidRDefault="001712D0" w:rsidP="001712D0">
      <w:pPr>
        <w:shd w:val="clear" w:color="auto" w:fill="FFFFFF"/>
        <w:spacing w:line="360" w:lineRule="auto"/>
        <w:ind w:left="15" w:right="15" w:firstLine="435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Наряду с типовыми КА в настоящее время считается перспективным использование в интересах фиксированной службы малых КА (МКА) с массой 500-</w:t>
      </w:r>
      <w:smartTag w:uri="urn:schemas-microsoft-com:office:smarttags" w:element="metricconverter">
        <w:smartTagPr>
          <w:attr w:name="ProductID" w:val="800 кг"/>
        </w:smartTagPr>
        <w:r w:rsidRPr="001712D0">
          <w:rPr>
            <w:color w:val="000000"/>
            <w:sz w:val="28"/>
            <w:szCs w:val="28"/>
          </w:rPr>
          <w:t>800 кг</w:t>
        </w:r>
      </w:smartTag>
      <w:r w:rsidRPr="001712D0">
        <w:rPr>
          <w:color w:val="000000"/>
          <w:sz w:val="28"/>
          <w:szCs w:val="28"/>
        </w:rPr>
        <w:t xml:space="preserve"> (в том числе ПН 100-</w:t>
      </w:r>
      <w:smartTag w:uri="urn:schemas-microsoft-com:office:smarttags" w:element="metricconverter">
        <w:smartTagPr>
          <w:attr w:name="ProductID" w:val="200 кг"/>
        </w:smartTagPr>
        <w:r w:rsidRPr="001712D0">
          <w:rPr>
            <w:color w:val="000000"/>
            <w:sz w:val="28"/>
            <w:szCs w:val="28"/>
          </w:rPr>
          <w:t>200 кг</w:t>
        </w:r>
      </w:smartTag>
      <w:r w:rsidRPr="001712D0">
        <w:rPr>
          <w:color w:val="000000"/>
          <w:sz w:val="28"/>
          <w:szCs w:val="28"/>
        </w:rPr>
        <w:t>) и энерговооруженностью 1,8-2,5 кВт. Достоинство МКА — возмож</w:t>
      </w:r>
      <w:r w:rsidRPr="001712D0">
        <w:rPr>
          <w:color w:val="000000"/>
          <w:sz w:val="28"/>
          <w:szCs w:val="28"/>
        </w:rPr>
        <w:softHyphen/>
        <w:t>ность группового или попутного (вместе с типовым КА) запуска, что существенно снижает расходы на выведение. МКА могут запускаться в те точки, где уже расположены другие СР и обеспечивать необходимое дополнение работающих на них стволов или замену стволов, вышедших из строя. На них могут строиться также национальные системы спутниковой связи сравнительно небольших или небогатых стран.</w:t>
      </w:r>
    </w:p>
    <w:p w:rsidR="001712D0" w:rsidRPr="001712D0" w:rsidRDefault="001712D0" w:rsidP="001712D0">
      <w:pPr>
        <w:shd w:val="clear" w:color="auto" w:fill="FFFFFF"/>
        <w:spacing w:line="360" w:lineRule="auto"/>
        <w:ind w:left="30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 xml:space="preserve">В зависимости от состава пользователей СР делятся на международные и национальные. Наиболее известные международные СР фиксированной службы </w:t>
      </w:r>
      <w:r w:rsidRPr="001712D0">
        <w:rPr>
          <w:color w:val="000000"/>
          <w:sz w:val="28"/>
          <w:szCs w:val="28"/>
          <w:lang w:val="en-US"/>
        </w:rPr>
        <w:t>Intelsat</w:t>
      </w:r>
      <w:r w:rsidRPr="001712D0">
        <w:rPr>
          <w:color w:val="000000"/>
          <w:sz w:val="28"/>
          <w:szCs w:val="28"/>
        </w:rPr>
        <w:t xml:space="preserve"> и </w:t>
      </w:r>
      <w:r w:rsidRPr="001712D0">
        <w:rPr>
          <w:color w:val="000000"/>
          <w:sz w:val="28"/>
          <w:szCs w:val="28"/>
          <w:lang w:val="en-US"/>
        </w:rPr>
        <w:t>Eutelsat</w:t>
      </w:r>
      <w:r w:rsidRPr="001712D0">
        <w:rPr>
          <w:color w:val="000000"/>
          <w:sz w:val="28"/>
          <w:szCs w:val="28"/>
        </w:rPr>
        <w:t>. Сущест</w:t>
      </w:r>
      <w:r w:rsidRPr="001712D0">
        <w:rPr>
          <w:color w:val="000000"/>
          <w:sz w:val="28"/>
          <w:szCs w:val="28"/>
        </w:rPr>
        <w:softHyphen/>
        <w:t xml:space="preserve">венными ресурсами владеет также международная компания Интерспутник. СР </w:t>
      </w:r>
      <w:r w:rsidRPr="001712D0">
        <w:rPr>
          <w:color w:val="000000"/>
          <w:sz w:val="28"/>
          <w:szCs w:val="28"/>
          <w:lang w:val="en-US"/>
        </w:rPr>
        <w:t>Eutelsat</w:t>
      </w:r>
      <w:r w:rsidRPr="001712D0">
        <w:rPr>
          <w:color w:val="000000"/>
          <w:sz w:val="28"/>
          <w:szCs w:val="28"/>
        </w:rPr>
        <w:t xml:space="preserve"> содержат также стволы, чаще всего используемые европейскими странами для телевизион</w:t>
      </w:r>
      <w:r w:rsidRPr="001712D0">
        <w:rPr>
          <w:color w:val="000000"/>
          <w:sz w:val="28"/>
          <w:szCs w:val="28"/>
        </w:rPr>
        <w:softHyphen/>
        <w:t xml:space="preserve">ного вещания. Специально для этих целей используется спутниковая система </w:t>
      </w:r>
      <w:r w:rsidRPr="001712D0">
        <w:rPr>
          <w:color w:val="000000"/>
          <w:sz w:val="28"/>
          <w:szCs w:val="28"/>
          <w:lang w:val="en-US"/>
        </w:rPr>
        <w:t>Astra</w:t>
      </w:r>
      <w:r w:rsidRPr="001712D0">
        <w:rPr>
          <w:color w:val="000000"/>
          <w:sz w:val="28"/>
          <w:szCs w:val="28"/>
        </w:rPr>
        <w:t>.</w:t>
      </w:r>
    </w:p>
    <w:p w:rsidR="001712D0" w:rsidRPr="001712D0" w:rsidRDefault="001712D0" w:rsidP="001712D0">
      <w:pPr>
        <w:shd w:val="clear" w:color="auto" w:fill="FFFFFF"/>
        <w:spacing w:line="360" w:lineRule="auto"/>
        <w:ind w:left="45" w:right="15" w:firstLine="420"/>
        <w:jc w:val="both"/>
        <w:rPr>
          <w:sz w:val="28"/>
          <w:szCs w:val="28"/>
        </w:rPr>
      </w:pPr>
      <w:r w:rsidRPr="001712D0">
        <w:rPr>
          <w:color w:val="000000"/>
          <w:sz w:val="28"/>
          <w:szCs w:val="28"/>
        </w:rPr>
        <w:t>Национальная система спутниковой фиксированной службы России в настоящее время использует СР типа «Экспресс», а также «Ямал» различных модификаций.</w:t>
      </w:r>
    </w:p>
    <w:p w:rsidR="00E73A3D" w:rsidRDefault="00E73A3D" w:rsidP="00160151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64AE6" w:rsidRPr="00E73A3D" w:rsidRDefault="00110B24" w:rsidP="00E73A3D">
      <w:pPr>
        <w:spacing w:line="360" w:lineRule="auto"/>
        <w:rPr>
          <w:sz w:val="28"/>
          <w:szCs w:val="28"/>
        </w:rPr>
      </w:pPr>
      <w:r w:rsidRPr="00110B24">
        <w:rPr>
          <w:b/>
          <w:bCs/>
          <w:kern w:val="32"/>
          <w:sz w:val="28"/>
          <w:szCs w:val="28"/>
        </w:rPr>
        <w:t xml:space="preserve">               </w:t>
      </w:r>
      <w:r w:rsidR="00E73A3D">
        <w:rPr>
          <w:sz w:val="28"/>
          <w:szCs w:val="28"/>
        </w:rPr>
        <w:t xml:space="preserve">   </w:t>
      </w:r>
      <w:r w:rsidR="00E73A3D" w:rsidRPr="00E73A3D">
        <w:rPr>
          <w:sz w:val="28"/>
          <w:szCs w:val="28"/>
        </w:rPr>
        <w:t xml:space="preserve">   2</w:t>
      </w:r>
      <w:r w:rsidR="00464AE6" w:rsidRPr="00E73A3D">
        <w:rPr>
          <w:sz w:val="28"/>
          <w:szCs w:val="28"/>
        </w:rPr>
        <w:t xml:space="preserve">. </w:t>
      </w:r>
      <w:bookmarkEnd w:id="0"/>
      <w:r w:rsidR="00E73A3D" w:rsidRPr="00E73A3D">
        <w:rPr>
          <w:b/>
          <w:bCs/>
          <w:sz w:val="28"/>
          <w:szCs w:val="28"/>
        </w:rPr>
        <w:t>Принципы построения и особенности ССС.</w:t>
      </w:r>
    </w:p>
    <w:p w:rsidR="00464AE6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bookmarkStart w:id="1" w:name="_Toc153592619"/>
      <w:r w:rsidRPr="000020CB">
        <w:rPr>
          <w:rStyle w:val="20"/>
        </w:rPr>
        <w:t>Виды орбит.</w:t>
      </w:r>
      <w:bookmarkEnd w:id="1"/>
      <w:r w:rsidRPr="000020CB">
        <w:rPr>
          <w:b/>
          <w:bCs/>
          <w:color w:val="000000"/>
          <w:sz w:val="28"/>
          <w:szCs w:val="28"/>
        </w:rPr>
        <w:t xml:space="preserve"> </w:t>
      </w:r>
      <w:r w:rsidRPr="000020CB">
        <w:rPr>
          <w:color w:val="000000"/>
          <w:sz w:val="28"/>
          <w:szCs w:val="28"/>
        </w:rPr>
        <w:t xml:space="preserve">Спутник связи может находиться на круговой или на эллиптической орбите. Соответственно центр Земли совпадает с центром круговой орбиты либо с одним из фокусов эллиптической орбиты (рис. 1). </w: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Угол </w:t>
      </w:r>
      <w:r w:rsidRPr="000020CB">
        <w:rPr>
          <w:i/>
          <w:iCs/>
          <w:color w:val="000000"/>
          <w:sz w:val="28"/>
          <w:szCs w:val="28"/>
          <w:lang w:val="en-US"/>
        </w:rPr>
        <w:t>i</w:t>
      </w:r>
      <w:r w:rsidRPr="000020CB">
        <w:rPr>
          <w:i/>
          <w:iCs/>
          <w:color w:val="000000"/>
          <w:sz w:val="28"/>
          <w:szCs w:val="28"/>
        </w:rPr>
        <w:t xml:space="preserve"> </w:t>
      </w:r>
      <w:r w:rsidRPr="000020CB">
        <w:rPr>
          <w:color w:val="000000"/>
          <w:sz w:val="28"/>
          <w:szCs w:val="28"/>
        </w:rPr>
        <w:t xml:space="preserve">между плоскостью орбиты и плоскостью экватора называют наклонением. При </w:t>
      </w:r>
      <w:r w:rsidRPr="000020CB">
        <w:rPr>
          <w:i/>
          <w:iCs/>
          <w:color w:val="000000"/>
          <w:sz w:val="28"/>
          <w:szCs w:val="28"/>
          <w:lang w:val="en-US"/>
        </w:rPr>
        <w:t>i</w:t>
      </w:r>
      <w:r w:rsidRPr="000020CB">
        <w:rPr>
          <w:i/>
          <w:iCs/>
          <w:color w:val="000000"/>
          <w:sz w:val="28"/>
          <w:szCs w:val="28"/>
        </w:rPr>
        <w:t xml:space="preserve">=0 </w:t>
      </w:r>
      <w:r w:rsidRPr="000020CB">
        <w:rPr>
          <w:color w:val="000000"/>
          <w:sz w:val="28"/>
          <w:szCs w:val="28"/>
        </w:rPr>
        <w:t>орбита называется эк</w:t>
      </w:r>
      <w:r w:rsidRPr="000020CB">
        <w:rPr>
          <w:color w:val="000000"/>
          <w:sz w:val="28"/>
          <w:szCs w:val="28"/>
        </w:rPr>
        <w:softHyphen/>
        <w:t xml:space="preserve">ваториальной, при </w:t>
      </w:r>
      <w:r w:rsidRPr="000020CB">
        <w:rPr>
          <w:i/>
          <w:color w:val="000000"/>
          <w:sz w:val="28"/>
          <w:szCs w:val="28"/>
          <w:lang w:val="en-US"/>
        </w:rPr>
        <w:t>i</w:t>
      </w:r>
      <w:r w:rsidRPr="000020CB">
        <w:rPr>
          <w:color w:val="000000"/>
          <w:sz w:val="28"/>
          <w:szCs w:val="28"/>
        </w:rPr>
        <w:t>=90° – полярной, остальные – наклонными. Круговые орбиты различаются наклонением и высотой Н</w:t>
      </w:r>
      <w:r w:rsidRPr="000020CB">
        <w:rPr>
          <w:color w:val="000000"/>
          <w:sz w:val="28"/>
          <w:szCs w:val="28"/>
          <w:vertAlign w:val="subscript"/>
        </w:rPr>
        <w:t>3</w:t>
      </w:r>
      <w:r w:rsidRPr="000020CB">
        <w:rPr>
          <w:color w:val="000000"/>
          <w:sz w:val="28"/>
          <w:szCs w:val="28"/>
        </w:rPr>
        <w:t xml:space="preserve"> над поверхностью Земли. Эллиптические орбиты – наклонением и высо</w:t>
      </w:r>
      <w:r w:rsidRPr="000020CB">
        <w:rPr>
          <w:color w:val="000000"/>
          <w:sz w:val="28"/>
          <w:szCs w:val="28"/>
        </w:rPr>
        <w:softHyphen/>
        <w:t>тами апогея А и перигея П над поверхностью Земли. Линия, со</w:t>
      </w:r>
      <w:r w:rsidRPr="000020CB">
        <w:rPr>
          <w:color w:val="000000"/>
          <w:sz w:val="28"/>
          <w:szCs w:val="28"/>
        </w:rPr>
        <w:softHyphen/>
        <w:t>единяющая апогей и перигей, называется линией апсид. Поля тя</w:t>
      </w:r>
      <w:r w:rsidRPr="000020CB">
        <w:rPr>
          <w:color w:val="000000"/>
          <w:sz w:val="28"/>
          <w:szCs w:val="28"/>
        </w:rPr>
        <w:softHyphen/>
        <w:t>готения Луны, Солнца, планет, магнитное поле Земли, несферич</w:t>
      </w:r>
      <w:r w:rsidRPr="000020CB">
        <w:rPr>
          <w:color w:val="000000"/>
          <w:sz w:val="28"/>
          <w:szCs w:val="28"/>
        </w:rPr>
        <w:softHyphen/>
        <w:t xml:space="preserve">ность Земли и другие возмущающие факторы вызывают изменение параметров орбиты во времени. Для наклонных эллиптических орбит эти изменения минимальны, если выбрать </w:t>
      </w:r>
      <w:r w:rsidRPr="000020CB">
        <w:rPr>
          <w:i/>
          <w:color w:val="000000"/>
          <w:sz w:val="28"/>
          <w:szCs w:val="28"/>
          <w:lang w:val="en-US"/>
        </w:rPr>
        <w:t>i</w:t>
      </w:r>
      <w:r w:rsidRPr="000020CB">
        <w:rPr>
          <w:color w:val="000000"/>
          <w:sz w:val="28"/>
          <w:szCs w:val="28"/>
        </w:rPr>
        <w:t>=63,4°.</w:t>
      </w:r>
    </w:p>
    <w:p w:rsidR="00464AE6" w:rsidRPr="000020CB" w:rsidRDefault="009F401C" w:rsidP="00464AE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201pt">
            <v:imagedata r:id="rId7" o:title=""/>
          </v:shape>
        </w:pic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В ССС нашли применение орбиты двух типов: высокая эллип</w:t>
      </w:r>
      <w:r w:rsidRPr="000020CB">
        <w:rPr>
          <w:color w:val="000000"/>
          <w:sz w:val="28"/>
          <w:szCs w:val="28"/>
        </w:rPr>
        <w:softHyphen/>
        <w:t>тическая типа «Молния» и геостационарная орбита. Первая полу</w:t>
      </w:r>
      <w:r w:rsidRPr="000020CB">
        <w:rPr>
          <w:color w:val="000000"/>
          <w:sz w:val="28"/>
          <w:szCs w:val="28"/>
        </w:rPr>
        <w:softHyphen/>
        <w:t>чила название от советского спутника связи «Молния». Ее пара</w:t>
      </w:r>
      <w:r w:rsidRPr="000020CB">
        <w:rPr>
          <w:color w:val="000000"/>
          <w:sz w:val="28"/>
          <w:szCs w:val="28"/>
        </w:rPr>
        <w:softHyphen/>
        <w:t xml:space="preserve">метры: высота апогея около 40 тыс. км, высота перигея около </w:t>
      </w:r>
      <w:smartTag w:uri="urn:schemas-microsoft-com:office:smarttags" w:element="metricconverter">
        <w:smartTagPr>
          <w:attr w:name="ProductID" w:val="500 км"/>
        </w:smartTagPr>
        <w:r w:rsidRPr="000020CB">
          <w:rPr>
            <w:color w:val="000000"/>
            <w:sz w:val="28"/>
            <w:szCs w:val="28"/>
          </w:rPr>
          <w:t>500 км</w:t>
        </w:r>
      </w:smartTag>
      <w:r w:rsidRPr="000020CB">
        <w:rPr>
          <w:color w:val="000000"/>
          <w:sz w:val="28"/>
          <w:szCs w:val="28"/>
        </w:rPr>
        <w:t xml:space="preserve">, </w:t>
      </w:r>
      <w:r w:rsidRPr="000020CB">
        <w:rPr>
          <w:color w:val="000000"/>
          <w:sz w:val="28"/>
          <w:szCs w:val="28"/>
          <w:lang w:val="en-US"/>
        </w:rPr>
        <w:t>i</w:t>
      </w:r>
      <w:r w:rsidRPr="000020CB">
        <w:rPr>
          <w:color w:val="000000"/>
          <w:sz w:val="28"/>
          <w:szCs w:val="28"/>
        </w:rPr>
        <w:t xml:space="preserve">≈63,4°. Апогей орбиты находится над северным полушарием. Период обращения </w:t>
      </w:r>
      <w:r w:rsidRPr="000020CB">
        <w:rPr>
          <w:bCs/>
          <w:color w:val="000000"/>
          <w:sz w:val="28"/>
          <w:szCs w:val="28"/>
        </w:rPr>
        <w:t>ИСЗ</w:t>
      </w:r>
      <w:r w:rsidRPr="000020CB">
        <w:rPr>
          <w:color w:val="000000"/>
          <w:sz w:val="28"/>
          <w:szCs w:val="28"/>
        </w:rPr>
        <w:t>–12 ч. За сутки ИСЗ совершает два оборота. Поэтому каждые сутки он виден в одних и тех же районах Земли в одно и то же время. Орбита, для которой период обращения ИСЗ кратен земным суткам, называется субсинхрон</w:t>
      </w:r>
      <w:r w:rsidRPr="000020CB">
        <w:rPr>
          <w:color w:val="000000"/>
          <w:sz w:val="28"/>
          <w:szCs w:val="28"/>
        </w:rPr>
        <w:softHyphen/>
        <w:t>ной. Согласно второму закону Кеплера в районе апогея высокой эллиптической орбиты ИСЗ движется гораздо медленнее, чем у перигея. Сеанс связи проводят, когда ИСЗ движется по части ор</w:t>
      </w:r>
      <w:r w:rsidRPr="000020CB">
        <w:rPr>
          <w:color w:val="000000"/>
          <w:sz w:val="28"/>
          <w:szCs w:val="28"/>
        </w:rPr>
        <w:softHyphen/>
        <w:t>биты, прилегающей к апогею. Он может продолжаться около 8 ч, поскольку в течение этого времени спутник на орбите типа «Мол</w:t>
      </w:r>
      <w:r w:rsidRPr="000020CB">
        <w:rPr>
          <w:color w:val="000000"/>
          <w:sz w:val="28"/>
          <w:szCs w:val="28"/>
        </w:rPr>
        <w:softHyphen/>
        <w:t>ния» виден на всей территории СССР. Разместив на орбите три ИСЗ, можно поддерживать связь круглосуточно. Эти спутники пе</w:t>
      </w:r>
      <w:r w:rsidRPr="000020CB">
        <w:rPr>
          <w:color w:val="000000"/>
          <w:sz w:val="28"/>
          <w:szCs w:val="28"/>
        </w:rPr>
        <w:softHyphen/>
        <w:t>ремещаются относительно ЗС, поэтому на последних приходится устанавливать подвижные антенны, следящие за ИСЗ.</w: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iCs/>
          <w:color w:val="000000"/>
          <w:sz w:val="28"/>
          <w:szCs w:val="28"/>
        </w:rPr>
        <w:t xml:space="preserve">Геостационарная орбита </w:t>
      </w:r>
      <w:r w:rsidRPr="000020CB">
        <w:rPr>
          <w:color w:val="000000"/>
          <w:sz w:val="28"/>
          <w:szCs w:val="28"/>
        </w:rPr>
        <w:t>(ГО) – это экваториальная круговая орбита, для которой Н</w:t>
      </w:r>
      <w:r w:rsidRPr="000020CB">
        <w:rPr>
          <w:color w:val="000000"/>
          <w:sz w:val="28"/>
          <w:szCs w:val="28"/>
          <w:vertAlign w:val="subscript"/>
        </w:rPr>
        <w:t>3</w:t>
      </w:r>
      <w:r w:rsidRPr="000020CB">
        <w:rPr>
          <w:color w:val="000000"/>
          <w:sz w:val="28"/>
          <w:szCs w:val="28"/>
        </w:rPr>
        <w:t xml:space="preserve">=35786 км. Спутник, движущийся по этой орбите, называют </w:t>
      </w:r>
      <w:r w:rsidRPr="000020CB">
        <w:rPr>
          <w:i/>
          <w:iCs/>
          <w:color w:val="000000"/>
          <w:sz w:val="28"/>
          <w:szCs w:val="28"/>
        </w:rPr>
        <w:t xml:space="preserve">геостационарным. </w:t>
      </w:r>
      <w:r w:rsidRPr="000020CB">
        <w:rPr>
          <w:color w:val="000000"/>
          <w:sz w:val="28"/>
          <w:szCs w:val="28"/>
        </w:rPr>
        <w:t>Он вращается с той же угловой скоростью, что и Земля, и поэтому наблюдателю на Зем</w:t>
      </w:r>
      <w:r w:rsidRPr="000020CB">
        <w:rPr>
          <w:color w:val="000000"/>
          <w:sz w:val="28"/>
          <w:szCs w:val="28"/>
        </w:rPr>
        <w:softHyphen/>
        <w:t>ле кажется неподвижным. Точку на земной поверхности, над которой ИСЗ, находится в зените, называют подспутниковой. Для гео</w:t>
      </w:r>
      <w:r w:rsidRPr="000020CB">
        <w:rPr>
          <w:color w:val="000000"/>
          <w:sz w:val="28"/>
          <w:szCs w:val="28"/>
        </w:rPr>
        <w:softHyphen/>
        <w:t>стационарного спутника траектория подспутниковой точки вырож</w:t>
      </w:r>
      <w:r w:rsidRPr="000020CB">
        <w:rPr>
          <w:color w:val="000000"/>
          <w:sz w:val="28"/>
          <w:szCs w:val="28"/>
        </w:rPr>
        <w:softHyphen/>
        <w:t>дается в точку на экваторе. Долгота этой точки определяет поло</w:t>
      </w:r>
      <w:r w:rsidRPr="000020CB">
        <w:rPr>
          <w:color w:val="000000"/>
          <w:sz w:val="28"/>
          <w:szCs w:val="28"/>
        </w:rPr>
        <w:softHyphen/>
        <w:t>жение геостационарного ИСЗ. Связь через такой ИСЗ можно под</w:t>
      </w:r>
      <w:r w:rsidRPr="000020CB">
        <w:rPr>
          <w:color w:val="000000"/>
          <w:sz w:val="28"/>
          <w:szCs w:val="28"/>
        </w:rPr>
        <w:softHyphen/>
        <w:t>держивать с помощью неподвижных антенн ЗС. На самом деле часто приходится принимать во внимание сравнительно небольшие колебания положения ИСЗ, вызванные перечисленными выше воз</w:t>
      </w:r>
      <w:r w:rsidRPr="000020CB">
        <w:rPr>
          <w:color w:val="000000"/>
          <w:sz w:val="28"/>
          <w:szCs w:val="28"/>
        </w:rPr>
        <w:softHyphen/>
        <w:t>мущающими факторами. Под их влиянием подспутниковая точка начинает совершать колебания с суточной периодичностью. Через некоторое время траектория движения подспутниковой точки за сутки приобретает вид «восьмерки», вытянутой в направлении север-юг, с центром на экваторе. Через год размах этой восьмер</w:t>
      </w:r>
      <w:r w:rsidRPr="000020CB">
        <w:rPr>
          <w:color w:val="000000"/>
          <w:sz w:val="28"/>
          <w:szCs w:val="28"/>
        </w:rPr>
        <w:softHyphen/>
        <w:t>ки составит около ±1°. Из-за этого приходится периодически кор</w:t>
      </w:r>
      <w:r w:rsidRPr="000020CB">
        <w:rPr>
          <w:color w:val="000000"/>
          <w:sz w:val="28"/>
          <w:szCs w:val="28"/>
        </w:rPr>
        <w:softHyphen/>
        <w:t>ректировать положение спутника на орбите.</w: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Геостационарные спутники позволяют построить более деше</w:t>
      </w:r>
      <w:r w:rsidRPr="000020CB">
        <w:rPr>
          <w:color w:val="000000"/>
          <w:sz w:val="28"/>
          <w:szCs w:val="28"/>
        </w:rPr>
        <w:softHyphen/>
        <w:t>вую и удобную в эксплуатации в сравнении с другими ИСЗ систе</w:t>
      </w:r>
      <w:r w:rsidRPr="000020CB">
        <w:rPr>
          <w:color w:val="000000"/>
          <w:sz w:val="28"/>
          <w:szCs w:val="28"/>
        </w:rPr>
        <w:softHyphen/>
        <w:t>му связи (достаточно одного ИСЗ, нужна неподвижная антенна ЗС и другие причины). Поэтому ГО очень часто отдают предпоч</w:t>
      </w:r>
      <w:r w:rsidRPr="000020CB">
        <w:rPr>
          <w:color w:val="000000"/>
          <w:sz w:val="28"/>
          <w:szCs w:val="28"/>
        </w:rPr>
        <w:softHyphen/>
        <w:t>тение. Такая орбита у Земли всего одна, и орбитальные позиции для ИСЗ на ней предоставляются по решению Всемирной адми</w:t>
      </w:r>
      <w:r w:rsidRPr="000020CB">
        <w:rPr>
          <w:color w:val="000000"/>
          <w:sz w:val="28"/>
          <w:szCs w:val="28"/>
        </w:rPr>
        <w:softHyphen/>
        <w:t>нистративной конференции по радио (ВАКР). Занято более 100 по</w:t>
      </w:r>
      <w:r w:rsidRPr="000020CB">
        <w:rPr>
          <w:color w:val="000000"/>
          <w:sz w:val="28"/>
          <w:szCs w:val="28"/>
        </w:rPr>
        <w:softHyphen/>
        <w:t>зиций. Если точность поддержания по долготе геостационарного спутника не хуже ±1°, то на ГО можно разместить до 180 ИСЗ. По мере развития спутниковых систем связи требования к точно</w:t>
      </w:r>
      <w:r w:rsidRPr="000020CB">
        <w:rPr>
          <w:color w:val="000000"/>
          <w:sz w:val="28"/>
          <w:szCs w:val="28"/>
        </w:rPr>
        <w:softHyphen/>
        <w:t>сти поддержания по долготе ужесточаются. У существующих ИСЗ она составляет от ±1° до ±0,1°.</w: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0020CB">
        <w:rPr>
          <w:color w:val="000000"/>
          <w:sz w:val="28"/>
          <w:szCs w:val="28"/>
        </w:rPr>
        <w:t>Через геостационарный спутник не могут работать ЗС, распо</w:t>
      </w:r>
      <w:r w:rsidRPr="000020CB">
        <w:rPr>
          <w:color w:val="000000"/>
          <w:sz w:val="28"/>
          <w:szCs w:val="28"/>
        </w:rPr>
        <w:softHyphen/>
        <w:t>ложенные в высокоширотных районах, так как они не видны с ИСЗ (рис. 2).</w:t>
      </w:r>
    </w:p>
    <w:p w:rsidR="00464AE6" w:rsidRPr="000020CB" w:rsidRDefault="009F401C" w:rsidP="00464AE6">
      <w:pPr>
        <w:shd w:val="clear" w:color="auto" w:fill="FFFFFF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81.5pt;height:189pt">
            <v:imagedata r:id="rId8" o:title=""/>
          </v:shape>
        </w:pic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Для ЗС, расположенных на экваторе, геостацио</w:t>
      </w:r>
      <w:r w:rsidRPr="000020CB">
        <w:rPr>
          <w:color w:val="000000"/>
          <w:sz w:val="28"/>
          <w:szCs w:val="28"/>
        </w:rPr>
        <w:softHyphen/>
        <w:t>нарный спутник находится в зените. Другими словами, угол ме</w:t>
      </w:r>
      <w:r w:rsidRPr="000020CB">
        <w:rPr>
          <w:color w:val="000000"/>
          <w:sz w:val="28"/>
          <w:szCs w:val="28"/>
        </w:rPr>
        <w:softHyphen/>
        <w:t>ста β (угол между направлениями на горизонт и на ИСЗ) составляет 90°. В этом случае путь сигнала в атмосфере Земли самый короткий. Если же расположить ЗС на широте 81°, то ее антенна должна быть направлена на горизонт, т. е. β –0. С уменьшени</w:t>
      </w:r>
      <w:r w:rsidRPr="000020CB">
        <w:rPr>
          <w:color w:val="000000"/>
          <w:sz w:val="28"/>
          <w:szCs w:val="28"/>
        </w:rPr>
        <w:softHyphen/>
        <w:t>ем β путь сигнала в атмосфере становится длиннее. При этом уве</w:t>
      </w:r>
      <w:r w:rsidRPr="000020CB">
        <w:rPr>
          <w:color w:val="000000"/>
          <w:sz w:val="28"/>
          <w:szCs w:val="28"/>
        </w:rPr>
        <w:softHyphen/>
        <w:t>личивается ослабление сигнала при распространении в свободном пространстве. Возрастает также ослабление сигнала в атмосфер</w:t>
      </w:r>
      <w:r w:rsidRPr="000020CB">
        <w:rPr>
          <w:color w:val="000000"/>
          <w:sz w:val="28"/>
          <w:szCs w:val="28"/>
        </w:rPr>
        <w:softHyphen/>
        <w:t>ной влаге и шумовая температура антенны за счет шумового из</w:t>
      </w:r>
      <w:r w:rsidRPr="000020CB">
        <w:rPr>
          <w:color w:val="000000"/>
          <w:sz w:val="28"/>
          <w:szCs w:val="28"/>
        </w:rPr>
        <w:softHyphen/>
        <w:t>лучения атмосферы. Если же β &lt;5°, то резко увеличивается влия</w:t>
      </w:r>
      <w:r w:rsidRPr="000020CB">
        <w:rPr>
          <w:color w:val="000000"/>
          <w:sz w:val="28"/>
          <w:szCs w:val="28"/>
        </w:rPr>
        <w:softHyphen/>
        <w:t>ние шумового излучения Земли. Поэтому на практике МККР ре</w:t>
      </w:r>
      <w:r w:rsidRPr="000020CB">
        <w:rPr>
          <w:color w:val="000000"/>
          <w:sz w:val="28"/>
          <w:szCs w:val="28"/>
        </w:rPr>
        <w:softHyphen/>
        <w:t>комендует обеспечивать углы места не менее 3...5° на частотах до 6 ГГц и 10... 15° на частотах свыше 10 ГГц.</w: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Территория, с которой виден ИСЗ при минимальных углах ме</w:t>
      </w:r>
      <w:r w:rsidRPr="000020CB">
        <w:rPr>
          <w:color w:val="000000"/>
          <w:sz w:val="28"/>
          <w:szCs w:val="28"/>
        </w:rPr>
        <w:softHyphen/>
        <w:t xml:space="preserve">ста, называется </w:t>
      </w:r>
      <w:r w:rsidRPr="000020CB">
        <w:rPr>
          <w:i/>
          <w:iCs/>
          <w:color w:val="000000"/>
          <w:sz w:val="28"/>
          <w:szCs w:val="28"/>
        </w:rPr>
        <w:t xml:space="preserve">зоной видимости. </w:t>
      </w:r>
      <w:r w:rsidRPr="000020CB">
        <w:rPr>
          <w:color w:val="000000"/>
          <w:sz w:val="28"/>
          <w:szCs w:val="28"/>
        </w:rPr>
        <w:t>Для геостационарного ИСЗ при β = 5° она располагается между 76° с.ш. и 76° ю.ш, а по долготе занимает примерно третью часть экватора (заштрихованная об</w:t>
      </w:r>
      <w:r w:rsidRPr="000020CB">
        <w:rPr>
          <w:color w:val="000000"/>
          <w:sz w:val="28"/>
          <w:szCs w:val="28"/>
        </w:rPr>
        <w:softHyphen/>
        <w:t>ласть на рис.</w:t>
      </w:r>
      <w:r w:rsidRPr="000020CB">
        <w:rPr>
          <w:bCs/>
          <w:color w:val="000000"/>
          <w:sz w:val="28"/>
          <w:szCs w:val="28"/>
        </w:rPr>
        <w:t>2)</w:t>
      </w:r>
      <w:r w:rsidRPr="000020CB">
        <w:rPr>
          <w:color w:val="000000"/>
          <w:sz w:val="28"/>
          <w:szCs w:val="28"/>
        </w:rPr>
        <w:t>. Предположим, что на ИСЗ установлена об</w:t>
      </w:r>
      <w:r w:rsidRPr="000020CB">
        <w:rPr>
          <w:color w:val="000000"/>
          <w:sz w:val="28"/>
          <w:szCs w:val="28"/>
        </w:rPr>
        <w:softHyphen/>
        <w:t>щая приемопередающая антенна. Если ее максимум излучения ориентирован на центр Земли, т. е. антенна создает прямой луч, а ширина главного лепестка ДН около 173° (под таким углом видна Земля с геостационарного ИСЗ), то все станции, располо</w:t>
      </w:r>
      <w:r w:rsidRPr="000020CB">
        <w:rPr>
          <w:color w:val="000000"/>
          <w:sz w:val="28"/>
          <w:szCs w:val="28"/>
        </w:rPr>
        <w:softHyphen/>
        <w:t xml:space="preserve">женные в зоне видимости, могут поддерживать связь через ИСЗ. Если же на ИСЗ установлена узконаправленная антенна, то она освещает на Земле только часть зоны видимости, так называемую </w:t>
      </w:r>
      <w:r w:rsidRPr="000020CB">
        <w:rPr>
          <w:i/>
          <w:iCs/>
          <w:color w:val="000000"/>
          <w:sz w:val="28"/>
          <w:szCs w:val="28"/>
        </w:rPr>
        <w:t xml:space="preserve">зону покрытия </w:t>
      </w:r>
      <w:r w:rsidRPr="000020CB">
        <w:rPr>
          <w:color w:val="000000"/>
          <w:sz w:val="28"/>
          <w:szCs w:val="28"/>
        </w:rPr>
        <w:t>(рис.3). Теперь связь через спутник может быть установлена только между ЗС, находящимися в зоне покрытия.</w:t>
      </w:r>
    </w:p>
    <w:p w:rsidR="00464AE6" w:rsidRPr="000020CB" w:rsidRDefault="009F401C" w:rsidP="00464AE6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46.5pt;height:231pt">
            <v:imagedata r:id="rId9" o:title=""/>
          </v:shape>
        </w:pict>
      </w:r>
    </w:p>
    <w:p w:rsidR="00464AE6" w:rsidRPr="000020CB" w:rsidRDefault="00464AE6" w:rsidP="00464AE6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На рис. 12.2 была рассмотрена КС, у которой зоны видимости и зона покрытия совпадают. Такая КС имеет </w:t>
      </w:r>
      <w:r w:rsidRPr="000020CB">
        <w:rPr>
          <w:i/>
          <w:iCs/>
          <w:color w:val="000000"/>
          <w:sz w:val="28"/>
          <w:szCs w:val="28"/>
        </w:rPr>
        <w:t>глобальную зону по</w:t>
      </w:r>
      <w:r w:rsidRPr="000020CB">
        <w:rPr>
          <w:i/>
          <w:iCs/>
          <w:color w:val="000000"/>
          <w:sz w:val="28"/>
          <w:szCs w:val="28"/>
        </w:rPr>
        <w:softHyphen/>
        <w:t xml:space="preserve">крытия </w:t>
      </w:r>
      <w:r w:rsidRPr="000020CB">
        <w:rPr>
          <w:color w:val="000000"/>
          <w:sz w:val="28"/>
          <w:szCs w:val="28"/>
        </w:rPr>
        <w:t xml:space="preserve">и </w:t>
      </w:r>
      <w:r w:rsidRPr="000020CB">
        <w:rPr>
          <w:i/>
          <w:iCs/>
          <w:color w:val="000000"/>
          <w:sz w:val="28"/>
          <w:szCs w:val="28"/>
        </w:rPr>
        <w:t xml:space="preserve">глобальную антенну. </w:t>
      </w:r>
      <w:r w:rsidRPr="000020CB">
        <w:rPr>
          <w:color w:val="000000"/>
          <w:sz w:val="28"/>
          <w:szCs w:val="28"/>
        </w:rPr>
        <w:t>Глобальные антенны предпочти</w:t>
      </w:r>
      <w:r w:rsidRPr="000020CB">
        <w:rPr>
          <w:color w:val="000000"/>
          <w:sz w:val="28"/>
          <w:szCs w:val="28"/>
        </w:rPr>
        <w:softHyphen/>
        <w:t>тельны в случаях, когда надо охватить связью большие террито</w:t>
      </w:r>
      <w:r w:rsidRPr="000020CB">
        <w:rPr>
          <w:color w:val="000000"/>
          <w:sz w:val="28"/>
          <w:szCs w:val="28"/>
        </w:rPr>
        <w:softHyphen/>
        <w:t>рии, например в международных ССС, узконаправленные – при создании национальных ССС. Во втором случае антенна ИСЗ при</w:t>
      </w:r>
      <w:r w:rsidRPr="000020CB">
        <w:rPr>
          <w:color w:val="000000"/>
          <w:sz w:val="28"/>
          <w:szCs w:val="28"/>
        </w:rPr>
        <w:softHyphen/>
        <w:t>целена в определенную точку на земной поверхности, а не на центр Земли, т. е. она дает наклонный луч. Зона покрытия имеет форму, максимально приближенную к границам государства, рай</w:t>
      </w:r>
      <w:r w:rsidRPr="000020CB">
        <w:rPr>
          <w:color w:val="000000"/>
          <w:sz w:val="28"/>
          <w:szCs w:val="28"/>
        </w:rPr>
        <w:softHyphen/>
        <w:t>она и т. п. На современных многофункциональных ИСЗ устанав</w:t>
      </w:r>
      <w:r w:rsidRPr="000020CB">
        <w:rPr>
          <w:color w:val="000000"/>
          <w:sz w:val="28"/>
          <w:szCs w:val="28"/>
        </w:rPr>
        <w:softHyphen/>
        <w:t xml:space="preserve">ливают вместе и те, и другие антенны, причем узконаправленные антенны могут иметь несколько лучей, образующих на Земле свои зоны покрытия. Они получили название </w:t>
      </w:r>
      <w:r w:rsidRPr="000020CB">
        <w:rPr>
          <w:i/>
          <w:iCs/>
          <w:color w:val="000000"/>
          <w:sz w:val="28"/>
          <w:szCs w:val="28"/>
        </w:rPr>
        <w:t xml:space="preserve">многолучевых антенн </w:t>
      </w:r>
      <w:r w:rsidRPr="000020CB">
        <w:rPr>
          <w:color w:val="000000"/>
          <w:sz w:val="28"/>
          <w:szCs w:val="28"/>
        </w:rPr>
        <w:t>(МЛА). Если зоны покрытия МЛА не перекрываются, то переда</w:t>
      </w:r>
      <w:r w:rsidRPr="000020CB">
        <w:rPr>
          <w:color w:val="000000"/>
          <w:sz w:val="28"/>
          <w:szCs w:val="28"/>
        </w:rPr>
        <w:softHyphen/>
        <w:t>чу во всех лучах можно вести на одной и той же частоте. Таким образом, МЛА допускают многократное применение одной полосы частот и позволяют за счет этого повысить эффективность исполь</w:t>
      </w:r>
      <w:r w:rsidRPr="000020CB">
        <w:rPr>
          <w:color w:val="000000"/>
          <w:sz w:val="28"/>
          <w:szCs w:val="28"/>
        </w:rPr>
        <w:softHyphen/>
        <w:t>зования ГО.</w:t>
      </w:r>
    </w:p>
    <w:p w:rsidR="00464AE6" w:rsidRPr="000020CB" w:rsidRDefault="00464AE6" w:rsidP="00464AE6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Часть зоны покрытия, на которой действительно предусмотрена установка ЗС, называют </w:t>
      </w:r>
      <w:r w:rsidRPr="000020CB">
        <w:rPr>
          <w:i/>
          <w:iCs/>
          <w:color w:val="000000"/>
          <w:sz w:val="28"/>
          <w:szCs w:val="28"/>
        </w:rPr>
        <w:t xml:space="preserve">зоной обслуживания. </w:t>
      </w:r>
      <w:r w:rsidRPr="000020CB">
        <w:rPr>
          <w:color w:val="000000"/>
          <w:sz w:val="28"/>
          <w:szCs w:val="28"/>
        </w:rPr>
        <w:t>Наиболее эффектив</w:t>
      </w:r>
      <w:r w:rsidRPr="000020CB">
        <w:rPr>
          <w:color w:val="000000"/>
          <w:sz w:val="28"/>
          <w:szCs w:val="28"/>
        </w:rPr>
        <w:softHyphen/>
        <w:t>ны ССС, в которых зоны покрытия и обслуживания совпадают.</w:t>
      </w:r>
    </w:p>
    <w:p w:rsidR="00464AE6" w:rsidRDefault="00464AE6" w:rsidP="00464AE6">
      <w:pPr>
        <w:spacing w:line="360" w:lineRule="auto"/>
      </w:pPr>
    </w:p>
    <w:p w:rsidR="00464AE6" w:rsidRDefault="00464AE6" w:rsidP="00464AE6">
      <w:pPr>
        <w:spacing w:line="360" w:lineRule="auto"/>
      </w:pPr>
    </w:p>
    <w:p w:rsidR="00E73A3D" w:rsidRPr="00E73A3D" w:rsidRDefault="00110B24" w:rsidP="00E73A3D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/>
        </w:rPr>
        <w:t xml:space="preserve">                       </w:t>
      </w:r>
      <w:r w:rsidR="00915537">
        <w:rPr>
          <w:rFonts w:ascii="Times New Roman" w:hAnsi="Times New Roman" w:cs="Times New Roman"/>
          <w:sz w:val="28"/>
          <w:szCs w:val="28"/>
        </w:rPr>
        <w:t>3</w:t>
      </w:r>
      <w:r w:rsidR="00E73A3D" w:rsidRPr="00E73A3D">
        <w:rPr>
          <w:rFonts w:ascii="Times New Roman" w:hAnsi="Times New Roman" w:cs="Times New Roman"/>
          <w:sz w:val="28"/>
          <w:szCs w:val="28"/>
        </w:rPr>
        <w:t>.Тенденции технологии</w:t>
      </w:r>
    </w:p>
    <w:p w:rsidR="00E73A3D" w:rsidRDefault="00E73A3D" w:rsidP="00E73A3D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Последние достижения технологии в области спутниковой связи говорят о больших потенциальных возможностях ССС в расширении пропускной способности каналов передачи, разработке и внедрении новых служб связи. Будущее ССС за широкополосными широковещательными приложениями и спутниковыми системами подвижной связи.</w:t>
      </w:r>
    </w:p>
    <w:p w:rsidR="00E73A3D" w:rsidRDefault="00E73A3D" w:rsidP="00E73A3D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ряды крупных консорциумов и организаций, ориентированных на геосинхронные спутники, активно вливаются новые участники, предлагающие услуги сетей подвижной связи и использующие низкоорбитальные спутниковые системы (LEO – </w:t>
      </w:r>
      <w:r>
        <w:rPr>
          <w:sz w:val="28"/>
          <w:szCs w:val="28"/>
          <w:lang w:val="en-US"/>
        </w:rPr>
        <w:t>Low</w:t>
      </w:r>
      <w:r w:rsidRPr="00E73A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Earth</w:t>
      </w:r>
      <w:r w:rsidRPr="00E73A3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Orbit</w:t>
      </w:r>
      <w:r>
        <w:rPr>
          <w:sz w:val="28"/>
          <w:szCs w:val="28"/>
        </w:rPr>
        <w:t>). Системы LEO, разрабатываемые рядом американских фирм, используют большое число легких спутников на орбитах ниже 2 тыс. км для организации услуг по передаче сообщений и речи, определению местонахождения и срочных коммуникаций между мобильными терминалами. В отличие от наземных сотовых сетей подвижной связи, в которых абонент последовательно перемещается через смежные соты небольшого размера, в системе LEO подобная «сота» ограничена лишь горизонтом Земли. Низкая орбита спутника резко сокращает задержку по сравнению с системами, ориентированными на геосинхронные орбиты спутников</w:t>
      </w:r>
    </w:p>
    <w:p w:rsidR="00E73A3D" w:rsidRDefault="00E73A3D" w:rsidP="00E73A3D">
      <w:pPr>
        <w:pStyle w:val="a6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заключение отметим, что ССС постоянно и ревниво сравниваются с волоконно–оптическими сетями связи. Внедрение этих сетей ускоряется в связи с быстрым технологическим развитием соответствующих областей волоконной оптики, что заставляет задаться вопросом о судьбе ССС. Например, разработка и, главное, внедрение конкатенирующего (составного) кодирования резко уменьшает вероятность возникновения неисправленной побитовой ошибки, что, в свою очередь, позволяет преодолеть главную проблему ССС– туман и дождь. </w:t>
      </w:r>
    </w:p>
    <w:p w:rsidR="00E73A3D" w:rsidRDefault="00E73A3D" w:rsidP="00464AE6">
      <w:pPr>
        <w:spacing w:line="360" w:lineRule="auto"/>
      </w:pPr>
    </w:p>
    <w:p w:rsidR="00110B24" w:rsidRPr="000020CB" w:rsidRDefault="00110B24" w:rsidP="00110B24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  <w:lang w:val="en-US"/>
        </w:rPr>
        <w:t xml:space="preserve">                               </w:t>
      </w:r>
      <w:r w:rsidRPr="000020CB">
        <w:rPr>
          <w:rFonts w:ascii="Times New Roman" w:hAnsi="Times New Roman" w:cs="Times New Roman"/>
          <w:color w:val="000000"/>
          <w:sz w:val="28"/>
          <w:szCs w:val="28"/>
        </w:rPr>
        <w:t>4. КОСМИЧЕСКИЕ СТАНЦИИ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Космическая станция содержит ретранслятор и системы обес</w:t>
      </w:r>
      <w:r w:rsidRPr="000020CB">
        <w:rPr>
          <w:color w:val="000000"/>
          <w:sz w:val="28"/>
          <w:szCs w:val="28"/>
        </w:rPr>
        <w:softHyphen/>
        <w:t>печения: источники энергоснабжения, системы ориентации антенн (на Землю) и солнечных батарей (на Солнце), системы коррек</w:t>
      </w:r>
      <w:r w:rsidRPr="000020CB">
        <w:rPr>
          <w:color w:val="000000"/>
          <w:sz w:val="28"/>
          <w:szCs w:val="28"/>
        </w:rPr>
        <w:softHyphen/>
        <w:t>ции положения ИСЗ на орбите и др.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Аппаратура КС должна иметь минимальную массу и габари</w:t>
      </w:r>
      <w:r w:rsidRPr="000020CB">
        <w:rPr>
          <w:color w:val="000000"/>
          <w:sz w:val="28"/>
          <w:szCs w:val="28"/>
        </w:rPr>
        <w:softHyphen/>
        <w:t>ты, высокую надежность и потреблять малую мощность. Ретранс</w:t>
      </w:r>
      <w:r w:rsidRPr="000020CB">
        <w:rPr>
          <w:color w:val="000000"/>
          <w:sz w:val="28"/>
          <w:szCs w:val="28"/>
        </w:rPr>
        <w:softHyphen/>
        <w:t>ляторы КС, как правило, многоствольные. Они состоят из приемо</w:t>
      </w:r>
      <w:r w:rsidRPr="000020CB">
        <w:rPr>
          <w:color w:val="000000"/>
          <w:sz w:val="28"/>
          <w:szCs w:val="28"/>
        </w:rPr>
        <w:softHyphen/>
        <w:t>передающей аппаратуры и антенн. Структурные схемы стволов ретранслятора подобны применяемым на ПРС РРЛ. В зависимости от схемы ствола различают ретрансляторы гетеро</w:t>
      </w:r>
      <w:r w:rsidRPr="000020CB">
        <w:rPr>
          <w:color w:val="000000"/>
          <w:sz w:val="28"/>
          <w:szCs w:val="28"/>
        </w:rPr>
        <w:softHyphen/>
        <w:t>динного типа, ретрансляторы с одним преобразованием частоты и ретрансляторы с обработкой сигнала на борту</w:t>
      </w:r>
      <w:r w:rsidR="00246D11">
        <w:rPr>
          <w:color w:val="000000"/>
          <w:sz w:val="28"/>
          <w:szCs w:val="28"/>
        </w:rPr>
        <w:t>.</w:t>
      </w:r>
      <w:r w:rsidRPr="000020CB">
        <w:rPr>
          <w:color w:val="000000"/>
          <w:sz w:val="28"/>
          <w:szCs w:val="28"/>
        </w:rPr>
        <w:t xml:space="preserve"> Кроме демодуляции и модуляции, на КС применяют и другие многообразные способы обработки сиг</w:t>
      </w:r>
      <w:r w:rsidRPr="000020CB">
        <w:rPr>
          <w:color w:val="000000"/>
          <w:sz w:val="28"/>
          <w:szCs w:val="28"/>
        </w:rPr>
        <w:softHyphen/>
        <w:t>нала. Например, при МДВР после демодуляции на КС может быть предусмотрено разделение каналов с последующим объеди</w:t>
      </w:r>
      <w:r w:rsidRPr="000020CB">
        <w:rPr>
          <w:color w:val="000000"/>
          <w:sz w:val="28"/>
          <w:szCs w:val="28"/>
        </w:rPr>
        <w:softHyphen/>
        <w:t xml:space="preserve">нением их на новой основе. При этом сообщения, адресованные станции </w:t>
      </w:r>
      <w:r w:rsidRPr="000020CB">
        <w:rPr>
          <w:i/>
          <w:iCs/>
          <w:color w:val="000000"/>
          <w:sz w:val="28"/>
          <w:szCs w:val="28"/>
          <w:lang w:val="en-US"/>
        </w:rPr>
        <w:t>i</w:t>
      </w:r>
      <w:r w:rsidRPr="000020CB">
        <w:rPr>
          <w:i/>
          <w:iCs/>
          <w:color w:val="000000"/>
          <w:sz w:val="28"/>
          <w:szCs w:val="28"/>
        </w:rPr>
        <w:t xml:space="preserve"> </w:t>
      </w:r>
      <w:r w:rsidRPr="000020CB">
        <w:rPr>
          <w:color w:val="000000"/>
          <w:sz w:val="28"/>
          <w:szCs w:val="28"/>
        </w:rPr>
        <w:t>всеми другими ЗС, объединяют и передают по линии «вниз» в одном пучке. В системах МДВР-КБ на борту происходит коммутация сигналов.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0020CB">
        <w:rPr>
          <w:i/>
          <w:iCs/>
          <w:color w:val="000000"/>
          <w:sz w:val="28"/>
          <w:szCs w:val="28"/>
        </w:rPr>
        <w:t xml:space="preserve">В мощном ретрансляторе гетеродинного типа </w:t>
      </w:r>
      <w:r w:rsidRPr="000020CB">
        <w:rPr>
          <w:color w:val="000000"/>
          <w:sz w:val="28"/>
          <w:szCs w:val="28"/>
        </w:rPr>
        <w:t>(рис. 4) ча</w:t>
      </w:r>
      <w:r w:rsidRPr="000020CB">
        <w:rPr>
          <w:color w:val="000000"/>
          <w:sz w:val="28"/>
          <w:szCs w:val="28"/>
        </w:rPr>
        <w:softHyphen/>
        <w:t xml:space="preserve">стота входного сигнала понижается в смесителе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>1, а затем по</w:t>
      </w:r>
      <w:r w:rsidRPr="000020CB">
        <w:rPr>
          <w:color w:val="000000"/>
          <w:sz w:val="28"/>
          <w:szCs w:val="28"/>
        </w:rPr>
        <w:softHyphen/>
        <w:t xml:space="preserve">сле усиления в УПЧ А2 вновь повышается в смесителе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>2. Ге</w:t>
      </w:r>
      <w:r w:rsidRPr="000020CB">
        <w:rPr>
          <w:color w:val="000000"/>
          <w:sz w:val="28"/>
          <w:szCs w:val="28"/>
        </w:rPr>
        <w:softHyphen/>
        <w:t>теродинные тракты ГТ1 и ГТ2 выполнены по аналогичным схемам. Для усиления СВЧ сигнала служат предварительный A3 и выход</w:t>
      </w:r>
      <w:r w:rsidRPr="000020CB">
        <w:rPr>
          <w:color w:val="000000"/>
          <w:sz w:val="28"/>
          <w:szCs w:val="28"/>
        </w:rPr>
        <w:softHyphen/>
        <w:t>ной А4 усилители мощности. Выходная мощность достигает 200... 300 Вт. Подобную схему имеет ретранслятор на спутнике «Эк</w:t>
      </w:r>
      <w:r w:rsidRPr="000020CB">
        <w:rPr>
          <w:color w:val="000000"/>
          <w:sz w:val="28"/>
          <w:szCs w:val="28"/>
        </w:rPr>
        <w:softHyphen/>
        <w:t>ран». В нем А4 выполнен на пролетном клистроне. В схеме приня</w:t>
      </w:r>
      <w:r w:rsidRPr="000020CB">
        <w:rPr>
          <w:color w:val="000000"/>
          <w:sz w:val="28"/>
          <w:szCs w:val="28"/>
        </w:rPr>
        <w:softHyphen/>
        <w:t>то «холодное» резервирование всех блоков. Переключатели К1– КЗ по команде с Земли выбирают рабочий комплект. Одновремен</w:t>
      </w:r>
      <w:r w:rsidRPr="000020CB">
        <w:rPr>
          <w:color w:val="000000"/>
          <w:sz w:val="28"/>
          <w:szCs w:val="28"/>
        </w:rPr>
        <w:softHyphen/>
        <w:t>но на него начинает поступать питающее напряжение.</w:t>
      </w:r>
    </w:p>
    <w:p w:rsidR="00110B24" w:rsidRPr="000020CB" w:rsidRDefault="009F401C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09.5pt;height:171.75pt">
            <v:imagedata r:id="rId10" o:title=""/>
          </v:shape>
        </w:pic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Современные </w:t>
      </w:r>
      <w:r w:rsidRPr="000020CB">
        <w:rPr>
          <w:i/>
          <w:iCs/>
          <w:color w:val="000000"/>
          <w:sz w:val="28"/>
          <w:szCs w:val="28"/>
        </w:rPr>
        <w:t xml:space="preserve">многоствольные ретрансляторы </w:t>
      </w:r>
      <w:r w:rsidRPr="000020CB">
        <w:rPr>
          <w:color w:val="000000"/>
          <w:sz w:val="28"/>
          <w:szCs w:val="28"/>
        </w:rPr>
        <w:t>выполняют так, чтобы получить максимальную пропускную способность. В полосе 500 МГц, отводимой на один ИСЗ, можно разместить спектры сиг</w:t>
      </w:r>
      <w:r w:rsidRPr="000020CB">
        <w:rPr>
          <w:color w:val="000000"/>
          <w:sz w:val="28"/>
          <w:szCs w:val="28"/>
        </w:rPr>
        <w:softHyphen/>
        <w:t>налов 12 стволов. Обычно полоса ствола –36 МГц, а ЗЧИ между стволами – 4 МГц. Чтобы увеличить вдвое емкость ретранслято</w:t>
      </w:r>
      <w:r w:rsidRPr="000020CB">
        <w:rPr>
          <w:color w:val="000000"/>
          <w:sz w:val="28"/>
          <w:szCs w:val="28"/>
        </w:rPr>
        <w:softHyphen/>
        <w:t>ров, вдвое уменьшают разнос между несущими соседних стволов, а необходимую развязку между перекрывающимися по спектру сигналами получают за счет поляризации. Для всех нечетных стволов (рис</w:t>
      </w:r>
      <w:r w:rsidR="00246D11">
        <w:rPr>
          <w:color w:val="000000"/>
          <w:sz w:val="28"/>
          <w:szCs w:val="28"/>
        </w:rPr>
        <w:t xml:space="preserve"> </w:t>
      </w:r>
      <w:r w:rsidRPr="000020CB">
        <w:rPr>
          <w:color w:val="000000"/>
          <w:sz w:val="28"/>
          <w:szCs w:val="28"/>
        </w:rPr>
        <w:t>5,а) берут, например, вертикальную поляриза</w:t>
      </w:r>
      <w:r w:rsidRPr="000020CB">
        <w:rPr>
          <w:color w:val="000000"/>
          <w:sz w:val="28"/>
          <w:szCs w:val="28"/>
        </w:rPr>
        <w:softHyphen/>
        <w:t>цию (ВП), а для четных – горизонтальную (ГП). Напомним, что применение линейной поляризации возможно в ИСЗ с жесткой стабилизацией на орбите. В той же полосе частот передают сиг</w:t>
      </w:r>
      <w:r w:rsidRPr="000020CB">
        <w:rPr>
          <w:color w:val="000000"/>
          <w:sz w:val="28"/>
          <w:szCs w:val="28"/>
        </w:rPr>
        <w:softHyphen/>
        <w:t xml:space="preserve">налы телеметрии (ТМ). </w:t>
      </w:r>
      <w:r w:rsidR="00246D11">
        <w:rPr>
          <w:color w:val="000000"/>
          <w:sz w:val="28"/>
          <w:szCs w:val="28"/>
        </w:rPr>
        <w:t xml:space="preserve">Ретранслятор (рис. </w:t>
      </w:r>
      <w:r w:rsidRPr="000020CB">
        <w:rPr>
          <w:color w:val="000000"/>
          <w:sz w:val="28"/>
          <w:szCs w:val="28"/>
        </w:rPr>
        <w:t xml:space="preserve">5,6) имеет шесть антенн, причем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1,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2 и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>6 работают с волнами вертикаль</w:t>
      </w:r>
      <w:r w:rsidRPr="000020CB">
        <w:rPr>
          <w:color w:val="000000"/>
          <w:sz w:val="28"/>
          <w:szCs w:val="28"/>
        </w:rPr>
        <w:softHyphen/>
        <w:t xml:space="preserve">ной поляризации,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3,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4 и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5 – горизонтальной, где антенны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1,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3,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5,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6 –глобальные;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 xml:space="preserve">2,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>4 –узкона</w:t>
      </w:r>
      <w:r w:rsidRPr="000020CB">
        <w:rPr>
          <w:color w:val="000000"/>
          <w:sz w:val="28"/>
          <w:szCs w:val="28"/>
        </w:rPr>
        <w:softHyphen/>
        <w:t xml:space="preserve">правленные. Устройства совмещения (УС) служат для разделения волн приема и передачи. Итак, на ПФ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1 приходят сигналы нечет</w:t>
      </w:r>
      <w:r w:rsidRPr="000020CB">
        <w:rPr>
          <w:color w:val="000000"/>
          <w:sz w:val="28"/>
          <w:szCs w:val="28"/>
        </w:rPr>
        <w:softHyphen/>
        <w:t xml:space="preserve">ных стволов. Оттуда они поступают в приемник Пр1, а затем через разветвитель A3 в передающие комплекты Ш и П2 и в антенны. Сигналы четных стволов проходят через ПФ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2, приемник Пр2, передающие комплекты ПЗ и П4 и поступают в антенны. Мини</w:t>
      </w:r>
      <w:r w:rsidRPr="000020CB">
        <w:rPr>
          <w:color w:val="000000"/>
          <w:sz w:val="28"/>
          <w:szCs w:val="28"/>
        </w:rPr>
        <w:softHyphen/>
        <w:t>мальный частотный разнос между сигналами передатчиков, под</w:t>
      </w:r>
      <w:r w:rsidRPr="000020CB">
        <w:rPr>
          <w:color w:val="000000"/>
          <w:sz w:val="28"/>
          <w:szCs w:val="28"/>
        </w:rPr>
        <w:softHyphen/>
        <w:t>ключенных к одной антенне, составляет 80 МГц. Приемник содер</w:t>
      </w:r>
      <w:r w:rsidRPr="000020CB">
        <w:rPr>
          <w:color w:val="000000"/>
          <w:sz w:val="28"/>
          <w:szCs w:val="28"/>
        </w:rPr>
        <w:softHyphen/>
        <w:t xml:space="preserve">жит МШУ А1, смеситель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 xml:space="preserve">, ГТ и УСВЧ А2.   В ретрансляторе применено однократное преобразование частоты. Переключатели </w:t>
      </w:r>
      <w:r w:rsidRPr="000020CB">
        <w:rPr>
          <w:i/>
          <w:iCs/>
          <w:color w:val="000000"/>
          <w:sz w:val="28"/>
          <w:szCs w:val="28"/>
        </w:rPr>
        <w:t xml:space="preserve">К1 </w:t>
      </w:r>
      <w:r w:rsidRPr="000020CB">
        <w:rPr>
          <w:color w:val="000000"/>
          <w:sz w:val="28"/>
          <w:szCs w:val="28"/>
        </w:rPr>
        <w:t xml:space="preserve">и </w:t>
      </w:r>
      <w:r w:rsidRPr="000020CB">
        <w:rPr>
          <w:i/>
          <w:iCs/>
          <w:color w:val="000000"/>
          <w:sz w:val="28"/>
          <w:szCs w:val="28"/>
        </w:rPr>
        <w:t xml:space="preserve">К2 </w:t>
      </w:r>
      <w:r w:rsidRPr="000020CB">
        <w:rPr>
          <w:color w:val="000000"/>
          <w:sz w:val="28"/>
          <w:szCs w:val="28"/>
        </w:rPr>
        <w:t>позволяют выбрать в качестве рабочих любые два при</w:t>
      </w:r>
      <w:r w:rsidRPr="000020CB">
        <w:rPr>
          <w:color w:val="000000"/>
          <w:sz w:val="28"/>
          <w:szCs w:val="28"/>
        </w:rPr>
        <w:softHyphen/>
        <w:t>емника. Такое резервирование надежнее поблочного, показанного на рис. 4. Передающий комплект (рис. 5,е) содержит фильтр разделения стволов ФРС, коммутаторы входной Км 1 и выходной Км 2, усилители мощности рабочие (по одному на каж</w:t>
      </w:r>
      <w:r w:rsidRPr="000020CB">
        <w:rPr>
          <w:color w:val="000000"/>
          <w:sz w:val="28"/>
          <w:szCs w:val="28"/>
        </w:rPr>
        <w:softHyphen/>
        <w:t>дый ствол) и резервные, фильтры объединения стволов ФОС и фильтр гармоник ФГ. Кроме того, на рис.</w:t>
      </w:r>
      <w:r w:rsidR="00246D11">
        <w:rPr>
          <w:color w:val="000000"/>
          <w:sz w:val="28"/>
          <w:szCs w:val="28"/>
        </w:rPr>
        <w:t xml:space="preserve"> </w:t>
      </w:r>
      <w:r w:rsidRPr="000020CB">
        <w:rPr>
          <w:color w:val="000000"/>
          <w:sz w:val="28"/>
          <w:szCs w:val="28"/>
        </w:rPr>
        <w:t>5,в показано устрой</w:t>
      </w:r>
      <w:r w:rsidRPr="000020CB">
        <w:rPr>
          <w:color w:val="000000"/>
          <w:sz w:val="28"/>
          <w:szCs w:val="28"/>
        </w:rPr>
        <w:softHyphen/>
        <w:t>ство 2, предназначенное для введения сигналов телеметрии.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110B24" w:rsidRPr="000020CB" w:rsidRDefault="009F401C" w:rsidP="00110B24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307.5pt;height:133.5pt">
            <v:imagedata r:id="rId11" o:title=""/>
          </v:shape>
        </w:pict>
      </w:r>
    </w:p>
    <w:p w:rsidR="00110B24" w:rsidRPr="000020CB" w:rsidRDefault="009F401C" w:rsidP="00110B24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321.75pt;height:246pt">
            <v:imagedata r:id="rId12" o:title=""/>
          </v:shape>
        </w:pict>
      </w:r>
    </w:p>
    <w:p w:rsidR="00110B24" w:rsidRPr="000020CB" w:rsidRDefault="00110B24" w:rsidP="00110B24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 w:rsidRPr="000020CB">
        <w:rPr>
          <w:sz w:val="28"/>
          <w:szCs w:val="28"/>
        </w:rPr>
        <w:t>б)</w:t>
      </w:r>
    </w:p>
    <w:p w:rsidR="00110B24" w:rsidRPr="000020CB" w:rsidRDefault="009F401C" w:rsidP="00110B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68.25pt;height:255.75pt">
            <v:imagedata r:id="rId13" o:title=""/>
          </v:shape>
        </w:pic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Первые ИСЗ с полностью полупроводниковой электронной ап</w:t>
      </w:r>
      <w:r w:rsidRPr="000020CB">
        <w:rPr>
          <w:color w:val="000000"/>
          <w:sz w:val="28"/>
          <w:szCs w:val="28"/>
        </w:rPr>
        <w:softHyphen/>
        <w:t>паратурой появились в начале 80-х годов. Применение транзи</w:t>
      </w:r>
      <w:r w:rsidRPr="000020CB">
        <w:rPr>
          <w:color w:val="000000"/>
          <w:sz w:val="28"/>
          <w:szCs w:val="28"/>
        </w:rPr>
        <w:softHyphen/>
        <w:t>сторных УМ позволяет существенно улучшить электрические ха</w:t>
      </w:r>
      <w:r w:rsidRPr="000020CB">
        <w:rPr>
          <w:color w:val="000000"/>
          <w:sz w:val="28"/>
          <w:szCs w:val="28"/>
        </w:rPr>
        <w:softHyphen/>
        <w:t>рактеристики и надежность передающего тракта ствола, уменьшить массу и энергопотребление. Напомним, что во многих суще</w:t>
      </w:r>
      <w:r w:rsidRPr="000020CB">
        <w:rPr>
          <w:color w:val="000000"/>
          <w:sz w:val="28"/>
          <w:szCs w:val="28"/>
        </w:rPr>
        <w:softHyphen/>
        <w:t>ствующих ретрансляторах с выходной мощностью до нескольких десятков ватт УМ выполнены на ЛБВ, а число стволов в таких ретрансляторах составляет 6–12.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На рис. 5,6 показано шесть антенн. Практически их можно реализовать в виде двух МЛА, каждая из которых имеет три (или более) разные диаграммы направленности. Для волн ВП и ГП применяют отдельные антенны. На рис. 5,6 антенны закрепле</w:t>
      </w:r>
      <w:r w:rsidRPr="000020CB">
        <w:rPr>
          <w:color w:val="000000"/>
          <w:sz w:val="28"/>
          <w:szCs w:val="28"/>
        </w:rPr>
        <w:softHyphen/>
        <w:t>ны за передатчиками и приемниками. В усовершенствованном варианте КС между антеннами и приемопередающей аппаратурой устанавливают антенные коммутаторы, которые позволяют по команде с Земли выбирать любую антенну (в МЛА – любую ДН) для приема и передачи, конечно, с учетом поляризации.</w:t>
      </w:r>
    </w:p>
    <w:p w:rsidR="00110B24" w:rsidRPr="00246D11" w:rsidRDefault="00110B24" w:rsidP="00110B24">
      <w:pPr>
        <w:pStyle w:val="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Toc153592630"/>
      <w:r w:rsidRPr="00246D1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10B24" w:rsidRPr="000020CB" w:rsidRDefault="00110B24" w:rsidP="00110B24">
      <w:pPr>
        <w:pStyle w:val="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46D1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</w:t>
      </w:r>
      <w:r w:rsidRPr="000020CB">
        <w:rPr>
          <w:rFonts w:ascii="Times New Roman" w:hAnsi="Times New Roman" w:cs="Times New Roman"/>
          <w:color w:val="000000"/>
          <w:sz w:val="28"/>
          <w:szCs w:val="28"/>
        </w:rPr>
        <w:t>5. ЗЕМНЫЕ СТАНЦИИ</w:t>
      </w:r>
      <w:bookmarkEnd w:id="2"/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Земные станции подразделяют на передающие, приемные сис</w:t>
      </w:r>
      <w:r w:rsidRPr="000020CB">
        <w:rPr>
          <w:color w:val="000000"/>
          <w:sz w:val="28"/>
          <w:szCs w:val="28"/>
        </w:rPr>
        <w:softHyphen/>
        <w:t>тем спутникового вещания, а также приемопередающие, пред</w:t>
      </w:r>
      <w:r w:rsidRPr="000020CB">
        <w:rPr>
          <w:color w:val="000000"/>
          <w:sz w:val="28"/>
          <w:szCs w:val="28"/>
        </w:rPr>
        <w:softHyphen/>
        <w:t>назначенные для организации дуплексной телефонной связи и для работы в сети обмена ТВ программами. Приемопередающие ЗС обычно являются многоствольными.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110B24" w:rsidRPr="000020CB" w:rsidRDefault="009F401C" w:rsidP="00110B24">
      <w:pPr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82.5pt;height:305.25pt">
            <v:imagedata r:id="rId14" o:title=""/>
          </v:shape>
        </w:pic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iCs/>
          <w:color w:val="000000"/>
          <w:sz w:val="28"/>
          <w:szCs w:val="28"/>
        </w:rPr>
        <w:t xml:space="preserve">Типовая приемопередающая ЗС, </w:t>
      </w:r>
      <w:r w:rsidRPr="000020CB">
        <w:rPr>
          <w:color w:val="000000"/>
          <w:sz w:val="28"/>
          <w:szCs w:val="28"/>
        </w:rPr>
        <w:t>работающая в национальной ССС СССР или в ССС «Интерспутник» (рис. 6) содержит ан</w:t>
      </w:r>
      <w:r w:rsidRPr="000020CB">
        <w:rPr>
          <w:color w:val="000000"/>
          <w:sz w:val="28"/>
          <w:szCs w:val="28"/>
        </w:rPr>
        <w:softHyphen/>
        <w:t xml:space="preserve">тенну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>1, УС, приемные и передающие устройства стволов, ап</w:t>
      </w:r>
      <w:r w:rsidRPr="000020CB">
        <w:rPr>
          <w:color w:val="000000"/>
          <w:sz w:val="28"/>
          <w:szCs w:val="28"/>
        </w:rPr>
        <w:softHyphen/>
        <w:t>паратуру «Градиент-Н» и др. В схеме установлены приемные уст</w:t>
      </w:r>
      <w:r w:rsidRPr="000020CB">
        <w:rPr>
          <w:color w:val="000000"/>
          <w:sz w:val="28"/>
          <w:szCs w:val="28"/>
        </w:rPr>
        <w:softHyphen/>
        <w:t xml:space="preserve">ройства типа «Орбита-2». Их комплектуют широкополосными ПФ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 xml:space="preserve">1, волноводными переключателями К1 и К2, МШУ А1 и А4, стойками типа В (Ст В1 и Ст В2), стойками типа П (Ст П) и стойками типа </w:t>
      </w:r>
      <w:r w:rsidRPr="000020CB">
        <w:rPr>
          <w:color w:val="000000"/>
          <w:sz w:val="28"/>
          <w:szCs w:val="28"/>
          <w:lang w:val="en-US"/>
        </w:rPr>
        <w:t>PC</w:t>
      </w:r>
      <w:r w:rsidRPr="000020CB">
        <w:rPr>
          <w:color w:val="000000"/>
          <w:sz w:val="28"/>
          <w:szCs w:val="28"/>
        </w:rPr>
        <w:t xml:space="preserve"> (Ст </w:t>
      </w:r>
      <w:r w:rsidRPr="000020CB">
        <w:rPr>
          <w:color w:val="000000"/>
          <w:sz w:val="28"/>
          <w:szCs w:val="28"/>
          <w:lang w:val="en-US"/>
        </w:rPr>
        <w:t>PC</w:t>
      </w:r>
      <w:r w:rsidRPr="000020CB">
        <w:rPr>
          <w:color w:val="000000"/>
          <w:sz w:val="28"/>
          <w:szCs w:val="28"/>
        </w:rPr>
        <w:t xml:space="preserve">). Фильтр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1 пропускает сигналы всех рабочих стволов и служит для защиты широкополосных МШУ от возможных внеполосных помех. Разделение сигналов стволов вы</w:t>
      </w:r>
      <w:r w:rsidRPr="000020CB">
        <w:rPr>
          <w:color w:val="000000"/>
          <w:sz w:val="28"/>
          <w:szCs w:val="28"/>
        </w:rPr>
        <w:softHyphen/>
        <w:t xml:space="preserve">полняют ПФ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 xml:space="preserve">2 и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3, установленные на входе стоек типа В и на</w:t>
      </w:r>
      <w:r w:rsidRPr="000020CB">
        <w:rPr>
          <w:color w:val="000000"/>
          <w:sz w:val="28"/>
          <w:szCs w:val="28"/>
        </w:rPr>
        <w:softHyphen/>
        <w:t>строенные на центральную частоту СВЧ сигнала своего ствола. Здесь стойки В1 предназначены для преобразования СВЧ сигна</w:t>
      </w:r>
      <w:r w:rsidRPr="000020CB">
        <w:rPr>
          <w:color w:val="000000"/>
          <w:sz w:val="28"/>
          <w:szCs w:val="28"/>
        </w:rPr>
        <w:softHyphen/>
        <w:t xml:space="preserve">лов ТВ ствола с центральной частотой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i/>
          <w:color w:val="000000"/>
          <w:sz w:val="28"/>
          <w:szCs w:val="28"/>
          <w:vertAlign w:val="subscript"/>
        </w:rPr>
        <w:t>1</w:t>
      </w:r>
      <w:r w:rsidRPr="000020CB">
        <w:rPr>
          <w:color w:val="000000"/>
          <w:sz w:val="28"/>
          <w:szCs w:val="28"/>
        </w:rPr>
        <w:t xml:space="preserve"> в сигнал ПЧ. Стойки В2 – для подобного преобразования СВЧ сигналов ТФ ствола с центральной частотой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2</w:t>
      </w:r>
      <w:r w:rsidRPr="000020CB">
        <w:rPr>
          <w:color w:val="000000"/>
          <w:sz w:val="28"/>
          <w:szCs w:val="28"/>
        </w:rPr>
        <w:t>. В каждом стволе установлены рабочая и резервная стойки типа В. Кроме ПФ в составе стойки В пока</w:t>
      </w:r>
      <w:r w:rsidRPr="000020CB">
        <w:rPr>
          <w:color w:val="000000"/>
          <w:sz w:val="28"/>
          <w:szCs w:val="28"/>
        </w:rPr>
        <w:softHyphen/>
        <w:t xml:space="preserve">заны преобразователь частоты </w:t>
      </w:r>
      <w:r w:rsidRPr="000020CB">
        <w:rPr>
          <w:color w:val="000000"/>
          <w:sz w:val="28"/>
          <w:szCs w:val="28"/>
          <w:lang w:val="en-US"/>
        </w:rPr>
        <w:t>U</w:t>
      </w:r>
      <w:r w:rsidRPr="000020CB">
        <w:rPr>
          <w:color w:val="000000"/>
          <w:sz w:val="28"/>
          <w:szCs w:val="28"/>
        </w:rPr>
        <w:t>1 и ПУПЧ А2. Стойка П содер</w:t>
      </w:r>
      <w:r w:rsidRPr="000020CB">
        <w:rPr>
          <w:color w:val="000000"/>
          <w:sz w:val="28"/>
          <w:szCs w:val="28"/>
        </w:rPr>
        <w:softHyphen/>
        <w:t xml:space="preserve">жит основной УПЧ A3 и демодулятор сигнала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>, на выходе ко</w:t>
      </w:r>
      <w:r w:rsidRPr="000020CB">
        <w:rPr>
          <w:color w:val="000000"/>
          <w:sz w:val="28"/>
          <w:szCs w:val="28"/>
        </w:rPr>
        <w:softHyphen/>
        <w:t>торого получают ГС ТВ ствола. Разделение этого сигнала выпол</w:t>
      </w:r>
      <w:r w:rsidRPr="000020CB">
        <w:rPr>
          <w:color w:val="000000"/>
          <w:sz w:val="28"/>
          <w:szCs w:val="28"/>
        </w:rPr>
        <w:softHyphen/>
        <w:t xml:space="preserve">няет стойка </w:t>
      </w:r>
      <w:r w:rsidRPr="000020CB">
        <w:rPr>
          <w:color w:val="000000"/>
          <w:sz w:val="28"/>
          <w:szCs w:val="28"/>
          <w:lang w:val="en-US"/>
        </w:rPr>
        <w:t>PC</w:t>
      </w:r>
      <w:r w:rsidRPr="000020CB">
        <w:rPr>
          <w:color w:val="000000"/>
          <w:sz w:val="28"/>
          <w:szCs w:val="28"/>
        </w:rPr>
        <w:t xml:space="preserve">. На выходе приемной части стойки </w:t>
      </w:r>
      <w:r w:rsidRPr="000020CB">
        <w:rPr>
          <w:color w:val="000000"/>
          <w:sz w:val="28"/>
          <w:szCs w:val="28"/>
          <w:lang w:val="en-US"/>
        </w:rPr>
        <w:t>PC</w:t>
      </w:r>
      <w:r w:rsidRPr="000020CB">
        <w:rPr>
          <w:color w:val="000000"/>
          <w:sz w:val="28"/>
          <w:szCs w:val="28"/>
        </w:rPr>
        <w:t xml:space="preserve"> получают ПТВС и СЗС.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Выбор рабочего комплекта МШУ выполняет К1, а рабочей стойки В–К2. Переключение с одного комплекта на другой про</w:t>
      </w:r>
      <w:r w:rsidRPr="000020CB">
        <w:rPr>
          <w:color w:val="000000"/>
          <w:sz w:val="28"/>
          <w:szCs w:val="28"/>
        </w:rPr>
        <w:softHyphen/>
        <w:t>исходит автоматически при получении АС от стойки контроля приемника (на схеме не показана).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Сигналы в ТФ ств.оле передаются методом ОКН-ЧМ-МДЧР. Центральная частота этого сигнала на выходе стойки В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пр</w:t>
      </w:r>
      <w:r w:rsidRPr="000020CB">
        <w:rPr>
          <w:color w:val="000000"/>
          <w:sz w:val="28"/>
          <w:szCs w:val="28"/>
        </w:rPr>
        <w:t>= 70 МГц. В приемной части аппаратуры «Градиент-Н» происхо</w:t>
      </w:r>
      <w:r w:rsidRPr="000020CB">
        <w:rPr>
          <w:color w:val="000000"/>
          <w:sz w:val="28"/>
          <w:szCs w:val="28"/>
        </w:rPr>
        <w:softHyphen/>
        <w:t>дит усиление сигнала ПЧ, разделение 200 ЧМ сигналов, каждый из которых передается на своей несущей, и их демодуляция. На выходе приемного устройства «Градиент-Н» получают ТФ сиг</w:t>
      </w:r>
      <w:r w:rsidRPr="000020CB">
        <w:rPr>
          <w:color w:val="000000"/>
          <w:sz w:val="28"/>
          <w:szCs w:val="28"/>
        </w:rPr>
        <w:softHyphen/>
        <w:t>налы.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0020CB">
        <w:rPr>
          <w:color w:val="000000"/>
          <w:sz w:val="28"/>
          <w:szCs w:val="28"/>
        </w:rPr>
        <w:t>Телефонные сигналы поступают на вход передающей части ап</w:t>
      </w:r>
      <w:r w:rsidRPr="000020CB">
        <w:rPr>
          <w:color w:val="000000"/>
          <w:sz w:val="28"/>
          <w:szCs w:val="28"/>
        </w:rPr>
        <w:softHyphen/>
        <w:t>паратуры «Градиент-Н», в которой формируется сигнал ОКН-ЧМ-МДЧР в полосе частот 70±17 МГц. Этот сигнал поступает на пе</w:t>
      </w:r>
      <w:r w:rsidRPr="000020CB">
        <w:rPr>
          <w:color w:val="000000"/>
          <w:sz w:val="28"/>
          <w:szCs w:val="28"/>
        </w:rPr>
        <w:softHyphen/>
        <w:t>редатчик ТФ ствола ЗС. В составе передатчика делитель мощно</w:t>
      </w:r>
      <w:r w:rsidRPr="000020CB">
        <w:rPr>
          <w:color w:val="000000"/>
          <w:sz w:val="28"/>
          <w:szCs w:val="28"/>
        </w:rPr>
        <w:softHyphen/>
        <w:t>сти ПЧ А8, волноводные переключатели КЗ и К4, два блока преобразователя частоты и два блока УМ. Вторые блоки – резерв</w:t>
      </w:r>
      <w:r w:rsidRPr="000020CB">
        <w:rPr>
          <w:color w:val="000000"/>
          <w:sz w:val="28"/>
          <w:szCs w:val="28"/>
        </w:rPr>
        <w:softHyphen/>
        <w:t>ные. Блок преобразователя частоты содержит МУПЧ А7, преобра</w:t>
      </w:r>
      <w:r w:rsidRPr="000020CB">
        <w:rPr>
          <w:color w:val="000000"/>
          <w:sz w:val="28"/>
          <w:szCs w:val="28"/>
        </w:rPr>
        <w:softHyphen/>
        <w:t xml:space="preserve">зователь частоты </w:t>
      </w:r>
      <w:r w:rsidRPr="000020CB">
        <w:rPr>
          <w:color w:val="000000"/>
          <w:sz w:val="28"/>
          <w:szCs w:val="28"/>
          <w:lang w:val="en-US"/>
        </w:rPr>
        <w:t>U</w:t>
      </w:r>
      <w:r w:rsidRPr="000020CB">
        <w:rPr>
          <w:color w:val="000000"/>
          <w:sz w:val="28"/>
          <w:szCs w:val="28"/>
        </w:rPr>
        <w:t>2 и предварительный УМ А6. Блок УМ содер</w:t>
      </w:r>
      <w:r w:rsidRPr="000020CB">
        <w:rPr>
          <w:color w:val="000000"/>
          <w:sz w:val="28"/>
          <w:szCs w:val="28"/>
        </w:rPr>
        <w:softHyphen/>
        <w:t xml:space="preserve">жит выходной УМ А5 и фильтр гармоник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4. Работой переключа</w:t>
      </w:r>
      <w:r w:rsidRPr="000020CB">
        <w:rPr>
          <w:color w:val="000000"/>
          <w:sz w:val="28"/>
          <w:szCs w:val="28"/>
        </w:rPr>
        <w:softHyphen/>
        <w:t>телей КЗ и К4 управляют АС, поступающие от блока контроля передатчика (на рис. не показан). Таким образом, между входом передающей части аппаратуры «Градиент-Н» на передающей ЗС и выходом приемной части аппаратуры «Градиент-Н» приемной ЗС организован канал ТЧ.</w:t>
      </w:r>
    </w:p>
    <w:p w:rsidR="00110B24" w:rsidRPr="000020CB" w:rsidRDefault="009F401C" w:rsidP="00110B2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90.75pt;height:348.75pt">
            <v:imagedata r:id="rId15" o:title=""/>
          </v:shape>
        </w:pic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>Групповой сигнал ТВ ствола формирует передающая аппара</w:t>
      </w:r>
      <w:r w:rsidRPr="000020CB">
        <w:rPr>
          <w:color w:val="000000"/>
          <w:sz w:val="28"/>
          <w:szCs w:val="28"/>
        </w:rPr>
        <w:softHyphen/>
        <w:t xml:space="preserve">тура стойки </w:t>
      </w:r>
      <w:r w:rsidRPr="000020CB">
        <w:rPr>
          <w:color w:val="000000"/>
          <w:sz w:val="28"/>
          <w:szCs w:val="28"/>
          <w:lang w:val="en-US"/>
        </w:rPr>
        <w:t>PC</w:t>
      </w:r>
      <w:r w:rsidRPr="000020CB">
        <w:rPr>
          <w:color w:val="000000"/>
          <w:sz w:val="28"/>
          <w:szCs w:val="28"/>
        </w:rPr>
        <w:t xml:space="preserve">. Передатчик ТВ ствола содержит модулятор </w:t>
      </w:r>
      <w:r w:rsidRPr="000020CB">
        <w:rPr>
          <w:color w:val="000000"/>
          <w:sz w:val="28"/>
          <w:szCs w:val="28"/>
          <w:lang w:val="en-US"/>
        </w:rPr>
        <w:t>UB</w:t>
      </w:r>
      <w:r w:rsidRPr="000020CB">
        <w:rPr>
          <w:color w:val="000000"/>
          <w:sz w:val="28"/>
          <w:szCs w:val="28"/>
        </w:rPr>
        <w:t>. В остальном схемы передатчиков ТВ и ТФ стволов аналогичны. Для подачи передаваемых СВЧ сигналов нескольких стволов в общий АФТ служит блок РФ. На ЗС работают передающие уст</w:t>
      </w:r>
      <w:r w:rsidRPr="000020CB">
        <w:rPr>
          <w:color w:val="000000"/>
          <w:sz w:val="28"/>
          <w:szCs w:val="28"/>
        </w:rPr>
        <w:softHyphen/>
        <w:t>ройства типа «Градиент», «Геликон», «Грунт».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iCs/>
          <w:color w:val="000000"/>
          <w:sz w:val="28"/>
          <w:szCs w:val="28"/>
        </w:rPr>
        <w:t xml:space="preserve">Приемная ЗС «Москва» </w:t>
      </w:r>
      <w:r w:rsidRPr="000020CB">
        <w:rPr>
          <w:color w:val="000000"/>
          <w:sz w:val="28"/>
          <w:szCs w:val="28"/>
        </w:rPr>
        <w:t xml:space="preserve">(рис. 7) содержит антенну </w:t>
      </w:r>
      <w:r w:rsidRPr="000020CB">
        <w:rPr>
          <w:color w:val="000000"/>
          <w:sz w:val="28"/>
          <w:szCs w:val="28"/>
          <w:lang w:val="en-US"/>
        </w:rPr>
        <w:t>WA</w:t>
      </w:r>
      <w:r w:rsidRPr="000020CB">
        <w:rPr>
          <w:color w:val="000000"/>
          <w:sz w:val="28"/>
          <w:szCs w:val="28"/>
        </w:rPr>
        <w:t>, АФТ, МШУ А4 и приемную стойку Пр. Ст. В составе приемной стойки показан блок ПЧ и блок ТВ, фильтры для раз</w:t>
      </w:r>
      <w:r w:rsidRPr="000020CB">
        <w:rPr>
          <w:color w:val="000000"/>
          <w:sz w:val="28"/>
          <w:szCs w:val="28"/>
        </w:rPr>
        <w:softHyphen/>
        <w:t>деления ЧМ сигналов, передаваемых на поднесущих частотах 7 и 7,5 МГц, блок Зв для выделения СЗС и блок Рв для выделения СЗВ. Блок ПЧ предназначен для преобразования частоты вход</w:t>
      </w:r>
      <w:r w:rsidRPr="000020CB">
        <w:rPr>
          <w:color w:val="000000"/>
          <w:sz w:val="28"/>
          <w:szCs w:val="28"/>
        </w:rPr>
        <w:softHyphen/>
        <w:t xml:space="preserve">ного сигнала в смесителе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 xml:space="preserve">1, который конструктивно совмещен с ПУПЧ А1. Блок ТВ содержит главный УПЧ А2, частотный демодулятор, состоящий из АО </w:t>
      </w:r>
      <w:r w:rsidRPr="000020CB">
        <w:rPr>
          <w:color w:val="000000"/>
          <w:sz w:val="28"/>
          <w:szCs w:val="28"/>
          <w:lang w:val="en-US"/>
        </w:rPr>
        <w:t>ZL</w:t>
      </w:r>
      <w:r w:rsidRPr="000020CB">
        <w:rPr>
          <w:color w:val="000000"/>
          <w:sz w:val="28"/>
          <w:szCs w:val="28"/>
        </w:rPr>
        <w:t xml:space="preserve"> и ЧД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>1, и выходной усилитель A3. В схему A3 вклю</w:t>
      </w:r>
      <w:r w:rsidRPr="000020CB">
        <w:rPr>
          <w:color w:val="000000"/>
          <w:sz w:val="28"/>
          <w:szCs w:val="28"/>
        </w:rPr>
        <w:softHyphen/>
        <w:t>чены режекторные фильтры для подавления сигналов, передавае</w:t>
      </w:r>
      <w:r w:rsidRPr="000020CB">
        <w:rPr>
          <w:color w:val="000000"/>
          <w:sz w:val="28"/>
          <w:szCs w:val="28"/>
        </w:rPr>
        <w:softHyphen/>
        <w:t>мых на поднесущих частотах 7 и 7,5 МГц. На выходе выделяют ПТВС.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В блоке Зв (рис. 7,6) и Рв применены порогопонижающие демодуляторы. Они содержат частотный демодулятор СЗС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>2, вспомогательный преобразователь частоты, состоящий из смесите</w:t>
      </w:r>
      <w:r w:rsidRPr="000020CB">
        <w:rPr>
          <w:color w:val="000000"/>
          <w:sz w:val="28"/>
          <w:szCs w:val="28"/>
        </w:rPr>
        <w:softHyphen/>
        <w:t xml:space="preserve">ля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 xml:space="preserve">2, генератора </w:t>
      </w:r>
      <w:r w:rsidRPr="000020CB">
        <w:rPr>
          <w:color w:val="000000"/>
          <w:sz w:val="28"/>
          <w:szCs w:val="28"/>
          <w:lang w:val="en-US"/>
        </w:rPr>
        <w:t>G</w:t>
      </w:r>
      <w:r w:rsidRPr="000020CB">
        <w:rPr>
          <w:color w:val="000000"/>
          <w:sz w:val="28"/>
          <w:szCs w:val="28"/>
        </w:rPr>
        <w:t xml:space="preserve">2, ФБП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4, и цепь обратной связи по часто</w:t>
      </w:r>
      <w:r w:rsidRPr="000020CB">
        <w:rPr>
          <w:color w:val="000000"/>
          <w:sz w:val="28"/>
          <w:szCs w:val="28"/>
        </w:rPr>
        <w:softHyphen/>
        <w:t xml:space="preserve">те ОСЧ. В составе цепи ОСЧ – частотный модулятор </w:t>
      </w:r>
      <w:r w:rsidRPr="000020CB">
        <w:rPr>
          <w:color w:val="000000"/>
          <w:sz w:val="28"/>
          <w:szCs w:val="28"/>
          <w:lang w:val="en-US"/>
        </w:rPr>
        <w:t>UB</w:t>
      </w:r>
      <w:r w:rsidRPr="000020CB">
        <w:rPr>
          <w:color w:val="000000"/>
          <w:sz w:val="28"/>
          <w:szCs w:val="28"/>
        </w:rPr>
        <w:t xml:space="preserve"> и фазо</w:t>
      </w:r>
      <w:r w:rsidRPr="000020CB">
        <w:rPr>
          <w:color w:val="000000"/>
          <w:sz w:val="28"/>
          <w:szCs w:val="28"/>
        </w:rPr>
        <w:softHyphen/>
        <w:t>вый корректор А7. Кроме того, в составе блока – выходной усили</w:t>
      </w:r>
      <w:r w:rsidRPr="000020CB">
        <w:rPr>
          <w:color w:val="000000"/>
          <w:sz w:val="28"/>
          <w:szCs w:val="28"/>
        </w:rPr>
        <w:softHyphen/>
        <w:t>тель А5 и ВК А6. Частота ЧМ сигнала на входе блока звука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i/>
          <w:sz w:val="28"/>
          <w:szCs w:val="28"/>
        </w:rPr>
      </w:pPr>
      <w:r w:rsidRPr="000020CB">
        <w:rPr>
          <w:i/>
          <w:sz w:val="28"/>
          <w:szCs w:val="28"/>
          <w:lang w:val="en-US"/>
        </w:rPr>
        <w:t>f</w:t>
      </w:r>
      <w:r w:rsidRPr="000020CB">
        <w:rPr>
          <w:i/>
          <w:sz w:val="28"/>
          <w:szCs w:val="28"/>
          <w:vertAlign w:val="subscript"/>
        </w:rPr>
        <w:t>1</w:t>
      </w:r>
      <w:r w:rsidRPr="000020CB">
        <w:rPr>
          <w:i/>
          <w:sz w:val="28"/>
          <w:szCs w:val="28"/>
        </w:rPr>
        <w:t>=</w:t>
      </w:r>
      <w:r w:rsidRPr="000020CB">
        <w:rPr>
          <w:i/>
          <w:sz w:val="28"/>
          <w:szCs w:val="28"/>
          <w:lang w:val="en-US"/>
        </w:rPr>
        <w:t>f</w:t>
      </w:r>
      <w:r w:rsidRPr="000020CB">
        <w:rPr>
          <w:i/>
          <w:sz w:val="28"/>
          <w:szCs w:val="28"/>
          <w:vertAlign w:val="subscript"/>
        </w:rPr>
        <w:t>ЗВ</w:t>
      </w:r>
      <w:r w:rsidRPr="000020CB">
        <w:rPr>
          <w:i/>
          <w:sz w:val="28"/>
          <w:szCs w:val="28"/>
        </w:rPr>
        <w:t>+Δ</w:t>
      </w:r>
      <w:r w:rsidRPr="000020CB">
        <w:rPr>
          <w:i/>
          <w:sz w:val="28"/>
          <w:szCs w:val="28"/>
          <w:lang w:val="en-US"/>
        </w:rPr>
        <w:t>f</w:t>
      </w:r>
      <w:r w:rsidRPr="000020CB">
        <w:rPr>
          <w:i/>
          <w:sz w:val="28"/>
          <w:szCs w:val="28"/>
          <w:vertAlign w:val="subscript"/>
          <w:lang w:val="en-US"/>
        </w:rPr>
        <w:t>m</w:t>
      </w:r>
      <w:r w:rsidRPr="000020CB">
        <w:rPr>
          <w:i/>
          <w:sz w:val="28"/>
          <w:szCs w:val="28"/>
          <w:vertAlign w:val="subscript"/>
        </w:rPr>
        <w:t>ЗВ</w:t>
      </w:r>
      <w:r w:rsidRPr="000020CB">
        <w:rPr>
          <w:i/>
          <w:sz w:val="28"/>
          <w:szCs w:val="28"/>
          <w:lang w:val="en-US"/>
        </w:rPr>
        <w:t>u</w:t>
      </w:r>
      <w:r w:rsidRPr="000020CB">
        <w:rPr>
          <w:i/>
          <w:sz w:val="28"/>
          <w:szCs w:val="28"/>
          <w:vertAlign w:val="subscript"/>
        </w:rPr>
        <w:t>ЗВ</w:t>
      </w:r>
      <w:r w:rsidRPr="000020CB">
        <w:rPr>
          <w:i/>
          <w:sz w:val="28"/>
          <w:szCs w:val="28"/>
        </w:rPr>
        <w:t>(</w:t>
      </w:r>
      <w:r w:rsidRPr="000020CB">
        <w:rPr>
          <w:i/>
          <w:sz w:val="28"/>
          <w:szCs w:val="28"/>
          <w:lang w:val="en-US"/>
        </w:rPr>
        <w:t>t</w:t>
      </w:r>
      <w:r w:rsidRPr="000020CB">
        <w:rPr>
          <w:i/>
          <w:sz w:val="28"/>
          <w:szCs w:val="28"/>
        </w:rPr>
        <w:t>)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color w:val="000000"/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где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i/>
          <w:color w:val="000000"/>
          <w:sz w:val="28"/>
          <w:szCs w:val="28"/>
          <w:vertAlign w:val="subscript"/>
        </w:rPr>
        <w:t>3</w:t>
      </w:r>
      <w:r w:rsidRPr="000020CB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0020CB">
        <w:rPr>
          <w:color w:val="000000"/>
          <w:sz w:val="28"/>
          <w:szCs w:val="28"/>
        </w:rPr>
        <w:t xml:space="preserve">=7 МГц; </w:t>
      </w:r>
      <w:r w:rsidRPr="000020CB">
        <w:rPr>
          <w:sz w:val="28"/>
          <w:szCs w:val="28"/>
        </w:rPr>
        <w:t>Δ</w:t>
      </w:r>
      <w:r w:rsidRPr="000020CB">
        <w:rPr>
          <w:sz w:val="28"/>
          <w:szCs w:val="28"/>
          <w:lang w:val="en-US"/>
        </w:rPr>
        <w:t>f</w:t>
      </w:r>
      <w:r w:rsidRPr="000020CB">
        <w:rPr>
          <w:sz w:val="28"/>
          <w:szCs w:val="28"/>
          <w:vertAlign w:val="subscript"/>
          <w:lang w:val="en-US"/>
        </w:rPr>
        <w:t>m</w:t>
      </w:r>
      <w:r w:rsidRPr="000020CB">
        <w:rPr>
          <w:sz w:val="28"/>
          <w:szCs w:val="28"/>
          <w:vertAlign w:val="subscript"/>
        </w:rPr>
        <w:t xml:space="preserve">ЗВ </w:t>
      </w:r>
      <w:r w:rsidRPr="000020CB">
        <w:rPr>
          <w:color w:val="000000"/>
          <w:sz w:val="28"/>
          <w:szCs w:val="28"/>
        </w:rPr>
        <w:t xml:space="preserve">– максимальная девиация, развиваемая СЗС; </w:t>
      </w:r>
      <w:r w:rsidRPr="000020CB">
        <w:rPr>
          <w:i/>
          <w:iCs/>
          <w:color w:val="000000"/>
          <w:sz w:val="28"/>
          <w:szCs w:val="28"/>
          <w:lang w:val="en-US"/>
        </w:rPr>
        <w:t>u</w:t>
      </w:r>
      <w:r w:rsidRPr="000020CB">
        <w:rPr>
          <w:i/>
          <w:iCs/>
          <w:color w:val="000000"/>
          <w:sz w:val="28"/>
          <w:szCs w:val="28"/>
          <w:vertAlign w:val="subscript"/>
        </w:rPr>
        <w:t>3</w:t>
      </w:r>
      <w:r w:rsidRPr="000020CB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0020CB">
        <w:rPr>
          <w:i/>
          <w:iCs/>
          <w:color w:val="000000"/>
          <w:sz w:val="28"/>
          <w:szCs w:val="28"/>
        </w:rPr>
        <w:t>(</w:t>
      </w:r>
      <w:r w:rsidRPr="000020CB">
        <w:rPr>
          <w:i/>
          <w:iCs/>
          <w:color w:val="000000"/>
          <w:sz w:val="28"/>
          <w:szCs w:val="28"/>
          <w:lang w:val="en-US"/>
        </w:rPr>
        <w:t>t</w:t>
      </w:r>
      <w:r w:rsidRPr="000020CB">
        <w:rPr>
          <w:i/>
          <w:iCs/>
          <w:color w:val="000000"/>
          <w:sz w:val="28"/>
          <w:szCs w:val="28"/>
        </w:rPr>
        <w:t xml:space="preserve">) </w:t>
      </w:r>
      <w:r w:rsidRPr="000020CB">
        <w:rPr>
          <w:color w:val="000000"/>
          <w:sz w:val="28"/>
          <w:szCs w:val="28"/>
        </w:rPr>
        <w:t>–напряжение СЗС, причем |</w:t>
      </w:r>
      <w:r w:rsidRPr="000020CB">
        <w:rPr>
          <w:i/>
          <w:iCs/>
          <w:color w:val="000000"/>
          <w:sz w:val="28"/>
          <w:szCs w:val="28"/>
        </w:rPr>
        <w:t xml:space="preserve"> </w:t>
      </w:r>
      <w:r w:rsidRPr="000020CB">
        <w:rPr>
          <w:i/>
          <w:iCs/>
          <w:color w:val="000000"/>
          <w:sz w:val="28"/>
          <w:szCs w:val="28"/>
          <w:lang w:val="en-US"/>
        </w:rPr>
        <w:t>u</w:t>
      </w:r>
      <w:r w:rsidRPr="000020CB">
        <w:rPr>
          <w:i/>
          <w:iCs/>
          <w:color w:val="000000"/>
          <w:sz w:val="28"/>
          <w:szCs w:val="28"/>
          <w:vertAlign w:val="subscript"/>
        </w:rPr>
        <w:t>3</w:t>
      </w:r>
      <w:r w:rsidRPr="000020CB">
        <w:rPr>
          <w:i/>
          <w:iCs/>
          <w:color w:val="000000"/>
          <w:sz w:val="28"/>
          <w:szCs w:val="28"/>
          <w:vertAlign w:val="subscript"/>
          <w:lang w:val="en-US"/>
        </w:rPr>
        <w:t>B</w:t>
      </w:r>
      <w:r w:rsidRPr="000020CB">
        <w:rPr>
          <w:i/>
          <w:iCs/>
          <w:color w:val="000000"/>
          <w:sz w:val="28"/>
          <w:szCs w:val="28"/>
        </w:rPr>
        <w:t>(</w:t>
      </w:r>
      <w:r w:rsidRPr="000020CB">
        <w:rPr>
          <w:i/>
          <w:iCs/>
          <w:color w:val="000000"/>
          <w:sz w:val="28"/>
          <w:szCs w:val="28"/>
          <w:lang w:val="en-US"/>
        </w:rPr>
        <w:t>t</w:t>
      </w:r>
      <w:r w:rsidRPr="000020CB">
        <w:rPr>
          <w:i/>
          <w:iCs/>
          <w:color w:val="000000"/>
          <w:sz w:val="28"/>
          <w:szCs w:val="28"/>
        </w:rPr>
        <w:t>)</w:t>
      </w:r>
      <w:r w:rsidRPr="000020CB">
        <w:rPr>
          <w:color w:val="000000"/>
          <w:sz w:val="28"/>
          <w:szCs w:val="28"/>
        </w:rPr>
        <w:t xml:space="preserve">|≤1. </w:t>
      </w:r>
    </w:p>
    <w:p w:rsidR="00110B24" w:rsidRPr="000020CB" w:rsidRDefault="009F401C" w:rsidP="00110B24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364.5pt;height:282pt">
            <v:imagedata r:id="rId16" o:title=""/>
          </v:shape>
        </w:pic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Напряжение </w:t>
      </w:r>
      <w:r w:rsidRPr="000020CB">
        <w:rPr>
          <w:i/>
          <w:iCs/>
          <w:color w:val="000000"/>
          <w:sz w:val="28"/>
          <w:szCs w:val="28"/>
          <w:lang w:val="en-US"/>
        </w:rPr>
        <w:t>u</w:t>
      </w:r>
      <w:r w:rsidRPr="000020CB">
        <w:rPr>
          <w:i/>
          <w:iCs/>
          <w:color w:val="000000"/>
          <w:sz w:val="28"/>
          <w:szCs w:val="28"/>
          <w:vertAlign w:val="subscript"/>
        </w:rPr>
        <w:t>ЗВ</w:t>
      </w:r>
      <w:r w:rsidRPr="000020CB">
        <w:rPr>
          <w:i/>
          <w:iCs/>
          <w:color w:val="000000"/>
          <w:sz w:val="28"/>
          <w:szCs w:val="28"/>
        </w:rPr>
        <w:t>{</w:t>
      </w:r>
      <w:r w:rsidRPr="000020CB">
        <w:rPr>
          <w:i/>
          <w:iCs/>
          <w:color w:val="000000"/>
          <w:sz w:val="28"/>
          <w:szCs w:val="28"/>
          <w:lang w:val="en-US"/>
        </w:rPr>
        <w:t>t</w:t>
      </w:r>
      <w:r w:rsidRPr="000020CB">
        <w:rPr>
          <w:i/>
          <w:iCs/>
          <w:color w:val="000000"/>
          <w:sz w:val="28"/>
          <w:szCs w:val="28"/>
        </w:rPr>
        <w:t xml:space="preserve">), </w:t>
      </w:r>
      <w:r w:rsidRPr="000020CB">
        <w:rPr>
          <w:color w:val="000000"/>
          <w:sz w:val="28"/>
          <w:szCs w:val="28"/>
        </w:rPr>
        <w:t xml:space="preserve">выделенное на выходе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 xml:space="preserve">2, поступает на </w:t>
      </w:r>
      <w:r w:rsidRPr="000020CB">
        <w:rPr>
          <w:color w:val="000000"/>
          <w:sz w:val="28"/>
          <w:szCs w:val="28"/>
          <w:lang w:val="en-US"/>
        </w:rPr>
        <w:t>UB</w:t>
      </w:r>
      <w:r w:rsidRPr="000020CB">
        <w:rPr>
          <w:color w:val="000000"/>
          <w:sz w:val="28"/>
          <w:szCs w:val="28"/>
        </w:rPr>
        <w:t>. Частота ко</w:t>
      </w:r>
      <w:r w:rsidRPr="000020CB">
        <w:rPr>
          <w:color w:val="000000"/>
          <w:sz w:val="28"/>
          <w:szCs w:val="28"/>
        </w:rPr>
        <w:softHyphen/>
        <w:t xml:space="preserve">лебаний на выходе </w:t>
      </w:r>
      <w:r w:rsidRPr="000020CB">
        <w:rPr>
          <w:color w:val="000000"/>
          <w:sz w:val="28"/>
          <w:szCs w:val="28"/>
          <w:lang w:val="en-US"/>
        </w:rPr>
        <w:t>UB</w:t>
      </w:r>
    </w:p>
    <w:p w:rsidR="00110B24" w:rsidRPr="00110B24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color w:val="000000"/>
          <w:sz w:val="28"/>
          <w:szCs w:val="28"/>
          <w:lang w:val="en-US"/>
        </w:rPr>
        <w:t>f</w:t>
      </w:r>
      <w:r w:rsidRPr="00110B24">
        <w:rPr>
          <w:i/>
          <w:color w:val="000000"/>
          <w:sz w:val="28"/>
          <w:szCs w:val="28"/>
          <w:vertAlign w:val="subscript"/>
        </w:rPr>
        <w:t>2</w:t>
      </w:r>
      <w:r w:rsidRPr="00110B24">
        <w:rPr>
          <w:color w:val="000000"/>
          <w:sz w:val="28"/>
          <w:szCs w:val="28"/>
        </w:rPr>
        <w:t xml:space="preserve"> =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г</w:t>
      </w:r>
      <w:r w:rsidRPr="00110B24">
        <w:rPr>
          <w:color w:val="000000"/>
          <w:sz w:val="28"/>
          <w:szCs w:val="28"/>
        </w:rPr>
        <w:t>+</w:t>
      </w:r>
      <w:r w:rsidRPr="000020CB">
        <w:rPr>
          <w:i/>
          <w:color w:val="000000"/>
          <w:sz w:val="28"/>
          <w:szCs w:val="28"/>
          <w:lang w:val="en-US"/>
        </w:rPr>
        <w:t>A</w:t>
      </w:r>
      <w:r w:rsidRPr="00110B24">
        <w:rPr>
          <w:i/>
          <w:sz w:val="28"/>
          <w:szCs w:val="28"/>
        </w:rPr>
        <w:t xml:space="preserve"> </w:t>
      </w:r>
      <w:r w:rsidRPr="000020CB">
        <w:rPr>
          <w:i/>
          <w:sz w:val="28"/>
          <w:szCs w:val="28"/>
        </w:rPr>
        <w:t>Δ</w:t>
      </w:r>
      <w:r w:rsidRPr="000020CB">
        <w:rPr>
          <w:i/>
          <w:sz w:val="28"/>
          <w:szCs w:val="28"/>
          <w:lang w:val="en-US"/>
        </w:rPr>
        <w:t>f</w:t>
      </w:r>
      <w:r w:rsidRPr="000020CB">
        <w:rPr>
          <w:i/>
          <w:sz w:val="28"/>
          <w:szCs w:val="28"/>
          <w:vertAlign w:val="subscript"/>
          <w:lang w:val="en-US"/>
        </w:rPr>
        <w:t>m</w:t>
      </w:r>
      <w:r w:rsidRPr="000020CB">
        <w:rPr>
          <w:i/>
          <w:sz w:val="28"/>
          <w:szCs w:val="28"/>
          <w:vertAlign w:val="subscript"/>
        </w:rPr>
        <w:t>ЗВ</w:t>
      </w:r>
      <w:r w:rsidRPr="000020CB">
        <w:rPr>
          <w:i/>
          <w:sz w:val="28"/>
          <w:szCs w:val="28"/>
          <w:lang w:val="en-US"/>
        </w:rPr>
        <w:t>u</w:t>
      </w:r>
      <w:r w:rsidRPr="000020CB">
        <w:rPr>
          <w:i/>
          <w:sz w:val="28"/>
          <w:szCs w:val="28"/>
          <w:vertAlign w:val="subscript"/>
        </w:rPr>
        <w:t>ЗВ</w:t>
      </w:r>
      <w:r w:rsidRPr="00110B24">
        <w:rPr>
          <w:i/>
          <w:sz w:val="28"/>
          <w:szCs w:val="28"/>
        </w:rPr>
        <w:t>(</w:t>
      </w:r>
      <w:r w:rsidRPr="000020CB">
        <w:rPr>
          <w:i/>
          <w:sz w:val="28"/>
          <w:szCs w:val="28"/>
          <w:lang w:val="en-US"/>
        </w:rPr>
        <w:t>t</w:t>
      </w:r>
      <w:r w:rsidRPr="00110B24">
        <w:rPr>
          <w:i/>
          <w:sz w:val="28"/>
          <w:szCs w:val="28"/>
        </w:rPr>
        <w:t>)</w:t>
      </w:r>
      <w:r w:rsidRPr="00110B24">
        <w:rPr>
          <w:color w:val="000000"/>
          <w:sz w:val="28"/>
          <w:szCs w:val="28"/>
        </w:rPr>
        <w:t>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где </w:t>
      </w:r>
      <w:r w:rsidRPr="000020CB">
        <w:rPr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г</w:t>
      </w:r>
      <w:r w:rsidRPr="000020CB">
        <w:rPr>
          <w:color w:val="000000"/>
          <w:sz w:val="28"/>
          <w:szCs w:val="28"/>
        </w:rPr>
        <w:t xml:space="preserve"> –частота колебаний </w:t>
      </w:r>
      <w:r w:rsidRPr="000020CB">
        <w:rPr>
          <w:i/>
          <w:iCs/>
          <w:color w:val="000000"/>
          <w:sz w:val="28"/>
          <w:szCs w:val="28"/>
          <w:lang w:val="en-US"/>
        </w:rPr>
        <w:t>G</w:t>
      </w:r>
      <w:r w:rsidRPr="000020CB">
        <w:rPr>
          <w:i/>
          <w:iCs/>
          <w:color w:val="000000"/>
          <w:sz w:val="28"/>
          <w:szCs w:val="28"/>
        </w:rPr>
        <w:t xml:space="preserve">2; А </w:t>
      </w:r>
      <w:r w:rsidRPr="000020CB">
        <w:rPr>
          <w:color w:val="000000"/>
          <w:sz w:val="28"/>
          <w:szCs w:val="28"/>
        </w:rPr>
        <w:t xml:space="preserve">– коэффициент передачи цепи ОСЧ. Частота колебаний на выходе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4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пр2</w:t>
      </w:r>
      <w:r w:rsidRPr="000020CB">
        <w:rPr>
          <w:color w:val="000000"/>
          <w:sz w:val="28"/>
          <w:szCs w:val="28"/>
        </w:rPr>
        <w:t xml:space="preserve"> =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1</w:t>
      </w:r>
      <w:r w:rsidRPr="000020CB">
        <w:rPr>
          <w:color w:val="000000"/>
          <w:sz w:val="28"/>
          <w:szCs w:val="28"/>
        </w:rPr>
        <w:t>-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2</w:t>
      </w:r>
      <w:r w:rsidRPr="000020CB">
        <w:rPr>
          <w:color w:val="000000"/>
          <w:sz w:val="28"/>
          <w:szCs w:val="28"/>
        </w:rPr>
        <w:t>=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</w:rPr>
        <w:t>*</w:t>
      </w:r>
      <w:r w:rsidRPr="000020CB">
        <w:rPr>
          <w:color w:val="000000"/>
          <w:sz w:val="28"/>
          <w:szCs w:val="28"/>
          <w:vertAlign w:val="subscript"/>
        </w:rPr>
        <w:t>пр2</w:t>
      </w:r>
      <w:r w:rsidRPr="000020CB">
        <w:rPr>
          <w:i/>
          <w:color w:val="000000"/>
          <w:sz w:val="28"/>
          <w:szCs w:val="28"/>
        </w:rPr>
        <w:t>+(1-</w:t>
      </w:r>
      <w:r w:rsidRPr="000020CB">
        <w:rPr>
          <w:i/>
          <w:color w:val="000000"/>
          <w:sz w:val="28"/>
          <w:szCs w:val="28"/>
          <w:lang w:val="en-US"/>
        </w:rPr>
        <w:t>A</w:t>
      </w:r>
      <w:r w:rsidRPr="000020CB">
        <w:rPr>
          <w:i/>
          <w:color w:val="000000"/>
          <w:sz w:val="28"/>
          <w:szCs w:val="28"/>
        </w:rPr>
        <w:t>)</w:t>
      </w:r>
      <w:r w:rsidRPr="000020CB">
        <w:rPr>
          <w:i/>
          <w:sz w:val="28"/>
          <w:szCs w:val="28"/>
        </w:rPr>
        <w:t xml:space="preserve"> Δ</w:t>
      </w:r>
      <w:r w:rsidRPr="000020CB">
        <w:rPr>
          <w:i/>
          <w:sz w:val="28"/>
          <w:szCs w:val="28"/>
          <w:lang w:val="en-US"/>
        </w:rPr>
        <w:t>f</w:t>
      </w:r>
      <w:r w:rsidRPr="000020CB">
        <w:rPr>
          <w:i/>
          <w:sz w:val="28"/>
          <w:szCs w:val="28"/>
          <w:vertAlign w:val="subscript"/>
          <w:lang w:val="en-US"/>
        </w:rPr>
        <w:t>m</w:t>
      </w:r>
      <w:r w:rsidRPr="000020CB">
        <w:rPr>
          <w:i/>
          <w:sz w:val="28"/>
          <w:szCs w:val="28"/>
          <w:vertAlign w:val="subscript"/>
        </w:rPr>
        <w:t>ЗВ</w:t>
      </w:r>
      <w:r w:rsidRPr="000020CB">
        <w:rPr>
          <w:i/>
          <w:sz w:val="28"/>
          <w:szCs w:val="28"/>
          <w:lang w:val="en-US"/>
        </w:rPr>
        <w:t>u</w:t>
      </w:r>
      <w:r w:rsidRPr="000020CB">
        <w:rPr>
          <w:i/>
          <w:sz w:val="28"/>
          <w:szCs w:val="28"/>
          <w:vertAlign w:val="subscript"/>
        </w:rPr>
        <w:t>ЗВ</w:t>
      </w:r>
      <w:r w:rsidRPr="000020CB">
        <w:rPr>
          <w:i/>
          <w:sz w:val="28"/>
          <w:szCs w:val="28"/>
        </w:rPr>
        <w:t>(</w:t>
      </w:r>
      <w:r w:rsidRPr="000020CB">
        <w:rPr>
          <w:i/>
          <w:sz w:val="28"/>
          <w:szCs w:val="28"/>
          <w:lang w:val="en-US"/>
        </w:rPr>
        <w:t>t</w:t>
      </w:r>
      <w:r w:rsidRPr="000020CB">
        <w:rPr>
          <w:i/>
          <w:sz w:val="28"/>
          <w:szCs w:val="28"/>
        </w:rPr>
        <w:t>)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  <w:vertAlign w:val="subscript"/>
        </w:rPr>
        <w:t>где</w:t>
      </w:r>
      <w:r w:rsidRPr="000020CB">
        <w:rPr>
          <w:color w:val="000000"/>
          <w:sz w:val="28"/>
          <w:szCs w:val="28"/>
        </w:rPr>
        <w:t xml:space="preserve">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Пр</w:t>
      </w:r>
      <w:r w:rsidRPr="000020CB">
        <w:rPr>
          <w:color w:val="000000"/>
          <w:sz w:val="28"/>
          <w:szCs w:val="28"/>
        </w:rPr>
        <w:t>*=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зв</w:t>
      </w:r>
      <w:r w:rsidRPr="000020CB">
        <w:rPr>
          <w:color w:val="000000"/>
          <w:sz w:val="28"/>
          <w:szCs w:val="28"/>
        </w:rPr>
        <w:t>–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  <w:vertAlign w:val="subscript"/>
        </w:rPr>
        <w:t>г</w:t>
      </w:r>
      <w:r w:rsidRPr="000020CB">
        <w:rPr>
          <w:color w:val="000000"/>
          <w:sz w:val="28"/>
          <w:szCs w:val="28"/>
        </w:rPr>
        <w:t xml:space="preserve">. С помощью корректора А7 подбирают фазу СЗС на входе </w:t>
      </w:r>
      <w:r w:rsidRPr="000020CB">
        <w:rPr>
          <w:color w:val="000000"/>
          <w:sz w:val="28"/>
          <w:szCs w:val="28"/>
          <w:lang w:val="en-US"/>
        </w:rPr>
        <w:t>UB</w:t>
      </w:r>
      <w:r w:rsidRPr="000020CB">
        <w:rPr>
          <w:color w:val="000000"/>
          <w:sz w:val="28"/>
          <w:szCs w:val="28"/>
        </w:rPr>
        <w:t xml:space="preserve"> так, чтобы при возрастании частоты сигнала на вхо</w:t>
      </w:r>
      <w:r w:rsidRPr="000020CB">
        <w:rPr>
          <w:color w:val="000000"/>
          <w:sz w:val="28"/>
          <w:szCs w:val="28"/>
        </w:rPr>
        <w:softHyphen/>
        <w:t xml:space="preserve">де / смесителя возрастала бы частота колебаний на входе </w:t>
      </w:r>
      <w:r w:rsidRPr="000020CB">
        <w:rPr>
          <w:i/>
          <w:iCs/>
          <w:color w:val="000000"/>
          <w:sz w:val="28"/>
          <w:szCs w:val="28"/>
        </w:rPr>
        <w:t xml:space="preserve">2. </w:t>
      </w:r>
      <w:r w:rsidRPr="000020CB">
        <w:rPr>
          <w:color w:val="000000"/>
          <w:sz w:val="28"/>
          <w:szCs w:val="28"/>
        </w:rPr>
        <w:t>В этом случае А&gt;0 и (1–</w:t>
      </w:r>
      <w:r w:rsidRPr="000020CB">
        <w:rPr>
          <w:color w:val="000000"/>
          <w:sz w:val="28"/>
          <w:szCs w:val="28"/>
          <w:lang w:val="en-US"/>
        </w:rPr>
        <w:t>A</w:t>
      </w:r>
      <w:r w:rsidRPr="000020CB">
        <w:rPr>
          <w:color w:val="000000"/>
          <w:sz w:val="28"/>
          <w:szCs w:val="28"/>
        </w:rPr>
        <w:t>)</w:t>
      </w:r>
      <w:r w:rsidRPr="000020CB">
        <w:rPr>
          <w:i/>
          <w:sz w:val="28"/>
          <w:szCs w:val="28"/>
        </w:rPr>
        <w:t xml:space="preserve"> </w:t>
      </w:r>
      <w:r w:rsidRPr="000020CB">
        <w:rPr>
          <w:sz w:val="28"/>
          <w:szCs w:val="28"/>
        </w:rPr>
        <w:t>Δ</w:t>
      </w:r>
      <w:r w:rsidRPr="000020CB">
        <w:rPr>
          <w:sz w:val="28"/>
          <w:szCs w:val="28"/>
          <w:lang w:val="en-US"/>
        </w:rPr>
        <w:t>f</w:t>
      </w:r>
      <w:r w:rsidRPr="000020CB">
        <w:rPr>
          <w:sz w:val="28"/>
          <w:szCs w:val="28"/>
          <w:vertAlign w:val="subscript"/>
          <w:lang w:val="en-US"/>
        </w:rPr>
        <w:t>m</w:t>
      </w:r>
      <w:r w:rsidRPr="000020CB">
        <w:rPr>
          <w:sz w:val="28"/>
          <w:szCs w:val="28"/>
          <w:vertAlign w:val="subscript"/>
        </w:rPr>
        <w:t>ЗВ</w:t>
      </w:r>
      <w:r w:rsidRPr="000020CB">
        <w:rPr>
          <w:color w:val="000000"/>
          <w:sz w:val="28"/>
          <w:szCs w:val="28"/>
        </w:rPr>
        <w:t>&lt;</w:t>
      </w:r>
      <w:r w:rsidRPr="000020CB">
        <w:rPr>
          <w:i/>
          <w:sz w:val="28"/>
          <w:szCs w:val="28"/>
        </w:rPr>
        <w:t xml:space="preserve"> </w:t>
      </w:r>
      <w:r w:rsidRPr="000020CB">
        <w:rPr>
          <w:sz w:val="28"/>
          <w:szCs w:val="28"/>
        </w:rPr>
        <w:t>Δ</w:t>
      </w:r>
      <w:r w:rsidRPr="000020CB">
        <w:rPr>
          <w:sz w:val="28"/>
          <w:szCs w:val="28"/>
          <w:lang w:val="en-US"/>
        </w:rPr>
        <w:t>f</w:t>
      </w:r>
      <w:r w:rsidRPr="000020CB">
        <w:rPr>
          <w:sz w:val="28"/>
          <w:szCs w:val="28"/>
          <w:vertAlign w:val="subscript"/>
          <w:lang w:val="en-US"/>
        </w:rPr>
        <w:t>m</w:t>
      </w:r>
      <w:r w:rsidRPr="000020CB">
        <w:rPr>
          <w:sz w:val="28"/>
          <w:szCs w:val="28"/>
          <w:vertAlign w:val="subscript"/>
        </w:rPr>
        <w:t>ЗВ</w:t>
      </w:r>
      <w:r w:rsidRPr="000020CB">
        <w:rPr>
          <w:color w:val="000000"/>
          <w:sz w:val="28"/>
          <w:szCs w:val="28"/>
        </w:rPr>
        <w:t xml:space="preserve">, т. е. девиация частоты на выходе смесителя меньше, чем на его входе. Поэтому ПФ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 xml:space="preserve">4 может иметь более узкую полосу пропускания, чем ПФ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 xml:space="preserve">3. В таком случае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4 будет определять шумовую полосу при</w:t>
      </w:r>
      <w:r w:rsidRPr="000020CB">
        <w:rPr>
          <w:color w:val="000000"/>
          <w:sz w:val="28"/>
          <w:szCs w:val="28"/>
        </w:rPr>
        <w:softHyphen/>
        <w:t>емника звука и пороговую мощность входного сигнала. Видим, что применение ОСЧ снижает порог ЧМ приемни</w:t>
      </w:r>
      <w:r w:rsidRPr="000020CB">
        <w:rPr>
          <w:color w:val="000000"/>
          <w:sz w:val="28"/>
          <w:szCs w:val="28"/>
        </w:rPr>
        <w:softHyphen/>
        <w:t>ка. Поэтому последний может принимать более слабые сигналы. Это позволяет снизить уровень колебаний поднесущих частот на передаче, т. е. уменьшить загрузку общего тракта.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iCs/>
          <w:color w:val="000000"/>
          <w:sz w:val="28"/>
          <w:szCs w:val="28"/>
        </w:rPr>
        <w:t xml:space="preserve">Профессиональный приемник системы «Экран» </w:t>
      </w:r>
      <w:r w:rsidRPr="000020CB">
        <w:rPr>
          <w:color w:val="000000"/>
          <w:sz w:val="28"/>
          <w:szCs w:val="28"/>
        </w:rPr>
        <w:t>(1-го класса) (рис. 8,а) состоит из блока ВЧ, двух идентичных приемных полукомплектов (рабочего и резервного) и блока контроля и ком</w:t>
      </w:r>
      <w:r w:rsidRPr="000020CB">
        <w:rPr>
          <w:color w:val="000000"/>
          <w:sz w:val="28"/>
          <w:szCs w:val="28"/>
        </w:rPr>
        <w:softHyphen/>
        <w:t>мутации (БКК). В составе блока ВЧ – транзисторный МШУ, ПФ и диодный переключатель К. Включение ПФ, являющегося пас</w:t>
      </w:r>
      <w:r w:rsidRPr="000020CB">
        <w:rPr>
          <w:color w:val="000000"/>
          <w:sz w:val="28"/>
          <w:szCs w:val="28"/>
        </w:rPr>
        <w:softHyphen/>
        <w:t xml:space="preserve">сивным элементом схемы, после МШУ, позволяет уменьшить </w:t>
      </w:r>
      <w:r w:rsidRPr="000020CB">
        <w:rPr>
          <w:i/>
          <w:iCs/>
          <w:color w:val="000000"/>
          <w:sz w:val="28"/>
          <w:szCs w:val="28"/>
        </w:rPr>
        <w:t>Т</w:t>
      </w:r>
      <w:r w:rsidRPr="000020CB">
        <w:rPr>
          <w:i/>
          <w:iCs/>
          <w:color w:val="000000"/>
          <w:sz w:val="28"/>
          <w:szCs w:val="28"/>
          <w:vertAlign w:val="subscript"/>
        </w:rPr>
        <w:t xml:space="preserve">3 </w:t>
      </w:r>
      <w:r w:rsidRPr="000020CB">
        <w:rPr>
          <w:color w:val="000000"/>
          <w:sz w:val="28"/>
          <w:szCs w:val="28"/>
        </w:rPr>
        <w:t xml:space="preserve">приемника. Приемные полукомплекты выполнены по стандартной схеме приемника ЧМ сигналов. На выходе ЧД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 xml:space="preserve">1 установлены фильтры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 xml:space="preserve">1 и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2 для разделения ПТВС и ЧМ сиг</w:t>
      </w:r>
      <w:r w:rsidRPr="000020CB">
        <w:rPr>
          <w:color w:val="000000"/>
          <w:sz w:val="28"/>
          <w:szCs w:val="28"/>
        </w:rPr>
        <w:softHyphen/>
        <w:t xml:space="preserve">налов (СЗС и СЗВ). ЧД СЗС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 xml:space="preserve">2 и ЧМ СЗВ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>3. Выделен</w:t>
      </w:r>
      <w:r w:rsidRPr="000020CB">
        <w:rPr>
          <w:color w:val="000000"/>
          <w:sz w:val="28"/>
          <w:szCs w:val="28"/>
        </w:rPr>
        <w:softHyphen/>
        <w:t xml:space="preserve">ный фильтром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1, ПТВС поступает на выходной усилитель А2 и ВК-АЗ. Последний необходим, поскольку на передающей ЗС ПТВС подвергается предскажениям. С помощью БКК и пере</w:t>
      </w:r>
      <w:r w:rsidRPr="000020CB">
        <w:rPr>
          <w:color w:val="000000"/>
          <w:sz w:val="28"/>
          <w:szCs w:val="28"/>
        </w:rPr>
        <w:softHyphen/>
        <w:t>ключателя К происходит автоматический выбор рабочего полу</w:t>
      </w:r>
      <w:r w:rsidRPr="000020CB">
        <w:rPr>
          <w:color w:val="000000"/>
          <w:sz w:val="28"/>
          <w:szCs w:val="28"/>
        </w:rPr>
        <w:softHyphen/>
        <w:t>комплекта.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i/>
          <w:iCs/>
          <w:color w:val="000000"/>
          <w:sz w:val="28"/>
          <w:szCs w:val="28"/>
        </w:rPr>
        <w:t>Абонентский приемник систе</w:t>
      </w:r>
      <w:r w:rsidRPr="000020CB">
        <w:rPr>
          <w:i/>
          <w:iCs/>
          <w:color w:val="000000"/>
          <w:sz w:val="28"/>
          <w:szCs w:val="28"/>
        </w:rPr>
        <w:softHyphen/>
        <w:t xml:space="preserve">мы «Экран» </w:t>
      </w:r>
      <w:r w:rsidRPr="000020CB">
        <w:rPr>
          <w:color w:val="000000"/>
          <w:sz w:val="28"/>
          <w:szCs w:val="28"/>
        </w:rPr>
        <w:t>(2-го класса) выпол</w:t>
      </w:r>
      <w:r w:rsidRPr="000020CB">
        <w:rPr>
          <w:color w:val="000000"/>
          <w:sz w:val="28"/>
          <w:szCs w:val="28"/>
        </w:rPr>
        <w:softHyphen/>
        <w:t>нен по стандартной схеме приемни</w:t>
      </w:r>
      <w:r w:rsidRPr="000020CB">
        <w:rPr>
          <w:color w:val="000000"/>
          <w:sz w:val="28"/>
          <w:szCs w:val="28"/>
        </w:rPr>
        <w:softHyphen/>
        <w:t>ка ЧМ сигналов, которая допол</w:t>
      </w:r>
      <w:r w:rsidRPr="000020CB">
        <w:rPr>
          <w:color w:val="000000"/>
          <w:sz w:val="28"/>
          <w:szCs w:val="28"/>
        </w:rPr>
        <w:softHyphen/>
        <w:t>нена блоком амплитудн</w:t>
      </w:r>
      <w:r w:rsidR="00246D11">
        <w:rPr>
          <w:color w:val="000000"/>
          <w:sz w:val="28"/>
          <w:szCs w:val="28"/>
        </w:rPr>
        <w:t>ого моду</w:t>
      </w:r>
      <w:r w:rsidR="00246D11">
        <w:rPr>
          <w:color w:val="000000"/>
          <w:sz w:val="28"/>
          <w:szCs w:val="28"/>
        </w:rPr>
        <w:softHyphen/>
        <w:t xml:space="preserve">лятора  (БАМ)   (рис. </w:t>
      </w:r>
      <w:r w:rsidRPr="000020CB">
        <w:rPr>
          <w:color w:val="000000"/>
          <w:sz w:val="28"/>
          <w:szCs w:val="28"/>
        </w:rPr>
        <w:t>8,б).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Блок </w:t>
      </w:r>
      <w:r w:rsidRPr="000020CB">
        <w:rPr>
          <w:color w:val="000000"/>
          <w:sz w:val="28"/>
          <w:szCs w:val="28"/>
          <w:lang w:val="en-US"/>
        </w:rPr>
        <w:t>AM</w:t>
      </w:r>
      <w:r w:rsidRPr="000020CB">
        <w:rPr>
          <w:color w:val="000000"/>
          <w:sz w:val="28"/>
          <w:szCs w:val="28"/>
        </w:rPr>
        <w:t xml:space="preserve"> преобразует выход</w:t>
      </w:r>
      <w:r w:rsidRPr="000020CB">
        <w:rPr>
          <w:color w:val="000000"/>
          <w:sz w:val="28"/>
          <w:szCs w:val="28"/>
        </w:rPr>
        <w:softHyphen/>
        <w:t xml:space="preserve">ной сигнал ЧД </w:t>
      </w:r>
      <w:r w:rsidRPr="000020CB">
        <w:rPr>
          <w:color w:val="000000"/>
          <w:sz w:val="28"/>
          <w:szCs w:val="28"/>
          <w:lang w:val="en-US"/>
        </w:rPr>
        <w:t>UR</w:t>
      </w:r>
      <w:r w:rsidRPr="000020CB">
        <w:rPr>
          <w:color w:val="000000"/>
          <w:sz w:val="28"/>
          <w:szCs w:val="28"/>
        </w:rPr>
        <w:t xml:space="preserve"> (рис. 9,а) в радиосигнал вещательного телевидения с несущей </w:t>
      </w:r>
      <w:r w:rsidRPr="000020CB">
        <w:rPr>
          <w:i/>
          <w:iCs/>
          <w:color w:val="000000"/>
          <w:sz w:val="28"/>
          <w:szCs w:val="28"/>
          <w:lang w:val="en-US"/>
        </w:rPr>
        <w:t>f</w:t>
      </w:r>
      <w:r w:rsidRPr="000020CB">
        <w:rPr>
          <w:i/>
          <w:iCs/>
          <w:color w:val="000000"/>
          <w:sz w:val="28"/>
          <w:szCs w:val="28"/>
          <w:vertAlign w:val="subscript"/>
          <w:lang w:val="en-US"/>
        </w:rPr>
        <w:t>i</w:t>
      </w:r>
      <w:r w:rsidRPr="000020CB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0020CB">
        <w:rPr>
          <w:color w:val="000000"/>
          <w:sz w:val="28"/>
          <w:szCs w:val="28"/>
        </w:rPr>
        <w:t xml:space="preserve">(рис. 9,6), состоящей из </w:t>
      </w:r>
      <w:r w:rsidRPr="000020CB">
        <w:rPr>
          <w:color w:val="000000"/>
          <w:sz w:val="28"/>
          <w:szCs w:val="28"/>
          <w:lang w:val="en-US"/>
        </w:rPr>
        <w:t>AM</w:t>
      </w:r>
      <w:r w:rsidRPr="000020CB">
        <w:rPr>
          <w:color w:val="000000"/>
          <w:sz w:val="28"/>
          <w:szCs w:val="28"/>
        </w:rPr>
        <w:t xml:space="preserve"> радиосигнала изображения 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</w:rPr>
        <w:t xml:space="preserve"> и ЧМ радиосигнала звукового сопровождения </w:t>
      </w:r>
      <w:r w:rsidRPr="000020CB">
        <w:rPr>
          <w:i/>
          <w:iCs/>
          <w:color w:val="000000"/>
          <w:sz w:val="28"/>
          <w:szCs w:val="28"/>
        </w:rPr>
        <w:t>2.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</w:p>
    <w:p w:rsidR="00110B24" w:rsidRPr="000020CB" w:rsidRDefault="009F401C" w:rsidP="00110B2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25.75pt;height:149.25pt">
            <v:imagedata r:id="rId17" o:title=""/>
          </v:shape>
        </w:pict>
      </w:r>
    </w:p>
    <w:p w:rsidR="00110B24" w:rsidRPr="000020CB" w:rsidRDefault="009F401C" w:rsidP="00110B24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73.5pt;height:183pt">
            <v:imagedata r:id="rId18" o:title=""/>
          </v:shape>
        </w:pic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На входе БАМ (рис. 9,в) установлен каскад с разделенной нагрузкой А1. Фильтр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1 выделяет ПТВС, который после допол</w:t>
      </w:r>
      <w:r w:rsidRPr="000020CB">
        <w:rPr>
          <w:color w:val="000000"/>
          <w:sz w:val="28"/>
          <w:szCs w:val="28"/>
        </w:rPr>
        <w:softHyphen/>
        <w:t xml:space="preserve">нительной обработки поступает на вход </w:t>
      </w:r>
      <w:r w:rsidRPr="000020CB">
        <w:rPr>
          <w:i/>
          <w:iCs/>
          <w:color w:val="000000"/>
          <w:sz w:val="28"/>
          <w:szCs w:val="28"/>
        </w:rPr>
        <w:t xml:space="preserve">1 </w:t>
      </w:r>
      <w:r w:rsidRPr="000020CB">
        <w:rPr>
          <w:color w:val="000000"/>
          <w:sz w:val="28"/>
          <w:szCs w:val="28"/>
        </w:rPr>
        <w:t>амплитудного модуля</w:t>
      </w:r>
      <w:r w:rsidRPr="000020CB">
        <w:rPr>
          <w:color w:val="000000"/>
          <w:sz w:val="28"/>
          <w:szCs w:val="28"/>
        </w:rPr>
        <w:softHyphen/>
        <w:t xml:space="preserve">тора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 xml:space="preserve">1. В схему включены ВК А2 и режекторный фильтр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2, настроенный на частоту 6,5 МГц и предназначенный для более эффективного подавления СЗС, передаваемого на поднесущей ча</w:t>
      </w:r>
      <w:r w:rsidRPr="000020CB">
        <w:rPr>
          <w:color w:val="000000"/>
          <w:sz w:val="28"/>
          <w:szCs w:val="28"/>
        </w:rPr>
        <w:softHyphen/>
        <w:t>стоте. Чтобы уменьшить нелинейные искажения сигнала на выхо</w:t>
      </w:r>
      <w:r w:rsidRPr="000020CB">
        <w:rPr>
          <w:color w:val="000000"/>
          <w:sz w:val="28"/>
          <w:szCs w:val="28"/>
        </w:rPr>
        <w:softHyphen/>
        <w:t xml:space="preserve">де БАМ, на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>1 подают ПТВС с восстановленной постоянной со</w:t>
      </w:r>
      <w:r w:rsidRPr="000020CB">
        <w:rPr>
          <w:color w:val="000000"/>
          <w:sz w:val="28"/>
          <w:szCs w:val="28"/>
        </w:rPr>
        <w:softHyphen/>
        <w:t xml:space="preserve">ставляющей. Восстановление выполняет типовая управляемая схема фиксации уровня (СФУ). Управляющие импульсы для нее амплитудный селектор (АС) вырабатывает из синхроимпульсов входного ПТВС. На второй вход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>1 поступает несущая от авто</w:t>
      </w:r>
      <w:r w:rsidRPr="000020CB">
        <w:rPr>
          <w:color w:val="000000"/>
          <w:sz w:val="28"/>
          <w:szCs w:val="28"/>
        </w:rPr>
        <w:softHyphen/>
        <w:t xml:space="preserve">генератора </w:t>
      </w:r>
      <w:r w:rsidRPr="000020CB">
        <w:rPr>
          <w:color w:val="000000"/>
          <w:sz w:val="28"/>
          <w:szCs w:val="28"/>
          <w:lang w:val="en-US"/>
        </w:rPr>
        <w:t>G</w:t>
      </w:r>
      <w:r w:rsidRPr="000020CB">
        <w:rPr>
          <w:color w:val="000000"/>
          <w:sz w:val="28"/>
          <w:szCs w:val="28"/>
        </w:rPr>
        <w:t xml:space="preserve">, создающего колебания частоты </w:t>
      </w:r>
      <w:r w:rsidRPr="000020CB">
        <w:rPr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</w:rPr>
        <w:t xml:space="preserve">,. Выполнен </w:t>
      </w:r>
      <w:r w:rsidRPr="000020CB">
        <w:rPr>
          <w:color w:val="000000"/>
          <w:sz w:val="28"/>
          <w:szCs w:val="28"/>
          <w:lang w:val="en-US"/>
        </w:rPr>
        <w:t>AM</w:t>
      </w:r>
      <w:r w:rsidRPr="000020CB">
        <w:rPr>
          <w:color w:val="000000"/>
          <w:sz w:val="28"/>
          <w:szCs w:val="28"/>
        </w:rPr>
        <w:t xml:space="preserve"> по балансной схеме, так что на его выходе получают </w:t>
      </w:r>
      <w:r w:rsidRPr="000020CB">
        <w:rPr>
          <w:color w:val="000000"/>
          <w:sz w:val="28"/>
          <w:szCs w:val="28"/>
          <w:lang w:val="en-US"/>
        </w:rPr>
        <w:t>AM</w:t>
      </w:r>
      <w:r w:rsidRPr="000020CB">
        <w:rPr>
          <w:color w:val="000000"/>
          <w:sz w:val="28"/>
          <w:szCs w:val="28"/>
        </w:rPr>
        <w:t xml:space="preserve"> сигнал с по</w:t>
      </w:r>
      <w:r w:rsidRPr="000020CB">
        <w:rPr>
          <w:color w:val="000000"/>
          <w:sz w:val="28"/>
          <w:szCs w:val="28"/>
        </w:rPr>
        <w:softHyphen/>
        <w:t>давленной несущей и частично подавленной нижней боковой по</w:t>
      </w:r>
      <w:r w:rsidRPr="000020CB">
        <w:rPr>
          <w:color w:val="000000"/>
          <w:sz w:val="28"/>
          <w:szCs w:val="28"/>
        </w:rPr>
        <w:softHyphen/>
        <w:t>лосой (сигнал / на рис. 9,6).</w:t>
      </w:r>
    </w:p>
    <w:p w:rsidR="00110B24" w:rsidRPr="000020CB" w:rsidRDefault="00110B24" w:rsidP="00110B24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rPr>
          <w:sz w:val="28"/>
          <w:szCs w:val="28"/>
        </w:rPr>
      </w:pPr>
      <w:r w:rsidRPr="000020CB">
        <w:rPr>
          <w:color w:val="000000"/>
          <w:sz w:val="28"/>
          <w:szCs w:val="28"/>
        </w:rPr>
        <w:t xml:space="preserve">Фильтр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>3, настроенный на частоту 6,5 МГц, выделяет ЧМ сигнал звукового сопровождения. Этот сигнал поступает на преоб</w:t>
      </w:r>
      <w:r w:rsidRPr="000020CB">
        <w:rPr>
          <w:color w:val="000000"/>
          <w:sz w:val="28"/>
          <w:szCs w:val="28"/>
        </w:rPr>
        <w:softHyphen/>
        <w:t xml:space="preserve">разователь частоты СЗС, состоящий из смесителя </w:t>
      </w:r>
      <w:r w:rsidRPr="000020CB">
        <w:rPr>
          <w:color w:val="000000"/>
          <w:sz w:val="28"/>
          <w:szCs w:val="28"/>
          <w:lang w:val="en-US"/>
        </w:rPr>
        <w:t>UZ</w:t>
      </w:r>
      <w:r w:rsidRPr="000020CB">
        <w:rPr>
          <w:color w:val="000000"/>
          <w:sz w:val="28"/>
          <w:szCs w:val="28"/>
        </w:rPr>
        <w:t>2, ФБП и ав</w:t>
      </w:r>
      <w:r w:rsidRPr="000020CB">
        <w:rPr>
          <w:color w:val="000000"/>
          <w:sz w:val="28"/>
          <w:szCs w:val="28"/>
        </w:rPr>
        <w:softHyphen/>
        <w:t xml:space="preserve">тогенератора </w:t>
      </w:r>
      <w:r w:rsidRPr="000020CB">
        <w:rPr>
          <w:color w:val="000000"/>
          <w:sz w:val="28"/>
          <w:szCs w:val="28"/>
          <w:lang w:val="en-US"/>
        </w:rPr>
        <w:t>G</w:t>
      </w:r>
      <w:r w:rsidRPr="000020CB">
        <w:rPr>
          <w:color w:val="000000"/>
          <w:sz w:val="28"/>
          <w:szCs w:val="28"/>
        </w:rPr>
        <w:t xml:space="preserve">. Фильтр </w:t>
      </w:r>
      <w:r w:rsidRPr="000020CB">
        <w:rPr>
          <w:color w:val="000000"/>
          <w:sz w:val="28"/>
          <w:szCs w:val="28"/>
          <w:lang w:val="en-US"/>
        </w:rPr>
        <w:t>Z</w:t>
      </w:r>
      <w:r w:rsidRPr="000020CB">
        <w:rPr>
          <w:color w:val="000000"/>
          <w:sz w:val="28"/>
          <w:szCs w:val="28"/>
        </w:rPr>
        <w:t xml:space="preserve">4 выделяет ЧМ СЗС со средней частотой </w:t>
      </w:r>
      <w:r w:rsidRPr="000020CB">
        <w:rPr>
          <w:color w:val="000000"/>
          <w:sz w:val="28"/>
          <w:szCs w:val="28"/>
          <w:lang w:val="en-US"/>
        </w:rPr>
        <w:t>f</w:t>
      </w:r>
      <w:r w:rsidRPr="000020CB">
        <w:rPr>
          <w:color w:val="000000"/>
          <w:sz w:val="28"/>
          <w:szCs w:val="28"/>
        </w:rPr>
        <w:t>=</w:t>
      </w:r>
      <w:r w:rsidRPr="000020CB">
        <w:rPr>
          <w:i/>
          <w:color w:val="000000"/>
          <w:sz w:val="28"/>
          <w:szCs w:val="28"/>
          <w:lang w:val="en-US"/>
        </w:rPr>
        <w:t>f</w:t>
      </w:r>
      <w:r w:rsidRPr="000020CB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0020CB">
        <w:rPr>
          <w:color w:val="000000"/>
          <w:sz w:val="28"/>
          <w:szCs w:val="28"/>
        </w:rPr>
        <w:t xml:space="preserve">+6,5 МГц (сигнал </w:t>
      </w:r>
      <w:r w:rsidRPr="000020CB">
        <w:rPr>
          <w:i/>
          <w:iCs/>
          <w:color w:val="000000"/>
          <w:sz w:val="28"/>
          <w:szCs w:val="28"/>
        </w:rPr>
        <w:t xml:space="preserve">2 </w:t>
      </w:r>
      <w:r w:rsidRPr="000020CB">
        <w:rPr>
          <w:color w:val="000000"/>
          <w:sz w:val="28"/>
          <w:szCs w:val="28"/>
        </w:rPr>
        <w:t>на рис. 12.19,в). В выходном каскаде A3 оба сигнала объединяются.</w:t>
      </w: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915537" w:rsidRDefault="00915537" w:rsidP="00110B24">
      <w:pPr>
        <w:spacing w:line="360" w:lineRule="auto"/>
        <w:jc w:val="center"/>
        <w:rPr>
          <w:b/>
          <w:bCs/>
          <w:sz w:val="28"/>
          <w:szCs w:val="28"/>
        </w:rPr>
      </w:pPr>
    </w:p>
    <w:p w:rsidR="00110B24" w:rsidRPr="009E0875" w:rsidRDefault="00110B24" w:rsidP="00110B2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</w:t>
      </w:r>
      <w:r w:rsidRPr="009E0875">
        <w:rPr>
          <w:b/>
          <w:bCs/>
          <w:sz w:val="28"/>
          <w:szCs w:val="28"/>
        </w:rPr>
        <w:t>Литератур</w:t>
      </w:r>
      <w:r>
        <w:rPr>
          <w:b/>
          <w:bCs/>
          <w:sz w:val="28"/>
          <w:szCs w:val="28"/>
        </w:rPr>
        <w:t>ы</w:t>
      </w: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110B24" w:rsidP="00110B24">
      <w:pPr>
        <w:spacing w:line="360" w:lineRule="auto"/>
        <w:ind w:left="360" w:hanging="360"/>
      </w:pPr>
      <w:r>
        <w:rPr>
          <w:sz w:val="28"/>
          <w:szCs w:val="28"/>
        </w:rPr>
        <w:t xml:space="preserve">1.  </w:t>
      </w:r>
      <w:r w:rsidRPr="009E0875">
        <w:rPr>
          <w:sz w:val="28"/>
          <w:szCs w:val="28"/>
        </w:rPr>
        <w:t xml:space="preserve">Бурлянд В.А., Володарская В.Е., Яроцкий А.В. Советская радиотехника и </w:t>
      </w:r>
      <w:r>
        <w:rPr>
          <w:sz w:val="28"/>
          <w:szCs w:val="28"/>
        </w:rPr>
        <w:t xml:space="preserve">    </w:t>
      </w:r>
      <w:r w:rsidRPr="009E0875">
        <w:rPr>
          <w:sz w:val="28"/>
          <w:szCs w:val="28"/>
        </w:rPr>
        <w:t>электросвязь в датах.- М.:Связь, 1975.- 191с.</w:t>
      </w:r>
    </w:p>
    <w:p w:rsidR="00E73A3D" w:rsidRDefault="00110B24" w:rsidP="00110B24">
      <w:pPr>
        <w:spacing w:line="360" w:lineRule="auto"/>
        <w:ind w:left="360" w:hanging="360"/>
        <w:rPr>
          <w:sz w:val="28"/>
          <w:szCs w:val="28"/>
        </w:rPr>
      </w:pPr>
      <w:r>
        <w:t xml:space="preserve">2.  </w:t>
      </w:r>
      <w:r w:rsidRPr="00F82928">
        <w:rPr>
          <w:sz w:val="28"/>
          <w:szCs w:val="28"/>
        </w:rPr>
        <w:t>Справочник "Спутниковая связь и вещание"   Изд. "Радио и связь", Москва, 1988.</w:t>
      </w:r>
    </w:p>
    <w:p w:rsidR="00110B24" w:rsidRDefault="00110B24" w:rsidP="00110B24">
      <w:pPr>
        <w:spacing w:line="360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3. Волков Л.Н., Немировский М.С., Шинаков Ю.С. Системы цифровой радиосвязи</w:t>
      </w:r>
      <w:r w:rsidR="00915537">
        <w:rPr>
          <w:sz w:val="28"/>
          <w:szCs w:val="28"/>
        </w:rPr>
        <w:t xml:space="preserve">.- </w:t>
      </w:r>
      <w:r w:rsidR="00915537" w:rsidRPr="009E0875">
        <w:rPr>
          <w:sz w:val="28"/>
          <w:szCs w:val="28"/>
        </w:rPr>
        <w:t>М.:</w:t>
      </w:r>
      <w:r w:rsidR="00915537">
        <w:rPr>
          <w:sz w:val="28"/>
          <w:szCs w:val="28"/>
        </w:rPr>
        <w:t xml:space="preserve"> Экотрендз, 2005.- 393с.</w:t>
      </w:r>
    </w:p>
    <w:p w:rsidR="00915537" w:rsidRDefault="00915537" w:rsidP="00110B24">
      <w:pPr>
        <w:spacing w:line="360" w:lineRule="auto"/>
        <w:ind w:left="360" w:hanging="360"/>
      </w:pPr>
      <w:r>
        <w:rPr>
          <w:sz w:val="28"/>
          <w:szCs w:val="28"/>
        </w:rPr>
        <w:t xml:space="preserve">4. </w:t>
      </w:r>
      <w:r w:rsidRPr="00F82928">
        <w:rPr>
          <w:sz w:val="28"/>
          <w:szCs w:val="28"/>
        </w:rPr>
        <w:t>Network World  №9 1997, Ст. "Спутниковая связь в России: "Памир",  Iridium, Globalstar ...". Авт:Галина Большова</w:t>
      </w:r>
      <w:r>
        <w:rPr>
          <w:sz w:val="28"/>
          <w:szCs w:val="28"/>
        </w:rPr>
        <w:t>.</w:t>
      </w: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</w:p>
    <w:p w:rsidR="00E73A3D" w:rsidRDefault="00E73A3D" w:rsidP="00464AE6">
      <w:pPr>
        <w:spacing w:line="360" w:lineRule="auto"/>
      </w:pPr>
      <w:bookmarkStart w:id="3" w:name="_GoBack"/>
      <w:bookmarkEnd w:id="3"/>
    </w:p>
    <w:sectPr w:rsidR="00E73A3D" w:rsidSect="00DD3B2F">
      <w:footerReference w:type="even" r:id="rId19"/>
      <w:footerReference w:type="default" r:id="rId20"/>
      <w:pgSz w:w="11906" w:h="16838"/>
      <w:pgMar w:top="540" w:right="566" w:bottom="54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5C" w:rsidRDefault="00953B5C">
      <w:r>
        <w:separator/>
      </w:r>
    </w:p>
  </w:endnote>
  <w:endnote w:type="continuationSeparator" w:id="0">
    <w:p w:rsidR="00953B5C" w:rsidRDefault="00953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2F" w:rsidRDefault="00DD3B2F" w:rsidP="009F4B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3B2F" w:rsidRDefault="00DD3B2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B2F" w:rsidRDefault="00DD3B2F" w:rsidP="009F4B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80D">
      <w:rPr>
        <w:rStyle w:val="a5"/>
        <w:noProof/>
      </w:rPr>
      <w:t>2</w:t>
    </w:r>
    <w:r>
      <w:rPr>
        <w:rStyle w:val="a5"/>
      </w:rPr>
      <w:fldChar w:fldCharType="end"/>
    </w:r>
  </w:p>
  <w:p w:rsidR="00DD3B2F" w:rsidRDefault="00DD3B2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5C" w:rsidRDefault="00953B5C">
      <w:r>
        <w:separator/>
      </w:r>
    </w:p>
  </w:footnote>
  <w:footnote w:type="continuationSeparator" w:id="0">
    <w:p w:rsidR="00953B5C" w:rsidRDefault="00953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BC6A7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B2F"/>
    <w:rsid w:val="00110B24"/>
    <w:rsid w:val="00160151"/>
    <w:rsid w:val="001712D0"/>
    <w:rsid w:val="00246D11"/>
    <w:rsid w:val="004336D0"/>
    <w:rsid w:val="00464AE6"/>
    <w:rsid w:val="004F38C2"/>
    <w:rsid w:val="0052080D"/>
    <w:rsid w:val="005A2BDD"/>
    <w:rsid w:val="0075324D"/>
    <w:rsid w:val="00915537"/>
    <w:rsid w:val="00953B5C"/>
    <w:rsid w:val="009F401C"/>
    <w:rsid w:val="009F4B37"/>
    <w:rsid w:val="00A97A0E"/>
    <w:rsid w:val="00CC2197"/>
    <w:rsid w:val="00DD3B2F"/>
    <w:rsid w:val="00E73A3D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CE7EC901-C782-44E6-8AA6-39815C83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64A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64A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D3B2F"/>
    <w:rPr>
      <w:rFonts w:ascii="Courier New" w:hAnsi="Courier New" w:cs="Courier New"/>
      <w:sz w:val="20"/>
      <w:szCs w:val="20"/>
    </w:rPr>
  </w:style>
  <w:style w:type="paragraph" w:styleId="a4">
    <w:name w:val="footer"/>
    <w:basedOn w:val="a"/>
    <w:rsid w:val="00DD3B2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D3B2F"/>
  </w:style>
  <w:style w:type="character" w:customStyle="1" w:styleId="20">
    <w:name w:val="Заголовок 2 Знак"/>
    <w:basedOn w:val="a0"/>
    <w:link w:val="2"/>
    <w:rsid w:val="00464AE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6">
    <w:name w:val="Normal (Web)"/>
    <w:basedOn w:val="a"/>
    <w:rsid w:val="00E73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8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связи</vt:lpstr>
    </vt:vector>
  </TitlesOfParts>
  <Company>WIN7XP</Company>
  <LinksUpToDate>false</LinksUpToDate>
  <CharactersWithSpaces>31226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связи</dc:title>
  <dc:subject/>
  <dc:creator>WIN7XP</dc:creator>
  <cp:keywords/>
  <dc:description/>
  <cp:lastModifiedBy>Irina</cp:lastModifiedBy>
  <cp:revision>2</cp:revision>
  <cp:lastPrinted>2009-10-20T11:57:00Z</cp:lastPrinted>
  <dcterms:created xsi:type="dcterms:W3CDTF">2014-08-14T05:39:00Z</dcterms:created>
  <dcterms:modified xsi:type="dcterms:W3CDTF">2014-08-14T05:39:00Z</dcterms:modified>
</cp:coreProperties>
</file>