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4EC" w:rsidRDefault="00957606">
      <w:pPr>
        <w:pStyle w:val="1"/>
        <w:jc w:val="center"/>
      </w:pPr>
      <w:r>
        <w:t>Сравнение эффективности методов сортировки массивов: Метод прямого выбора и метод сортировки с помощью дерева</w:t>
      </w:r>
    </w:p>
    <w:p w:rsidR="005574EC" w:rsidRDefault="00957606">
      <w:pPr>
        <w:pStyle w:val="2"/>
      </w:pPr>
      <w:r>
        <w:t>Лабораторная работа № 1</w:t>
      </w:r>
    </w:p>
    <w:p w:rsidR="005574EC" w:rsidRPr="00957606" w:rsidRDefault="00957606">
      <w:pPr>
        <w:pStyle w:val="a3"/>
      </w:pPr>
      <w:r>
        <w:t>Сравнить эффективность методов сортировки массивов:</w:t>
      </w:r>
    </w:p>
    <w:p w:rsidR="005574EC" w:rsidRDefault="00957606">
      <w:pPr>
        <w:pStyle w:val="a3"/>
      </w:pPr>
      <w:r>
        <w:t>Метод прямого выбора и метод сортировки с помощью дерева.</w:t>
      </w:r>
    </w:p>
    <w:p w:rsidR="005574EC" w:rsidRDefault="00957606">
      <w:pPr>
        <w:pStyle w:val="2"/>
      </w:pPr>
      <w:r>
        <w:t xml:space="preserve">Сортировка с помощью прямого выбора </w:t>
      </w:r>
    </w:p>
    <w:p w:rsidR="005574EC" w:rsidRPr="00957606" w:rsidRDefault="00957606">
      <w:pPr>
        <w:pStyle w:val="a3"/>
      </w:pPr>
      <w:r>
        <w:t>Этот прием основан на следующих принципах:</w:t>
      </w:r>
    </w:p>
    <w:p w:rsidR="005574EC" w:rsidRDefault="00957606">
      <w:pPr>
        <w:pStyle w:val="a3"/>
      </w:pPr>
      <w:r>
        <w:t>1. Выбирается элемент с наименьшим ключом.</w:t>
      </w:r>
    </w:p>
    <w:p w:rsidR="005574EC" w:rsidRDefault="00957606">
      <w:pPr>
        <w:pStyle w:val="a3"/>
      </w:pPr>
      <w:r>
        <w:t>2. Он меняется местами с первым элементом ai.</w:t>
      </w:r>
    </w:p>
    <w:p w:rsidR="005574EC" w:rsidRDefault="00957606">
      <w:pPr>
        <w:pStyle w:val="a3"/>
      </w:pPr>
      <w:r>
        <w:t>3. Затем этот процесс повторяется с оставшимися n-1 элементами, n-2 элементами и т.д. до тех пор, пока не останется один, самый большой элемент.</w:t>
      </w:r>
    </w:p>
    <w:p w:rsidR="005574EC" w:rsidRDefault="00957606">
      <w:pPr>
        <w:pStyle w:val="a3"/>
      </w:pPr>
      <w:r>
        <w:t>Процесс работы этим методом с теми же восемью ключами, что и в табл. 2.1, приведен в табл. 2.2. Алгоритм формулируется так:</w:t>
      </w:r>
    </w:p>
    <w:p w:rsidR="005574EC" w:rsidRDefault="00957606">
      <w:pPr>
        <w:pStyle w:val="a3"/>
      </w:pPr>
      <w:r>
        <w:t>FORi:=ITO n-1 DO</w:t>
      </w:r>
    </w:p>
    <w:p w:rsidR="005574EC" w:rsidRDefault="00957606">
      <w:pPr>
        <w:pStyle w:val="a3"/>
      </w:pPr>
      <w:r>
        <w:rPr>
          <w:i/>
          <w:iCs/>
        </w:rPr>
        <w:t>присвоить k индекс наименьшего из</w:t>
      </w:r>
      <w:r>
        <w:t xml:space="preserve"> </w:t>
      </w:r>
      <w:r>
        <w:rPr>
          <w:i/>
          <w:iCs/>
        </w:rPr>
        <w:t>a[i],,,</w:t>
      </w:r>
      <w:r>
        <w:t xml:space="preserve"> </w:t>
      </w:r>
      <w:r>
        <w:rPr>
          <w:i/>
          <w:iCs/>
        </w:rPr>
        <w:t>a[nJ; поменять местами</w:t>
      </w:r>
      <w:r>
        <w:t xml:space="preserve"> a[i] </w:t>
      </w:r>
      <w:r>
        <w:rPr>
          <w:i/>
          <w:iCs/>
        </w:rPr>
        <w:t>и a[j]</w:t>
      </w:r>
      <w:r>
        <w:t xml:space="preserve">; </w:t>
      </w:r>
    </w:p>
    <w:p w:rsidR="005574EC" w:rsidRDefault="00957606">
      <w:pPr>
        <w:pStyle w:val="a3"/>
      </w:pPr>
      <w:r>
        <w:t>end</w:t>
      </w:r>
    </w:p>
    <w:p w:rsidR="005574EC" w:rsidRDefault="00957606">
      <w:pPr>
        <w:pStyle w:val="a3"/>
      </w:pPr>
      <w:r>
        <w:t xml:space="preserve">Такой метод – его называют </w:t>
      </w:r>
      <w:r>
        <w:rPr>
          <w:i/>
          <w:iCs/>
        </w:rPr>
        <w:t xml:space="preserve">прямым выбором – </w:t>
      </w:r>
      <w:r>
        <w:t>в не</w:t>
      </w:r>
      <w:r>
        <w:softHyphen/>
        <w:t>котором смысле противоположен прямому включению. При прямом включении на каждом шаге рассматри</w:t>
      </w:r>
      <w:r>
        <w:softHyphen/>
        <w:t xml:space="preserve">ваются только </w:t>
      </w:r>
      <w:r>
        <w:rPr>
          <w:i/>
          <w:iCs/>
        </w:rPr>
        <w:t>один</w:t>
      </w:r>
      <w:r>
        <w:t xml:space="preserve"> очередной элемент исходной последовательности и </w:t>
      </w:r>
      <w:r>
        <w:rPr>
          <w:i/>
          <w:iCs/>
        </w:rPr>
        <w:t>все</w:t>
      </w:r>
      <w:r>
        <w:t xml:space="preserve"> элементы готовой последо</w:t>
      </w:r>
      <w:r>
        <w:softHyphen/>
        <w:t>вательности, среди которых отыскивается точка вклю</w:t>
      </w:r>
      <w:r>
        <w:softHyphen/>
        <w:t xml:space="preserve">чения; при прямом выборе для поиска </w:t>
      </w:r>
      <w:r>
        <w:rPr>
          <w:i/>
          <w:iCs/>
        </w:rPr>
        <w:t>одного</w:t>
      </w:r>
      <w:r>
        <w:t xml:space="preserve"> эле</w:t>
      </w:r>
      <w:r>
        <w:softHyphen/>
        <w:t>мента с наименьшим ключом просматриваются все элементы исходной последовательности и найденный помещается как очередной элемент в готовую после</w:t>
      </w:r>
      <w:r>
        <w:softHyphen/>
        <w:t>довательность. Полностью алгоритм прямого выбора приводится в прогр. 2.3.</w:t>
      </w:r>
    </w:p>
    <w:p w:rsidR="005574EC" w:rsidRDefault="00957606">
      <w:pPr>
        <w:pStyle w:val="a3"/>
      </w:pPr>
      <w:r>
        <w:t>Таблица 2.2. Пример сортировки с помощью прямого выбора</w:t>
      </w:r>
    </w:p>
    <w:p w:rsidR="005574EC" w:rsidRDefault="00957606">
      <w:pPr>
        <w:pStyle w:val="a3"/>
      </w:pPr>
      <w:r>
        <w:t xml:space="preserve">Начальные ключи </w:t>
      </w:r>
    </w:p>
    <w:p w:rsidR="005574EC" w:rsidRDefault="00957606">
      <w:pPr>
        <w:pStyle w:val="a3"/>
      </w:pPr>
      <w:r>
        <w:t xml:space="preserve">44 55 12 42 94 18 06 67 </w:t>
      </w:r>
    </w:p>
    <w:p w:rsidR="005574EC" w:rsidRDefault="00957606">
      <w:pPr>
        <w:pStyle w:val="a3"/>
      </w:pPr>
      <w:r>
        <w:t xml:space="preserve">06 55 12 42 94 18 44 67 </w:t>
      </w:r>
    </w:p>
    <w:p w:rsidR="005574EC" w:rsidRDefault="00957606">
      <w:pPr>
        <w:pStyle w:val="a3"/>
      </w:pPr>
      <w:r>
        <w:t xml:space="preserve">06 12 55 42 94 18 44 67 </w:t>
      </w:r>
    </w:p>
    <w:p w:rsidR="005574EC" w:rsidRDefault="00957606">
      <w:pPr>
        <w:pStyle w:val="a3"/>
      </w:pPr>
      <w:r>
        <w:t xml:space="preserve">06 12 18 42 94 55 44 67 </w:t>
      </w:r>
    </w:p>
    <w:p w:rsidR="005574EC" w:rsidRDefault="00957606">
      <w:pPr>
        <w:pStyle w:val="a3"/>
      </w:pPr>
      <w:r>
        <w:t>05 12 18 42 94 55 44 67</w:t>
      </w:r>
    </w:p>
    <w:p w:rsidR="005574EC" w:rsidRDefault="00957606">
      <w:pPr>
        <w:pStyle w:val="a3"/>
      </w:pPr>
      <w:r>
        <w:t>05 12 13 42 44 55 94 67</w:t>
      </w:r>
    </w:p>
    <w:p w:rsidR="005574EC" w:rsidRDefault="00957606">
      <w:pPr>
        <w:pStyle w:val="a3"/>
      </w:pPr>
      <w:r>
        <w:t>06 12 18 42 44 55 94 67</w:t>
      </w:r>
    </w:p>
    <w:p w:rsidR="005574EC" w:rsidRDefault="00957606">
      <w:pPr>
        <w:pStyle w:val="a3"/>
      </w:pPr>
      <w:r>
        <w:t>06 12 18 42 44 55 67 94</w:t>
      </w:r>
    </w:p>
    <w:p w:rsidR="005574EC" w:rsidRDefault="00957606">
      <w:pPr>
        <w:pStyle w:val="a3"/>
      </w:pPr>
      <w:r>
        <w:rPr>
          <w:b/>
          <w:bCs/>
        </w:rPr>
        <w:t>PROCEDURE StraightSfcleclion;</w:t>
      </w:r>
    </w:p>
    <w:p w:rsidR="005574EC" w:rsidRDefault="00957606">
      <w:pPr>
        <w:pStyle w:val="a3"/>
      </w:pPr>
      <w:r>
        <w:rPr>
          <w:b/>
          <w:bCs/>
        </w:rPr>
        <w:t xml:space="preserve">VAR i,j,k: index; x: item; BEGIN </w:t>
      </w:r>
    </w:p>
    <w:p w:rsidR="005574EC" w:rsidRDefault="00957606">
      <w:pPr>
        <w:pStyle w:val="a3"/>
      </w:pPr>
      <w:r>
        <w:rPr>
          <w:b/>
          <w:bCs/>
        </w:rPr>
        <w:t xml:space="preserve">FORi:=1 TO n-1 DO k:= i; x := a[i]; FORj:= i+1TO n DO </w:t>
      </w:r>
    </w:p>
    <w:p w:rsidR="005574EC" w:rsidRDefault="00957606">
      <w:pPr>
        <w:pStyle w:val="a3"/>
      </w:pPr>
      <w:r>
        <w:rPr>
          <w:b/>
          <w:bCs/>
        </w:rPr>
        <w:t>IF a[j]а[k] := а[i]; a[i] ; = x END END StraightSelection</w:t>
      </w:r>
    </w:p>
    <w:p w:rsidR="005574EC" w:rsidRDefault="00957606">
      <w:pPr>
        <w:pStyle w:val="a3"/>
      </w:pPr>
      <w:r>
        <w:t>Прогр. 2.3. Сортировка с помощью прямого выбора,</w:t>
      </w:r>
    </w:p>
    <w:p w:rsidR="005574EC" w:rsidRDefault="00957606">
      <w:pPr>
        <w:pStyle w:val="a3"/>
      </w:pPr>
      <w:r>
        <w:rPr>
          <w:i/>
          <w:iCs/>
        </w:rPr>
        <w:t>Анализ прямого выбора.</w:t>
      </w:r>
      <w:r>
        <w:t xml:space="preserve"> Число сравнений ключей (С), очевидно, не зависит от начального порядка клю</w:t>
      </w:r>
      <w:r>
        <w:softHyphen/>
        <w:t>чей. Можно сказать, что в этом смысле поведение этого метода менее естественно, чем поведение пря</w:t>
      </w:r>
      <w:r>
        <w:softHyphen/>
        <w:t>мого включения. Для С имеем</w:t>
      </w:r>
    </w:p>
    <w:p w:rsidR="005574EC" w:rsidRDefault="00957606">
      <w:pPr>
        <w:pStyle w:val="a3"/>
      </w:pPr>
      <w:r>
        <w:rPr>
          <w:i/>
          <w:iCs/>
        </w:rPr>
        <w:t>с = (n</w:t>
      </w:r>
      <w:r>
        <w:rPr>
          <w:i/>
          <w:iCs/>
          <w:vertAlign w:val="superscript"/>
        </w:rPr>
        <w:t>2</w:t>
      </w:r>
      <w:r>
        <w:rPr>
          <w:i/>
          <w:iCs/>
        </w:rPr>
        <w:t xml:space="preserve"> - n)/2</w:t>
      </w:r>
    </w:p>
    <w:p w:rsidR="005574EC" w:rsidRDefault="00957606">
      <w:pPr>
        <w:pStyle w:val="a3"/>
      </w:pPr>
      <w:r>
        <w:t>Число перестановок минимально Mmin=3*(n-l) (2.6)</w:t>
      </w:r>
    </w:p>
    <w:p w:rsidR="005574EC" w:rsidRDefault="00957606">
      <w:pPr>
        <w:pStyle w:val="a3"/>
      </w:pPr>
      <w:r>
        <w:t>в случае изначально упорядоченных ключей и макси</w:t>
      </w:r>
      <w:r>
        <w:softHyphen/>
        <w:t>мально</w:t>
      </w:r>
    </w:p>
    <w:p w:rsidR="005574EC" w:rsidRDefault="00957606">
      <w:pPr>
        <w:pStyle w:val="a3"/>
      </w:pPr>
      <w:r>
        <w:t>M</w:t>
      </w:r>
      <w:r>
        <w:rPr>
          <w:vertAlign w:val="subscript"/>
        </w:rPr>
        <w:t>max</w:t>
      </w:r>
      <w:r>
        <w:t xml:space="preserve"> </w:t>
      </w:r>
      <w:r>
        <w:rPr>
          <w:b/>
          <w:bCs/>
          <w:i/>
          <w:iCs/>
        </w:rPr>
        <w:t>=</w:t>
      </w:r>
      <w:r>
        <w:rPr>
          <w:b/>
          <w:bCs/>
        </w:rPr>
        <w:t xml:space="preserve"> </w:t>
      </w:r>
      <w:r>
        <w:t>n</w:t>
      </w:r>
      <w:r>
        <w:rPr>
          <w:vertAlign w:val="superscript"/>
        </w:rPr>
        <w:t>2</w:t>
      </w:r>
      <w:r>
        <w:t>/4 +3(n-1)</w:t>
      </w:r>
    </w:p>
    <w:p w:rsidR="005574EC" w:rsidRDefault="00957606">
      <w:pPr>
        <w:pStyle w:val="a3"/>
      </w:pPr>
      <w:r>
        <w:t>если первоначально ключи располагались в обратном порядке. Для того чтобы определить Mavg, мы должны рассуждать так. Алгоритм просматривает массив, сравнивая каждый элемент с только что обнаружен</w:t>
      </w:r>
      <w:r>
        <w:softHyphen/>
        <w:t>ной минимальной величиной; если он меньше первого, то выполняется некоторое присваивание. Вероят</w:t>
      </w:r>
      <w:r>
        <w:softHyphen/>
        <w:t>ность, что второй элемент окажется меньше первого, равна 1/2, с этой же вероятностью происходят при</w:t>
      </w:r>
      <w:r>
        <w:softHyphen/>
        <w:t>сваивания минимуму. Вероятность, что третий эле</w:t>
      </w:r>
      <w:r>
        <w:softHyphen/>
        <w:t>мент окажется меньше первых двух, равна 1/3, а ве</w:t>
      </w:r>
      <w:r>
        <w:softHyphen/>
        <w:t>роятность для четвертого оказаться наименьшим — 1/4 и т. д. Поэтому полное ожидаемое число пересы</w:t>
      </w:r>
      <w:r>
        <w:softHyphen/>
        <w:t>лок равно Нn—1, где Нn — n-е гармоническое число:</w:t>
      </w:r>
    </w:p>
    <w:p w:rsidR="005574EC" w:rsidRDefault="00957606">
      <w:pPr>
        <w:pStyle w:val="a3"/>
      </w:pPr>
      <w:r>
        <w:t>Нn=1+1/2+1/3+</w:t>
      </w:r>
      <w:r>
        <w:rPr>
          <w:b/>
          <w:bCs/>
        </w:rPr>
        <w:t xml:space="preserve"> ...</w:t>
      </w:r>
      <w:r>
        <w:t xml:space="preserve"> +1/nНп можно выразить и так: Нп = In n+g+ 1/2n — 1/12n</w:t>
      </w:r>
      <w:r>
        <w:rPr>
          <w:vertAlign w:val="superscript"/>
        </w:rPr>
        <w:t>2</w:t>
      </w:r>
      <w:r>
        <w:t xml:space="preserve"> + ...</w:t>
      </w:r>
    </w:p>
    <w:p w:rsidR="005574EC" w:rsidRDefault="00957606">
      <w:pPr>
        <w:pStyle w:val="a3"/>
      </w:pPr>
      <w:r>
        <w:t xml:space="preserve">где </w:t>
      </w:r>
      <w:r>
        <w:rPr>
          <w:i/>
          <w:iCs/>
        </w:rPr>
        <w:t>g=</w:t>
      </w:r>
      <w:r>
        <w:t xml:space="preserve"> 0.577216</w:t>
      </w:r>
      <w:r>
        <w:rPr>
          <w:b/>
          <w:bCs/>
        </w:rPr>
        <w:t xml:space="preserve"> ... —</w:t>
      </w:r>
      <w:r>
        <w:t>константа Эйлера. Для доста</w:t>
      </w:r>
      <w:r>
        <w:softHyphen/>
        <w:t>точно больших n мы можем игнорировать дробные составляющие и поэтому аппроксимировать среднее число присваиваний на i-м просмотре выражением</w:t>
      </w:r>
    </w:p>
    <w:p w:rsidR="005574EC" w:rsidRDefault="00957606">
      <w:pPr>
        <w:pStyle w:val="a3"/>
      </w:pPr>
      <w:r>
        <w:t>F</w:t>
      </w:r>
      <w:r>
        <w:rPr>
          <w:vertAlign w:val="subscript"/>
        </w:rPr>
        <w:t>i</w:t>
      </w:r>
      <w:r>
        <w:t>-ln i+g+l</w:t>
      </w:r>
    </w:p>
    <w:p w:rsidR="005574EC" w:rsidRDefault="00957606">
      <w:pPr>
        <w:pStyle w:val="a3"/>
      </w:pPr>
      <w:r>
        <w:t>Среднее число пересылок Mavg в сортировке с вы</w:t>
      </w:r>
      <w:r>
        <w:softHyphen/>
        <w:t xml:space="preserve">бором есть сумма Fi с </w:t>
      </w:r>
      <w:r>
        <w:rPr>
          <w:i/>
          <w:iCs/>
        </w:rPr>
        <w:t>i</w:t>
      </w:r>
      <w:r>
        <w:t xml:space="preserve"> от 1 до n:</w:t>
      </w:r>
    </w:p>
    <w:p w:rsidR="005574EC" w:rsidRDefault="00957606">
      <w:pPr>
        <w:pStyle w:val="a3"/>
      </w:pPr>
      <w:r>
        <w:t>M</w:t>
      </w:r>
      <w:r>
        <w:rPr>
          <w:vertAlign w:val="subscript"/>
        </w:rPr>
        <w:t>avg</w:t>
      </w:r>
      <w:r>
        <w:t>=n*(g+l)+(S</w:t>
      </w:r>
      <w:r>
        <w:rPr>
          <w:vertAlign w:val="subscript"/>
        </w:rPr>
        <w:t>i</w:t>
      </w:r>
      <w:r>
        <w:t>: 1&lt;i</w:t>
      </w:r>
    </w:p>
    <w:p w:rsidR="005574EC" w:rsidRDefault="00957606">
      <w:pPr>
        <w:pStyle w:val="a3"/>
      </w:pPr>
      <w:r>
        <w:t>Вновь аппроксимируя эту сумму дискретных членов интегралом Integral (1: п) ln x dx == x * (ln x— 1) == n * ln (п)— n + I</w:t>
      </w:r>
    </w:p>
    <w:p w:rsidR="005574EC" w:rsidRDefault="00957606">
      <w:pPr>
        <w:pStyle w:val="a3"/>
      </w:pPr>
      <w:r>
        <w:t>получаем, наконец, приблизительное значение M</w:t>
      </w:r>
      <w:r>
        <w:rPr>
          <w:vertAlign w:val="subscript"/>
        </w:rPr>
        <w:t>avg</w:t>
      </w:r>
      <w:r>
        <w:t xml:space="preserve"> = n(ln (n) + g)</w:t>
      </w:r>
    </w:p>
    <w:p w:rsidR="005574EC" w:rsidRDefault="00957606">
      <w:pPr>
        <w:pStyle w:val="a3"/>
      </w:pPr>
      <w:r>
        <w:t>Отсюда можно сделать заключение, что, как правило, алгоритм с прямым выбором предпочтительнее стро</w:t>
      </w:r>
      <w:r>
        <w:softHyphen/>
        <w:t>гого включения. Однако, если ключи в начале упоря</w:t>
      </w:r>
      <w:r>
        <w:softHyphen/>
        <w:t xml:space="preserve">дочены или почти упорядочены, прямое включение будет оставаться несколько более быстрым. </w:t>
      </w:r>
    </w:p>
    <w:p w:rsidR="005574EC" w:rsidRDefault="00957606">
      <w:pPr>
        <w:pStyle w:val="2"/>
      </w:pPr>
      <w:r>
        <w:t>2.3.2. Сортировка с помощью дерева</w:t>
      </w:r>
    </w:p>
    <w:p w:rsidR="005574EC" w:rsidRPr="00957606" w:rsidRDefault="00957606">
      <w:pPr>
        <w:pStyle w:val="a3"/>
      </w:pPr>
      <w:r>
        <w:t>Метод сортировки с помощью прямого выбора ос</w:t>
      </w:r>
      <w:r>
        <w:softHyphen/>
        <w:t>нован на повторяющихся поисках наименьшего ключа среди n элементов, среди оставшихся n —1 элемен</w:t>
      </w:r>
      <w:r>
        <w:softHyphen/>
        <w:t>тов и т. д. Обнаружение наименьшего среди п эле</w:t>
      </w:r>
      <w:r>
        <w:softHyphen/>
        <w:t>ментов требует—это очевидно — n — 1 сравнения, среди n — 1 уже нужно n — 2 сравнений и т. д. Сумма первых n — 1 целых равна 1/2*(n</w:t>
      </w:r>
      <w:r>
        <w:rPr>
          <w:vertAlign w:val="superscript"/>
        </w:rPr>
        <w:t>2</w:t>
      </w:r>
      <w:r>
        <w:t xml:space="preserve"> — n). Как же в та</w:t>
      </w:r>
      <w:r>
        <w:softHyphen/>
        <w:t>ком случае можно усовершенствовать упомянутый ме</w:t>
      </w:r>
      <w:r>
        <w:softHyphen/>
        <w:t>тод сортировки? Этого можно добиться, только остав</w:t>
      </w:r>
      <w:r>
        <w:softHyphen/>
        <w:t>ляя после каждого прохода больше информации, чем просто идентификация единственного минимального элемента. Например, сделав n/2 сравнений, можно определить в каждой паре ключей меньший. С по</w:t>
      </w:r>
      <w:r>
        <w:softHyphen/>
        <w:t>мощью n/4 сравнений — меньший из пары уже вы</w:t>
      </w:r>
      <w:r>
        <w:softHyphen/>
        <w:t>бранных меньших и т. д. Проделав n — 1 сравнений, мы можем построить дерево выбора вроде представ</w:t>
      </w:r>
      <w:r>
        <w:softHyphen/>
        <w:t>ленного на рис. 2,3 и идентифицировать его корень как нужный нам наименьший ключ [2.21.</w:t>
      </w:r>
    </w:p>
    <w:p w:rsidR="005574EC" w:rsidRDefault="00957606">
      <w:pPr>
        <w:pStyle w:val="a3"/>
      </w:pPr>
      <w:r>
        <w:t>Второй этап сортировки — спуск вдоль пути, отме</w:t>
      </w:r>
      <w:r>
        <w:softHyphen/>
        <w:t>ченного наименьшим элементом, и исключение его из дерева путем замены либо на пустой элемент (дырку) в самом низу, либо на элемент из соседней ветви в промежуточных вершинах (см. рис. 2.4 и 2.5). Элемент, передвинувшийся в корень дерева, вновь бу</w:t>
      </w:r>
      <w:r>
        <w:softHyphen/>
        <w:t>дет наименьшим (теперь уже вторым) ключом, и его можно исключить. После п таких шагов дерево станет пустым (т. е. в нем останутся только дырки), и процесс сортировки заканчивается. Обратите внима</w:t>
      </w:r>
      <w:r>
        <w:softHyphen/>
        <w:t>ние — на каждом из n шагов выбора требуется только log n сравнений. Поэтому на весь процесс понадобит</w:t>
      </w:r>
      <w:r>
        <w:softHyphen/>
        <w:t>ся порядка n*log n элементарных операций плюс еще n шагов на построение дерева. Это весьма суще</w:t>
      </w:r>
      <w:r>
        <w:softHyphen/>
        <w:t>ственное улучшение не только прямого метода, тре</w:t>
      </w:r>
      <w:r>
        <w:softHyphen/>
        <w:t xml:space="preserve">бующего </w:t>
      </w:r>
      <w:r>
        <w:rPr>
          <w:i/>
          <w:iCs/>
        </w:rPr>
        <w:t>п</w:t>
      </w:r>
      <w:r>
        <w:rPr>
          <w:i/>
          <w:iCs/>
          <w:vertAlign w:val="superscript"/>
        </w:rPr>
        <w:t>2</w:t>
      </w:r>
      <w:r>
        <w:t xml:space="preserve"> шагов, но и даже метода Шелла, где нужно п^1.2 шага. Естественно, сохранение дополни</w:t>
      </w:r>
      <w:r>
        <w:softHyphen/>
        <w:t>тельной информации делает задачу более изощренной, поэтому в сортировке по дереву каждый отдельный шаг усложняется. Ведь в конце концов для сохране</w:t>
      </w:r>
      <w:r>
        <w:softHyphen/>
        <w:t>ния избыточной информации, получаемой при начальном проходе, создается некоторая древообраз</w:t>
      </w:r>
      <w:r>
        <w:softHyphen/>
        <w:t>ная структура. Наша следующая задача — найти приемы эффективной организации этой информации.</w:t>
      </w:r>
    </w:p>
    <w:p w:rsidR="005574EC" w:rsidRDefault="00957606">
      <w:pPr>
        <w:pStyle w:val="a3"/>
      </w:pPr>
      <w:r>
        <w:t xml:space="preserve">Конечно, хотелось бы, в частности, избавиться от дырок, которыми в конечном итоге будет заполнено все дерево и которые порождают много ненужных сравнений. Кроме того, надо было бы поискать такое представление дерева из п элементов, которое требует лишь п единиц памяти, а не 2n—1, как это было раньше. Этих целей действительно удалось добиться в методе </w:t>
      </w:r>
      <w:r>
        <w:rPr>
          <w:i/>
          <w:iCs/>
        </w:rPr>
        <w:t>Heapsort</w:t>
      </w:r>
      <w:bookmarkStart w:id="0" w:name="sdfootnote1anc"/>
      <w:r>
        <w:rPr>
          <w:i/>
          <w:iCs/>
          <w:vertAlign w:val="superscript"/>
        </w:rPr>
        <w:fldChar w:fldCharType="begin"/>
      </w:r>
      <w:r>
        <w:rPr>
          <w:i/>
          <w:iCs/>
          <w:vertAlign w:val="superscript"/>
        </w:rPr>
        <w:instrText xml:space="preserve"> HYPERLINK "" \l "sdfootnote1sym" </w:instrText>
      </w:r>
      <w:r>
        <w:rPr>
          <w:i/>
          <w:iCs/>
          <w:vertAlign w:val="superscript"/>
        </w:rPr>
        <w:fldChar w:fldCharType="separate"/>
      </w:r>
      <w:r>
        <w:rPr>
          <w:rStyle w:val="a4"/>
          <w:i/>
          <w:iCs/>
          <w:vertAlign w:val="superscript"/>
        </w:rPr>
        <w:t>1</w:t>
      </w:r>
      <w:r>
        <w:rPr>
          <w:i/>
          <w:iCs/>
          <w:vertAlign w:val="superscript"/>
        </w:rPr>
        <w:fldChar w:fldCharType="end"/>
      </w:r>
      <w:bookmarkEnd w:id="0"/>
      <w:r>
        <w:rPr>
          <w:i/>
          <w:iCs/>
        </w:rPr>
        <w:t>*)</w:t>
      </w:r>
      <w:r>
        <w:t xml:space="preserve"> изобретенном Д. Уилльямсом (2.14), где было получено, очевидно, существенное улучшение традиционных сортировок с помощью де</w:t>
      </w:r>
      <w:r>
        <w:softHyphen/>
        <w:t>ревьев. Пирамида определяется как последователь</w:t>
      </w:r>
      <w:r>
        <w:softHyphen/>
        <w:t>ность ключей h</w:t>
      </w:r>
      <w:r>
        <w:rPr>
          <w:vertAlign w:val="subscript"/>
        </w:rPr>
        <w:t>i</w:t>
      </w:r>
      <w:r>
        <w:t>., h</w:t>
      </w:r>
      <w:r>
        <w:rPr>
          <w:vertAlign w:val="subscript"/>
        </w:rPr>
        <w:t>L+1</w:t>
      </w:r>
      <w:r>
        <w:t>, .. , h</w:t>
      </w:r>
      <w:r>
        <w:rPr>
          <w:vertAlign w:val="subscript"/>
        </w:rPr>
        <w:t>r</w:t>
      </w:r>
      <w:r>
        <w:t>, такая, что</w:t>
      </w:r>
    </w:p>
    <w:p w:rsidR="005574EC" w:rsidRDefault="00482B25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87.5pt;height:19.5pt">
            <v:imagedata r:id="rId4" o:title=""/>
          </v:shape>
        </w:pict>
      </w:r>
    </w:p>
    <w:p w:rsidR="005574EC" w:rsidRDefault="00957606">
      <w:pPr>
        <w:pStyle w:val="a3"/>
      </w:pPr>
      <w:r>
        <w:t>Если любое двоичное дерево рассматривать как мас</w:t>
      </w:r>
      <w:r>
        <w:softHyphen/>
        <w:t>сив по схеме на рис. 2.6, то можно говорить, что де</w:t>
      </w:r>
      <w:r>
        <w:softHyphen/>
        <w:t>ревья сортировок на рис. 2.7 и 2.8 суть пирамиды, а элемент h1, в частности, их наименьший элемент: hi==min(hi, h2, ..., hn). Предположим, есть некото</w:t>
      </w:r>
      <w:r>
        <w:softHyphen/>
        <w:t>рая пирамида с заданными элементами h</w:t>
      </w:r>
      <w:r>
        <w:rPr>
          <w:vertAlign w:val="subscript"/>
        </w:rPr>
        <w:t>L+1</w:t>
      </w:r>
      <w:r>
        <w:t>, ..., h</w:t>
      </w:r>
      <w:r>
        <w:rPr>
          <w:vertAlign w:val="subscript"/>
        </w:rPr>
        <w:t xml:space="preserve">R </w:t>
      </w:r>
      <w:r>
        <w:t>для некоторых значений L и R и нужно добавить но</w:t>
      </w:r>
      <w:r>
        <w:softHyphen/>
        <w:t>вый элемент х, образуя расширенную пирамиду h</w:t>
      </w:r>
      <w:r>
        <w:rPr>
          <w:vertAlign w:val="subscript"/>
        </w:rPr>
        <w:t>i</w:t>
      </w:r>
      <w:r>
        <w:t xml:space="preserve">., .. . ..., </w:t>
      </w:r>
      <w:r>
        <w:rPr>
          <w:i/>
          <w:iCs/>
        </w:rPr>
        <w:t>l</w:t>
      </w:r>
      <w:r>
        <w:rPr>
          <w:i/>
          <w:iCs/>
          <w:vertAlign w:val="subscript"/>
        </w:rPr>
        <w:t>i</w:t>
      </w:r>
      <w:r>
        <w:rPr>
          <w:i/>
          <w:iCs/>
        </w:rPr>
        <w:t xml:space="preserve"> R.</w:t>
      </w:r>
      <w:r>
        <w:t xml:space="preserve"> Возьмем, например, в качестве исходной пи</w:t>
      </w:r>
      <w:r>
        <w:softHyphen/>
        <w:t xml:space="preserve">рамиду hi, ..., </w:t>
      </w:r>
      <w:r>
        <w:rPr>
          <w:i/>
          <w:iCs/>
        </w:rPr>
        <w:t>hr,</w:t>
      </w:r>
      <w:r>
        <w:t xml:space="preserve"> показанную на рис. 2.7, и добавим к ней слева элемент h</w:t>
      </w:r>
      <w:r>
        <w:rPr>
          <w:vertAlign w:val="subscript"/>
        </w:rPr>
        <w:t>1</w:t>
      </w:r>
      <w:r>
        <w:t>==44</w:t>
      </w:r>
      <w:bookmarkStart w:id="1" w:name="sdfootnote2anc"/>
      <w:r>
        <w:rPr>
          <w:vertAlign w:val="superscript"/>
        </w:rPr>
        <w:fldChar w:fldCharType="begin"/>
      </w:r>
      <w:r>
        <w:rPr>
          <w:vertAlign w:val="superscript"/>
        </w:rPr>
        <w:instrText xml:space="preserve"> HYPERLINK "" \l "sdfootnote2sym" </w:instrText>
      </w:r>
      <w:r>
        <w:rPr>
          <w:vertAlign w:val="superscript"/>
        </w:rPr>
        <w:fldChar w:fldCharType="separate"/>
      </w:r>
      <w:r>
        <w:rPr>
          <w:rStyle w:val="a4"/>
          <w:vertAlign w:val="superscript"/>
        </w:rPr>
        <w:t>2</w:t>
      </w:r>
      <w:r>
        <w:rPr>
          <w:vertAlign w:val="superscript"/>
        </w:rPr>
        <w:fldChar w:fldCharType="end"/>
      </w:r>
      <w:bookmarkEnd w:id="1"/>
      <w:r>
        <w:t xml:space="preserve"> Новая пирамида по</w:t>
      </w:r>
      <w:r>
        <w:softHyphen/>
        <w:t>лучается так: сначала х ставится наверх древовидной структуры, а затем он постепенно опускается вниз каждый раз по направлению наименьшего из двух примыкающих к нему элементов, а сам этот элемент передвигается вверх. В приведенном примере значе</w:t>
      </w:r>
      <w:r>
        <w:softHyphen/>
        <w:t>ние 44 сначала меняется местами с 06, затем с 12 ц в результате образуется дерево, представленное на рис. 2.8. Теперь мы сформулируем этот сдвигающий алгоритм так: i, j — пара индексов, фиксирующих эле</w:t>
      </w:r>
      <w:r>
        <w:softHyphen/>
        <w:t>менты, меняющиеся на каждом шаге местами. Чита</w:t>
      </w:r>
      <w:r>
        <w:softHyphen/>
        <w:t>телю остается лишь убедиться самому, что предложен</w:t>
      </w:r>
      <w:r>
        <w:softHyphen/>
        <w:t>ный метод сдвигов действительно сохраняет неизмен</w:t>
      </w:r>
      <w:r>
        <w:softHyphen/>
        <w:t>ным условия (2.13), определяющие пирамиду.</w:t>
      </w:r>
    </w:p>
    <w:p w:rsidR="005574EC" w:rsidRDefault="00957606">
      <w:pPr>
        <w:pStyle w:val="a3"/>
      </w:pPr>
      <w:r>
        <w:t>Р. Флойдом был предложен некий «лаконичный» способ построения пирамиды «на том же месте». Его процедура сдвига представлена как прогр. 2.7. Здесь hi . .. hn — некий массив, причем Ьщ ...hn (пп = ==(nDIV2)+1) уже образуют пирамиду, поскольку индексов i, j, удовлетворяющих отношениям j = 2i (или j = 2i+1), просто не существует. Эти элементы образуют как бы нижний слой соответствующего двоичного дерева (см. рис. 2.6), для них никакой</w:t>
      </w:r>
    </w:p>
    <w:p w:rsidR="005574EC" w:rsidRDefault="00957606">
      <w:pPr>
        <w:pStyle w:val="a3"/>
      </w:pPr>
      <w:r>
        <w:t xml:space="preserve">PROCEDURE sift(L, R; index); </w:t>
      </w:r>
    </w:p>
    <w:p w:rsidR="005574EC" w:rsidRDefault="00957606">
      <w:pPr>
        <w:pStyle w:val="a3"/>
      </w:pPr>
      <w:r>
        <w:t xml:space="preserve">VAR i, j: index; x: item; </w:t>
      </w:r>
    </w:p>
    <w:p w:rsidR="005574EC" w:rsidRDefault="00957606">
      <w:pPr>
        <w:pStyle w:val="a3"/>
      </w:pPr>
      <w:r>
        <w:t xml:space="preserve">BEGIN i : = L; J:= 2*L; x := a[L]; </w:t>
      </w:r>
    </w:p>
    <w:p w:rsidR="005574EC" w:rsidRDefault="00957606">
      <w:pPr>
        <w:pStyle w:val="a3"/>
      </w:pPr>
      <w:r>
        <w:t>IF (j &lt; R) &amp; (a[J+l] &lt; a[j] THEN j:=j+l END;</w:t>
      </w:r>
    </w:p>
    <w:p w:rsidR="005574EC" w:rsidRDefault="00957606">
      <w:pPr>
        <w:pStyle w:val="a3"/>
      </w:pPr>
      <w:r>
        <w:t>WHILE (j &lt; =R)&amp;(a[j]</w:t>
      </w:r>
    </w:p>
    <w:p w:rsidR="005574EC" w:rsidRDefault="00957606">
      <w:pPr>
        <w:pStyle w:val="a3"/>
      </w:pPr>
      <w:r>
        <w:t>a[i]:= a[j]: i:=j; i := 2*j;</w:t>
      </w:r>
    </w:p>
    <w:p w:rsidR="005574EC" w:rsidRDefault="00957606">
      <w:pPr>
        <w:pStyle w:val="a3"/>
      </w:pPr>
      <w:r>
        <w:t>IF(j&lt;R)&amp;(a[j+1]</w:t>
      </w:r>
    </w:p>
    <w:p w:rsidR="005574EC" w:rsidRDefault="00957606">
      <w:pPr>
        <w:pStyle w:val="a3"/>
      </w:pPr>
      <w:r>
        <w:t xml:space="preserve">END </w:t>
      </w:r>
    </w:p>
    <w:p w:rsidR="005574EC" w:rsidRDefault="00957606">
      <w:pPr>
        <w:pStyle w:val="a3"/>
      </w:pPr>
      <w:r>
        <w:t>END sift</w:t>
      </w:r>
    </w:p>
    <w:p w:rsidR="005574EC" w:rsidRDefault="00957606">
      <w:pPr>
        <w:pStyle w:val="a3"/>
      </w:pPr>
      <w:r>
        <w:t>Прогр. 2.7. Sift.</w:t>
      </w:r>
    </w:p>
    <w:p w:rsidR="005574EC" w:rsidRDefault="00957606">
      <w:pPr>
        <w:pStyle w:val="a3"/>
      </w:pPr>
      <w:r>
        <w:t>упорядоченности не требуется. Теперь пирамида рас</w:t>
      </w:r>
      <w:r>
        <w:softHyphen/>
        <w:t>ширяется влево; каждый раз добавляется и сдвигами ставится в надлежащую позицию новый элемент. Табл. 2.6 иллюстрирует весь этот процесс, а получаю</w:t>
      </w:r>
      <w:r>
        <w:softHyphen/>
        <w:t>щаяся пирамида показана на рис. 2.6.</w:t>
      </w:r>
    </w:p>
    <w:p w:rsidR="005574EC" w:rsidRDefault="00957606">
      <w:pPr>
        <w:pStyle w:val="a3"/>
      </w:pPr>
      <w:r>
        <w:t>Следовательно, процесс формирования пирамиды из п элементов hi ... hn на том же самом месте опи</w:t>
      </w:r>
      <w:r>
        <w:softHyphen/>
        <w:t>сывается так:</w:t>
      </w:r>
    </w:p>
    <w:p w:rsidR="005574EC" w:rsidRDefault="00957606">
      <w:pPr>
        <w:pStyle w:val="a3"/>
      </w:pPr>
      <w:r>
        <w:t xml:space="preserve">L :== (n DIV 2) + 1; </w:t>
      </w:r>
    </w:p>
    <w:p w:rsidR="005574EC" w:rsidRDefault="00957606">
      <w:pPr>
        <w:pStyle w:val="a3"/>
      </w:pPr>
      <w:r>
        <w:t>WHILE L &gt; 1 DO L :== L — 1; sift(L, n) END</w:t>
      </w:r>
    </w:p>
    <w:p w:rsidR="005574EC" w:rsidRDefault="00957606">
      <w:pPr>
        <w:pStyle w:val="a3"/>
      </w:pPr>
      <w:r>
        <w:t>Для того чтобы получить не только частичную, но и полную упорядоченность среди элементов, нужно про</w:t>
      </w:r>
      <w:r>
        <w:softHyphen/>
        <w:t>делать n сдвигающих шагов, причем после каждого шага на вершину дерева выталкивается очередной (наименьший) элемент. И вновь возникает вопрос: где хранить «всплывающие» верхние элементы и мож</w:t>
      </w:r>
      <w:r>
        <w:softHyphen/>
        <w:t>но ли или нельзя проводить обращение на том же месте? Существует, конечно, такой выход: каждый раз брать последнюю компоненту пирамиды (скажем, это будет х), прятать верхний элемент пирамиды в освободившемся теперь месте, а х сдвигать в нужное место. В табл. 2.7 приведены необходимые в этом слу-</w:t>
      </w:r>
    </w:p>
    <w:p w:rsidR="005574EC" w:rsidRDefault="00957606">
      <w:pPr>
        <w:pStyle w:val="a3"/>
      </w:pPr>
      <w:r>
        <w:t>.Таблица 2.6, Построение пирамиды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574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67</w:t>
            </w:r>
          </w:p>
        </w:tc>
      </w:tr>
      <w:tr w:rsidR="005574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67</w:t>
            </w:r>
          </w:p>
        </w:tc>
      </w:tr>
      <w:tr w:rsidR="005574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67</w:t>
            </w:r>
          </w:p>
        </w:tc>
      </w:tr>
      <w:tr w:rsidR="005574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67</w:t>
            </w:r>
          </w:p>
        </w:tc>
      </w:tr>
      <w:tr w:rsidR="005574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67</w:t>
            </w:r>
          </w:p>
        </w:tc>
      </w:tr>
    </w:tbl>
    <w:p w:rsidR="005574EC" w:rsidRDefault="005574EC"/>
    <w:p w:rsidR="005574EC" w:rsidRPr="00957606" w:rsidRDefault="00957606">
      <w:pPr>
        <w:pStyle w:val="a3"/>
      </w:pPr>
      <w:r>
        <w:t>Таблица 2.7. Пример процесса сортировки с помощью Heapsort</w:t>
      </w:r>
    </w:p>
    <w:tbl>
      <w:tblPr>
        <w:tblW w:w="0" w:type="auto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574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67</w:t>
            </w:r>
          </w:p>
        </w:tc>
      </w:tr>
      <w:tr w:rsidR="005574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06</w:t>
            </w:r>
          </w:p>
        </w:tc>
      </w:tr>
      <w:tr w:rsidR="005574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06</w:t>
            </w:r>
          </w:p>
        </w:tc>
      </w:tr>
      <w:tr w:rsidR="005574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06</w:t>
            </w:r>
          </w:p>
        </w:tc>
      </w:tr>
      <w:tr w:rsidR="005574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06</w:t>
            </w:r>
          </w:p>
        </w:tc>
      </w:tr>
      <w:tr w:rsidR="005574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06</w:t>
            </w:r>
          </w:p>
        </w:tc>
      </w:tr>
      <w:tr w:rsidR="005574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06</w:t>
            </w:r>
          </w:p>
        </w:tc>
      </w:tr>
      <w:tr w:rsidR="005574EC">
        <w:trPr>
          <w:tblCellSpacing w:w="0" w:type="dxa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42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12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574EC" w:rsidRDefault="00957606">
            <w:r>
              <w:t>06</w:t>
            </w:r>
          </w:p>
        </w:tc>
      </w:tr>
    </w:tbl>
    <w:p w:rsidR="005574EC" w:rsidRDefault="005574EC"/>
    <w:p w:rsidR="005574EC" w:rsidRPr="00957606" w:rsidRDefault="00957606">
      <w:pPr>
        <w:pStyle w:val="a3"/>
      </w:pPr>
      <w:r>
        <w:t xml:space="preserve">чае n — 1 шагов. Сам процесс описывается с помощью процедуры </w:t>
      </w:r>
      <w:r>
        <w:rPr>
          <w:i/>
          <w:iCs/>
        </w:rPr>
        <w:t>sift</w:t>
      </w:r>
      <w:r>
        <w:t xml:space="preserve"> (прогр. 2.7) таким образом:</w:t>
      </w:r>
    </w:p>
    <w:p w:rsidR="005574EC" w:rsidRDefault="00957606">
      <w:pPr>
        <w:pStyle w:val="a3"/>
      </w:pPr>
      <w:r>
        <w:t>R:=n; WHILE R&gt;1 DO х := а[l]; a[l] :</w:t>
      </w:r>
      <w:r>
        <w:rPr>
          <w:i/>
          <w:iCs/>
        </w:rPr>
        <w:t>=</w:t>
      </w:r>
      <w:r>
        <w:t xml:space="preserve"> a[R]; a[R] := x: R:=R-l; sift(l,R) END</w:t>
      </w:r>
    </w:p>
    <w:p w:rsidR="005574EC" w:rsidRDefault="00957606">
      <w:pPr>
        <w:pStyle w:val="a3"/>
      </w:pPr>
      <w:r>
        <w:t>Пример из табл. 2.7 показывает, что получающийся порядок фактически является обратным. Однако это можно легко исправить, изменив направление «упо</w:t>
      </w:r>
      <w:r>
        <w:softHyphen/>
        <w:t xml:space="preserve">рядочивающего отношения» в процедуре </w:t>
      </w:r>
      <w:r>
        <w:rPr>
          <w:i/>
          <w:iCs/>
        </w:rPr>
        <w:t>sift.</w:t>
      </w:r>
      <w:r>
        <w:t xml:space="preserve"> В конце концов получаем процедуру Heapsort (прогр. 2.8),</w:t>
      </w:r>
    </w:p>
    <w:p w:rsidR="005574EC" w:rsidRDefault="00957606">
      <w:pPr>
        <w:pStyle w:val="a3"/>
      </w:pPr>
      <w:r>
        <w:t>PROCEDURE HeapSort; VAR L, R: index; х: item; PROCHDURE sift(L, R: index); VAR i,j:index; x: item; BEGIN i: = L; j := 2*L: x := a[L]; IF(j &lt; R) &amp; (a[j] &lt; a[j+1]) THEN j := j+l END; WHILE(j&lt;=R)&amp;(x&lt;R)&amp;(a[i]</w:t>
      </w:r>
    </w:p>
    <w:p w:rsidR="005574EC" w:rsidRDefault="00957606">
      <w:pPr>
        <w:pStyle w:val="a3"/>
      </w:pPr>
      <w:r>
        <w:t>BEGIN L:=:(nDIV2)+l:R:=n; WHILE L &gt; 1 DO L: = L-l; sift(L, R) END; WHILER&gt;1 DO x :</w:t>
      </w:r>
      <w:r>
        <w:rPr>
          <w:i/>
          <w:iCs/>
        </w:rPr>
        <w:t>=</w:t>
      </w:r>
      <w:r>
        <w:t xml:space="preserve"> a[l]; a[l] := a[R]; a[R] := x; R := R-l; sifl(L, R) END END HeapSort</w:t>
      </w:r>
    </w:p>
    <w:p w:rsidR="005574EC" w:rsidRDefault="00957606">
      <w:pPr>
        <w:pStyle w:val="a3"/>
      </w:pPr>
      <w:r>
        <w:t xml:space="preserve">Прогр. 2.8. HeapsorL </w:t>
      </w:r>
    </w:p>
    <w:p w:rsidR="005574EC" w:rsidRDefault="00957606">
      <w:pPr>
        <w:pStyle w:val="a3"/>
      </w:pPr>
      <w:r>
        <w:rPr>
          <w:i/>
          <w:iCs/>
        </w:rPr>
        <w:t>Анализ Heapsort.</w:t>
      </w:r>
      <w:r>
        <w:t xml:space="preserve"> На первый взгляд вовсе не оче</w:t>
      </w:r>
      <w:r>
        <w:softHyphen/>
        <w:t>видно, что такой метод сортировки дает хорошие ре</w:t>
      </w:r>
      <w:r>
        <w:softHyphen/>
        <w:t>зультаты. Ведь в конце концов большие элементы, прежде чем попадут на свое место в правой части, сначала сдвигаются влево. И действительно, про</w:t>
      </w:r>
      <w:r>
        <w:softHyphen/>
        <w:t>цедуру не рекомендуется применять для небольшого, вроде нашего примера, числа элементов. Для боль</w:t>
      </w:r>
      <w:r>
        <w:softHyphen/>
        <w:t>ших же n Heapsort очень эффективна; чем больше п, тем лучше она работает. Она даже становится срав</w:t>
      </w:r>
      <w:r>
        <w:softHyphen/>
        <w:t>нимой с сортировкой Шелла.</w:t>
      </w:r>
    </w:p>
    <w:p w:rsidR="005574EC" w:rsidRDefault="00957606">
      <w:pPr>
        <w:pStyle w:val="a3"/>
      </w:pPr>
      <w:r>
        <w:t>В худшем случае нужно п/2 сдвигающих шагов, они сдвигают элементы на log (n/2), log (п/2—1),</w:t>
      </w:r>
      <w:r>
        <w:rPr>
          <w:b/>
          <w:bCs/>
        </w:rPr>
        <w:t xml:space="preserve"> ... </w:t>
      </w:r>
      <w:r>
        <w:t>..., log(n—l) позиций (логарифм (по основанию 2)] «обрубается» до следующего меньшего целого). Сле</w:t>
      </w:r>
      <w:r>
        <w:softHyphen/>
        <w:t>довательно, фаза сортировки требует n—1 сдвигов с самое большое log(n—1), log(n—2), ..., 1 переме</w:t>
      </w:r>
      <w:r>
        <w:softHyphen/>
        <w:t>щениями. Кроме того, нужно еще n —1 перемещений для просачивания сдвинутого элемента на некоторое расстояние вправо. Эти соображения показывают, что даже в самом плохом из возможных случаев Heap-sort потребует n*log n шагов. Великолепная произ</w:t>
      </w:r>
      <w:r>
        <w:softHyphen/>
        <w:t>водительность в таких плохих случаях—одно из при</w:t>
      </w:r>
      <w:r>
        <w:softHyphen/>
        <w:t>влекательных свойств Heapsort.</w:t>
      </w:r>
    </w:p>
    <w:p w:rsidR="005574EC" w:rsidRDefault="00957606">
      <w:pPr>
        <w:pStyle w:val="a3"/>
      </w:pPr>
      <w:r>
        <w:t>Совсем не ясно, когда следует ожидать наихудшей (или наилучшей) производительности. Но вообще-то кажется, что Heapsort «любит» начальные последо</w:t>
      </w:r>
      <w:r>
        <w:softHyphen/>
        <w:t>вательности, в которых элементы более или менее отсортированы в обратном порядке. Поэтому ее по</w:t>
      </w:r>
      <w:r>
        <w:softHyphen/>
        <w:t>ведение несколько неестественно. Если мы имеем дело с обратным порядком, то фаза порождения пирамиды не требует каких-либо перемещений. Среднее число перемещений приблизительно равно п/2* log(n), при</w:t>
      </w:r>
      <w:r>
        <w:softHyphen/>
        <w:t>чем отклонения от этого значения относительно неве</w:t>
      </w:r>
      <w:r>
        <w:softHyphen/>
        <w:t>лики.</w:t>
      </w:r>
    </w:p>
    <w:p w:rsidR="005574EC" w:rsidRDefault="005574EC"/>
    <w:bookmarkStart w:id="2" w:name="sdfootnote1sym"/>
    <w:p w:rsidR="005574EC" w:rsidRPr="00957606" w:rsidRDefault="00957606">
      <w:pPr>
        <w:pStyle w:val="a3"/>
        <w:divId w:val="1461679897"/>
      </w:pPr>
      <w:r>
        <w:fldChar w:fldCharType="begin"/>
      </w:r>
      <w:r>
        <w:instrText xml:space="preserve"> HYPERLINK "" \l "sdfootnote1anc" </w:instrText>
      </w:r>
      <w:r>
        <w:fldChar w:fldCharType="separate"/>
      </w:r>
      <w:r>
        <w:rPr>
          <w:rStyle w:val="a4"/>
        </w:rPr>
        <w:t>1</w:t>
      </w:r>
      <w:r>
        <w:fldChar w:fldCharType="end"/>
      </w:r>
      <w:bookmarkEnd w:id="2"/>
      <w:r>
        <w:t xml:space="preserve"> Здесь мы оставляем попытки перевести названия соответ</w:t>
      </w:r>
      <w:r>
        <w:softHyphen/>
        <w:t>ствующих методов на русский язык, ибо ни уже не более чем собственные имена, хотя в названиях первых упоминавшихся методов еще фигурировал некоторый элемент описания сути са</w:t>
      </w:r>
      <w:r>
        <w:softHyphen/>
        <w:t xml:space="preserve">мого приема сортировки. — </w:t>
      </w:r>
      <w:r>
        <w:rPr>
          <w:i/>
          <w:iCs/>
        </w:rPr>
        <w:t>Прим. перев.</w:t>
      </w:r>
    </w:p>
    <w:p w:rsidR="005574EC" w:rsidRDefault="005574EC">
      <w:pPr>
        <w:divId w:val="1461679897"/>
      </w:pPr>
    </w:p>
    <w:bookmarkStart w:id="3" w:name="sdfootnote2sym"/>
    <w:p w:rsidR="005574EC" w:rsidRPr="00957606" w:rsidRDefault="00957606">
      <w:pPr>
        <w:pStyle w:val="a3"/>
        <w:divId w:val="768083111"/>
      </w:pPr>
      <w:r>
        <w:fldChar w:fldCharType="begin"/>
      </w:r>
      <w:r>
        <w:instrText xml:space="preserve"> HYPERLINK "" \l "sdfootnote2anc" </w:instrText>
      </w:r>
      <w:r>
        <w:fldChar w:fldCharType="separate"/>
      </w:r>
      <w:r>
        <w:rPr>
          <w:rStyle w:val="a4"/>
        </w:rPr>
        <w:t>2</w:t>
      </w:r>
      <w:r>
        <w:fldChar w:fldCharType="end"/>
      </w:r>
      <w:bookmarkEnd w:id="3"/>
      <w:r>
        <w:t xml:space="preserve"> Это несколько противоречит утверждению, что lu+i ..) ...hr—пирамида, но надеемся, сам читатель разберется, </w:t>
      </w:r>
      <w:r>
        <w:rPr>
          <w:i/>
          <w:iCs/>
        </w:rPr>
        <w:t xml:space="preserve">Что </w:t>
      </w:r>
      <w:r>
        <w:t xml:space="preserve">хотел сказать автор. — </w:t>
      </w:r>
      <w:r>
        <w:rPr>
          <w:i/>
          <w:iCs/>
        </w:rPr>
        <w:t>Прим. перев.</w:t>
      </w:r>
    </w:p>
    <w:p w:rsidR="005574EC" w:rsidRDefault="005574EC">
      <w:pPr>
        <w:divId w:val="768083111"/>
      </w:pPr>
      <w:bookmarkStart w:id="4" w:name="_GoBack"/>
      <w:bookmarkEnd w:id="4"/>
    </w:p>
    <w:sectPr w:rsidR="005574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606"/>
    <w:rsid w:val="00482B25"/>
    <w:rsid w:val="005574EC"/>
    <w:rsid w:val="0095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E07CB89F-946C-4325-B69B-658176D2C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8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1869</Words>
  <Characters>10657</Characters>
  <Application>Microsoft Office Word</Application>
  <DocSecurity>0</DocSecurity>
  <Lines>88</Lines>
  <Paragraphs>25</Paragraphs>
  <ScaleCrop>false</ScaleCrop>
  <Company>diakov.net</Company>
  <LinksUpToDate>false</LinksUpToDate>
  <CharactersWithSpaces>12501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Сравнение эффективности методов сортировки массивов: Метод прямого выбора и метод сортировки с помощью дерева</dc:title>
  <dc:subject/>
  <dc:creator>Irina</dc:creator>
  <cp:keywords/>
  <dc:description/>
  <cp:lastModifiedBy>Irina</cp:lastModifiedBy>
  <cp:revision>2</cp:revision>
  <dcterms:created xsi:type="dcterms:W3CDTF">2014-08-05T18:00:00Z</dcterms:created>
  <dcterms:modified xsi:type="dcterms:W3CDTF">2014-08-05T18:00:00Z</dcterms:modified>
</cp:coreProperties>
</file>