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B7" w:rsidRDefault="0022184D">
      <w:pPr>
        <w:jc w:val="center"/>
        <w:rPr>
          <w:b/>
          <w:sz w:val="28"/>
        </w:rPr>
      </w:pPr>
      <w:r>
        <w:rPr>
          <w:b/>
          <w:noProof/>
          <w:sz w:val="28"/>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38" type="#_x0000_t53" style="position:absolute;left:0;text-align:left;margin-left:90.7pt;margin-top:-8.65pt;width:309.6pt;height:28.8pt;z-index:251656704" o:allowincell="f" adj="5008,3488">
            <v:textbox style="mso-next-textbox:#_x0000_s1038">
              <w:txbxContent>
                <w:p w:rsidR="000E56B7" w:rsidRDefault="000E56B7">
                  <w:pPr>
                    <w:jc w:val="center"/>
                    <w:rPr>
                      <w:b/>
                      <w:sz w:val="32"/>
                    </w:rPr>
                  </w:pPr>
                  <w:r>
                    <w:rPr>
                      <w:b/>
                      <w:sz w:val="32"/>
                    </w:rPr>
                    <w:t>СОДЕРЖАНИЕ:</w:t>
                  </w:r>
                </w:p>
                <w:p w:rsidR="000E56B7" w:rsidRDefault="000E56B7">
                  <w:pPr>
                    <w:pStyle w:val="1"/>
                  </w:pPr>
                </w:p>
                <w:p w:rsidR="000E56B7" w:rsidRDefault="000E56B7">
                  <w:pPr>
                    <w:pStyle w:val="5"/>
                    <w:widowControl/>
                  </w:pPr>
                </w:p>
              </w:txbxContent>
            </v:textbox>
          </v:shape>
        </w:pict>
      </w:r>
    </w:p>
    <w:p w:rsidR="000E56B7" w:rsidRDefault="000E56B7">
      <w:pPr>
        <w:jc w:val="center"/>
        <w:rPr>
          <w:b/>
          <w:sz w:val="28"/>
        </w:rPr>
      </w:pPr>
    </w:p>
    <w:p w:rsidR="000E56B7" w:rsidRDefault="000E56B7">
      <w:pPr>
        <w:rPr>
          <w:sz w:val="28"/>
        </w:rPr>
      </w:pPr>
    </w:p>
    <w:p w:rsidR="000E56B7" w:rsidRDefault="000E56B7">
      <w:pPr>
        <w:rPr>
          <w:sz w:val="28"/>
        </w:rPr>
      </w:pPr>
      <w:r>
        <w:rPr>
          <w:sz w:val="28"/>
        </w:rPr>
        <w:t>Введение</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r>
      <w:r>
        <w:rPr>
          <w:sz w:val="28"/>
        </w:rPr>
        <w:tab/>
      </w:r>
      <w:r>
        <w:rPr>
          <w:sz w:val="28"/>
        </w:rPr>
        <w:tab/>
      </w:r>
      <w:r>
        <w:rPr>
          <w:sz w:val="28"/>
        </w:rPr>
        <w:tab/>
      </w:r>
      <w:r>
        <w:rPr>
          <w:sz w:val="28"/>
        </w:rPr>
        <w:tab/>
        <w:t xml:space="preserve">  2</w:t>
      </w:r>
    </w:p>
    <w:p w:rsidR="000E56B7" w:rsidRDefault="000E56B7">
      <w:pPr>
        <w:rPr>
          <w:sz w:val="28"/>
        </w:rPr>
      </w:pPr>
      <w:r>
        <w:rPr>
          <w:sz w:val="28"/>
        </w:rPr>
        <w:t>1. Методы обработки мяса при консервировании</w:t>
      </w:r>
      <w:r>
        <w:rPr>
          <w:sz w:val="28"/>
        </w:rPr>
        <w:tab/>
      </w:r>
      <w:r>
        <w:rPr>
          <w:sz w:val="28"/>
        </w:rPr>
        <w:tab/>
      </w:r>
      <w:r>
        <w:rPr>
          <w:sz w:val="28"/>
        </w:rPr>
        <w:tab/>
      </w:r>
      <w:r>
        <w:rPr>
          <w:sz w:val="28"/>
        </w:rPr>
        <w:tab/>
      </w:r>
      <w:r>
        <w:rPr>
          <w:sz w:val="28"/>
        </w:rPr>
        <w:tab/>
        <w:t xml:space="preserve">  4</w:t>
      </w:r>
    </w:p>
    <w:p w:rsidR="000E56B7" w:rsidRDefault="000E56B7">
      <w:pPr>
        <w:rPr>
          <w:sz w:val="28"/>
        </w:rPr>
      </w:pPr>
      <w:r>
        <w:rPr>
          <w:sz w:val="28"/>
        </w:rPr>
        <w:t>2. Мясные консервы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5</w:t>
      </w:r>
    </w:p>
    <w:p w:rsidR="000E56B7" w:rsidRDefault="000E56B7">
      <w:pPr>
        <w:rPr>
          <w:sz w:val="28"/>
        </w:rPr>
      </w:pPr>
      <w:r>
        <w:rPr>
          <w:sz w:val="28"/>
        </w:rPr>
        <w:t>2.1. Классификация и краткая характеристика мясных консервов.</w:t>
      </w:r>
      <w:r>
        <w:rPr>
          <w:sz w:val="28"/>
        </w:rPr>
        <w:tab/>
      </w:r>
      <w:r>
        <w:rPr>
          <w:sz w:val="28"/>
        </w:rPr>
        <w:tab/>
      </w:r>
      <w:r>
        <w:rPr>
          <w:sz w:val="28"/>
        </w:rPr>
        <w:tab/>
        <w:t xml:space="preserve">  5</w:t>
      </w:r>
    </w:p>
    <w:p w:rsidR="000E56B7" w:rsidRDefault="000E56B7">
      <w:pPr>
        <w:rPr>
          <w:sz w:val="28"/>
        </w:rPr>
      </w:pPr>
      <w:r>
        <w:rPr>
          <w:sz w:val="28"/>
        </w:rPr>
        <w:t>2.2. Общий технологический процесс производства мясных консервов</w:t>
      </w:r>
      <w:r>
        <w:rPr>
          <w:sz w:val="28"/>
        </w:rPr>
        <w:tab/>
      </w:r>
      <w:r>
        <w:rPr>
          <w:sz w:val="28"/>
        </w:rPr>
        <w:tab/>
        <w:t xml:space="preserve">  7</w:t>
      </w:r>
    </w:p>
    <w:p w:rsidR="000E56B7" w:rsidRDefault="000E56B7">
      <w:pPr>
        <w:rPr>
          <w:sz w:val="28"/>
        </w:rPr>
      </w:pPr>
      <w:r>
        <w:rPr>
          <w:sz w:val="28"/>
        </w:rPr>
        <w:t>2.3. Требования к качеству мясных консервов</w:t>
      </w:r>
      <w:r>
        <w:rPr>
          <w:sz w:val="28"/>
        </w:rPr>
        <w:tab/>
      </w:r>
      <w:r>
        <w:rPr>
          <w:sz w:val="28"/>
        </w:rPr>
        <w:tab/>
      </w:r>
      <w:r>
        <w:rPr>
          <w:sz w:val="28"/>
        </w:rPr>
        <w:tab/>
      </w:r>
      <w:r>
        <w:rPr>
          <w:sz w:val="28"/>
        </w:rPr>
        <w:tab/>
      </w:r>
      <w:r>
        <w:rPr>
          <w:sz w:val="28"/>
        </w:rPr>
        <w:tab/>
      </w:r>
      <w:r>
        <w:rPr>
          <w:sz w:val="28"/>
        </w:rPr>
        <w:tab/>
        <w:t xml:space="preserve">  8</w:t>
      </w:r>
    </w:p>
    <w:p w:rsidR="000E56B7" w:rsidRDefault="000E56B7">
      <w:pPr>
        <w:rPr>
          <w:sz w:val="28"/>
          <w:lang w:val="en-US"/>
        </w:rPr>
      </w:pPr>
      <w:r>
        <w:rPr>
          <w:sz w:val="28"/>
        </w:rPr>
        <w:t>2.4. Правила приемки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9 </w:t>
      </w:r>
    </w:p>
    <w:p w:rsidR="000E56B7" w:rsidRDefault="000E56B7">
      <w:pPr>
        <w:rPr>
          <w:sz w:val="28"/>
        </w:rPr>
      </w:pPr>
      <w:r>
        <w:rPr>
          <w:sz w:val="28"/>
        </w:rPr>
        <w:t>2.5. Маркировка и хранение мясных консервов</w:t>
      </w:r>
      <w:r>
        <w:rPr>
          <w:sz w:val="28"/>
        </w:rPr>
        <w:tab/>
      </w:r>
      <w:r>
        <w:rPr>
          <w:sz w:val="28"/>
        </w:rPr>
        <w:tab/>
      </w:r>
      <w:r>
        <w:rPr>
          <w:sz w:val="28"/>
        </w:rPr>
        <w:tab/>
      </w:r>
      <w:r>
        <w:rPr>
          <w:sz w:val="28"/>
        </w:rPr>
        <w:tab/>
      </w:r>
      <w:r>
        <w:rPr>
          <w:sz w:val="28"/>
        </w:rPr>
        <w:tab/>
      </w:r>
      <w:r>
        <w:rPr>
          <w:sz w:val="28"/>
        </w:rPr>
        <w:tab/>
        <w:t xml:space="preserve">  9</w:t>
      </w:r>
    </w:p>
    <w:p w:rsidR="000E56B7" w:rsidRDefault="000E56B7">
      <w:pPr>
        <w:rPr>
          <w:sz w:val="28"/>
        </w:rPr>
      </w:pPr>
      <w:r>
        <w:rPr>
          <w:sz w:val="28"/>
        </w:rPr>
        <w:t>2.6. Транспортирование консервов</w:t>
      </w:r>
      <w:r>
        <w:rPr>
          <w:sz w:val="28"/>
        </w:rPr>
        <w:tab/>
      </w:r>
      <w:r>
        <w:rPr>
          <w:sz w:val="28"/>
        </w:rPr>
        <w:tab/>
      </w:r>
      <w:r>
        <w:rPr>
          <w:sz w:val="28"/>
        </w:rPr>
        <w:tab/>
      </w:r>
      <w:r>
        <w:rPr>
          <w:sz w:val="28"/>
        </w:rPr>
        <w:tab/>
      </w:r>
      <w:r>
        <w:rPr>
          <w:sz w:val="28"/>
        </w:rPr>
        <w:tab/>
      </w:r>
      <w:r>
        <w:rPr>
          <w:sz w:val="28"/>
        </w:rPr>
        <w:tab/>
      </w:r>
      <w:r>
        <w:rPr>
          <w:sz w:val="28"/>
        </w:rPr>
        <w:tab/>
      </w:r>
      <w:r>
        <w:rPr>
          <w:sz w:val="28"/>
        </w:rPr>
        <w:tab/>
        <w:t>14</w:t>
      </w:r>
    </w:p>
    <w:p w:rsidR="000E56B7" w:rsidRDefault="000E56B7">
      <w:pPr>
        <w:rPr>
          <w:sz w:val="28"/>
          <w:lang w:val="en-US"/>
        </w:rPr>
      </w:pPr>
      <w:r>
        <w:rPr>
          <w:sz w:val="28"/>
          <w:lang w:val="en-US"/>
        </w:rPr>
        <w:t xml:space="preserve">3. </w:t>
      </w:r>
      <w:r>
        <w:rPr>
          <w:sz w:val="28"/>
        </w:rPr>
        <w:t xml:space="preserve">Сравнительная оценка качества </w:t>
      </w:r>
      <w:r>
        <w:rPr>
          <w:sz w:val="28"/>
          <w:lang w:val="en-US"/>
        </w:rPr>
        <w:t>мясных консервов разных изготовителей.</w:t>
      </w:r>
      <w:r>
        <w:rPr>
          <w:sz w:val="28"/>
          <w:lang w:val="en-US"/>
        </w:rPr>
        <w:tab/>
        <w:t>15</w:t>
      </w:r>
    </w:p>
    <w:p w:rsidR="000E56B7" w:rsidRDefault="000E56B7">
      <w:pPr>
        <w:rPr>
          <w:sz w:val="28"/>
          <w:lang w:val="en-US"/>
        </w:rPr>
      </w:pPr>
      <w:r>
        <w:rPr>
          <w:sz w:val="28"/>
          <w:lang w:val="en-US"/>
        </w:rPr>
        <w:t xml:space="preserve">3.1. </w:t>
      </w:r>
      <w:r>
        <w:rPr>
          <w:sz w:val="28"/>
        </w:rPr>
        <w:t>Методы определения качества</w:t>
      </w:r>
      <w:r>
        <w:rPr>
          <w:sz w:val="28"/>
        </w:rPr>
        <w:tab/>
      </w:r>
      <w:r>
        <w:rPr>
          <w:sz w:val="28"/>
        </w:rPr>
        <w:tab/>
      </w:r>
      <w:r>
        <w:rPr>
          <w:sz w:val="28"/>
        </w:rPr>
        <w:tab/>
      </w:r>
      <w:r>
        <w:rPr>
          <w:sz w:val="28"/>
        </w:rPr>
        <w:tab/>
      </w:r>
      <w:r>
        <w:rPr>
          <w:sz w:val="28"/>
        </w:rPr>
        <w:tab/>
      </w:r>
      <w:r>
        <w:rPr>
          <w:sz w:val="28"/>
        </w:rPr>
        <w:tab/>
      </w:r>
      <w:r>
        <w:rPr>
          <w:sz w:val="28"/>
        </w:rPr>
        <w:tab/>
      </w:r>
      <w:r>
        <w:rPr>
          <w:sz w:val="28"/>
        </w:rPr>
        <w:tab/>
        <w:t>15</w:t>
      </w:r>
    </w:p>
    <w:p w:rsidR="000E56B7" w:rsidRDefault="000E56B7">
      <w:pPr>
        <w:rPr>
          <w:sz w:val="28"/>
          <w:lang w:val="en-US"/>
        </w:rPr>
      </w:pPr>
      <w:r>
        <w:rPr>
          <w:sz w:val="28"/>
          <w:lang w:val="en-US"/>
        </w:rPr>
        <w:t>3.2  Результаты испытаний</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17</w:t>
      </w:r>
    </w:p>
    <w:p w:rsidR="000E56B7" w:rsidRDefault="000E56B7">
      <w:pPr>
        <w:rPr>
          <w:sz w:val="28"/>
          <w:lang w:val="en-US"/>
        </w:rPr>
      </w:pPr>
      <w:r>
        <w:rPr>
          <w:sz w:val="28"/>
          <w:lang w:val="en-US"/>
        </w:rPr>
        <w:t>Заключение</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18</w:t>
      </w:r>
    </w:p>
    <w:p w:rsidR="000E56B7" w:rsidRDefault="000E56B7">
      <w:pPr>
        <w:rPr>
          <w:sz w:val="28"/>
        </w:rPr>
      </w:pPr>
      <w:r>
        <w:rPr>
          <w:sz w:val="28"/>
        </w:rPr>
        <w:t>Таблица 1</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21</w:t>
      </w:r>
    </w:p>
    <w:p w:rsidR="000E56B7" w:rsidRDefault="000E56B7">
      <w:pPr>
        <w:rPr>
          <w:sz w:val="28"/>
        </w:rPr>
      </w:pPr>
      <w:r>
        <w:rPr>
          <w:sz w:val="28"/>
        </w:rPr>
        <w:t>Таблица 2</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22</w:t>
      </w:r>
    </w:p>
    <w:p w:rsidR="000E56B7" w:rsidRDefault="000E56B7">
      <w:pPr>
        <w:rPr>
          <w:sz w:val="28"/>
        </w:rPr>
      </w:pPr>
      <w:r>
        <w:rPr>
          <w:sz w:val="28"/>
        </w:rPr>
        <w:t>Образцы этикеток</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22</w:t>
      </w:r>
    </w:p>
    <w:p w:rsidR="000E56B7" w:rsidRDefault="000E56B7">
      <w:pPr>
        <w:rPr>
          <w:sz w:val="28"/>
        </w:rPr>
      </w:pPr>
      <w:r>
        <w:rPr>
          <w:sz w:val="28"/>
        </w:rPr>
        <w:t>Таблица 3</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23</w:t>
      </w:r>
    </w:p>
    <w:p w:rsidR="000E56B7" w:rsidRDefault="000E56B7">
      <w:pPr>
        <w:rPr>
          <w:sz w:val="28"/>
        </w:rPr>
      </w:pPr>
      <w:r>
        <w:rPr>
          <w:sz w:val="28"/>
        </w:rPr>
        <w:t>Таблица 4</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24</w:t>
      </w:r>
    </w:p>
    <w:p w:rsidR="000E56B7" w:rsidRDefault="000E56B7">
      <w:pPr>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26</w:t>
      </w: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lang w:val="en-US"/>
        </w:rPr>
      </w:pPr>
    </w:p>
    <w:p w:rsidR="000E56B7" w:rsidRDefault="000E56B7">
      <w:pPr>
        <w:jc w:val="center"/>
        <w:rPr>
          <w:b/>
          <w:sz w:val="28"/>
          <w:lang w:val="en-US"/>
        </w:rPr>
      </w:pPr>
    </w:p>
    <w:p w:rsidR="000E56B7" w:rsidRDefault="000E56B7">
      <w:pPr>
        <w:jc w:val="center"/>
        <w:rPr>
          <w:b/>
          <w:sz w:val="28"/>
          <w:lang w:val="en-US"/>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0E56B7">
      <w:pPr>
        <w:jc w:val="center"/>
        <w:rPr>
          <w:b/>
          <w:sz w:val="28"/>
        </w:rPr>
      </w:pPr>
    </w:p>
    <w:p w:rsidR="000E56B7" w:rsidRDefault="0022184D">
      <w:pPr>
        <w:jc w:val="center"/>
        <w:rPr>
          <w:b/>
          <w:sz w:val="28"/>
        </w:rPr>
      </w:pPr>
      <w:r>
        <w:rPr>
          <w:b/>
          <w:noProof/>
          <w:sz w:val="28"/>
        </w:rPr>
        <w:pict>
          <v:shape id="_x0000_s1034" type="#_x0000_t53" style="position:absolute;left:0;text-align:left;margin-left:78.7pt;margin-top:-20.65pt;width:309.6pt;height:28.8pt;z-index:251654656" o:allowincell="f" adj="5008,3488">
            <v:textbox>
              <w:txbxContent>
                <w:p w:rsidR="000E56B7" w:rsidRDefault="000E56B7">
                  <w:pPr>
                    <w:pStyle w:val="1"/>
                  </w:pPr>
                  <w:r>
                    <w:t>ВВЕДЕНИЕ</w:t>
                  </w:r>
                </w:p>
                <w:p w:rsidR="000E56B7" w:rsidRDefault="000E56B7">
                  <w:pPr>
                    <w:pStyle w:val="5"/>
                    <w:widowControl/>
                  </w:pPr>
                </w:p>
              </w:txbxContent>
            </v:textbox>
          </v:shape>
        </w:pict>
      </w:r>
      <w:r w:rsidR="000E56B7">
        <w:rPr>
          <w:b/>
          <w:sz w:val="28"/>
        </w:rPr>
        <w:t xml:space="preserve"> </w:t>
      </w:r>
    </w:p>
    <w:p w:rsidR="000E56B7" w:rsidRDefault="000E56B7">
      <w:pPr>
        <w:jc w:val="center"/>
        <w:rPr>
          <w:b/>
          <w:sz w:val="28"/>
        </w:rPr>
      </w:pPr>
    </w:p>
    <w:p w:rsidR="000E56B7" w:rsidRDefault="000E56B7">
      <w:pPr>
        <w:ind w:firstLine="851"/>
        <w:jc w:val="both"/>
        <w:rPr>
          <w:sz w:val="28"/>
          <w:lang w:val="en-US"/>
        </w:rPr>
      </w:pPr>
      <w:r>
        <w:rPr>
          <w:i/>
          <w:sz w:val="28"/>
        </w:rPr>
        <w:t>Мясные консервы</w:t>
      </w:r>
      <w:r>
        <w:rPr>
          <w:sz w:val="28"/>
        </w:rPr>
        <w:t xml:space="preserve"> - мясные продукты, герметично упакованные в жестяные или стеклянные банки и подвергнутые воздействию высокой температуры для уничтожения микроорганизмов и придания продукту стойкости при хранении. Используют консервы для приготовления первых и вторых блюд, употребляют их также без предварительной кулинарной обработки. Они удобны в походах и экспедициях. Энергетическая ценность консервов выше энергетической ценности мяса, так как в них нет костей, сухожилий, хрящей, но по вкусу и содержанию витаминов консервы уступают свежему мясу.</w:t>
      </w:r>
    </w:p>
    <w:p w:rsidR="000E56B7" w:rsidRDefault="000E56B7">
      <w:pPr>
        <w:pStyle w:val="30"/>
      </w:pPr>
      <w:r>
        <w:t>Мясные консервы отличаются высокой пищевой ценностью, длительностью хранения, удобством транспортирования.</w:t>
      </w:r>
    </w:p>
    <w:p w:rsidR="000E56B7" w:rsidRDefault="000E56B7">
      <w:pPr>
        <w:ind w:firstLine="708"/>
        <w:jc w:val="both"/>
        <w:rPr>
          <w:snapToGrid w:val="0"/>
          <w:sz w:val="28"/>
          <w:lang w:eastAsia="ru-RU"/>
        </w:rPr>
      </w:pPr>
      <w:r>
        <w:rPr>
          <w:snapToGrid w:val="0"/>
          <w:sz w:val="28"/>
          <w:lang w:eastAsia="ru-RU"/>
        </w:rPr>
        <w:t>В консервах содержится</w:t>
      </w:r>
      <w:r>
        <w:rPr>
          <w:snapToGrid w:val="0"/>
          <w:sz w:val="28"/>
          <w:lang w:val="en-US" w:eastAsia="ru-RU"/>
        </w:rPr>
        <w:t xml:space="preserve"> 50—70 </w:t>
      </w:r>
      <w:r>
        <w:rPr>
          <w:i/>
          <w:snapToGrid w:val="0"/>
          <w:sz w:val="28"/>
          <w:lang w:val="en-US" w:eastAsia="ru-RU"/>
        </w:rPr>
        <w:t>%</w:t>
      </w:r>
      <w:r>
        <w:rPr>
          <w:snapToGrid w:val="0"/>
          <w:sz w:val="28"/>
          <w:lang w:eastAsia="ru-RU"/>
        </w:rPr>
        <w:t xml:space="preserve"> воды,</w:t>
      </w:r>
      <w:r>
        <w:rPr>
          <w:snapToGrid w:val="0"/>
          <w:sz w:val="28"/>
          <w:lang w:val="en-US" w:eastAsia="ru-RU"/>
        </w:rPr>
        <w:t xml:space="preserve"> 10—30 </w:t>
      </w:r>
      <w:r>
        <w:rPr>
          <w:i/>
          <w:snapToGrid w:val="0"/>
          <w:sz w:val="28"/>
          <w:lang w:val="en-US" w:eastAsia="ru-RU"/>
        </w:rPr>
        <w:t>%</w:t>
      </w:r>
      <w:r>
        <w:rPr>
          <w:snapToGrid w:val="0"/>
          <w:sz w:val="28"/>
          <w:lang w:eastAsia="ru-RU"/>
        </w:rPr>
        <w:t xml:space="preserve"> белков, </w:t>
      </w:r>
      <w:r>
        <w:rPr>
          <w:snapToGrid w:val="0"/>
          <w:sz w:val="28"/>
          <w:lang w:val="en-US" w:eastAsia="ru-RU"/>
        </w:rPr>
        <w:t xml:space="preserve">8—30 </w:t>
      </w:r>
      <w:r>
        <w:rPr>
          <w:i/>
          <w:snapToGrid w:val="0"/>
          <w:sz w:val="28"/>
          <w:lang w:val="en-US" w:eastAsia="ru-RU"/>
        </w:rPr>
        <w:t>%</w:t>
      </w:r>
      <w:r>
        <w:rPr>
          <w:snapToGrid w:val="0"/>
          <w:sz w:val="28"/>
          <w:lang w:eastAsia="ru-RU"/>
        </w:rPr>
        <w:t xml:space="preserve"> жиров, до</w:t>
      </w:r>
      <w:r>
        <w:rPr>
          <w:snapToGrid w:val="0"/>
          <w:sz w:val="28"/>
          <w:lang w:val="en-US" w:eastAsia="ru-RU"/>
        </w:rPr>
        <w:t xml:space="preserve"> 3,5 </w:t>
      </w:r>
      <w:r>
        <w:rPr>
          <w:i/>
          <w:snapToGrid w:val="0"/>
          <w:sz w:val="28"/>
          <w:lang w:val="en-US" w:eastAsia="ru-RU"/>
        </w:rPr>
        <w:t>%</w:t>
      </w:r>
      <w:r>
        <w:rPr>
          <w:snapToGrid w:val="0"/>
          <w:sz w:val="28"/>
          <w:lang w:eastAsia="ru-RU"/>
        </w:rPr>
        <w:t xml:space="preserve"> минеральных веществ.</w:t>
      </w:r>
    </w:p>
    <w:p w:rsidR="000E56B7" w:rsidRDefault="000E56B7">
      <w:pPr>
        <w:ind w:firstLine="708"/>
        <w:jc w:val="both"/>
        <w:rPr>
          <w:snapToGrid w:val="0"/>
          <w:sz w:val="28"/>
          <w:lang w:val="en-US" w:eastAsia="ru-RU"/>
        </w:rPr>
      </w:pPr>
      <w:r>
        <w:rPr>
          <w:snapToGrid w:val="0"/>
          <w:sz w:val="28"/>
          <w:lang w:eastAsia="ru-RU"/>
        </w:rPr>
        <w:t>Для производства мясных консервов используют мясо всех видов, жир, субпродукты, готовые мясные изделия, кровь, различные продукты растительного происхождения, пряности. Тару для консервов изготовляют из белой жести, стекла, сплавов алюминия и полимерных материалов</w:t>
      </w:r>
    </w:p>
    <w:p w:rsidR="000E56B7" w:rsidRDefault="000E56B7">
      <w:pPr>
        <w:ind w:firstLine="708"/>
        <w:jc w:val="both"/>
        <w:rPr>
          <w:snapToGrid w:val="0"/>
          <w:sz w:val="28"/>
          <w:lang w:eastAsia="ru-RU"/>
        </w:rPr>
      </w:pPr>
      <w:r>
        <w:rPr>
          <w:snapToGrid w:val="0"/>
          <w:sz w:val="28"/>
          <w:lang w:eastAsia="ru-RU"/>
        </w:rPr>
        <w:t>По назначению консервы подразделяют на обеденные, употребляемые, как правило, после кулинарной обработки, закусочные, детские и для диетического питания.</w:t>
      </w:r>
    </w:p>
    <w:p w:rsidR="000E56B7" w:rsidRDefault="000E56B7">
      <w:pPr>
        <w:ind w:firstLine="851"/>
        <w:jc w:val="both"/>
        <w:rPr>
          <w:sz w:val="28"/>
        </w:rPr>
      </w:pPr>
      <w:r>
        <w:rPr>
          <w:i/>
          <w:sz w:val="28"/>
          <w:u w:val="single"/>
        </w:rPr>
        <w:t>Консервирование</w:t>
      </w:r>
      <w:r>
        <w:rPr>
          <w:i/>
          <w:sz w:val="28"/>
        </w:rPr>
        <w:t xml:space="preserve"> </w:t>
      </w:r>
      <w:r>
        <w:rPr>
          <w:sz w:val="28"/>
        </w:rPr>
        <w:t>(от латинского CONSIRVARE - сохранять).</w:t>
      </w:r>
    </w:p>
    <w:p w:rsidR="000E56B7" w:rsidRDefault="000E56B7">
      <w:pPr>
        <w:widowControl w:val="0"/>
        <w:ind w:firstLine="720"/>
        <w:jc w:val="both"/>
        <w:rPr>
          <w:sz w:val="28"/>
        </w:rPr>
      </w:pPr>
      <w:r>
        <w:rPr>
          <w:sz w:val="28"/>
        </w:rPr>
        <w:t xml:space="preserve">Скоропортящиеся продукты предохраняют от действия микроорганизмов путем </w:t>
      </w:r>
      <w:r>
        <w:rPr>
          <w:i/>
          <w:sz w:val="28"/>
        </w:rPr>
        <w:t>консервирования</w:t>
      </w:r>
      <w:r>
        <w:rPr>
          <w:sz w:val="28"/>
        </w:rPr>
        <w:t>, чем обеспечивается сохранение питательной ценности продукта и его качеств.</w:t>
      </w:r>
    </w:p>
    <w:p w:rsidR="000E56B7" w:rsidRDefault="000E56B7">
      <w:pPr>
        <w:ind w:firstLine="851"/>
        <w:jc w:val="both"/>
        <w:rPr>
          <w:sz w:val="28"/>
        </w:rPr>
      </w:pPr>
      <w:r>
        <w:rPr>
          <w:sz w:val="28"/>
        </w:rPr>
        <w:t xml:space="preserve">Применяемые методы консервирования зависят от вида и свойств сырья, от назначения готового продукта. В настоящее время </w:t>
      </w:r>
      <w:r>
        <w:rPr>
          <w:i/>
          <w:sz w:val="28"/>
        </w:rPr>
        <w:t>применяют физические, физико-химические, химические и биохимические</w:t>
      </w:r>
      <w:r>
        <w:rPr>
          <w:sz w:val="28"/>
        </w:rPr>
        <w:t xml:space="preserve"> методы консервирования пищевых продуктов.</w:t>
      </w:r>
    </w:p>
    <w:p w:rsidR="000E56B7" w:rsidRDefault="000E56B7">
      <w:pPr>
        <w:ind w:firstLine="851"/>
        <w:jc w:val="both"/>
        <w:rPr>
          <w:sz w:val="28"/>
          <w:lang w:val="en-US"/>
        </w:rPr>
      </w:pPr>
      <w:r>
        <w:rPr>
          <w:sz w:val="28"/>
        </w:rPr>
        <w:t>Выбор и применение методов консервирования пищевых продуктов определяется их влиянием на исходное сырье и качество получаемого консервированного продукта.</w:t>
      </w:r>
    </w:p>
    <w:p w:rsidR="000E56B7" w:rsidRDefault="000E56B7">
      <w:pPr>
        <w:ind w:firstLine="851"/>
        <w:jc w:val="both"/>
        <w:rPr>
          <w:sz w:val="28"/>
        </w:rPr>
      </w:pPr>
      <w:r>
        <w:rPr>
          <w:snapToGrid w:val="0"/>
          <w:sz w:val="28"/>
        </w:rPr>
        <w:t>Есть хозяйки, которые мясные консервы просто не признают. Но гораздо больше тех, кто запасает баночку, а то и десяток тушенки</w:t>
      </w:r>
      <w:r>
        <w:rPr>
          <w:snapToGrid w:val="0"/>
          <w:sz w:val="28"/>
          <w:lang w:val="en-US"/>
        </w:rPr>
        <w:t xml:space="preserve"> —</w:t>
      </w:r>
      <w:r>
        <w:rPr>
          <w:snapToGrid w:val="0"/>
          <w:sz w:val="28"/>
        </w:rPr>
        <w:t xml:space="preserve"> для быстрого и сравнительно дешевого приготовления обеда, да и просто на всякий </w:t>
      </w:r>
      <w:r>
        <w:rPr>
          <w:snapToGrid w:val="0"/>
          <w:sz w:val="28"/>
          <w:lang w:val="en-US"/>
        </w:rPr>
        <w:t>“</w:t>
      </w:r>
      <w:r>
        <w:rPr>
          <w:snapToGrid w:val="0"/>
          <w:sz w:val="28"/>
        </w:rPr>
        <w:t>пожарный</w:t>
      </w:r>
      <w:r>
        <w:rPr>
          <w:snapToGrid w:val="0"/>
          <w:sz w:val="28"/>
          <w:lang w:val="en-US"/>
        </w:rPr>
        <w:t>”</w:t>
      </w:r>
      <w:r>
        <w:rPr>
          <w:snapToGrid w:val="0"/>
          <w:sz w:val="28"/>
        </w:rPr>
        <w:t xml:space="preserve"> случай. Кроме того, многие закупают тушенку впрок на время дачного сезона, любят ее туристы. Блюда, приготовленные из тушенки, вкусны ароматны. В процессе производства мясные консервы проходят тепловую обработку при</w:t>
      </w:r>
      <w:r>
        <w:rPr>
          <w:snapToGrid w:val="0"/>
          <w:sz w:val="28"/>
          <w:lang w:val="en-US"/>
        </w:rPr>
        <w:t xml:space="preserve"> 200°</w:t>
      </w:r>
      <w:r>
        <w:rPr>
          <w:snapToGrid w:val="0"/>
          <w:sz w:val="28"/>
        </w:rPr>
        <w:t xml:space="preserve"> С. Некоторые ценные вещества, например, витамины, находящиеся в мясе, при такой температуре уничтожаются. Однако этот продукт обладает высокой пищевой  ценностью, благодаря входящим в его состав полноценным белкам.</w:t>
      </w:r>
      <w:r>
        <w:rPr>
          <w:sz w:val="28"/>
        </w:rPr>
        <w:t xml:space="preserve"> Для организма человека мясные консервы являются важным источником жира и белковых веществ. Они обладают хорошей усвояемостью, так как содержат незаменимые аминокислоты, их белки подготовлены к действию ферментных систем организма человека. Наибольшей энергетической ценностью обладают консервы с большим содержанием сухих веществ - Свинина тушеная, Баранина тушеная, Гуляш говяжий, Паштет печеночный, Говядина отварная, Каша гречневая с говядиной (печенью), Языки в желе.</w:t>
      </w:r>
    </w:p>
    <w:p w:rsidR="000E56B7" w:rsidRDefault="000E56B7">
      <w:pPr>
        <w:widowControl w:val="0"/>
        <w:ind w:firstLine="708"/>
        <w:jc w:val="both"/>
        <w:rPr>
          <w:sz w:val="28"/>
        </w:rPr>
      </w:pPr>
      <w:r>
        <w:rPr>
          <w:sz w:val="28"/>
        </w:rPr>
        <w:t>В настоящее время на российских рынках появилось множество разнообразных консервов как российского так и зарубежного производства, но все ли они соответствуют российским требованиям нам неизвестно. В данной работе мне бы хотелось сравнить мясные консервы российского и венгерского производства и определить соответствуют ли они российским стандартам.</w:t>
      </w:r>
    </w:p>
    <w:p w:rsidR="000E56B7" w:rsidRDefault="000E56B7">
      <w:pPr>
        <w:widowControl w:val="0"/>
        <w:ind w:firstLine="708"/>
        <w:jc w:val="both"/>
        <w:rPr>
          <w:snapToGrid w:val="0"/>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widowControl w:val="0"/>
        <w:ind w:firstLine="708"/>
        <w:jc w:val="both"/>
        <w:rPr>
          <w:sz w:val="28"/>
        </w:rPr>
      </w:pPr>
    </w:p>
    <w:p w:rsidR="000E56B7" w:rsidRDefault="000E56B7">
      <w:pPr>
        <w:ind w:firstLine="851"/>
        <w:jc w:val="both"/>
        <w:rPr>
          <w:sz w:val="28"/>
        </w:rPr>
      </w:pPr>
    </w:p>
    <w:p w:rsidR="000E56B7" w:rsidRDefault="000E56B7">
      <w:pPr>
        <w:ind w:firstLine="851"/>
        <w:jc w:val="both"/>
        <w:rPr>
          <w:sz w:val="28"/>
        </w:rPr>
      </w:pPr>
    </w:p>
    <w:p w:rsidR="000E56B7" w:rsidRDefault="0022184D">
      <w:pPr>
        <w:ind w:firstLine="851"/>
        <w:jc w:val="both"/>
        <w:rPr>
          <w:sz w:val="28"/>
        </w:rPr>
      </w:pPr>
      <w:r>
        <w:rPr>
          <w:b/>
          <w:noProof/>
          <w:sz w:val="28"/>
        </w:rPr>
        <w:pict>
          <v:shape id="_x0000_s1036" type="#_x0000_t53" style="position:absolute;left:0;text-align:left;margin-left:-20.65pt;margin-top:-20.65pt;width:525.6pt;height:57.6pt;z-index:251655680" o:allowincell="f" adj="2700,4125">
            <v:textbox>
              <w:txbxContent>
                <w:p w:rsidR="000E56B7" w:rsidRDefault="000E56B7">
                  <w:pPr>
                    <w:pStyle w:val="1"/>
                  </w:pPr>
                  <w:r>
                    <w:t>МЕТОДЫ ОБРАБОТКИ МЯСА ПРИ КОНСЕРВИРОВАНИИ</w:t>
                  </w:r>
                </w:p>
                <w:p w:rsidR="000E56B7" w:rsidRDefault="000E56B7">
                  <w:pPr>
                    <w:pStyle w:val="5"/>
                    <w:widowControl/>
                  </w:pPr>
                </w:p>
              </w:txbxContent>
            </v:textbox>
          </v:shape>
        </w:pict>
      </w:r>
    </w:p>
    <w:p w:rsidR="000E56B7" w:rsidRDefault="000E56B7">
      <w:pPr>
        <w:ind w:firstLine="851"/>
        <w:jc w:val="both"/>
        <w:rPr>
          <w:b/>
          <w:sz w:val="28"/>
        </w:rPr>
      </w:pPr>
    </w:p>
    <w:p w:rsidR="000E56B7" w:rsidRDefault="000E56B7">
      <w:pPr>
        <w:ind w:firstLine="851"/>
        <w:jc w:val="both"/>
        <w:rPr>
          <w:b/>
          <w:sz w:val="28"/>
        </w:rPr>
      </w:pPr>
    </w:p>
    <w:p w:rsidR="000E56B7" w:rsidRDefault="000E56B7">
      <w:pPr>
        <w:ind w:firstLine="851"/>
        <w:jc w:val="both"/>
        <w:rPr>
          <w:i/>
          <w:sz w:val="28"/>
        </w:rPr>
      </w:pPr>
      <w:r>
        <w:rPr>
          <w:sz w:val="28"/>
        </w:rPr>
        <w:t xml:space="preserve">С помощью высоких температур обеспечивается уничтожение микроорганизмов и инактивация ферментов пищевых продуктов. При производстве консервов из мясных продуктов используются физические и физико-химические методы консервирования, а именно: </w:t>
      </w:r>
      <w:r>
        <w:rPr>
          <w:i/>
          <w:sz w:val="28"/>
        </w:rPr>
        <w:t>пастеризация, стерилизация и соление.</w:t>
      </w:r>
    </w:p>
    <w:p w:rsidR="000E56B7" w:rsidRDefault="000E56B7">
      <w:pPr>
        <w:ind w:firstLine="851"/>
        <w:jc w:val="both"/>
        <w:rPr>
          <w:sz w:val="28"/>
        </w:rPr>
      </w:pPr>
      <w:r>
        <w:rPr>
          <w:i/>
          <w:sz w:val="28"/>
        </w:rPr>
        <w:t xml:space="preserve">Пастеризация - </w:t>
      </w:r>
      <w:r>
        <w:rPr>
          <w:sz w:val="28"/>
        </w:rPr>
        <w:t xml:space="preserve">обработка продукта определенное количество времени температурой менее 100° С (65-85°С, иногда 93°С). После пастеризации продукты непригодны для длительного хранения, так как вегетативные формы микробов погибают, а споры продолжают жить. Удлинение сроков хранения продуктов получается при многократной пастеризации (2 - 3 раза) с промежутком между сеансами пастеризации в 24 часа. Такой процесс называется </w:t>
      </w:r>
      <w:r>
        <w:rPr>
          <w:i/>
          <w:sz w:val="28"/>
        </w:rPr>
        <w:t>тендализацией.</w:t>
      </w:r>
      <w:r>
        <w:rPr>
          <w:sz w:val="28"/>
        </w:rPr>
        <w:t xml:space="preserve"> Однако при такой обработке продуктов происходит разрушение витаминов и других биологически активных веществ.</w:t>
      </w:r>
    </w:p>
    <w:p w:rsidR="000E56B7" w:rsidRDefault="000E56B7">
      <w:pPr>
        <w:ind w:firstLine="851"/>
        <w:jc w:val="both"/>
        <w:rPr>
          <w:sz w:val="28"/>
        </w:rPr>
      </w:pPr>
      <w:r>
        <w:rPr>
          <w:i/>
          <w:sz w:val="28"/>
        </w:rPr>
        <w:t xml:space="preserve">Стерилизация - </w:t>
      </w:r>
      <w:r>
        <w:rPr>
          <w:sz w:val="28"/>
        </w:rPr>
        <w:t>тепловая обработка герметично закрытого продукта при температуре свыше 100°С (113-120°С) в течение определенного времени. Цель стерилизации - полное уничтожение микроорганизмов и их спор в обрабатываемом продукте. При стерилизации для длительного хранения (годами) снижается вкусовая и питательная ценность продукта, крахмал и сахар частично расщепляются, ферменты частично инактивизируются, разрушается часть витаминов, изменяется цвет, вкус, запах и структура продуктов. При стерилизации важно строго выдерживать не только температурный, но и временной режим. Например, для мяса время стерилизации колеблется от 60 до 120 минут (в зависимости от исходного сырья и технологии производства), для рыбы 40-100 минут, для овощей 25-60 минут.</w:t>
      </w:r>
    </w:p>
    <w:p w:rsidR="000E56B7" w:rsidRDefault="000E56B7">
      <w:pPr>
        <w:ind w:firstLine="851"/>
        <w:jc w:val="both"/>
        <w:rPr>
          <w:sz w:val="28"/>
        </w:rPr>
      </w:pPr>
      <w:r>
        <w:rPr>
          <w:i/>
          <w:sz w:val="28"/>
        </w:rPr>
        <w:t>Стерилизация токами ультра высокой частоты (УВЧ) и сверх высокой частоты (СВЧ).</w:t>
      </w:r>
      <w:r>
        <w:rPr>
          <w:sz w:val="28"/>
        </w:rPr>
        <w:t xml:space="preserve"> Такая стерилизация продуктов производится в герметично укупоренной таре путем помещения в электромагнитное поле переменного тока. Повышение температуры продукта до 96-101°С происходит вследствие усиления движения заряженных частиц. Так как при таком нагреве тепло распределяется по всему объему продукта равномерно, то при большой сохраняемости тиамина, лучших органолептических показателях и более высоком бактерицидном эффекте время обработки сокращается в 10-20 раз.</w:t>
      </w:r>
    </w:p>
    <w:p w:rsidR="000E56B7" w:rsidRDefault="000E56B7">
      <w:pPr>
        <w:ind w:firstLine="851"/>
        <w:jc w:val="both"/>
        <w:rPr>
          <w:sz w:val="28"/>
        </w:rPr>
      </w:pPr>
      <w:r>
        <w:rPr>
          <w:i/>
          <w:sz w:val="28"/>
        </w:rPr>
        <w:t>Ультразвуковые волны</w:t>
      </w:r>
      <w:r>
        <w:rPr>
          <w:sz w:val="28"/>
        </w:rPr>
        <w:t xml:space="preserve"> (волны с собственной частотой свыше 20 кГц) применяются для стерилизации консервов. При этом хорошо сохраняются витамины и первоначальные вкусовые качества.</w:t>
      </w:r>
    </w:p>
    <w:p w:rsidR="000E56B7" w:rsidRDefault="000E56B7">
      <w:pPr>
        <w:ind w:firstLine="851"/>
        <w:jc w:val="both"/>
        <w:rPr>
          <w:sz w:val="28"/>
        </w:rPr>
      </w:pPr>
      <w:r>
        <w:rPr>
          <w:sz w:val="28"/>
        </w:rPr>
        <w:t xml:space="preserve"> </w:t>
      </w:r>
      <w:r>
        <w:rPr>
          <w:i/>
          <w:sz w:val="28"/>
        </w:rPr>
        <w:t>Соление.</w:t>
      </w:r>
      <w:r>
        <w:rPr>
          <w:sz w:val="28"/>
        </w:rPr>
        <w:t xml:space="preserve"> При повышении концентрации соли в продукте в связи с повышением в нем осмотического давления и уменьшения количества воды большинство микроорганизмов не развивается. При 10 %-й концентрации соли в продукте прекращается рост и размножение гнилостных бактерий, а при 20-25 %-й концентрации задерживается рост всех микробов.</w:t>
      </w:r>
    </w:p>
    <w:p w:rsidR="000E56B7" w:rsidRDefault="0022184D">
      <w:pPr>
        <w:jc w:val="both"/>
        <w:rPr>
          <w:sz w:val="28"/>
        </w:rPr>
      </w:pPr>
      <w:r>
        <w:rPr>
          <w:noProof/>
        </w:rPr>
        <w:pict>
          <v:shape id="_x0000_s1039" type="#_x0000_t53" style="position:absolute;left:0;text-align:left;margin-left:65.75pt;margin-top:8.15pt;width:345.6pt;height:28.8pt;z-index:251657728" o:allowincell="f" adj="5008,3488">
            <v:textbox>
              <w:txbxContent>
                <w:p w:rsidR="000E56B7" w:rsidRDefault="000E56B7">
                  <w:pPr>
                    <w:jc w:val="center"/>
                    <w:rPr>
                      <w:b/>
                      <w:sz w:val="32"/>
                    </w:rPr>
                  </w:pPr>
                  <w:r>
                    <w:rPr>
                      <w:b/>
                      <w:sz w:val="32"/>
                    </w:rPr>
                    <w:t>МЯСНЫЕ КОНСЕРВЫ</w:t>
                  </w:r>
                </w:p>
              </w:txbxContent>
            </v:textbox>
          </v:shape>
        </w:pict>
      </w:r>
    </w:p>
    <w:p w:rsidR="000E56B7" w:rsidRDefault="000E56B7">
      <w:pPr>
        <w:jc w:val="both"/>
        <w:rPr>
          <w:sz w:val="28"/>
        </w:rPr>
      </w:pPr>
    </w:p>
    <w:p w:rsidR="000E56B7" w:rsidRDefault="000E56B7">
      <w:pPr>
        <w:jc w:val="both"/>
        <w:rPr>
          <w:sz w:val="28"/>
        </w:rPr>
      </w:pPr>
    </w:p>
    <w:p w:rsidR="000E56B7" w:rsidRDefault="000E56B7">
      <w:pPr>
        <w:pStyle w:val="5"/>
        <w:widowControl/>
        <w:rPr>
          <w:snapToGrid/>
        </w:rPr>
      </w:pPr>
      <w:r>
        <w:rPr>
          <w:snapToGrid/>
        </w:rPr>
        <w:t>Классификация и краткая характеристика мясных консервов</w:t>
      </w:r>
    </w:p>
    <w:p w:rsidR="000E56B7" w:rsidRDefault="000E56B7">
      <w:pPr>
        <w:jc w:val="center"/>
        <w:rPr>
          <w:b/>
          <w:sz w:val="28"/>
        </w:rPr>
      </w:pPr>
    </w:p>
    <w:p w:rsidR="000E56B7" w:rsidRDefault="000E56B7">
      <w:pPr>
        <w:ind w:firstLine="851"/>
        <w:jc w:val="both"/>
        <w:rPr>
          <w:sz w:val="28"/>
        </w:rPr>
      </w:pPr>
      <w:r>
        <w:rPr>
          <w:sz w:val="28"/>
        </w:rPr>
        <w:t>Мясные консервы классифицируют по виду сырья, характеру обработки, составу, температуре термической обработки, назначению, способу употребления.</w:t>
      </w:r>
    </w:p>
    <w:p w:rsidR="000E56B7" w:rsidRDefault="000E56B7">
      <w:pPr>
        <w:ind w:firstLine="851"/>
        <w:jc w:val="both"/>
        <w:rPr>
          <w:sz w:val="28"/>
        </w:rPr>
      </w:pPr>
      <w:r>
        <w:rPr>
          <w:sz w:val="28"/>
        </w:rPr>
        <w:t xml:space="preserve">В зависимости от вида сырья используемого для выработки консервов, их подразделяют на </w:t>
      </w:r>
      <w:r>
        <w:rPr>
          <w:i/>
          <w:sz w:val="28"/>
          <w:u w:val="single"/>
        </w:rPr>
        <w:t>мясные</w:t>
      </w:r>
      <w:r>
        <w:rPr>
          <w:sz w:val="28"/>
        </w:rPr>
        <w:t xml:space="preserve"> - говядина, баранина, свинина, телятина, мясо поросят и других животных, птицы, субпродуктов; и </w:t>
      </w:r>
      <w:r>
        <w:rPr>
          <w:i/>
          <w:sz w:val="28"/>
          <w:u w:val="single"/>
        </w:rPr>
        <w:t>мясорастительные</w:t>
      </w:r>
      <w:r>
        <w:rPr>
          <w:sz w:val="28"/>
        </w:rPr>
        <w:t xml:space="preserve"> - из мясного сырья с макаронными изделиями, бобовыми, овощами.</w:t>
      </w:r>
    </w:p>
    <w:p w:rsidR="000E56B7" w:rsidRDefault="000E56B7">
      <w:pPr>
        <w:ind w:firstLine="851"/>
        <w:jc w:val="both"/>
        <w:rPr>
          <w:sz w:val="28"/>
        </w:rPr>
      </w:pPr>
      <w:r>
        <w:rPr>
          <w:sz w:val="28"/>
        </w:rPr>
        <w:t>По характеру обработки сырья консервы могут быть без предварительного посола сырья, с выдержкой посоленного сырья, из неизмельченного сырья, из измельченного (без включений кусков мяса и жира, с включением кусков шпика), гомогенного тонкоизмельченного сырья, с предварительной тепловой обработкой (бланшированием, варкой, обжариванием) и без нее.</w:t>
      </w:r>
    </w:p>
    <w:p w:rsidR="000E56B7" w:rsidRDefault="000E56B7">
      <w:pPr>
        <w:ind w:firstLine="851"/>
        <w:jc w:val="both"/>
        <w:rPr>
          <w:sz w:val="28"/>
        </w:rPr>
      </w:pPr>
      <w:r>
        <w:rPr>
          <w:sz w:val="28"/>
        </w:rPr>
        <w:t>По составу различают консервы в натуральном соке, с добавлением только соли и пряностей, с соусами - томатным, белым перечным и другими, в желе или желирующем соусе.</w:t>
      </w:r>
    </w:p>
    <w:p w:rsidR="000E56B7" w:rsidRDefault="000E56B7">
      <w:pPr>
        <w:ind w:firstLine="851"/>
        <w:jc w:val="both"/>
        <w:rPr>
          <w:sz w:val="28"/>
        </w:rPr>
      </w:pPr>
      <w:r>
        <w:rPr>
          <w:sz w:val="28"/>
        </w:rPr>
        <w:t>По режиму тепловой обработки консервы подразделяются на стерилизованные при температуре свыше 100°С (без ограничения или с ограничением условий хранения) и термически обработанные при температуре до 100°С (с ограничением условий хранения).</w:t>
      </w:r>
    </w:p>
    <w:p w:rsidR="000E56B7" w:rsidRDefault="000E56B7">
      <w:pPr>
        <w:ind w:firstLine="851"/>
        <w:jc w:val="both"/>
        <w:rPr>
          <w:sz w:val="28"/>
        </w:rPr>
      </w:pPr>
      <w:r>
        <w:rPr>
          <w:sz w:val="28"/>
        </w:rPr>
        <w:t>В зависимости от назначения различают консервы закусочные, обеденные (первое и второе блюдо совместно с гарниром) и полуфабрикаты комбинированного назначения (диетические и для питания детей).</w:t>
      </w:r>
    </w:p>
    <w:p w:rsidR="000E56B7" w:rsidRDefault="000E56B7">
      <w:pPr>
        <w:ind w:firstLine="851"/>
        <w:jc w:val="both"/>
        <w:rPr>
          <w:sz w:val="28"/>
        </w:rPr>
      </w:pPr>
      <w:r>
        <w:rPr>
          <w:sz w:val="28"/>
        </w:rPr>
        <w:t>Консервы могут употребляться без предварительной тепловой обработки и в нагретом состоянии.</w:t>
      </w:r>
    </w:p>
    <w:p w:rsidR="000E56B7" w:rsidRDefault="000E56B7">
      <w:pPr>
        <w:ind w:firstLine="851"/>
        <w:rPr>
          <w:i/>
          <w:sz w:val="28"/>
          <w:u w:val="single"/>
        </w:rPr>
      </w:pPr>
      <w:r>
        <w:rPr>
          <w:i/>
          <w:sz w:val="28"/>
          <w:u w:val="single"/>
        </w:rPr>
        <w:t>Консервы из мяса.</w:t>
      </w:r>
    </w:p>
    <w:p w:rsidR="000E56B7" w:rsidRDefault="000E56B7">
      <w:pPr>
        <w:ind w:firstLine="851"/>
        <w:jc w:val="both"/>
        <w:rPr>
          <w:sz w:val="28"/>
        </w:rPr>
      </w:pPr>
      <w:r>
        <w:rPr>
          <w:i/>
          <w:sz w:val="28"/>
        </w:rPr>
        <w:t>Мясо тушеное</w:t>
      </w:r>
      <w:r>
        <w:rPr>
          <w:sz w:val="28"/>
        </w:rPr>
        <w:t>: изготовляется из созревшего жилованного мяса и соответствующего жира-сырца или топленого жира. Тушеную свинину можно готовить из мяса со шкурой и шпиком толщиной до 1,5 сантиметра. В заготовленное сырье добавляют соль, перец, лавровый лист и герметично закатывают в банки, затем стерилизуют. Тушеная баранина и говядина высшего сорта вырабатывается из мяса первой категории, первого сорта - из мяса второй категории. В консервах высшего сорта мяса и жира должно быть не менее 56,5%, в том числе жира не больше 17%, в консервах первого сорта - мяса и жира не менее 54%, в том числе жира 17%. В тушеной свинине мяса и жира должно быть не менее 59%, в том числе жира не более 35%. Описанный вид консервов относится к категории консервов для первых и вторых блюд.</w:t>
      </w:r>
    </w:p>
    <w:p w:rsidR="000E56B7" w:rsidRDefault="000E56B7">
      <w:pPr>
        <w:ind w:firstLine="851"/>
        <w:jc w:val="both"/>
        <w:rPr>
          <w:sz w:val="28"/>
        </w:rPr>
      </w:pPr>
      <w:r>
        <w:rPr>
          <w:sz w:val="28"/>
        </w:rPr>
        <w:t>Консервы Сосиски в бульоне, Сосиски в свином жире, Сосиски в томате, Фарш колбасный Отдельный, Завтрак туриста, Свиная грудинка, Заливное из Свинины, Ветчина используют как закусочные.</w:t>
      </w:r>
    </w:p>
    <w:p w:rsidR="000E56B7" w:rsidRDefault="000E56B7">
      <w:pPr>
        <w:ind w:firstLine="851"/>
        <w:jc w:val="both"/>
        <w:rPr>
          <w:sz w:val="28"/>
        </w:rPr>
      </w:pPr>
      <w:r>
        <w:rPr>
          <w:i/>
          <w:sz w:val="28"/>
        </w:rPr>
        <w:t>Свиную грудинку</w:t>
      </w:r>
      <w:r>
        <w:rPr>
          <w:sz w:val="28"/>
        </w:rPr>
        <w:t xml:space="preserve"> готовят из обжаренных ломтиков грудинки с добавлением обжаренного лука, моркови, перца, сиропа из жженого сахара, томатного соуса.</w:t>
      </w:r>
    </w:p>
    <w:p w:rsidR="000E56B7" w:rsidRDefault="000E56B7">
      <w:pPr>
        <w:ind w:firstLine="851"/>
        <w:jc w:val="both"/>
        <w:rPr>
          <w:sz w:val="28"/>
        </w:rPr>
      </w:pPr>
      <w:r>
        <w:rPr>
          <w:i/>
          <w:sz w:val="28"/>
        </w:rPr>
        <w:t>Заливное из свинины</w:t>
      </w:r>
      <w:r>
        <w:rPr>
          <w:sz w:val="28"/>
        </w:rPr>
        <w:t xml:space="preserve"> приготавливают из подбедерка и свиной рульки (без костей) с добавлением моркови и соленых огурцов.</w:t>
      </w:r>
    </w:p>
    <w:p w:rsidR="000E56B7" w:rsidRDefault="000E56B7">
      <w:pPr>
        <w:ind w:firstLine="851"/>
        <w:jc w:val="both"/>
        <w:rPr>
          <w:sz w:val="28"/>
        </w:rPr>
      </w:pPr>
      <w:r>
        <w:rPr>
          <w:i/>
          <w:sz w:val="28"/>
        </w:rPr>
        <w:t>Консервы Ветчина</w:t>
      </w:r>
      <w:r>
        <w:rPr>
          <w:sz w:val="28"/>
        </w:rPr>
        <w:t xml:space="preserve"> готовят из окороков в виде одного куска со шпиком толщиной не более 1,5 сантиметров (допускается 2 довеска).</w:t>
      </w:r>
    </w:p>
    <w:p w:rsidR="000E56B7" w:rsidRDefault="000E56B7">
      <w:pPr>
        <w:ind w:firstLine="851"/>
        <w:jc w:val="both"/>
        <w:rPr>
          <w:sz w:val="28"/>
        </w:rPr>
      </w:pPr>
      <w:r>
        <w:rPr>
          <w:i/>
          <w:sz w:val="28"/>
        </w:rPr>
        <w:t>Завтрак туриста</w:t>
      </w:r>
      <w:r>
        <w:rPr>
          <w:sz w:val="28"/>
        </w:rPr>
        <w:t xml:space="preserve"> приготовляется из свинины, говядины и баранины пряного посола. Их цвет и запах должны соответствовать виду вареного мяса.</w:t>
      </w:r>
    </w:p>
    <w:p w:rsidR="000E56B7" w:rsidRDefault="000E56B7">
      <w:pPr>
        <w:ind w:firstLine="851"/>
        <w:jc w:val="both"/>
        <w:rPr>
          <w:sz w:val="28"/>
        </w:rPr>
      </w:pPr>
      <w:r>
        <w:rPr>
          <w:i/>
          <w:sz w:val="28"/>
        </w:rPr>
        <w:t>Консервы из субпродуктов</w:t>
      </w:r>
      <w:r>
        <w:rPr>
          <w:sz w:val="28"/>
        </w:rPr>
        <w:t>: Язык в желе, Мозги жареные, Почки в томатном соусе, Печень жареная, паштеты и др.</w:t>
      </w:r>
    </w:p>
    <w:p w:rsidR="000E56B7" w:rsidRDefault="000E56B7">
      <w:pPr>
        <w:ind w:firstLine="851"/>
        <w:jc w:val="both"/>
        <w:rPr>
          <w:sz w:val="28"/>
        </w:rPr>
      </w:pPr>
      <w:r>
        <w:rPr>
          <w:i/>
          <w:sz w:val="28"/>
        </w:rPr>
        <w:t>Паштет Печеночный</w:t>
      </w:r>
      <w:r>
        <w:rPr>
          <w:sz w:val="28"/>
        </w:rPr>
        <w:t xml:space="preserve"> изготовляют из бланшированной и обжаренной печени, сливочного масла, обжаренного лука, специй. Он имеет вкус вареной или обжаренной печени и пастообразную консистенцию. В паштет Печеночный добавляют бланшированные мозги и мясной или костный бульон, в </w:t>
      </w:r>
      <w:r>
        <w:rPr>
          <w:i/>
          <w:sz w:val="28"/>
        </w:rPr>
        <w:t>Московский</w:t>
      </w:r>
      <w:r>
        <w:rPr>
          <w:sz w:val="28"/>
        </w:rPr>
        <w:t xml:space="preserve"> - молоко, яичный желток, соус от обжарки печени. В паштет </w:t>
      </w:r>
      <w:r>
        <w:rPr>
          <w:i/>
          <w:sz w:val="28"/>
        </w:rPr>
        <w:t>Арктика</w:t>
      </w:r>
      <w:r>
        <w:rPr>
          <w:sz w:val="28"/>
        </w:rPr>
        <w:t xml:space="preserve"> - жареную свинину и соус от ее обжарки. В паштет </w:t>
      </w:r>
      <w:r>
        <w:rPr>
          <w:i/>
          <w:sz w:val="28"/>
        </w:rPr>
        <w:t>Диетический</w:t>
      </w:r>
      <w:r>
        <w:rPr>
          <w:sz w:val="28"/>
        </w:rPr>
        <w:t xml:space="preserve"> - обжаренные семенники и яичники животных, мясной или костный бульон, а в </w:t>
      </w:r>
      <w:r>
        <w:rPr>
          <w:i/>
          <w:sz w:val="28"/>
        </w:rPr>
        <w:t>Диетический с мозгами</w:t>
      </w:r>
      <w:r>
        <w:rPr>
          <w:sz w:val="28"/>
        </w:rPr>
        <w:t xml:space="preserve"> - еще  бланшированные мозги. В паштет мясной вместо печени добавляют бланшированное мясо. В паштет </w:t>
      </w:r>
      <w:r>
        <w:rPr>
          <w:i/>
          <w:sz w:val="28"/>
        </w:rPr>
        <w:t>Любительский</w:t>
      </w:r>
      <w:r>
        <w:rPr>
          <w:sz w:val="28"/>
        </w:rPr>
        <w:t xml:space="preserve"> кроме печени добавляют мозги (в соотношении на 1:2,5), свиной топленый жир, лук перец, а во </w:t>
      </w:r>
      <w:r>
        <w:rPr>
          <w:i/>
          <w:sz w:val="28"/>
        </w:rPr>
        <w:t>Львовский</w:t>
      </w:r>
      <w:r>
        <w:rPr>
          <w:sz w:val="28"/>
        </w:rPr>
        <w:t xml:space="preserve"> вместо печени - мясо.</w:t>
      </w:r>
    </w:p>
    <w:p w:rsidR="000E56B7" w:rsidRDefault="000E56B7">
      <w:pPr>
        <w:ind w:firstLine="851"/>
        <w:jc w:val="both"/>
        <w:rPr>
          <w:sz w:val="28"/>
        </w:rPr>
      </w:pPr>
      <w:r>
        <w:rPr>
          <w:i/>
          <w:sz w:val="28"/>
        </w:rPr>
        <w:t>Консервы из мяса птицы</w:t>
      </w:r>
      <w:r>
        <w:rPr>
          <w:sz w:val="28"/>
        </w:rPr>
        <w:t>: Филе и Рагу куриное и гусиное в желе, Утка в собственном соку, Цыпленок в желе, Гусь с капустой, гречневой кашей, рисом, Потроха гусиные в томатном соусе, Курица отварная, Курица с лапшой, вермишелью, макаронами.</w:t>
      </w:r>
    </w:p>
    <w:p w:rsidR="000E56B7" w:rsidRDefault="000E56B7">
      <w:pPr>
        <w:ind w:firstLine="851"/>
        <w:jc w:val="both"/>
        <w:rPr>
          <w:sz w:val="28"/>
        </w:rPr>
      </w:pPr>
      <w:r>
        <w:rPr>
          <w:i/>
          <w:sz w:val="28"/>
        </w:rPr>
        <w:t>Консервы для детского и диетического питания</w:t>
      </w:r>
      <w:r>
        <w:rPr>
          <w:sz w:val="28"/>
        </w:rPr>
        <w:t xml:space="preserve"> предназначены для детей в возрасте от трех до восьми месяцев. Они должны содержать большое количество полноценных белков, достаточное количество и в оптимальном соотношении незаменимых аминокислот, минеральные вещества с оптимальным соотношением кальция и фосфора, малое количество поваренной соли, оптимальное по отношению к белкам количество жиров, богатых полиненасыщенными жирными кислотами, достаточный набор витаминов.</w:t>
      </w:r>
    </w:p>
    <w:p w:rsidR="000E56B7" w:rsidRDefault="000E56B7">
      <w:pPr>
        <w:ind w:firstLine="851"/>
        <w:jc w:val="both"/>
        <w:rPr>
          <w:sz w:val="28"/>
        </w:rPr>
      </w:pPr>
      <w:r>
        <w:rPr>
          <w:sz w:val="28"/>
        </w:rPr>
        <w:t>Сбалансированность консервов по аминокислотному, жирнокислотному, витаминному и минеральному составам достигается за счет добавления к говядине молодняка, телятине, мясу цыплят, говяжей печени и языкам масел сливочного и растительного рафинированного, а так же сухого и цельного молока. Для улучшения вкуса добавляют репчатый обжаренный лук и экстракты пряностей (петрушка, сельдерей, лук). Для предотвращения расслаивания консервов при хранении используют крахмал.</w:t>
      </w:r>
    </w:p>
    <w:p w:rsidR="000E56B7" w:rsidRDefault="000E56B7">
      <w:pPr>
        <w:ind w:firstLine="851"/>
        <w:jc w:val="both"/>
        <w:rPr>
          <w:sz w:val="28"/>
        </w:rPr>
      </w:pPr>
      <w:r>
        <w:rPr>
          <w:sz w:val="28"/>
        </w:rPr>
        <w:t>Мясное сырье бланшируют, измельчают на волочке, перемешивают в вакуум-мешалке, обрабатывают на коллоидной мельнице или гомогенизаторе, подогревают до 75-80°С, фасуют в банки, укупоривают, стерилизуют и охлаждают.</w:t>
      </w:r>
    </w:p>
    <w:p w:rsidR="000E56B7" w:rsidRDefault="000E56B7">
      <w:pPr>
        <w:ind w:firstLine="851"/>
        <w:jc w:val="both"/>
        <w:rPr>
          <w:sz w:val="28"/>
        </w:rPr>
      </w:pPr>
      <w:r>
        <w:rPr>
          <w:sz w:val="28"/>
        </w:rPr>
        <w:t>Для детей 5-7 месяцев вырабатывают консервы гомогенизированные (Малыш, Геркулес, Малютка, Винни - Пух, Беззубка, Сказка, Неженка, Детское, Здоровье) с размером частиц от 0,15 до 0,2 миллиметров. Для детей 9-12 месяцев готовят консервы с крупноизмельченными частицами (1,5-3 миллиметра) (Язычок, Бутуз).</w:t>
      </w:r>
    </w:p>
    <w:p w:rsidR="000E56B7" w:rsidRDefault="000E56B7">
      <w:pPr>
        <w:ind w:firstLine="851"/>
        <w:jc w:val="both"/>
        <w:rPr>
          <w:sz w:val="28"/>
        </w:rPr>
      </w:pPr>
      <w:r>
        <w:rPr>
          <w:i/>
          <w:sz w:val="28"/>
        </w:rPr>
        <w:t>Мясорастительные консервы</w:t>
      </w:r>
      <w:r>
        <w:rPr>
          <w:sz w:val="28"/>
        </w:rPr>
        <w:t xml:space="preserve"> изготовляют из говядины, баранины, свинины с добавлением зернобобовых (горох, фасоль, бобы), макаронных изделий и риса. В состав мясорастительных консервов должно входить не менее 15% мяса и 3% жира.</w:t>
      </w:r>
    </w:p>
    <w:p w:rsidR="000E56B7" w:rsidRDefault="000E56B7">
      <w:pPr>
        <w:ind w:firstLine="851"/>
        <w:jc w:val="both"/>
        <w:rPr>
          <w:sz w:val="28"/>
        </w:rPr>
      </w:pPr>
      <w:r>
        <w:rPr>
          <w:i/>
          <w:sz w:val="28"/>
        </w:rPr>
        <w:t>Салорастительные консервы</w:t>
      </w:r>
      <w:r>
        <w:rPr>
          <w:sz w:val="28"/>
        </w:rPr>
        <w:t xml:space="preserve"> вырабатывают из гороха, фасоли, чечевицы с добавлением шпика или топленого жира. Массу заливают бульоном или томатным соусом.</w:t>
      </w:r>
    </w:p>
    <w:p w:rsidR="000E56B7" w:rsidRDefault="000E56B7">
      <w:pPr>
        <w:ind w:firstLine="851"/>
        <w:jc w:val="both"/>
        <w:rPr>
          <w:sz w:val="28"/>
        </w:rPr>
      </w:pPr>
      <w:r>
        <w:rPr>
          <w:sz w:val="28"/>
        </w:rPr>
        <w:t>Химический состав и энергетическая ценность наиболее распространенных консервов приведены в таблице 1.</w:t>
      </w:r>
    </w:p>
    <w:p w:rsidR="000E56B7" w:rsidRDefault="000E56B7">
      <w:pPr>
        <w:ind w:firstLine="851"/>
        <w:jc w:val="both"/>
        <w:rPr>
          <w:sz w:val="28"/>
        </w:rPr>
      </w:pPr>
    </w:p>
    <w:p w:rsidR="000E56B7" w:rsidRDefault="000E56B7">
      <w:pPr>
        <w:jc w:val="center"/>
        <w:rPr>
          <w:b/>
          <w:sz w:val="28"/>
        </w:rPr>
      </w:pPr>
      <w:r>
        <w:rPr>
          <w:b/>
          <w:sz w:val="28"/>
        </w:rPr>
        <w:t>Технологический процесс производства мясных консервов</w:t>
      </w:r>
    </w:p>
    <w:p w:rsidR="000E56B7" w:rsidRDefault="000E56B7">
      <w:pPr>
        <w:jc w:val="center"/>
        <w:rPr>
          <w:b/>
          <w:sz w:val="28"/>
        </w:rPr>
      </w:pPr>
    </w:p>
    <w:p w:rsidR="000E56B7" w:rsidRDefault="000E56B7">
      <w:pPr>
        <w:ind w:firstLine="851"/>
        <w:jc w:val="both"/>
        <w:rPr>
          <w:sz w:val="28"/>
        </w:rPr>
      </w:pPr>
      <w:r>
        <w:rPr>
          <w:sz w:val="28"/>
        </w:rPr>
        <w:t>Консервы вырабатываются из охлажденной или размороженной созревшей говядины, баранины, свинины, субпродуктов, свежих доброкачественных сосисок, ветчины, фарша и других продуктов (круп, бобовых, пищевых топленых жиров, макаронных изделий).</w:t>
      </w:r>
    </w:p>
    <w:p w:rsidR="000E56B7" w:rsidRDefault="000E56B7">
      <w:pPr>
        <w:ind w:firstLine="851"/>
        <w:jc w:val="both"/>
        <w:rPr>
          <w:sz w:val="28"/>
        </w:rPr>
      </w:pPr>
      <w:r>
        <w:rPr>
          <w:sz w:val="28"/>
        </w:rPr>
        <w:t xml:space="preserve">После обвалки, жиловки и сортировки мясо порционируют, бланшируют или обжаривают, измельчают (для паштетов). В чистые стерилизованные банки укладывают мясо, соль, специи. Для улучшения вкуса консервов из мороженого мяса в них добавляют глютаминат натрия. Чтобы удалить воздух из консервов их нагревают до 80-95°С или заливают содержимое банок горячим бульоном, соусом. Если банки закатывают не на вакуум-закаточных машинах, то консервы проверяют на герметичность, погружая на 1 минуту в горячую воду с температурой 85°С. При этом весь воздух, содержащийся в банках, выходит. Это подготовительная фаза производства мясных консервов. Далее по техпроцессу производится </w:t>
      </w:r>
      <w:r>
        <w:rPr>
          <w:i/>
          <w:sz w:val="28"/>
        </w:rPr>
        <w:t>стерилизация</w:t>
      </w:r>
      <w:r>
        <w:rPr>
          <w:sz w:val="28"/>
        </w:rPr>
        <w:t xml:space="preserve"> или </w:t>
      </w:r>
      <w:r>
        <w:rPr>
          <w:i/>
          <w:sz w:val="28"/>
        </w:rPr>
        <w:t>пастеризация</w:t>
      </w:r>
      <w:r>
        <w:rPr>
          <w:sz w:val="28"/>
        </w:rPr>
        <w:t>, в зависимости от конечного предназначения продукта.</w:t>
      </w:r>
    </w:p>
    <w:p w:rsidR="000E56B7" w:rsidRDefault="000E56B7">
      <w:pPr>
        <w:ind w:firstLine="851"/>
        <w:jc w:val="both"/>
        <w:rPr>
          <w:sz w:val="28"/>
        </w:rPr>
      </w:pPr>
      <w:r>
        <w:rPr>
          <w:i/>
          <w:sz w:val="28"/>
        </w:rPr>
        <w:t>Стерилизация</w:t>
      </w:r>
      <w:r>
        <w:rPr>
          <w:sz w:val="28"/>
        </w:rPr>
        <w:t xml:space="preserve"> - прогревание консервов в автоклавах при 113-120°С 75-130 минут для уничтожения микроорганизмов и их спор. Во время стерилизации белки коагулируют, коллаген переходит в глютамин, изменяются органолептические свойства и внешний вид консервов. Из мяса в бульон переходит часть экстрактивных веществ (их количество уменьшается) и жира, разрушается больше половины витаминов В</w:t>
      </w:r>
      <w:r>
        <w:rPr>
          <w:sz w:val="28"/>
          <w:vertAlign w:val="subscript"/>
        </w:rPr>
        <w:t>1</w:t>
      </w:r>
      <w:r>
        <w:rPr>
          <w:sz w:val="28"/>
        </w:rPr>
        <w:t>, до 10% витаминов В</w:t>
      </w:r>
      <w:r>
        <w:rPr>
          <w:sz w:val="28"/>
          <w:vertAlign w:val="subscript"/>
        </w:rPr>
        <w:t>2</w:t>
      </w:r>
      <w:r>
        <w:rPr>
          <w:sz w:val="28"/>
        </w:rPr>
        <w:t xml:space="preserve"> и РР, 20-30% пантотеновой кислоты, 10-15% аминокислоты аргинина.</w:t>
      </w:r>
    </w:p>
    <w:p w:rsidR="000E56B7" w:rsidRDefault="000E56B7">
      <w:pPr>
        <w:ind w:firstLine="851"/>
        <w:jc w:val="both"/>
        <w:rPr>
          <w:sz w:val="28"/>
        </w:rPr>
      </w:pPr>
      <w:r>
        <w:rPr>
          <w:sz w:val="28"/>
        </w:rPr>
        <w:t>Частичное расщепление белков при стерилизации обусловливает повышение количества полипептидов, аминокислот, аммиака, углекислоты, меркаптанов. Выделяющийся сероводород образует с металлом соединения в виде черных или синевато-фиолетовых пленок сернистого олова, которые не влияют на качество консервов.</w:t>
      </w:r>
    </w:p>
    <w:p w:rsidR="000E56B7" w:rsidRDefault="000E56B7">
      <w:pPr>
        <w:pStyle w:val="a3"/>
      </w:pPr>
      <w:r>
        <w:t>Абсолютная стерильность консервов достигается только при стерилизации температурой около 180°С. Однако вследствие нежелательных изменений вкуса, запаха, консистенции, цвета мяса и потерь питательных веществ продукт становится непригодным в пищу. Поэтому при обработке консервов подбирают наиболее щадящие режимы термической обработки с целью повышения пищевой ценности и обеспечения возможности длительного хранения консервов.</w:t>
      </w:r>
    </w:p>
    <w:p w:rsidR="000E56B7" w:rsidRDefault="000E56B7">
      <w:pPr>
        <w:ind w:firstLine="851"/>
        <w:jc w:val="both"/>
        <w:rPr>
          <w:sz w:val="28"/>
        </w:rPr>
      </w:pPr>
      <w:r>
        <w:rPr>
          <w:i/>
          <w:sz w:val="28"/>
        </w:rPr>
        <w:t>Пастеризованные</w:t>
      </w:r>
      <w:r>
        <w:rPr>
          <w:sz w:val="28"/>
        </w:rPr>
        <w:t xml:space="preserve"> консервы - это продукты, подвергнутые термической обработке при температуре 70-90°С. Они обладают сочностью, приятным вкусом, хотя и меньшей стойкостью при хранении (до 6 месяцев при температуре 6°С), содержат меньше солей тяжелых металлов.</w:t>
      </w:r>
    </w:p>
    <w:p w:rsidR="000E56B7" w:rsidRDefault="000E56B7">
      <w:pPr>
        <w:ind w:firstLine="851"/>
        <w:jc w:val="both"/>
        <w:rPr>
          <w:sz w:val="28"/>
        </w:rPr>
      </w:pPr>
      <w:r>
        <w:rPr>
          <w:sz w:val="28"/>
        </w:rPr>
        <w:t xml:space="preserve">Пастеризованными консервами </w:t>
      </w:r>
      <w:r>
        <w:rPr>
          <w:i/>
          <w:sz w:val="28"/>
        </w:rPr>
        <w:t>повышенной стойкости</w:t>
      </w:r>
      <w:r>
        <w:rPr>
          <w:sz w:val="28"/>
        </w:rPr>
        <w:t xml:space="preserve"> называются продукты, подвергнутые двухкратной термической обработке при температуре 90°С. Они отличаются высоким качеством, стойкостью при хранении (их можно хранить при температуре 15°С в течение года). Более низкая температура хранения консервов обеспечивает их лучшую сохранность.</w:t>
      </w:r>
    </w:p>
    <w:p w:rsidR="000E56B7" w:rsidRDefault="000E56B7">
      <w:pPr>
        <w:ind w:firstLine="851"/>
        <w:jc w:val="both"/>
        <w:rPr>
          <w:sz w:val="28"/>
        </w:rPr>
      </w:pPr>
      <w:r>
        <w:rPr>
          <w:sz w:val="28"/>
        </w:rPr>
        <w:t>После термической обработки банки негерметичные, с подтеками и деформациями удаляют, а герметичные охлаждают и упаковывают.</w:t>
      </w:r>
    </w:p>
    <w:p w:rsidR="000E56B7" w:rsidRDefault="000E56B7">
      <w:pPr>
        <w:jc w:val="center"/>
        <w:rPr>
          <w:b/>
          <w:sz w:val="28"/>
        </w:rPr>
      </w:pPr>
    </w:p>
    <w:p w:rsidR="000E56B7" w:rsidRDefault="000E56B7">
      <w:pPr>
        <w:jc w:val="center"/>
        <w:rPr>
          <w:b/>
          <w:sz w:val="28"/>
        </w:rPr>
      </w:pPr>
      <w:r>
        <w:rPr>
          <w:b/>
          <w:sz w:val="28"/>
        </w:rPr>
        <w:t>Требования к качеству консервов</w:t>
      </w:r>
    </w:p>
    <w:p w:rsidR="000E56B7" w:rsidRDefault="000E56B7">
      <w:pPr>
        <w:jc w:val="center"/>
        <w:rPr>
          <w:b/>
          <w:sz w:val="28"/>
        </w:rPr>
      </w:pPr>
    </w:p>
    <w:p w:rsidR="000E56B7" w:rsidRDefault="000E56B7">
      <w:pPr>
        <w:widowControl w:val="0"/>
        <w:ind w:firstLine="720"/>
        <w:jc w:val="both"/>
        <w:rPr>
          <w:snapToGrid w:val="0"/>
          <w:sz w:val="28"/>
        </w:rPr>
      </w:pPr>
      <w:r>
        <w:rPr>
          <w:snapToGrid w:val="0"/>
          <w:sz w:val="28"/>
        </w:rPr>
        <w:t>Консервы «Говядина тушеная» выпускают высшего и первого сортов.</w:t>
      </w:r>
    </w:p>
    <w:p w:rsidR="000E56B7" w:rsidRDefault="000E56B7">
      <w:pPr>
        <w:widowControl w:val="0"/>
        <w:ind w:firstLine="720"/>
        <w:jc w:val="both"/>
        <w:rPr>
          <w:snapToGrid w:val="0"/>
          <w:sz w:val="28"/>
        </w:rPr>
      </w:pPr>
      <w:r>
        <w:rPr>
          <w:snapToGrid w:val="0"/>
          <w:sz w:val="28"/>
        </w:rPr>
        <w:t>Консервы должны вырабатываться в соответствии с требованиями стандарта, по технологической инструкции, с соблюдением санитарных правил для предприятий мясной и птицеперерабатывающей промышленности, утвержденных в установленною порядке.</w:t>
      </w:r>
    </w:p>
    <w:p w:rsidR="000E56B7" w:rsidRDefault="000E56B7">
      <w:pPr>
        <w:widowControl w:val="0"/>
        <w:ind w:firstLine="720"/>
        <w:jc w:val="both"/>
        <w:rPr>
          <w:snapToGrid w:val="0"/>
          <w:sz w:val="28"/>
        </w:rPr>
      </w:pPr>
      <w:r>
        <w:rPr>
          <w:snapToGrid w:val="0"/>
          <w:sz w:val="28"/>
        </w:rPr>
        <w:t>Консервы должны быть герметически укупорены и стерилизованы.</w:t>
      </w:r>
    </w:p>
    <w:p w:rsidR="000E56B7" w:rsidRDefault="000E56B7">
      <w:pPr>
        <w:widowControl w:val="0"/>
        <w:ind w:firstLine="720"/>
        <w:jc w:val="both"/>
        <w:rPr>
          <w:snapToGrid w:val="0"/>
          <w:sz w:val="28"/>
        </w:rPr>
      </w:pPr>
      <w:r>
        <w:rPr>
          <w:snapToGrid w:val="0"/>
          <w:sz w:val="28"/>
        </w:rPr>
        <w:t>Для выработки консервов применяют следующие сырье и материалы:</w:t>
      </w:r>
    </w:p>
    <w:p w:rsidR="000E56B7" w:rsidRDefault="000E56B7">
      <w:pPr>
        <w:widowControl w:val="0"/>
        <w:ind w:firstLine="720"/>
        <w:jc w:val="both"/>
        <w:rPr>
          <w:snapToGrid w:val="0"/>
          <w:sz w:val="28"/>
        </w:rPr>
      </w:pPr>
      <w:r>
        <w:rPr>
          <w:snapToGrid w:val="0"/>
          <w:sz w:val="28"/>
        </w:rPr>
        <w:t>мясо-говядину по ГОСТ</w:t>
      </w:r>
      <w:r>
        <w:rPr>
          <w:snapToGrid w:val="0"/>
          <w:sz w:val="28"/>
          <w:lang w:val="en-US"/>
        </w:rPr>
        <w:t xml:space="preserve"> 779—55,</w:t>
      </w:r>
      <w:r>
        <w:rPr>
          <w:snapToGrid w:val="0"/>
          <w:sz w:val="28"/>
        </w:rPr>
        <w:t xml:space="preserve"> первой и второй категорий упитанности, массой туш не менее</w:t>
      </w:r>
      <w:r>
        <w:rPr>
          <w:snapToGrid w:val="0"/>
          <w:sz w:val="28"/>
          <w:lang w:val="en-US"/>
        </w:rPr>
        <w:t xml:space="preserve"> 60</w:t>
      </w:r>
      <w:r>
        <w:rPr>
          <w:snapToGrid w:val="0"/>
          <w:sz w:val="28"/>
        </w:rPr>
        <w:t xml:space="preserve"> кг, остывшее, охлажденное и мороженое не более одного раза, кроме мяса быков;</w:t>
      </w:r>
    </w:p>
    <w:p w:rsidR="000E56B7" w:rsidRDefault="000E56B7">
      <w:pPr>
        <w:widowControl w:val="0"/>
        <w:ind w:firstLine="720"/>
        <w:jc w:val="both"/>
        <w:rPr>
          <w:snapToGrid w:val="0"/>
          <w:sz w:val="28"/>
        </w:rPr>
      </w:pPr>
      <w:r>
        <w:rPr>
          <w:snapToGrid w:val="0"/>
          <w:sz w:val="28"/>
        </w:rPr>
        <w:t>жир-сырец говяжий;</w:t>
      </w:r>
    </w:p>
    <w:p w:rsidR="000E56B7" w:rsidRDefault="000E56B7">
      <w:pPr>
        <w:widowControl w:val="0"/>
        <w:ind w:firstLine="720"/>
        <w:jc w:val="both"/>
        <w:rPr>
          <w:snapToGrid w:val="0"/>
          <w:sz w:val="28"/>
          <w:lang w:val="en-US"/>
        </w:rPr>
      </w:pPr>
      <w:r>
        <w:rPr>
          <w:snapToGrid w:val="0"/>
          <w:sz w:val="28"/>
        </w:rPr>
        <w:t xml:space="preserve">жир топленый пищевой говяжий или костный по ГОСТ </w:t>
      </w:r>
      <w:r>
        <w:rPr>
          <w:snapToGrid w:val="0"/>
          <w:sz w:val="28"/>
          <w:lang w:val="en-US"/>
        </w:rPr>
        <w:t>25292—82;</w:t>
      </w:r>
    </w:p>
    <w:p w:rsidR="000E56B7" w:rsidRDefault="000E56B7">
      <w:pPr>
        <w:widowControl w:val="0"/>
        <w:ind w:firstLine="720"/>
        <w:jc w:val="both"/>
        <w:rPr>
          <w:snapToGrid w:val="0"/>
          <w:sz w:val="28"/>
          <w:lang w:val="en-US"/>
        </w:rPr>
      </w:pPr>
      <w:r>
        <w:rPr>
          <w:snapToGrid w:val="0"/>
          <w:sz w:val="28"/>
        </w:rPr>
        <w:t>лук репчатый свежий по ГОСТ</w:t>
      </w:r>
      <w:r>
        <w:rPr>
          <w:snapToGrid w:val="0"/>
          <w:sz w:val="28"/>
          <w:lang w:val="en-US"/>
        </w:rPr>
        <w:t xml:space="preserve"> 1723—67</w:t>
      </w:r>
      <w:r>
        <w:rPr>
          <w:snapToGrid w:val="0"/>
          <w:sz w:val="28"/>
        </w:rPr>
        <w:t xml:space="preserve"> или лук репчатый сушеный по ГОСТ</w:t>
      </w:r>
      <w:r>
        <w:rPr>
          <w:snapToGrid w:val="0"/>
          <w:sz w:val="28"/>
          <w:lang w:val="en-US"/>
        </w:rPr>
        <w:t xml:space="preserve"> 7587—71;</w:t>
      </w:r>
    </w:p>
    <w:p w:rsidR="000E56B7" w:rsidRDefault="000E56B7">
      <w:pPr>
        <w:widowControl w:val="0"/>
        <w:ind w:firstLine="720"/>
        <w:jc w:val="both"/>
        <w:rPr>
          <w:snapToGrid w:val="0"/>
          <w:sz w:val="28"/>
          <w:lang w:val="en-US"/>
        </w:rPr>
      </w:pPr>
      <w:r>
        <w:rPr>
          <w:snapToGrid w:val="0"/>
          <w:sz w:val="28"/>
        </w:rPr>
        <w:t>соль поваренную пищевую по ГОСТ</w:t>
      </w:r>
      <w:r>
        <w:rPr>
          <w:snapToGrid w:val="0"/>
          <w:sz w:val="28"/>
          <w:lang w:val="en-US"/>
        </w:rPr>
        <w:t xml:space="preserve"> 13830—68,</w:t>
      </w:r>
      <w:r>
        <w:rPr>
          <w:snapToGrid w:val="0"/>
          <w:sz w:val="28"/>
        </w:rPr>
        <w:t xml:space="preserve"> выварочную или молотую, помолов</w:t>
      </w:r>
      <w:r>
        <w:rPr>
          <w:snapToGrid w:val="0"/>
          <w:sz w:val="28"/>
          <w:lang w:val="en-US"/>
        </w:rPr>
        <w:t xml:space="preserve"> № 0</w:t>
      </w:r>
      <w:r>
        <w:rPr>
          <w:snapToGrid w:val="0"/>
          <w:sz w:val="28"/>
        </w:rPr>
        <w:t xml:space="preserve"> и</w:t>
      </w:r>
      <w:r>
        <w:rPr>
          <w:snapToGrid w:val="0"/>
          <w:sz w:val="28"/>
          <w:lang w:val="en-US"/>
        </w:rPr>
        <w:t xml:space="preserve"> 1,</w:t>
      </w:r>
      <w:r>
        <w:rPr>
          <w:snapToGrid w:val="0"/>
          <w:sz w:val="28"/>
        </w:rPr>
        <w:t xml:space="preserve"> не ниже первого сорта; перец черный; лист лавровый (сухой) по ГОСТ</w:t>
      </w:r>
      <w:r>
        <w:rPr>
          <w:snapToGrid w:val="0"/>
          <w:sz w:val="28"/>
          <w:lang w:val="en-US"/>
        </w:rPr>
        <w:t xml:space="preserve"> 17594—81.</w:t>
      </w:r>
    </w:p>
    <w:p w:rsidR="000E56B7" w:rsidRDefault="000E56B7">
      <w:pPr>
        <w:widowControl w:val="0"/>
        <w:ind w:firstLine="720"/>
        <w:jc w:val="both"/>
        <w:rPr>
          <w:snapToGrid w:val="0"/>
          <w:sz w:val="28"/>
          <w:lang w:val="en-US"/>
        </w:rPr>
      </w:pPr>
      <w:r>
        <w:rPr>
          <w:snapToGrid w:val="0"/>
          <w:sz w:val="28"/>
        </w:rPr>
        <w:t>Консервы «Говядина тушеная» должны быть выработаны по рецептуре, указанной в табл.</w:t>
      </w:r>
      <w:r>
        <w:rPr>
          <w:snapToGrid w:val="0"/>
          <w:sz w:val="28"/>
          <w:lang w:val="en-US"/>
        </w:rPr>
        <w:t xml:space="preserve"> 2.</w:t>
      </w:r>
    </w:p>
    <w:p w:rsidR="000E56B7" w:rsidRDefault="000E56B7">
      <w:pPr>
        <w:widowControl w:val="0"/>
        <w:ind w:firstLine="720"/>
        <w:jc w:val="both"/>
        <w:rPr>
          <w:snapToGrid w:val="0"/>
          <w:sz w:val="28"/>
          <w:lang w:val="en-US"/>
        </w:rPr>
      </w:pPr>
      <w:r>
        <w:rPr>
          <w:snapToGrid w:val="0"/>
          <w:sz w:val="28"/>
        </w:rPr>
        <w:t>По органолептическим и физико-химическим показателям консервы должны соответствовать требованиям, указанным в табл.</w:t>
      </w:r>
      <w:r>
        <w:rPr>
          <w:snapToGrid w:val="0"/>
          <w:sz w:val="28"/>
          <w:lang w:val="en-US"/>
        </w:rPr>
        <w:t xml:space="preserve"> 3.</w:t>
      </w:r>
    </w:p>
    <w:p w:rsidR="000E56B7" w:rsidRDefault="000E56B7">
      <w:pPr>
        <w:widowControl w:val="0"/>
        <w:ind w:firstLine="680"/>
        <w:jc w:val="both"/>
        <w:rPr>
          <w:snapToGrid w:val="0"/>
          <w:sz w:val="28"/>
        </w:rPr>
      </w:pPr>
      <w:r>
        <w:rPr>
          <w:snapToGrid w:val="0"/>
          <w:sz w:val="28"/>
        </w:rPr>
        <w:t>По бактериологическим показателям консервы должны соответствовать требованиям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утвержденным Министерством здравоохранения России.</w:t>
      </w:r>
    </w:p>
    <w:p w:rsidR="000E56B7" w:rsidRDefault="000E56B7">
      <w:pPr>
        <w:pStyle w:val="3"/>
        <w:spacing w:before="0"/>
        <w:ind w:left="79"/>
      </w:pPr>
      <w:r>
        <w:t>Правила приемки</w:t>
      </w:r>
    </w:p>
    <w:p w:rsidR="000E56B7" w:rsidRDefault="000E56B7"/>
    <w:p w:rsidR="000E56B7" w:rsidRDefault="000E56B7">
      <w:pPr>
        <w:widowControl w:val="0"/>
        <w:spacing w:before="60"/>
        <w:ind w:firstLine="720"/>
        <w:jc w:val="both"/>
        <w:rPr>
          <w:snapToGrid w:val="0"/>
          <w:sz w:val="28"/>
          <w:lang w:val="en-US"/>
        </w:rPr>
      </w:pPr>
      <w:r>
        <w:rPr>
          <w:snapToGrid w:val="0"/>
          <w:sz w:val="28"/>
        </w:rPr>
        <w:t>Консервы принимают партиями. Определение партии и объем выборки</w:t>
      </w:r>
      <w:r>
        <w:rPr>
          <w:snapToGrid w:val="0"/>
          <w:sz w:val="28"/>
          <w:lang w:val="en-US"/>
        </w:rPr>
        <w:t xml:space="preserve"> —</w:t>
      </w:r>
      <w:r>
        <w:rPr>
          <w:snapToGrid w:val="0"/>
          <w:sz w:val="28"/>
        </w:rPr>
        <w:t xml:space="preserve"> по ГОСТ</w:t>
      </w:r>
      <w:r>
        <w:rPr>
          <w:snapToGrid w:val="0"/>
          <w:sz w:val="28"/>
          <w:lang w:val="en-US"/>
        </w:rPr>
        <w:t xml:space="preserve"> 8756.0—70.</w:t>
      </w:r>
    </w:p>
    <w:p w:rsidR="000E56B7" w:rsidRDefault="000E56B7">
      <w:pPr>
        <w:widowControl w:val="0"/>
        <w:ind w:firstLine="720"/>
        <w:jc w:val="both"/>
        <w:rPr>
          <w:snapToGrid w:val="0"/>
          <w:sz w:val="28"/>
        </w:rPr>
      </w:pPr>
      <w:r>
        <w:rPr>
          <w:snapToGrid w:val="0"/>
          <w:sz w:val="28"/>
        </w:rPr>
        <w:t>Посторонние примеси изготовитель определяет периодически по требованию потребителя.</w:t>
      </w:r>
    </w:p>
    <w:p w:rsidR="000E56B7" w:rsidRDefault="000E56B7">
      <w:pPr>
        <w:widowControl w:val="0"/>
        <w:ind w:firstLine="720"/>
        <w:jc w:val="both"/>
        <w:rPr>
          <w:snapToGrid w:val="0"/>
          <w:sz w:val="28"/>
        </w:rPr>
      </w:pPr>
      <w:r>
        <w:rPr>
          <w:snapToGrid w:val="0"/>
          <w:sz w:val="28"/>
        </w:rPr>
        <w:t>Олово и свинец определяют не ранее чем через</w:t>
      </w:r>
      <w:r>
        <w:rPr>
          <w:snapToGrid w:val="0"/>
          <w:sz w:val="28"/>
          <w:lang w:val="en-US"/>
        </w:rPr>
        <w:t xml:space="preserve"> 6</w:t>
      </w:r>
      <w:r>
        <w:rPr>
          <w:snapToGrid w:val="0"/>
          <w:sz w:val="28"/>
        </w:rPr>
        <w:t xml:space="preserve"> мес. после изготовления консервов.</w:t>
      </w:r>
    </w:p>
    <w:p w:rsidR="000E56B7" w:rsidRDefault="000E56B7">
      <w:pPr>
        <w:widowControl w:val="0"/>
        <w:ind w:firstLine="720"/>
        <w:jc w:val="both"/>
        <w:rPr>
          <w:snapToGrid w:val="0"/>
          <w:sz w:val="28"/>
        </w:rPr>
      </w:pPr>
      <w:r>
        <w:rPr>
          <w:snapToGrid w:val="0"/>
          <w:sz w:val="28"/>
        </w:rPr>
        <w:t>При получении неудовлетворительных результатов испытаний хотя бы по одному показателю проводят повторные испытания на удвоенной выборке, взятой от той же партии.</w:t>
      </w:r>
    </w:p>
    <w:p w:rsidR="000E56B7" w:rsidRDefault="000E56B7">
      <w:pPr>
        <w:widowControl w:val="0"/>
        <w:ind w:firstLine="680"/>
        <w:jc w:val="both"/>
        <w:rPr>
          <w:snapToGrid w:val="0"/>
          <w:sz w:val="28"/>
        </w:rPr>
      </w:pPr>
      <w:r>
        <w:rPr>
          <w:snapToGrid w:val="0"/>
          <w:sz w:val="28"/>
        </w:rPr>
        <w:t>Результаты повторных испытаний распространяются на всю партию.</w:t>
      </w:r>
    </w:p>
    <w:p w:rsidR="000E56B7" w:rsidRDefault="000E56B7">
      <w:pPr>
        <w:widowControl w:val="0"/>
        <w:ind w:firstLine="720"/>
        <w:jc w:val="center"/>
        <w:rPr>
          <w:snapToGrid w:val="0"/>
          <w:sz w:val="28"/>
        </w:rPr>
      </w:pPr>
    </w:p>
    <w:p w:rsidR="000E56B7" w:rsidRDefault="000E56B7">
      <w:pPr>
        <w:pStyle w:val="5"/>
        <w:widowControl/>
      </w:pPr>
      <w:r>
        <w:t>Маркировка и хранение мясных консервов</w:t>
      </w:r>
    </w:p>
    <w:p w:rsidR="000E56B7" w:rsidRDefault="000E56B7"/>
    <w:p w:rsidR="000E56B7" w:rsidRDefault="000E56B7">
      <w:pPr>
        <w:pStyle w:val="5"/>
        <w:rPr>
          <w:b w:val="0"/>
          <w:i/>
        </w:rPr>
      </w:pPr>
      <w:r>
        <w:rPr>
          <w:b w:val="0"/>
          <w:i/>
        </w:rPr>
        <w:t>Упаковка</w:t>
      </w:r>
    </w:p>
    <w:p w:rsidR="000E56B7" w:rsidRDefault="000E56B7"/>
    <w:p w:rsidR="000E56B7" w:rsidRDefault="000E56B7">
      <w:pPr>
        <w:widowControl w:val="0"/>
        <w:ind w:firstLine="601"/>
        <w:jc w:val="both"/>
        <w:rPr>
          <w:snapToGrid w:val="0"/>
          <w:sz w:val="28"/>
          <w:lang w:val="en-US"/>
        </w:rPr>
      </w:pPr>
      <w:r>
        <w:rPr>
          <w:snapToGrid w:val="0"/>
          <w:sz w:val="28"/>
        </w:rPr>
        <w:t>Для упаковывания продукции применяют потребительскую (металлические, стеклянные банки) и транспортную тару (ящики, термоусадочную пленку, тару-оборудование, пакеты на плоских поддонах)</w:t>
      </w:r>
      <w:r>
        <w:rPr>
          <w:snapToGrid w:val="0"/>
          <w:sz w:val="28"/>
          <w:lang w:val="en-US"/>
        </w:rPr>
        <w:t>,</w:t>
      </w:r>
    </w:p>
    <w:p w:rsidR="000E56B7" w:rsidRDefault="000E56B7">
      <w:pPr>
        <w:widowControl w:val="0"/>
        <w:ind w:firstLine="660"/>
        <w:jc w:val="both"/>
        <w:rPr>
          <w:snapToGrid w:val="0"/>
          <w:sz w:val="28"/>
        </w:rPr>
      </w:pPr>
      <w:r>
        <w:rPr>
          <w:snapToGrid w:val="0"/>
          <w:sz w:val="28"/>
        </w:rPr>
        <w:t>Потребительская тара с продукцией должна быть целой, недеформированной и чистой, без следов подтеков продукции.</w:t>
      </w:r>
    </w:p>
    <w:p w:rsidR="000E56B7" w:rsidRDefault="000E56B7">
      <w:pPr>
        <w:widowControl w:val="0"/>
        <w:ind w:firstLine="660"/>
        <w:jc w:val="both"/>
        <w:rPr>
          <w:snapToGrid w:val="0"/>
          <w:sz w:val="28"/>
        </w:rPr>
      </w:pPr>
      <w:r>
        <w:rPr>
          <w:snapToGrid w:val="0"/>
          <w:sz w:val="28"/>
        </w:rPr>
        <w:t>Массу нетто консервов определяют по ГОСТ</w:t>
      </w:r>
      <w:r>
        <w:rPr>
          <w:snapToGrid w:val="0"/>
          <w:sz w:val="28"/>
          <w:lang w:val="en-US"/>
        </w:rPr>
        <w:t xml:space="preserve"> 8756.1.</w:t>
      </w:r>
      <w:r>
        <w:rPr>
          <w:snapToGrid w:val="0"/>
          <w:sz w:val="28"/>
        </w:rPr>
        <w:t xml:space="preserve"> Допускаемые отклонения массы нетто для отдельных банок от указанной на этикетке не должны быть более:</w:t>
      </w:r>
    </w:p>
    <w:p w:rsidR="000E56B7" w:rsidRDefault="000E56B7">
      <w:pPr>
        <w:widowControl w:val="0"/>
        <w:ind w:firstLine="640"/>
        <w:jc w:val="both"/>
        <w:rPr>
          <w:snapToGrid w:val="0"/>
          <w:sz w:val="28"/>
        </w:rPr>
      </w:pPr>
      <w:r>
        <w:rPr>
          <w:snapToGrid w:val="0"/>
          <w:sz w:val="28"/>
        </w:rPr>
        <w:t>от минус</w:t>
      </w:r>
      <w:r>
        <w:rPr>
          <w:snapToGrid w:val="0"/>
          <w:sz w:val="28"/>
          <w:lang w:val="en-US"/>
        </w:rPr>
        <w:t xml:space="preserve"> 4</w:t>
      </w:r>
      <w:r>
        <w:rPr>
          <w:snapToGrid w:val="0"/>
          <w:sz w:val="28"/>
        </w:rPr>
        <w:t xml:space="preserve"> до</w:t>
      </w:r>
      <w:r>
        <w:rPr>
          <w:snapToGrid w:val="0"/>
          <w:sz w:val="28"/>
          <w:lang w:val="en-US"/>
        </w:rPr>
        <w:t xml:space="preserve"> 8,5% —</w:t>
      </w:r>
      <w:r>
        <w:rPr>
          <w:snapToGrid w:val="0"/>
          <w:sz w:val="28"/>
        </w:rPr>
        <w:t>для банок массой нетто</w:t>
      </w:r>
      <w:r>
        <w:rPr>
          <w:snapToGrid w:val="0"/>
          <w:sz w:val="28"/>
          <w:lang w:val="en-US"/>
        </w:rPr>
        <w:t xml:space="preserve"> 350</w:t>
      </w:r>
      <w:r>
        <w:rPr>
          <w:snapToGrid w:val="0"/>
          <w:sz w:val="28"/>
        </w:rPr>
        <w:t xml:space="preserve"> г включительно;</w:t>
      </w:r>
    </w:p>
    <w:p w:rsidR="000E56B7" w:rsidRDefault="000E56B7">
      <w:pPr>
        <w:widowControl w:val="0"/>
        <w:ind w:firstLine="640"/>
        <w:jc w:val="both"/>
        <w:rPr>
          <w:snapToGrid w:val="0"/>
          <w:sz w:val="28"/>
        </w:rPr>
      </w:pPr>
      <w:r>
        <w:rPr>
          <w:snapToGrid w:val="0"/>
          <w:sz w:val="28"/>
        </w:rPr>
        <w:t xml:space="preserve"> ±3%</w:t>
      </w:r>
      <w:r>
        <w:rPr>
          <w:snapToGrid w:val="0"/>
          <w:sz w:val="28"/>
          <w:lang w:val="en-US"/>
        </w:rPr>
        <w:t xml:space="preserve"> — </w:t>
      </w:r>
      <w:r>
        <w:rPr>
          <w:snapToGrid w:val="0"/>
          <w:sz w:val="28"/>
        </w:rPr>
        <w:t>для банок массой нетто свыше</w:t>
      </w:r>
      <w:r>
        <w:rPr>
          <w:snapToGrid w:val="0"/>
          <w:sz w:val="28"/>
          <w:lang w:val="en-US"/>
        </w:rPr>
        <w:t xml:space="preserve"> 350</w:t>
      </w:r>
      <w:r>
        <w:rPr>
          <w:snapToGrid w:val="0"/>
          <w:sz w:val="28"/>
        </w:rPr>
        <w:t xml:space="preserve"> до</w:t>
      </w:r>
      <w:r>
        <w:rPr>
          <w:snapToGrid w:val="0"/>
          <w:sz w:val="28"/>
          <w:lang w:val="en-US"/>
        </w:rPr>
        <w:t xml:space="preserve"> 1000</w:t>
      </w:r>
      <w:r>
        <w:rPr>
          <w:snapToGrid w:val="0"/>
          <w:sz w:val="28"/>
        </w:rPr>
        <w:t xml:space="preserve"> г;</w:t>
      </w:r>
    </w:p>
    <w:p w:rsidR="000E56B7" w:rsidRDefault="000E56B7">
      <w:pPr>
        <w:widowControl w:val="0"/>
        <w:ind w:firstLine="640"/>
        <w:jc w:val="both"/>
        <w:rPr>
          <w:snapToGrid w:val="0"/>
          <w:sz w:val="28"/>
        </w:rPr>
      </w:pPr>
      <w:r>
        <w:rPr>
          <w:snapToGrid w:val="0"/>
          <w:sz w:val="28"/>
        </w:rPr>
        <w:t xml:space="preserve"> ±2%</w:t>
      </w:r>
      <w:r>
        <w:rPr>
          <w:snapToGrid w:val="0"/>
          <w:sz w:val="28"/>
          <w:lang w:val="en-US"/>
        </w:rPr>
        <w:t xml:space="preserve"> —</w:t>
      </w:r>
      <w:r>
        <w:rPr>
          <w:snapToGrid w:val="0"/>
          <w:sz w:val="28"/>
        </w:rPr>
        <w:t>для банок массой нетто свыше</w:t>
      </w:r>
      <w:r>
        <w:rPr>
          <w:snapToGrid w:val="0"/>
          <w:sz w:val="28"/>
          <w:lang w:val="en-US"/>
        </w:rPr>
        <w:t xml:space="preserve"> 1000</w:t>
      </w:r>
      <w:r>
        <w:rPr>
          <w:snapToGrid w:val="0"/>
          <w:sz w:val="28"/>
        </w:rPr>
        <w:t xml:space="preserve"> г.</w:t>
      </w:r>
    </w:p>
    <w:p w:rsidR="000E56B7" w:rsidRDefault="000E56B7">
      <w:pPr>
        <w:widowControl w:val="0"/>
        <w:ind w:firstLine="720"/>
        <w:jc w:val="center"/>
        <w:rPr>
          <w:sz w:val="28"/>
        </w:rPr>
      </w:pPr>
    </w:p>
    <w:p w:rsidR="000E56B7" w:rsidRDefault="000E56B7">
      <w:pPr>
        <w:widowControl w:val="0"/>
        <w:ind w:firstLine="720"/>
        <w:jc w:val="center"/>
        <w:rPr>
          <w:i/>
        </w:rPr>
      </w:pPr>
      <w:r>
        <w:rPr>
          <w:i/>
          <w:sz w:val="28"/>
        </w:rPr>
        <w:t>Маркировка потребительской тары</w:t>
      </w:r>
    </w:p>
    <w:p w:rsidR="000E56B7" w:rsidRDefault="000E56B7">
      <w:pPr>
        <w:widowControl w:val="0"/>
        <w:ind w:firstLine="720"/>
        <w:jc w:val="both"/>
        <w:rPr>
          <w:i/>
        </w:rPr>
      </w:pPr>
    </w:p>
    <w:p w:rsidR="000E56B7" w:rsidRDefault="000E56B7">
      <w:pPr>
        <w:pStyle w:val="20"/>
      </w:pPr>
      <w:r>
        <w:t>Банки должны быть художественно оформлены и маркированы путем литографирования или наклеивания бумажных этикеток с указанием следующих данных:</w:t>
      </w:r>
    </w:p>
    <w:p w:rsidR="000E56B7" w:rsidRDefault="000E56B7">
      <w:pPr>
        <w:widowControl w:val="0"/>
        <w:ind w:firstLine="720"/>
        <w:jc w:val="both"/>
        <w:rPr>
          <w:snapToGrid w:val="0"/>
          <w:sz w:val="28"/>
        </w:rPr>
      </w:pPr>
      <w:r>
        <w:rPr>
          <w:snapToGrid w:val="0"/>
          <w:sz w:val="28"/>
        </w:rPr>
        <w:t>наименования и местонахождения предприятия-изготовителя (объединения с указанием номера предприятия-изготовителя), его подчиненности и товарного знака (при его наличии);</w:t>
      </w:r>
    </w:p>
    <w:p w:rsidR="000E56B7" w:rsidRDefault="000E56B7">
      <w:pPr>
        <w:widowControl w:val="0"/>
        <w:ind w:firstLine="720"/>
        <w:jc w:val="both"/>
        <w:rPr>
          <w:snapToGrid w:val="0"/>
          <w:sz w:val="28"/>
          <w:lang w:val="en-US"/>
        </w:rPr>
      </w:pPr>
      <w:r>
        <w:rPr>
          <w:snapToGrid w:val="0"/>
          <w:sz w:val="28"/>
        </w:rPr>
        <w:t>наименования консервов; сорта (при наличии сортов)</w:t>
      </w:r>
      <w:r>
        <w:rPr>
          <w:snapToGrid w:val="0"/>
          <w:sz w:val="28"/>
          <w:lang w:val="en-US"/>
        </w:rPr>
        <w:t>;</w:t>
      </w:r>
    </w:p>
    <w:p w:rsidR="000E56B7" w:rsidRDefault="000E56B7">
      <w:pPr>
        <w:widowControl w:val="0"/>
        <w:ind w:firstLine="720"/>
        <w:jc w:val="both"/>
        <w:rPr>
          <w:snapToGrid w:val="0"/>
          <w:sz w:val="28"/>
        </w:rPr>
      </w:pPr>
      <w:r>
        <w:rPr>
          <w:snapToGrid w:val="0"/>
          <w:sz w:val="28"/>
        </w:rPr>
        <w:t>розничной цены (для каждого пояса); массы нетто;</w:t>
      </w:r>
    </w:p>
    <w:p w:rsidR="000E56B7" w:rsidRDefault="000E56B7">
      <w:pPr>
        <w:widowControl w:val="0"/>
        <w:ind w:firstLine="720"/>
        <w:jc w:val="both"/>
        <w:rPr>
          <w:snapToGrid w:val="0"/>
          <w:sz w:val="28"/>
          <w:lang w:val="en-US"/>
        </w:rPr>
      </w:pPr>
      <w:r>
        <w:rPr>
          <w:snapToGrid w:val="0"/>
          <w:sz w:val="28"/>
        </w:rPr>
        <w:t>обозначения нормативно-технической документации на продукцию; основного состава консервов (например: говядина, жир, лук, пряности)</w:t>
      </w:r>
      <w:r>
        <w:rPr>
          <w:snapToGrid w:val="0"/>
          <w:sz w:val="28"/>
          <w:lang w:val="en-US"/>
        </w:rPr>
        <w:t>;</w:t>
      </w:r>
    </w:p>
    <w:p w:rsidR="000E56B7" w:rsidRDefault="000E56B7">
      <w:pPr>
        <w:widowControl w:val="0"/>
        <w:ind w:firstLine="720"/>
        <w:jc w:val="both"/>
        <w:rPr>
          <w:snapToGrid w:val="0"/>
          <w:sz w:val="28"/>
        </w:rPr>
      </w:pPr>
      <w:r>
        <w:rPr>
          <w:snapToGrid w:val="0"/>
          <w:sz w:val="28"/>
        </w:rPr>
        <w:t>способа подготовки к употреблению в соответствии с указаниями в НТД на продукцию;</w:t>
      </w:r>
    </w:p>
    <w:p w:rsidR="000E56B7" w:rsidRDefault="000E56B7">
      <w:pPr>
        <w:widowControl w:val="0"/>
        <w:ind w:firstLine="720"/>
        <w:jc w:val="both"/>
        <w:rPr>
          <w:snapToGrid w:val="0"/>
          <w:sz w:val="28"/>
        </w:rPr>
      </w:pPr>
      <w:r>
        <w:rPr>
          <w:snapToGrid w:val="0"/>
          <w:sz w:val="28"/>
        </w:rPr>
        <w:t>информационных сведений о пищевой и энергетической ценности консервов;</w:t>
      </w:r>
    </w:p>
    <w:p w:rsidR="000E56B7" w:rsidRDefault="000E56B7">
      <w:pPr>
        <w:widowControl w:val="0"/>
        <w:ind w:firstLine="720"/>
        <w:jc w:val="both"/>
        <w:rPr>
          <w:snapToGrid w:val="0"/>
          <w:sz w:val="28"/>
        </w:rPr>
      </w:pPr>
      <w:r>
        <w:rPr>
          <w:snapToGrid w:val="0"/>
          <w:sz w:val="28"/>
        </w:rPr>
        <w:t>срока хранения консервов со дня выработки; условий хранения (для консервов, требующих особых условий хранения);</w:t>
      </w:r>
    </w:p>
    <w:p w:rsidR="000E56B7" w:rsidRDefault="000E56B7">
      <w:pPr>
        <w:widowControl w:val="0"/>
        <w:ind w:firstLine="720"/>
        <w:jc w:val="both"/>
        <w:rPr>
          <w:snapToGrid w:val="0"/>
          <w:sz w:val="28"/>
        </w:rPr>
      </w:pPr>
      <w:r>
        <w:rPr>
          <w:snapToGrid w:val="0"/>
          <w:sz w:val="28"/>
        </w:rPr>
        <w:t>даты выработки (для стеклянных банок).</w:t>
      </w:r>
    </w:p>
    <w:p w:rsidR="000E56B7" w:rsidRDefault="000E56B7">
      <w:pPr>
        <w:widowControl w:val="0"/>
        <w:ind w:firstLine="720"/>
        <w:jc w:val="both"/>
        <w:rPr>
          <w:snapToGrid w:val="0"/>
          <w:sz w:val="28"/>
        </w:rPr>
      </w:pPr>
      <w:r>
        <w:rPr>
          <w:snapToGrid w:val="0"/>
          <w:sz w:val="28"/>
        </w:rPr>
        <w:t>Допускается для банок массой нетто до</w:t>
      </w:r>
      <w:r>
        <w:rPr>
          <w:snapToGrid w:val="0"/>
          <w:sz w:val="28"/>
          <w:lang w:val="en-US"/>
        </w:rPr>
        <w:t xml:space="preserve"> 100</w:t>
      </w:r>
      <w:r>
        <w:rPr>
          <w:snapToGrid w:val="0"/>
          <w:sz w:val="28"/>
        </w:rPr>
        <w:t xml:space="preserve"> г информационные сведения о пищевой и энергетической ценности консервов указывать на отдельном ярлыке-вкладыше.</w:t>
      </w:r>
    </w:p>
    <w:p w:rsidR="000E56B7" w:rsidRDefault="000E56B7">
      <w:pPr>
        <w:widowControl w:val="0"/>
        <w:ind w:firstLine="720"/>
        <w:jc w:val="both"/>
        <w:rPr>
          <w:snapToGrid w:val="0"/>
          <w:sz w:val="28"/>
        </w:rPr>
      </w:pPr>
      <w:r>
        <w:rPr>
          <w:snapToGrid w:val="0"/>
          <w:sz w:val="28"/>
        </w:rPr>
        <w:t>Этикетка должна быть отпечатана типографским способом на белой бумаге. При этом она должна быть чистой, целой, плотно и аккуратно наклеенной на банку.</w:t>
      </w:r>
    </w:p>
    <w:p w:rsidR="000E56B7" w:rsidRDefault="000E56B7">
      <w:pPr>
        <w:widowControl w:val="0"/>
        <w:ind w:firstLine="720"/>
        <w:jc w:val="both"/>
        <w:rPr>
          <w:snapToGrid w:val="0"/>
          <w:sz w:val="28"/>
        </w:rPr>
      </w:pPr>
      <w:r>
        <w:rPr>
          <w:snapToGrid w:val="0"/>
          <w:sz w:val="28"/>
        </w:rPr>
        <w:t>Размещение соответствующих рисунков и надписей допускается на любой поверхности банки (корпус, крышка, донышко).</w:t>
      </w:r>
    </w:p>
    <w:p w:rsidR="000E56B7" w:rsidRDefault="000E56B7">
      <w:pPr>
        <w:widowControl w:val="0"/>
        <w:ind w:firstLine="720"/>
        <w:jc w:val="both"/>
        <w:rPr>
          <w:snapToGrid w:val="0"/>
          <w:sz w:val="28"/>
        </w:rPr>
      </w:pPr>
      <w:r>
        <w:rPr>
          <w:snapToGrid w:val="0"/>
          <w:sz w:val="28"/>
        </w:rPr>
        <w:t>Допускается на крупных и высоких цилиндрических банках этикетка в виде бандероли шириной не более</w:t>
      </w:r>
      <w:r>
        <w:rPr>
          <w:snapToGrid w:val="0"/>
          <w:sz w:val="28"/>
          <w:lang w:val="en-US"/>
        </w:rPr>
        <w:t xml:space="preserve"> 60</w:t>
      </w:r>
      <w:r>
        <w:rPr>
          <w:snapToGrid w:val="0"/>
          <w:sz w:val="28"/>
        </w:rPr>
        <w:t xml:space="preserve"> мм, на банках прямоугольной формы </w:t>
      </w:r>
      <w:r>
        <w:rPr>
          <w:snapToGrid w:val="0"/>
          <w:sz w:val="28"/>
          <w:lang w:val="en-US"/>
        </w:rPr>
        <w:t xml:space="preserve">— </w:t>
      </w:r>
      <w:r>
        <w:rPr>
          <w:snapToGrid w:val="0"/>
          <w:sz w:val="28"/>
        </w:rPr>
        <w:t>не менее</w:t>
      </w:r>
      <w:r>
        <w:rPr>
          <w:snapToGrid w:val="0"/>
          <w:sz w:val="28"/>
          <w:lang w:val="en-US"/>
        </w:rPr>
        <w:t xml:space="preserve"> (40х80)</w:t>
      </w:r>
      <w:r>
        <w:rPr>
          <w:snapToGrid w:val="0"/>
          <w:sz w:val="28"/>
        </w:rPr>
        <w:t xml:space="preserve"> мм.</w:t>
      </w:r>
    </w:p>
    <w:p w:rsidR="000E56B7" w:rsidRDefault="000E56B7">
      <w:pPr>
        <w:widowControl w:val="0"/>
        <w:ind w:firstLine="720"/>
        <w:jc w:val="both"/>
        <w:rPr>
          <w:snapToGrid w:val="0"/>
          <w:sz w:val="28"/>
        </w:rPr>
      </w:pPr>
      <w:r>
        <w:rPr>
          <w:snapToGrid w:val="0"/>
          <w:sz w:val="28"/>
        </w:rPr>
        <w:t>На этикетках детских и диетических консервов, кроме данных, указанных выше, должна быть надпись: «Одобрено Минздравом России».</w:t>
      </w:r>
    </w:p>
    <w:p w:rsidR="000E56B7" w:rsidRDefault="000E56B7">
      <w:pPr>
        <w:widowControl w:val="0"/>
        <w:ind w:firstLine="720"/>
        <w:jc w:val="both"/>
        <w:rPr>
          <w:snapToGrid w:val="0"/>
          <w:sz w:val="28"/>
        </w:rPr>
      </w:pPr>
      <w:r>
        <w:rPr>
          <w:snapToGrid w:val="0"/>
          <w:sz w:val="28"/>
        </w:rPr>
        <w:t>Допускается изменять следующие данные, указанные на этикетке: обозначение нормативно-технической документации на продукцию; сорт, цену, массу нетто, срок хранения —  больших на меньшие и дополнять данные наименованием предприятия или его номером, но не более трех исправлений. Заменяемые надписи должны быть погашены.</w:t>
      </w:r>
    </w:p>
    <w:p w:rsidR="000E56B7" w:rsidRDefault="000E56B7">
      <w:pPr>
        <w:widowControl w:val="0"/>
        <w:ind w:firstLine="720"/>
        <w:jc w:val="both"/>
        <w:rPr>
          <w:snapToGrid w:val="0"/>
          <w:sz w:val="28"/>
        </w:rPr>
      </w:pPr>
      <w:r>
        <w:rPr>
          <w:snapToGrid w:val="0"/>
          <w:sz w:val="28"/>
        </w:rPr>
        <w:t>При нанесении маркировки на языке зарубежных стран должно быть также указано на русском языке: наименование консервной продукции и предприятия (объединения)-изготовителя.</w:t>
      </w:r>
    </w:p>
    <w:p w:rsidR="000E56B7" w:rsidRDefault="000E56B7">
      <w:pPr>
        <w:widowControl w:val="0"/>
        <w:ind w:firstLine="720"/>
        <w:jc w:val="both"/>
        <w:rPr>
          <w:snapToGrid w:val="0"/>
          <w:sz w:val="28"/>
        </w:rPr>
      </w:pPr>
      <w:r>
        <w:rPr>
          <w:snapToGrid w:val="0"/>
          <w:sz w:val="28"/>
        </w:rPr>
        <w:t>На крышки банок наносят методом рельефного маркирования или несмываемой краской следующие условные обозначения:</w:t>
      </w:r>
    </w:p>
    <w:p w:rsidR="000E56B7" w:rsidRDefault="000E56B7">
      <w:pPr>
        <w:widowControl w:val="0"/>
        <w:ind w:firstLine="720"/>
        <w:jc w:val="both"/>
        <w:rPr>
          <w:snapToGrid w:val="0"/>
          <w:sz w:val="28"/>
        </w:rPr>
      </w:pPr>
      <w:r>
        <w:rPr>
          <w:snapToGrid w:val="0"/>
          <w:sz w:val="28"/>
        </w:rPr>
        <w:t>дату (число, месяц, год) выработки консервов, номер смены, номер предприятия-изготовителя, индекс системы. Пример</w:t>
      </w:r>
    </w:p>
    <w:p w:rsidR="000E56B7" w:rsidRDefault="000E56B7">
      <w:pPr>
        <w:widowControl w:val="0"/>
        <w:ind w:firstLine="720"/>
        <w:jc w:val="both"/>
        <w:rPr>
          <w:snapToGrid w:val="0"/>
          <w:sz w:val="28"/>
        </w:rPr>
      </w:pPr>
      <w:r>
        <w:rPr>
          <w:snapToGrid w:val="0"/>
          <w:sz w:val="28"/>
        </w:rPr>
        <w:t xml:space="preserve">Консервы, выработанные предприятием-изготовителем номер </w:t>
      </w:r>
      <w:r>
        <w:rPr>
          <w:snapToGrid w:val="0"/>
          <w:sz w:val="28"/>
          <w:lang w:val="en-US"/>
        </w:rPr>
        <w:t>93</w:t>
      </w:r>
      <w:r>
        <w:rPr>
          <w:snapToGrid w:val="0"/>
          <w:sz w:val="28"/>
        </w:rPr>
        <w:t xml:space="preserve"> мясной промышленности в первую смену</w:t>
      </w:r>
      <w:r>
        <w:rPr>
          <w:snapToGrid w:val="0"/>
          <w:sz w:val="28"/>
          <w:lang w:val="en-US"/>
        </w:rPr>
        <w:t xml:space="preserve"> 25</w:t>
      </w:r>
      <w:r>
        <w:rPr>
          <w:snapToGrid w:val="0"/>
          <w:sz w:val="28"/>
        </w:rPr>
        <w:t xml:space="preserve"> июля</w:t>
      </w:r>
      <w:r>
        <w:rPr>
          <w:snapToGrid w:val="0"/>
          <w:sz w:val="28"/>
          <w:lang w:val="en-US"/>
        </w:rPr>
        <w:t xml:space="preserve"> 1988</w:t>
      </w:r>
      <w:r>
        <w:rPr>
          <w:snapToGrid w:val="0"/>
          <w:sz w:val="28"/>
        </w:rPr>
        <w:t xml:space="preserve"> года:</w:t>
      </w:r>
    </w:p>
    <w:p w:rsidR="000E56B7" w:rsidRDefault="000E56B7">
      <w:pPr>
        <w:widowControl w:val="0"/>
        <w:spacing w:before="60"/>
        <w:ind w:left="1040" w:right="960"/>
        <w:jc w:val="center"/>
        <w:rPr>
          <w:snapToGrid w:val="0"/>
          <w:sz w:val="28"/>
          <w:lang w:val="en-US"/>
        </w:rPr>
      </w:pPr>
      <w:r>
        <w:rPr>
          <w:snapToGrid w:val="0"/>
          <w:sz w:val="28"/>
          <w:lang w:val="en-US"/>
        </w:rPr>
        <w:t>250788</w:t>
      </w:r>
      <w:r>
        <w:rPr>
          <w:snapToGrid w:val="0"/>
          <w:sz w:val="28"/>
        </w:rPr>
        <w:t xml:space="preserve">                  на крышке</w:t>
      </w:r>
      <w:r>
        <w:rPr>
          <w:snapToGrid w:val="0"/>
          <w:sz w:val="28"/>
          <w:lang w:val="en-US"/>
        </w:rPr>
        <w:t xml:space="preserve"> 250788</w:t>
      </w:r>
    </w:p>
    <w:p w:rsidR="000E56B7" w:rsidRDefault="000E56B7">
      <w:pPr>
        <w:widowControl w:val="0"/>
        <w:spacing w:before="60"/>
        <w:ind w:left="2480" w:right="960" w:firstLine="400"/>
        <w:jc w:val="both"/>
        <w:rPr>
          <w:snapToGrid w:val="0"/>
          <w:sz w:val="28"/>
          <w:lang w:val="en-US"/>
        </w:rPr>
      </w:pPr>
      <w:r>
        <w:rPr>
          <w:snapToGrid w:val="0"/>
          <w:sz w:val="28"/>
          <w:lang w:val="en-US"/>
        </w:rPr>
        <w:t xml:space="preserve"> 1</w:t>
      </w:r>
      <w:r>
        <w:rPr>
          <w:snapToGrid w:val="0"/>
          <w:sz w:val="28"/>
        </w:rPr>
        <w:t xml:space="preserve"> А93     или</w:t>
      </w:r>
      <w:r>
        <w:rPr>
          <w:snapToGrid w:val="0"/>
          <w:sz w:val="28"/>
          <w:lang w:val="en-US"/>
        </w:rPr>
        <w:t xml:space="preserve">                            1</w:t>
      </w:r>
    </w:p>
    <w:p w:rsidR="000E56B7" w:rsidRDefault="000E56B7">
      <w:pPr>
        <w:widowControl w:val="0"/>
        <w:spacing w:before="60"/>
        <w:ind w:left="2160" w:right="960" w:firstLine="720"/>
        <w:jc w:val="both"/>
        <w:rPr>
          <w:snapToGrid w:val="0"/>
          <w:sz w:val="28"/>
          <w:lang w:val="en-US"/>
        </w:rPr>
      </w:pPr>
      <w:r>
        <w:rPr>
          <w:snapToGrid w:val="0"/>
          <w:sz w:val="28"/>
          <w:lang w:val="en-US"/>
        </w:rPr>
        <w:t xml:space="preserve">  </w:t>
      </w:r>
      <w:r>
        <w:rPr>
          <w:snapToGrid w:val="0"/>
          <w:sz w:val="28"/>
          <w:lang w:val="en-US"/>
        </w:rPr>
        <w:tab/>
      </w:r>
      <w:r>
        <w:rPr>
          <w:snapToGrid w:val="0"/>
          <w:sz w:val="28"/>
          <w:lang w:val="en-US"/>
        </w:rPr>
        <w:tab/>
        <w:t xml:space="preserve">       </w:t>
      </w:r>
      <w:r>
        <w:rPr>
          <w:snapToGrid w:val="0"/>
          <w:sz w:val="28"/>
        </w:rPr>
        <w:t>на донышке</w:t>
      </w:r>
      <w:r>
        <w:rPr>
          <w:snapToGrid w:val="0"/>
          <w:sz w:val="28"/>
          <w:lang w:val="en-US"/>
        </w:rPr>
        <w:t xml:space="preserve"> А93</w:t>
      </w:r>
    </w:p>
    <w:p w:rsidR="000E56B7" w:rsidRDefault="000E56B7">
      <w:pPr>
        <w:widowControl w:val="0"/>
        <w:spacing w:before="60"/>
        <w:ind w:firstLine="720"/>
        <w:jc w:val="both"/>
        <w:rPr>
          <w:snapToGrid w:val="0"/>
          <w:sz w:val="28"/>
        </w:rPr>
      </w:pPr>
      <w:r>
        <w:rPr>
          <w:snapToGrid w:val="0"/>
          <w:sz w:val="28"/>
        </w:rPr>
        <w:t>На крышки нелитографированных банок методом рельефного маркирования или несмываемой краской наносят знаки условных обозначений в следующем порядке:</w:t>
      </w:r>
    </w:p>
    <w:p w:rsidR="000E56B7" w:rsidRDefault="000E56B7">
      <w:pPr>
        <w:widowControl w:val="0"/>
        <w:ind w:firstLine="720"/>
        <w:jc w:val="both"/>
        <w:rPr>
          <w:snapToGrid w:val="0"/>
          <w:sz w:val="28"/>
          <w:lang w:val="en-US"/>
        </w:rPr>
      </w:pPr>
      <w:r>
        <w:rPr>
          <w:snapToGrid w:val="0"/>
          <w:sz w:val="28"/>
        </w:rPr>
        <w:t xml:space="preserve">число выработки </w:t>
      </w:r>
      <w:r>
        <w:rPr>
          <w:snapToGrid w:val="0"/>
          <w:sz w:val="28"/>
          <w:lang w:val="en-US"/>
        </w:rPr>
        <w:t xml:space="preserve">— </w:t>
      </w:r>
      <w:r>
        <w:rPr>
          <w:snapToGrid w:val="0"/>
          <w:sz w:val="28"/>
        </w:rPr>
        <w:t>две цифры (до девятого включительно впереди ставится</w:t>
      </w:r>
      <w:r>
        <w:rPr>
          <w:snapToGrid w:val="0"/>
          <w:sz w:val="28"/>
          <w:lang w:val="en-US"/>
        </w:rPr>
        <w:t xml:space="preserve"> 0);</w:t>
      </w:r>
    </w:p>
    <w:p w:rsidR="000E56B7" w:rsidRDefault="000E56B7">
      <w:pPr>
        <w:widowControl w:val="0"/>
        <w:ind w:firstLine="720"/>
        <w:jc w:val="both"/>
        <w:rPr>
          <w:snapToGrid w:val="0"/>
          <w:sz w:val="28"/>
          <w:lang w:val="en-US"/>
        </w:rPr>
      </w:pPr>
      <w:r>
        <w:rPr>
          <w:snapToGrid w:val="0"/>
          <w:sz w:val="28"/>
        </w:rPr>
        <w:t xml:space="preserve">месяц выработки </w:t>
      </w:r>
      <w:r>
        <w:rPr>
          <w:snapToGrid w:val="0"/>
          <w:sz w:val="28"/>
          <w:lang w:val="en-US"/>
        </w:rPr>
        <w:t xml:space="preserve">— </w:t>
      </w:r>
      <w:r>
        <w:rPr>
          <w:snapToGrid w:val="0"/>
          <w:sz w:val="28"/>
        </w:rPr>
        <w:t>две цифры (до девятого включительно впереди ставится</w:t>
      </w:r>
      <w:r>
        <w:rPr>
          <w:snapToGrid w:val="0"/>
          <w:sz w:val="28"/>
          <w:lang w:val="en-US"/>
        </w:rPr>
        <w:t xml:space="preserve"> 0);</w:t>
      </w:r>
    </w:p>
    <w:p w:rsidR="000E56B7" w:rsidRDefault="000E56B7">
      <w:pPr>
        <w:widowControl w:val="0"/>
        <w:ind w:right="-7" w:firstLine="720"/>
        <w:rPr>
          <w:snapToGrid w:val="0"/>
          <w:sz w:val="28"/>
        </w:rPr>
      </w:pPr>
      <w:r>
        <w:rPr>
          <w:snapToGrid w:val="0"/>
          <w:sz w:val="28"/>
        </w:rPr>
        <w:t xml:space="preserve">год выработки </w:t>
      </w:r>
      <w:r>
        <w:rPr>
          <w:snapToGrid w:val="0"/>
          <w:sz w:val="28"/>
          <w:lang w:val="en-US"/>
        </w:rPr>
        <w:t xml:space="preserve">— </w:t>
      </w:r>
      <w:r>
        <w:rPr>
          <w:snapToGrid w:val="0"/>
          <w:sz w:val="28"/>
        </w:rPr>
        <w:t>две последние цифры; номер смены — одна цифра;</w:t>
      </w:r>
    </w:p>
    <w:p w:rsidR="000E56B7" w:rsidRDefault="000E56B7">
      <w:pPr>
        <w:widowControl w:val="0"/>
        <w:ind w:firstLine="720"/>
        <w:jc w:val="both"/>
        <w:rPr>
          <w:snapToGrid w:val="0"/>
          <w:sz w:val="28"/>
        </w:rPr>
      </w:pPr>
      <w:r>
        <w:rPr>
          <w:snapToGrid w:val="0"/>
          <w:sz w:val="28"/>
        </w:rPr>
        <w:t xml:space="preserve">ассортиментный номер </w:t>
      </w:r>
      <w:r>
        <w:rPr>
          <w:snapToGrid w:val="0"/>
          <w:sz w:val="28"/>
          <w:lang w:val="en-US"/>
        </w:rPr>
        <w:t xml:space="preserve">— </w:t>
      </w:r>
      <w:r>
        <w:rPr>
          <w:snapToGrid w:val="0"/>
          <w:sz w:val="28"/>
        </w:rPr>
        <w:t>одна-три цифры. Для консервов высшего сорта к ассортиментному номеру добавляют букву «В»;</w:t>
      </w:r>
    </w:p>
    <w:p w:rsidR="000E56B7" w:rsidRDefault="000E56B7">
      <w:pPr>
        <w:widowControl w:val="0"/>
        <w:ind w:firstLine="720"/>
        <w:jc w:val="both"/>
        <w:rPr>
          <w:snapToGrid w:val="0"/>
          <w:sz w:val="28"/>
        </w:rPr>
      </w:pPr>
      <w:r>
        <w:rPr>
          <w:snapToGrid w:val="0"/>
          <w:sz w:val="28"/>
        </w:rPr>
        <w:t xml:space="preserve">индекс системы, в ведении которой находится предприятие (объединение) - изготовитель, </w:t>
      </w:r>
      <w:r>
        <w:rPr>
          <w:snapToGrid w:val="0"/>
          <w:sz w:val="28"/>
          <w:lang w:val="en-US"/>
        </w:rPr>
        <w:t xml:space="preserve">— </w:t>
      </w:r>
      <w:r>
        <w:rPr>
          <w:snapToGrid w:val="0"/>
          <w:sz w:val="28"/>
        </w:rPr>
        <w:t xml:space="preserve">одна - две буквы (мясной промышленности —А, пищевой промышленности </w:t>
      </w:r>
      <w:r>
        <w:rPr>
          <w:snapToGrid w:val="0"/>
          <w:sz w:val="28"/>
          <w:lang w:val="en-US"/>
        </w:rPr>
        <w:t xml:space="preserve">— </w:t>
      </w:r>
      <w:r>
        <w:rPr>
          <w:snapToGrid w:val="0"/>
          <w:sz w:val="28"/>
        </w:rPr>
        <w:t xml:space="preserve">КП, плодоовощного хозяйства </w:t>
      </w:r>
      <w:r>
        <w:rPr>
          <w:snapToGrid w:val="0"/>
          <w:sz w:val="28"/>
          <w:lang w:val="en-US"/>
        </w:rPr>
        <w:t xml:space="preserve">— </w:t>
      </w:r>
      <w:r>
        <w:rPr>
          <w:snapToGrid w:val="0"/>
          <w:sz w:val="28"/>
        </w:rPr>
        <w:t xml:space="preserve">К, потребкооперации </w:t>
      </w:r>
      <w:r>
        <w:rPr>
          <w:snapToGrid w:val="0"/>
          <w:sz w:val="28"/>
          <w:lang w:val="en-US"/>
        </w:rPr>
        <w:t xml:space="preserve">— </w:t>
      </w:r>
      <w:r>
        <w:rPr>
          <w:snapToGrid w:val="0"/>
          <w:sz w:val="28"/>
        </w:rPr>
        <w:t>ЦС, сельскохозяйственного производства</w:t>
      </w:r>
      <w:r>
        <w:rPr>
          <w:snapToGrid w:val="0"/>
          <w:sz w:val="28"/>
          <w:lang w:val="en-US"/>
        </w:rPr>
        <w:t xml:space="preserve"> —</w:t>
      </w:r>
      <w:r>
        <w:rPr>
          <w:snapToGrid w:val="0"/>
          <w:sz w:val="28"/>
        </w:rPr>
        <w:t>МС, лесного хозяйства</w:t>
      </w:r>
      <w:r>
        <w:rPr>
          <w:snapToGrid w:val="0"/>
          <w:sz w:val="28"/>
          <w:lang w:val="en-US"/>
        </w:rPr>
        <w:t xml:space="preserve"> —</w:t>
      </w:r>
      <w:r>
        <w:rPr>
          <w:snapToGrid w:val="0"/>
          <w:sz w:val="28"/>
        </w:rPr>
        <w:t xml:space="preserve"> ЛХ)</w:t>
      </w:r>
      <w:r>
        <w:rPr>
          <w:snapToGrid w:val="0"/>
          <w:sz w:val="28"/>
          <w:lang w:val="en-US"/>
        </w:rPr>
        <w:t xml:space="preserve">; </w:t>
      </w:r>
      <w:r>
        <w:rPr>
          <w:snapToGrid w:val="0"/>
          <w:sz w:val="28"/>
        </w:rPr>
        <w:t xml:space="preserve">номер предприятия – изготовителя </w:t>
      </w:r>
      <w:r>
        <w:rPr>
          <w:snapToGrid w:val="0"/>
          <w:sz w:val="28"/>
          <w:lang w:val="en-US"/>
        </w:rPr>
        <w:t xml:space="preserve">— </w:t>
      </w:r>
      <w:r>
        <w:rPr>
          <w:snapToGrid w:val="0"/>
          <w:sz w:val="28"/>
        </w:rPr>
        <w:t>одна - три цифры. При обозначении ассортиментного номера одним или двумя знаками между ним и номером смены оставляют пропуск соответственно в два или один знак.</w:t>
      </w:r>
    </w:p>
    <w:p w:rsidR="000E56B7" w:rsidRDefault="000E56B7">
      <w:pPr>
        <w:widowControl w:val="0"/>
        <w:ind w:firstLine="720"/>
        <w:jc w:val="both"/>
        <w:rPr>
          <w:snapToGrid w:val="0"/>
          <w:sz w:val="28"/>
        </w:rPr>
      </w:pPr>
      <w:r>
        <w:rPr>
          <w:snapToGrid w:val="0"/>
          <w:sz w:val="28"/>
        </w:rPr>
        <w:t>Маркировочные знаки располагают в два или три ряда (в зависимости от диаметра банки) на крышке или частично на крышке, а частично на донышке, не разрывая условных обозначений, на площади, ограниченной первым бомбажным кольцом (или кольцом жесткости).</w:t>
      </w:r>
    </w:p>
    <w:p w:rsidR="000E56B7" w:rsidRDefault="000E56B7">
      <w:pPr>
        <w:widowControl w:val="0"/>
        <w:ind w:firstLine="720"/>
        <w:jc w:val="both"/>
        <w:rPr>
          <w:b/>
          <w:snapToGrid w:val="0"/>
          <w:sz w:val="28"/>
        </w:rPr>
      </w:pPr>
      <w:r>
        <w:rPr>
          <w:b/>
          <w:snapToGrid w:val="0"/>
          <w:sz w:val="28"/>
        </w:rPr>
        <w:t>Пример</w:t>
      </w:r>
    </w:p>
    <w:p w:rsidR="000E56B7" w:rsidRDefault="000E56B7">
      <w:pPr>
        <w:widowControl w:val="0"/>
        <w:ind w:firstLine="720"/>
        <w:jc w:val="both"/>
        <w:rPr>
          <w:snapToGrid w:val="0"/>
          <w:sz w:val="28"/>
        </w:rPr>
      </w:pPr>
      <w:r>
        <w:rPr>
          <w:snapToGrid w:val="0"/>
          <w:sz w:val="28"/>
        </w:rPr>
        <w:t>Консервы с ассортиментным номером</w:t>
      </w:r>
      <w:r>
        <w:rPr>
          <w:snapToGrid w:val="0"/>
          <w:sz w:val="28"/>
          <w:lang w:val="en-US"/>
        </w:rPr>
        <w:t xml:space="preserve"> 183,</w:t>
      </w:r>
      <w:r>
        <w:rPr>
          <w:snapToGrid w:val="0"/>
          <w:sz w:val="28"/>
        </w:rPr>
        <w:t xml:space="preserve"> выработанные предприятием-изготовителем  номер</w:t>
      </w:r>
      <w:r>
        <w:rPr>
          <w:snapToGrid w:val="0"/>
          <w:sz w:val="28"/>
          <w:lang w:val="en-US"/>
        </w:rPr>
        <w:t xml:space="preserve"> 151</w:t>
      </w:r>
      <w:r>
        <w:rPr>
          <w:snapToGrid w:val="0"/>
          <w:sz w:val="28"/>
        </w:rPr>
        <w:t xml:space="preserve"> мясной промышленности в первую смену</w:t>
      </w:r>
      <w:r>
        <w:rPr>
          <w:snapToGrid w:val="0"/>
          <w:sz w:val="28"/>
          <w:lang w:val="en-US"/>
        </w:rPr>
        <w:t xml:space="preserve"> 13</w:t>
      </w:r>
      <w:r>
        <w:rPr>
          <w:snapToGrid w:val="0"/>
          <w:sz w:val="28"/>
        </w:rPr>
        <w:t xml:space="preserve"> октября</w:t>
      </w:r>
      <w:r>
        <w:rPr>
          <w:snapToGrid w:val="0"/>
          <w:sz w:val="28"/>
          <w:lang w:val="en-US"/>
        </w:rPr>
        <w:t xml:space="preserve"> 1988</w:t>
      </w:r>
      <w:r>
        <w:rPr>
          <w:snapToGrid w:val="0"/>
          <w:sz w:val="28"/>
        </w:rPr>
        <w:t xml:space="preserve"> года:</w:t>
      </w:r>
    </w:p>
    <w:p w:rsidR="000E56B7" w:rsidRDefault="000E56B7">
      <w:pPr>
        <w:widowControl w:val="0"/>
        <w:ind w:left="320" w:right="40"/>
        <w:jc w:val="both"/>
        <w:rPr>
          <w:snapToGrid w:val="0"/>
          <w:sz w:val="28"/>
          <w:lang w:val="en-US"/>
        </w:rPr>
      </w:pPr>
      <w:r>
        <w:rPr>
          <w:snapToGrid w:val="0"/>
          <w:sz w:val="28"/>
          <w:lang w:val="en-US"/>
        </w:rPr>
        <w:t xml:space="preserve">131088            </w:t>
      </w:r>
      <w:r>
        <w:rPr>
          <w:snapToGrid w:val="0"/>
          <w:sz w:val="28"/>
          <w:lang w:val="en-US"/>
        </w:rPr>
        <w:tab/>
      </w:r>
      <w:r>
        <w:rPr>
          <w:snapToGrid w:val="0"/>
          <w:sz w:val="28"/>
          <w:lang w:val="en-US"/>
        </w:rPr>
        <w:tab/>
      </w:r>
      <w:r>
        <w:rPr>
          <w:snapToGrid w:val="0"/>
          <w:sz w:val="28"/>
          <w:lang w:val="en-US"/>
        </w:rPr>
        <w:tab/>
        <w:t xml:space="preserve">  131088</w:t>
      </w:r>
      <w:r>
        <w:rPr>
          <w:snapToGrid w:val="0"/>
          <w:sz w:val="28"/>
        </w:rPr>
        <w:t xml:space="preserve">                        </w:t>
      </w:r>
      <w:r>
        <w:rPr>
          <w:snapToGrid w:val="0"/>
          <w:sz w:val="28"/>
        </w:rPr>
        <w:tab/>
        <w:t xml:space="preserve">     на крышке</w:t>
      </w:r>
      <w:r>
        <w:rPr>
          <w:snapToGrid w:val="0"/>
          <w:sz w:val="28"/>
          <w:lang w:val="en-US"/>
        </w:rPr>
        <w:t xml:space="preserve"> 131088</w:t>
      </w:r>
    </w:p>
    <w:p w:rsidR="000E56B7" w:rsidRDefault="000E56B7">
      <w:pPr>
        <w:widowControl w:val="0"/>
        <w:ind w:left="320" w:right="40"/>
        <w:jc w:val="both"/>
        <w:rPr>
          <w:snapToGrid w:val="0"/>
          <w:sz w:val="28"/>
          <w:lang w:val="en-US"/>
        </w:rPr>
      </w:pPr>
      <w:r>
        <w:rPr>
          <w:snapToGrid w:val="0"/>
          <w:sz w:val="28"/>
        </w:rPr>
        <w:t>1183А151</w:t>
      </w:r>
      <w:r>
        <w:rPr>
          <w:snapToGrid w:val="0"/>
          <w:sz w:val="28"/>
        </w:rPr>
        <w:tab/>
        <w:t xml:space="preserve">   или</w:t>
      </w:r>
      <w:r>
        <w:rPr>
          <w:snapToGrid w:val="0"/>
          <w:sz w:val="28"/>
          <w:lang w:val="en-US"/>
        </w:rPr>
        <w:t xml:space="preserve">      </w:t>
      </w:r>
      <w:r>
        <w:rPr>
          <w:snapToGrid w:val="0"/>
          <w:sz w:val="28"/>
          <w:lang w:val="en-US"/>
        </w:rPr>
        <w:tab/>
        <w:t xml:space="preserve">  1 183</w:t>
      </w:r>
      <w:r>
        <w:rPr>
          <w:snapToGrid w:val="0"/>
          <w:sz w:val="28"/>
        </w:rPr>
        <w:t xml:space="preserve">   </w:t>
      </w:r>
      <w:r>
        <w:rPr>
          <w:snapToGrid w:val="0"/>
          <w:sz w:val="28"/>
        </w:rPr>
        <w:tab/>
        <w:t xml:space="preserve">    или</w:t>
      </w:r>
      <w:r>
        <w:rPr>
          <w:snapToGrid w:val="0"/>
          <w:sz w:val="28"/>
          <w:lang w:val="en-US"/>
        </w:rPr>
        <w:t xml:space="preserve">                        </w:t>
      </w:r>
      <w:r>
        <w:rPr>
          <w:snapToGrid w:val="0"/>
          <w:sz w:val="28"/>
          <w:lang w:val="en-US"/>
        </w:rPr>
        <w:tab/>
        <w:t xml:space="preserve">      1 183</w:t>
      </w:r>
    </w:p>
    <w:p w:rsidR="000E56B7" w:rsidRDefault="000E56B7">
      <w:pPr>
        <w:widowControl w:val="0"/>
        <w:ind w:left="3600" w:right="40"/>
        <w:jc w:val="both"/>
        <w:rPr>
          <w:snapToGrid w:val="0"/>
          <w:sz w:val="28"/>
          <w:lang w:val="en-US"/>
        </w:rPr>
      </w:pPr>
      <w:r>
        <w:rPr>
          <w:snapToGrid w:val="0"/>
          <w:sz w:val="28"/>
          <w:lang w:val="en-US"/>
        </w:rPr>
        <w:t xml:space="preserve">  </w:t>
      </w:r>
      <w:r>
        <w:rPr>
          <w:snapToGrid w:val="0"/>
          <w:sz w:val="28"/>
        </w:rPr>
        <w:t>А</w:t>
      </w:r>
      <w:r>
        <w:rPr>
          <w:snapToGrid w:val="0"/>
          <w:sz w:val="28"/>
          <w:lang w:val="en-US"/>
        </w:rPr>
        <w:t xml:space="preserve"> 151</w:t>
      </w:r>
      <w:r>
        <w:rPr>
          <w:snapToGrid w:val="0"/>
          <w:sz w:val="28"/>
        </w:rPr>
        <w:t xml:space="preserve">            </w:t>
      </w:r>
      <w:r>
        <w:rPr>
          <w:snapToGrid w:val="0"/>
          <w:sz w:val="28"/>
        </w:rPr>
        <w:tab/>
      </w:r>
      <w:r>
        <w:rPr>
          <w:snapToGrid w:val="0"/>
          <w:sz w:val="28"/>
        </w:rPr>
        <w:tab/>
        <w:t xml:space="preserve">     на донышке А</w:t>
      </w:r>
      <w:r>
        <w:rPr>
          <w:snapToGrid w:val="0"/>
          <w:sz w:val="28"/>
          <w:lang w:val="en-US"/>
        </w:rPr>
        <w:t xml:space="preserve"> 151</w:t>
      </w:r>
    </w:p>
    <w:p w:rsidR="000E56B7" w:rsidRDefault="000E56B7">
      <w:pPr>
        <w:widowControl w:val="0"/>
        <w:ind w:firstLine="720"/>
        <w:jc w:val="both"/>
        <w:rPr>
          <w:snapToGrid w:val="0"/>
          <w:sz w:val="28"/>
        </w:rPr>
      </w:pPr>
      <w:r>
        <w:rPr>
          <w:snapToGrid w:val="0"/>
          <w:sz w:val="28"/>
        </w:rPr>
        <w:t>На крышки литографированных банок наносят методом рельефного маркирования или несмываемой краской следующие условные обозначения:</w:t>
      </w:r>
    </w:p>
    <w:p w:rsidR="000E56B7" w:rsidRDefault="000E56B7">
      <w:pPr>
        <w:widowControl w:val="0"/>
        <w:ind w:left="300" w:firstLine="420"/>
        <w:jc w:val="both"/>
        <w:rPr>
          <w:snapToGrid w:val="0"/>
          <w:sz w:val="28"/>
        </w:rPr>
      </w:pPr>
      <w:r>
        <w:rPr>
          <w:snapToGrid w:val="0"/>
          <w:sz w:val="28"/>
        </w:rPr>
        <w:t>дату (число, месяц, год) выработки консервов и номер смены.</w:t>
      </w:r>
    </w:p>
    <w:p w:rsidR="000E56B7" w:rsidRDefault="000E56B7">
      <w:pPr>
        <w:widowControl w:val="0"/>
        <w:ind w:left="300" w:firstLine="420"/>
        <w:jc w:val="both"/>
        <w:rPr>
          <w:b/>
          <w:snapToGrid w:val="0"/>
          <w:sz w:val="28"/>
        </w:rPr>
      </w:pPr>
      <w:r>
        <w:rPr>
          <w:snapToGrid w:val="0"/>
          <w:sz w:val="28"/>
        </w:rPr>
        <w:t xml:space="preserve"> </w:t>
      </w:r>
      <w:r>
        <w:rPr>
          <w:b/>
          <w:snapToGrid w:val="0"/>
          <w:sz w:val="28"/>
        </w:rPr>
        <w:t>Пример</w:t>
      </w:r>
    </w:p>
    <w:p w:rsidR="000E56B7" w:rsidRDefault="000E56B7">
      <w:pPr>
        <w:widowControl w:val="0"/>
        <w:ind w:left="300" w:firstLine="420"/>
        <w:jc w:val="both"/>
        <w:rPr>
          <w:snapToGrid w:val="0"/>
          <w:sz w:val="28"/>
        </w:rPr>
      </w:pPr>
      <w:r>
        <w:rPr>
          <w:b/>
          <w:snapToGrid w:val="0"/>
          <w:sz w:val="28"/>
        </w:rPr>
        <w:t xml:space="preserve"> </w:t>
      </w:r>
      <w:r>
        <w:rPr>
          <w:snapToGrid w:val="0"/>
          <w:sz w:val="28"/>
        </w:rPr>
        <w:t>Консервы, выработанные</w:t>
      </w:r>
      <w:r>
        <w:rPr>
          <w:snapToGrid w:val="0"/>
          <w:sz w:val="28"/>
          <w:lang w:val="en-US"/>
        </w:rPr>
        <w:t xml:space="preserve"> 25</w:t>
      </w:r>
      <w:r>
        <w:rPr>
          <w:snapToGrid w:val="0"/>
          <w:sz w:val="28"/>
        </w:rPr>
        <w:t xml:space="preserve"> июля</w:t>
      </w:r>
      <w:r>
        <w:rPr>
          <w:snapToGrid w:val="0"/>
          <w:sz w:val="28"/>
          <w:lang w:val="en-US"/>
        </w:rPr>
        <w:t xml:space="preserve"> 1988</w:t>
      </w:r>
      <w:r>
        <w:rPr>
          <w:snapToGrid w:val="0"/>
          <w:sz w:val="28"/>
        </w:rPr>
        <w:t xml:space="preserve"> года в первую смену:</w:t>
      </w:r>
    </w:p>
    <w:p w:rsidR="000E56B7" w:rsidRDefault="000E56B7">
      <w:pPr>
        <w:widowControl w:val="0"/>
        <w:ind w:left="300" w:right="40"/>
        <w:jc w:val="both"/>
        <w:rPr>
          <w:snapToGrid w:val="0"/>
          <w:sz w:val="28"/>
        </w:rPr>
      </w:pPr>
      <w:r>
        <w:rPr>
          <w:snapToGrid w:val="0"/>
          <w:sz w:val="28"/>
          <w:lang w:val="en-US"/>
        </w:rPr>
        <w:t>250788               2507</w:t>
      </w:r>
      <w:r>
        <w:rPr>
          <w:snapToGrid w:val="0"/>
          <w:sz w:val="28"/>
        </w:rPr>
        <w:t xml:space="preserve">     (для банок с наружным диаметром </w:t>
      </w:r>
      <w:r>
        <w:rPr>
          <w:snapToGrid w:val="0"/>
          <w:sz w:val="28"/>
          <w:lang w:val="en-US"/>
        </w:rPr>
        <w:t>54</w:t>
      </w:r>
      <w:r>
        <w:rPr>
          <w:snapToGrid w:val="0"/>
          <w:sz w:val="28"/>
        </w:rPr>
        <w:t xml:space="preserve"> мм)</w:t>
      </w:r>
    </w:p>
    <w:p w:rsidR="000E56B7" w:rsidRDefault="000E56B7">
      <w:pPr>
        <w:widowControl w:val="0"/>
        <w:ind w:left="1020" w:right="40" w:firstLine="420"/>
        <w:jc w:val="both"/>
        <w:rPr>
          <w:snapToGrid w:val="0"/>
          <w:sz w:val="28"/>
        </w:rPr>
      </w:pPr>
      <w:r>
        <w:rPr>
          <w:snapToGrid w:val="0"/>
          <w:sz w:val="28"/>
        </w:rPr>
        <w:t>или</w:t>
      </w:r>
    </w:p>
    <w:p w:rsidR="000E56B7" w:rsidRDefault="000E56B7">
      <w:pPr>
        <w:widowControl w:val="0"/>
        <w:ind w:left="300" w:right="40"/>
        <w:jc w:val="both"/>
        <w:rPr>
          <w:snapToGrid w:val="0"/>
          <w:sz w:val="28"/>
        </w:rPr>
      </w:pPr>
      <w:r>
        <w:rPr>
          <w:snapToGrid w:val="0"/>
          <w:sz w:val="28"/>
        </w:rPr>
        <w:t xml:space="preserve"> </w:t>
      </w:r>
      <w:r>
        <w:rPr>
          <w:snapToGrid w:val="0"/>
          <w:sz w:val="28"/>
          <w:lang w:val="en-US"/>
        </w:rPr>
        <w:t xml:space="preserve">1                          88 1     </w:t>
      </w:r>
    </w:p>
    <w:p w:rsidR="000E56B7" w:rsidRDefault="000E56B7">
      <w:pPr>
        <w:widowControl w:val="0"/>
        <w:ind w:firstLine="720"/>
        <w:jc w:val="both"/>
        <w:rPr>
          <w:snapToGrid w:val="0"/>
          <w:sz w:val="28"/>
        </w:rPr>
      </w:pPr>
      <w:r>
        <w:rPr>
          <w:snapToGrid w:val="0"/>
          <w:sz w:val="28"/>
        </w:rPr>
        <w:t>Знаки должны иметь размеры от</w:t>
      </w:r>
      <w:r>
        <w:rPr>
          <w:snapToGrid w:val="0"/>
          <w:sz w:val="28"/>
          <w:lang w:val="en-US"/>
        </w:rPr>
        <w:t xml:space="preserve"> 1,0</w:t>
      </w:r>
      <w:r>
        <w:rPr>
          <w:snapToGrid w:val="0"/>
          <w:sz w:val="28"/>
        </w:rPr>
        <w:t xml:space="preserve"> до</w:t>
      </w:r>
      <w:r>
        <w:rPr>
          <w:snapToGrid w:val="0"/>
          <w:sz w:val="28"/>
          <w:lang w:val="en-US"/>
        </w:rPr>
        <w:t xml:space="preserve"> 5,0</w:t>
      </w:r>
      <w:r>
        <w:rPr>
          <w:snapToGrid w:val="0"/>
          <w:sz w:val="28"/>
        </w:rPr>
        <w:t xml:space="preserve"> мм по ширине и от</w:t>
      </w:r>
      <w:r>
        <w:rPr>
          <w:snapToGrid w:val="0"/>
          <w:sz w:val="28"/>
          <w:lang w:val="en-US"/>
        </w:rPr>
        <w:t xml:space="preserve"> 2,5</w:t>
      </w:r>
      <w:r>
        <w:rPr>
          <w:snapToGrid w:val="0"/>
          <w:sz w:val="28"/>
        </w:rPr>
        <w:t xml:space="preserve"> до</w:t>
      </w:r>
      <w:r>
        <w:rPr>
          <w:snapToGrid w:val="0"/>
          <w:sz w:val="28"/>
          <w:lang w:val="en-US"/>
        </w:rPr>
        <w:t xml:space="preserve"> 7,0</w:t>
      </w:r>
      <w:r>
        <w:rPr>
          <w:snapToGrid w:val="0"/>
          <w:sz w:val="28"/>
        </w:rPr>
        <w:t xml:space="preserve"> мм по высоте. При рельефном маркировании глубина лунки должна быть от </w:t>
      </w:r>
      <w:r>
        <w:rPr>
          <w:snapToGrid w:val="0"/>
          <w:sz w:val="28"/>
          <w:lang w:val="en-US"/>
        </w:rPr>
        <w:t>0,45</w:t>
      </w:r>
      <w:r>
        <w:rPr>
          <w:snapToGrid w:val="0"/>
          <w:sz w:val="28"/>
        </w:rPr>
        <w:t xml:space="preserve"> до</w:t>
      </w:r>
      <w:r>
        <w:rPr>
          <w:snapToGrid w:val="0"/>
          <w:sz w:val="28"/>
          <w:lang w:val="en-US"/>
        </w:rPr>
        <w:t xml:space="preserve"> 0,50</w:t>
      </w:r>
      <w:r>
        <w:rPr>
          <w:snapToGrid w:val="0"/>
          <w:sz w:val="28"/>
        </w:rPr>
        <w:t xml:space="preserve"> мм, знаки четкими, но без острых граней и нарушения целостности лакового покрытия и полуды.</w:t>
      </w:r>
    </w:p>
    <w:p w:rsidR="000E56B7" w:rsidRDefault="000E56B7">
      <w:pPr>
        <w:widowControl w:val="0"/>
        <w:ind w:firstLine="720"/>
        <w:jc w:val="both"/>
        <w:rPr>
          <w:snapToGrid w:val="0"/>
          <w:sz w:val="28"/>
        </w:rPr>
      </w:pPr>
      <w:r>
        <w:rPr>
          <w:snapToGrid w:val="0"/>
          <w:sz w:val="28"/>
        </w:rPr>
        <w:t>Маркировка художественно оформленных картонных коробок и пачек должна содержать следующие данные: наименование предприятия-изготовителя (объединения), его подчиненность:</w:t>
      </w:r>
    </w:p>
    <w:p w:rsidR="000E56B7" w:rsidRDefault="000E56B7">
      <w:pPr>
        <w:pStyle w:val="a5"/>
      </w:pPr>
      <w:r>
        <w:t>наименование консервов или набора; цену продукции с упаковкой (для каждого пояса).</w:t>
      </w:r>
    </w:p>
    <w:p w:rsidR="000E56B7" w:rsidRDefault="000E56B7">
      <w:pPr>
        <w:pStyle w:val="a5"/>
      </w:pPr>
    </w:p>
    <w:p w:rsidR="000E56B7" w:rsidRDefault="000E56B7">
      <w:pPr>
        <w:pStyle w:val="9"/>
        <w:jc w:val="center"/>
      </w:pPr>
      <w:r>
        <w:t>Транспортная маркировка</w:t>
      </w:r>
    </w:p>
    <w:p w:rsidR="000E56B7" w:rsidRDefault="000E56B7">
      <w:pPr>
        <w:rPr>
          <w:sz w:val="28"/>
        </w:rPr>
      </w:pPr>
    </w:p>
    <w:p w:rsidR="000E56B7" w:rsidRDefault="000E56B7">
      <w:pPr>
        <w:widowControl w:val="0"/>
        <w:ind w:firstLine="720"/>
        <w:jc w:val="both"/>
        <w:rPr>
          <w:snapToGrid w:val="0"/>
          <w:sz w:val="28"/>
          <w:lang w:val="en-US"/>
        </w:rPr>
      </w:pPr>
      <w:r>
        <w:rPr>
          <w:snapToGrid w:val="0"/>
          <w:sz w:val="28"/>
        </w:rPr>
        <w:t>Транспортная маркировка должна соответствовать требованиям ГОСТ</w:t>
      </w:r>
      <w:r>
        <w:rPr>
          <w:snapToGrid w:val="0"/>
          <w:sz w:val="28"/>
          <w:lang w:val="en-US"/>
        </w:rPr>
        <w:t xml:space="preserve"> 14192.</w:t>
      </w:r>
    </w:p>
    <w:p w:rsidR="000E56B7" w:rsidRDefault="000E56B7">
      <w:pPr>
        <w:widowControl w:val="0"/>
        <w:ind w:firstLine="720"/>
        <w:jc w:val="both"/>
        <w:rPr>
          <w:snapToGrid w:val="0"/>
          <w:sz w:val="28"/>
        </w:rPr>
      </w:pPr>
      <w:r>
        <w:rPr>
          <w:snapToGrid w:val="0"/>
          <w:sz w:val="28"/>
        </w:rPr>
        <w:t>На ящик должны быть нанесены манипуляционные знаки: «Верх, не кантовать», «Боится нагрева», «Боится сырости».</w:t>
      </w:r>
    </w:p>
    <w:p w:rsidR="000E56B7" w:rsidRDefault="000E56B7">
      <w:pPr>
        <w:widowControl w:val="0"/>
        <w:ind w:left="120" w:firstLine="600"/>
        <w:jc w:val="both"/>
        <w:rPr>
          <w:snapToGrid w:val="0"/>
          <w:sz w:val="28"/>
        </w:rPr>
      </w:pPr>
      <w:r>
        <w:rPr>
          <w:snapToGrid w:val="0"/>
          <w:sz w:val="28"/>
        </w:rPr>
        <w:t>На таре с продукцией в алюминиевых банках дополнительно наносят знак: «Не бросать», на таре с продукцией в стеклянных банках</w:t>
      </w:r>
      <w:r>
        <w:rPr>
          <w:snapToGrid w:val="0"/>
          <w:sz w:val="28"/>
          <w:lang w:val="en-US"/>
        </w:rPr>
        <w:t xml:space="preserve"> —</w:t>
      </w:r>
      <w:r>
        <w:rPr>
          <w:snapToGrid w:val="0"/>
          <w:sz w:val="28"/>
        </w:rPr>
        <w:t xml:space="preserve"> «Осторожно, хрупкое». Для отдельных видов консервов предупредительные надписи наносят в соответствии с требованиями в НТД на продукцию.</w:t>
      </w:r>
    </w:p>
    <w:p w:rsidR="000E56B7" w:rsidRDefault="000E56B7">
      <w:pPr>
        <w:widowControl w:val="0"/>
        <w:ind w:left="120" w:firstLine="600"/>
        <w:jc w:val="both"/>
        <w:rPr>
          <w:snapToGrid w:val="0"/>
          <w:sz w:val="28"/>
        </w:rPr>
      </w:pPr>
    </w:p>
    <w:p w:rsidR="000E56B7" w:rsidRDefault="000E56B7">
      <w:pPr>
        <w:widowControl w:val="0"/>
        <w:ind w:firstLine="720"/>
        <w:jc w:val="center"/>
        <w:rPr>
          <w:i/>
          <w:snapToGrid w:val="0"/>
          <w:sz w:val="28"/>
        </w:rPr>
      </w:pPr>
      <w:r>
        <w:rPr>
          <w:i/>
          <w:snapToGrid w:val="0"/>
          <w:sz w:val="28"/>
        </w:rPr>
        <w:t>Маркировка, характеризующая продукцию</w:t>
      </w:r>
    </w:p>
    <w:p w:rsidR="000E56B7" w:rsidRDefault="000E56B7">
      <w:pPr>
        <w:widowControl w:val="0"/>
        <w:ind w:firstLine="720"/>
        <w:jc w:val="center"/>
        <w:rPr>
          <w:i/>
          <w:snapToGrid w:val="0"/>
          <w:sz w:val="28"/>
        </w:rPr>
      </w:pPr>
    </w:p>
    <w:p w:rsidR="000E56B7" w:rsidRDefault="000E56B7">
      <w:pPr>
        <w:widowControl w:val="0"/>
        <w:ind w:left="100" w:firstLine="620"/>
        <w:jc w:val="both"/>
        <w:rPr>
          <w:snapToGrid w:val="0"/>
          <w:sz w:val="28"/>
        </w:rPr>
      </w:pPr>
      <w:r>
        <w:rPr>
          <w:snapToGrid w:val="0"/>
          <w:sz w:val="28"/>
        </w:rPr>
        <w:t>Маркировка, характеризующая продукцию, должна содержать следующие данные:</w:t>
      </w:r>
    </w:p>
    <w:p w:rsidR="000E56B7" w:rsidRDefault="000E56B7">
      <w:pPr>
        <w:widowControl w:val="0"/>
        <w:ind w:left="100" w:firstLine="620"/>
        <w:jc w:val="both"/>
        <w:rPr>
          <w:snapToGrid w:val="0"/>
          <w:sz w:val="28"/>
        </w:rPr>
      </w:pPr>
      <w:r>
        <w:rPr>
          <w:snapToGrid w:val="0"/>
          <w:sz w:val="28"/>
        </w:rPr>
        <w:t>наименование предприятия (объединения) - изготовителя, его подчиненность и товарный знак (при его наличии)</w:t>
      </w:r>
      <w:r>
        <w:rPr>
          <w:snapToGrid w:val="0"/>
          <w:sz w:val="28"/>
          <w:lang w:val="en-US"/>
        </w:rPr>
        <w:t xml:space="preserve">; </w:t>
      </w:r>
      <w:r>
        <w:rPr>
          <w:snapToGrid w:val="0"/>
          <w:sz w:val="28"/>
        </w:rPr>
        <w:t xml:space="preserve">наименование консервов; </w:t>
      </w:r>
    </w:p>
    <w:p w:rsidR="000E56B7" w:rsidRDefault="000E56B7">
      <w:pPr>
        <w:widowControl w:val="0"/>
        <w:ind w:left="100" w:firstLine="620"/>
        <w:jc w:val="both"/>
        <w:rPr>
          <w:snapToGrid w:val="0"/>
          <w:sz w:val="28"/>
          <w:lang w:val="en-US"/>
        </w:rPr>
      </w:pPr>
      <w:r>
        <w:rPr>
          <w:snapToGrid w:val="0"/>
          <w:sz w:val="28"/>
        </w:rPr>
        <w:t>сорт (при наличии сортов)</w:t>
      </w:r>
      <w:r>
        <w:rPr>
          <w:snapToGrid w:val="0"/>
          <w:sz w:val="28"/>
          <w:lang w:val="en-US"/>
        </w:rPr>
        <w:t>;</w:t>
      </w:r>
    </w:p>
    <w:p w:rsidR="000E56B7" w:rsidRDefault="000E56B7">
      <w:pPr>
        <w:widowControl w:val="0"/>
        <w:ind w:left="100" w:firstLine="620"/>
        <w:jc w:val="both"/>
        <w:rPr>
          <w:snapToGrid w:val="0"/>
          <w:sz w:val="28"/>
        </w:rPr>
      </w:pPr>
      <w:r>
        <w:rPr>
          <w:snapToGrid w:val="0"/>
          <w:sz w:val="28"/>
          <w:lang w:val="en-US"/>
        </w:rPr>
        <w:t xml:space="preserve"> </w:t>
      </w:r>
      <w:r>
        <w:rPr>
          <w:snapToGrid w:val="0"/>
          <w:sz w:val="28"/>
        </w:rPr>
        <w:t>массу нетто одной банки;</w:t>
      </w:r>
    </w:p>
    <w:p w:rsidR="000E56B7" w:rsidRDefault="000E56B7">
      <w:pPr>
        <w:widowControl w:val="0"/>
        <w:ind w:left="100" w:firstLine="620"/>
        <w:jc w:val="both"/>
        <w:rPr>
          <w:snapToGrid w:val="0"/>
          <w:sz w:val="28"/>
        </w:rPr>
      </w:pPr>
      <w:r>
        <w:rPr>
          <w:snapToGrid w:val="0"/>
          <w:sz w:val="28"/>
        </w:rPr>
        <w:t xml:space="preserve"> количество банок;</w:t>
      </w:r>
    </w:p>
    <w:p w:rsidR="000E56B7" w:rsidRDefault="000E56B7">
      <w:pPr>
        <w:widowControl w:val="0"/>
        <w:ind w:left="100" w:firstLine="620"/>
        <w:jc w:val="both"/>
        <w:rPr>
          <w:snapToGrid w:val="0"/>
          <w:sz w:val="28"/>
        </w:rPr>
      </w:pPr>
      <w:r>
        <w:rPr>
          <w:snapToGrid w:val="0"/>
          <w:sz w:val="28"/>
        </w:rPr>
        <w:t xml:space="preserve"> номер банки;</w:t>
      </w:r>
    </w:p>
    <w:p w:rsidR="000E56B7" w:rsidRDefault="000E56B7">
      <w:pPr>
        <w:widowControl w:val="0"/>
        <w:ind w:left="820"/>
        <w:jc w:val="both"/>
        <w:rPr>
          <w:snapToGrid w:val="0"/>
          <w:sz w:val="28"/>
        </w:rPr>
      </w:pPr>
      <w:r>
        <w:rPr>
          <w:snapToGrid w:val="0"/>
          <w:sz w:val="28"/>
        </w:rPr>
        <w:t>дату выработки;</w:t>
      </w:r>
    </w:p>
    <w:p w:rsidR="000E56B7" w:rsidRDefault="000E56B7">
      <w:pPr>
        <w:widowControl w:val="0"/>
        <w:ind w:firstLine="720"/>
        <w:jc w:val="both"/>
        <w:rPr>
          <w:snapToGrid w:val="0"/>
          <w:sz w:val="28"/>
        </w:rPr>
      </w:pPr>
      <w:r>
        <w:rPr>
          <w:snapToGrid w:val="0"/>
          <w:sz w:val="28"/>
        </w:rPr>
        <w:t>обозначение нормативно-технической документации на продукцию;</w:t>
      </w:r>
    </w:p>
    <w:p w:rsidR="000E56B7" w:rsidRDefault="000E56B7">
      <w:pPr>
        <w:widowControl w:val="0"/>
        <w:ind w:firstLine="720"/>
        <w:jc w:val="both"/>
        <w:rPr>
          <w:snapToGrid w:val="0"/>
          <w:sz w:val="28"/>
        </w:rPr>
      </w:pPr>
      <w:r>
        <w:rPr>
          <w:snapToGrid w:val="0"/>
          <w:sz w:val="28"/>
        </w:rPr>
        <w:t>срок хранения консервов со дня выработки;</w:t>
      </w:r>
    </w:p>
    <w:p w:rsidR="000E56B7" w:rsidRDefault="000E56B7">
      <w:pPr>
        <w:widowControl w:val="0"/>
        <w:ind w:left="720"/>
        <w:jc w:val="both"/>
        <w:rPr>
          <w:snapToGrid w:val="0"/>
          <w:sz w:val="28"/>
        </w:rPr>
      </w:pPr>
      <w:r>
        <w:rPr>
          <w:snapToGrid w:val="0"/>
          <w:sz w:val="28"/>
        </w:rPr>
        <w:t>условия хранения (для консервов, требующих особых условий хранения).</w:t>
      </w:r>
    </w:p>
    <w:p w:rsidR="000E56B7" w:rsidRDefault="000E56B7">
      <w:pPr>
        <w:pStyle w:val="a3"/>
        <w:ind w:firstLine="708"/>
      </w:pPr>
      <w:r>
        <w:t>При нанесении маркировки на языке союзной республики должно быть также указано на русском языке: наименование консервной продукции и предприятия (объединения) - изготовителя.</w:t>
      </w:r>
    </w:p>
    <w:p w:rsidR="000E56B7" w:rsidRDefault="000E56B7">
      <w:pPr>
        <w:widowControl w:val="0"/>
        <w:ind w:firstLine="709"/>
        <w:jc w:val="both"/>
        <w:rPr>
          <w:snapToGrid w:val="0"/>
          <w:sz w:val="28"/>
        </w:rPr>
      </w:pPr>
      <w:r>
        <w:rPr>
          <w:snapToGrid w:val="0"/>
          <w:sz w:val="28"/>
        </w:rPr>
        <w:t>Транспортную тару с консервами для экспорта маркируют по ГОСТ</w:t>
      </w:r>
      <w:r>
        <w:rPr>
          <w:snapToGrid w:val="0"/>
          <w:sz w:val="28"/>
          <w:lang w:val="en-US"/>
        </w:rPr>
        <w:t xml:space="preserve"> 14192.</w:t>
      </w:r>
      <w:r>
        <w:rPr>
          <w:snapToGrid w:val="0"/>
          <w:sz w:val="28"/>
        </w:rPr>
        <w:t xml:space="preserve"> Маркировка ящиков должна производиться на иностранном языке в соответствии с требованиями заказчика.</w:t>
      </w:r>
    </w:p>
    <w:p w:rsidR="000E56B7" w:rsidRDefault="000E56B7">
      <w:pPr>
        <w:widowControl w:val="0"/>
        <w:ind w:firstLine="709"/>
        <w:jc w:val="both"/>
        <w:rPr>
          <w:b/>
          <w:sz w:val="28"/>
          <w:lang w:val="en-US"/>
        </w:rPr>
      </w:pPr>
      <w:r>
        <w:rPr>
          <w:snapToGrid w:val="0"/>
          <w:sz w:val="28"/>
        </w:rPr>
        <w:t xml:space="preserve"> </w:t>
      </w:r>
    </w:p>
    <w:p w:rsidR="000E56B7" w:rsidRDefault="000E56B7">
      <w:pPr>
        <w:jc w:val="center"/>
        <w:rPr>
          <w:b/>
          <w:i/>
          <w:sz w:val="28"/>
        </w:rPr>
      </w:pPr>
      <w:r>
        <w:rPr>
          <w:b/>
          <w:i/>
          <w:sz w:val="28"/>
        </w:rPr>
        <w:t>Хранение консервов</w:t>
      </w:r>
    </w:p>
    <w:p w:rsidR="000E56B7" w:rsidRDefault="000E56B7">
      <w:pPr>
        <w:jc w:val="center"/>
        <w:rPr>
          <w:b/>
          <w:sz w:val="28"/>
        </w:rPr>
      </w:pPr>
    </w:p>
    <w:p w:rsidR="000E56B7" w:rsidRDefault="000E56B7">
      <w:pPr>
        <w:ind w:firstLine="851"/>
        <w:jc w:val="both"/>
        <w:rPr>
          <w:sz w:val="28"/>
        </w:rPr>
      </w:pPr>
      <w:r>
        <w:rPr>
          <w:sz w:val="28"/>
        </w:rPr>
        <w:t>Стойкость консервов при хранении зависит от положения банок и температуры хранения. Если при транспортировке банки перемещают, то нарушается их временная герметичность, микроорганизмы освобождаются от других частиц и перемещаются внутри банок. При этом в консервах, которые долго хранились в штабелях, может возникнуть микробиологический бомбаж.</w:t>
      </w:r>
    </w:p>
    <w:p w:rsidR="000E56B7" w:rsidRDefault="000E56B7">
      <w:pPr>
        <w:ind w:firstLine="851"/>
        <w:jc w:val="both"/>
        <w:rPr>
          <w:sz w:val="28"/>
        </w:rPr>
      </w:pPr>
      <w:r>
        <w:rPr>
          <w:sz w:val="28"/>
        </w:rPr>
        <w:t>При температуре от 0 до 15°С и относительной влажности воздуха 75% консервы мясные и мясорастительные с томатной заливкой, квашеной капустой в цельноштампованных банках на предприятиях общественного питания можно хранить до 30 суток. В сборных банках при этих же условиях на холоде - 1,5 года, в стеклянных - 2 года. Срок хранения мясных консервов с крупами, макаронными изделиями, овощами в цельноштампованных банках до 2-х лет, сборных и стеклянных банках до 3-х лет.</w:t>
      </w:r>
    </w:p>
    <w:p w:rsidR="000E56B7" w:rsidRDefault="000E56B7">
      <w:pPr>
        <w:ind w:firstLine="851"/>
        <w:jc w:val="both"/>
        <w:rPr>
          <w:sz w:val="28"/>
        </w:rPr>
      </w:pPr>
      <w:r>
        <w:rPr>
          <w:sz w:val="28"/>
        </w:rPr>
        <w:t>По истечению срока хранения пригодность консервов для пищевых целей устанавливают на основе органолептического, бактериологического и химического анализов (определяют массовую долю солей олова, прочих металлов и некоторые другие показатели) в пищевых лабораториях санэпидемстанций.</w:t>
      </w:r>
    </w:p>
    <w:p w:rsidR="000E56B7" w:rsidRDefault="000E56B7">
      <w:pPr>
        <w:ind w:firstLine="851"/>
        <w:jc w:val="both"/>
        <w:rPr>
          <w:sz w:val="28"/>
        </w:rPr>
      </w:pPr>
      <w:r>
        <w:rPr>
          <w:sz w:val="28"/>
        </w:rPr>
        <w:t>Мясные консервы хранят в охлаждаемых и неохлаждаемых складах. Ящики с консервами укладывают в штабеля, нижний слой ящиков устанавливают на деревянных рейках или поддонах. Отступы от стен, потолка, приборов охлаждения и размеры проездов должны быть такими же, как и при хранении других продуктов питания в таре. Норма загрузки: 0,6 тонны на 1 м</w:t>
      </w:r>
      <w:r>
        <w:rPr>
          <w:sz w:val="28"/>
          <w:vertAlign w:val="superscript"/>
        </w:rPr>
        <w:t>2</w:t>
      </w:r>
      <w:r>
        <w:rPr>
          <w:sz w:val="28"/>
        </w:rPr>
        <w:t xml:space="preserve"> грузового объема камеры для хранения.</w:t>
      </w:r>
    </w:p>
    <w:p w:rsidR="000E56B7" w:rsidRDefault="000E56B7">
      <w:pPr>
        <w:ind w:firstLine="851"/>
        <w:jc w:val="both"/>
        <w:rPr>
          <w:sz w:val="28"/>
        </w:rPr>
      </w:pPr>
      <w:r>
        <w:rPr>
          <w:sz w:val="28"/>
        </w:rPr>
        <w:t>Хранят консервы при температуре от 0 до 15°С и относительной влажности воздуха не выше 75%. При более высокой температуре хранения и относительной влажности воздуха возрастает скорость коррозии и разрушения консервной тары, ухудшается качество продукта.</w:t>
      </w:r>
    </w:p>
    <w:p w:rsidR="000E56B7" w:rsidRDefault="000E56B7">
      <w:pPr>
        <w:ind w:firstLine="851"/>
        <w:jc w:val="both"/>
        <w:rPr>
          <w:sz w:val="28"/>
        </w:rPr>
      </w:pPr>
      <w:r>
        <w:rPr>
          <w:sz w:val="28"/>
        </w:rPr>
        <w:t>Для предохранения банок от коррозии снаружи их лакируют или смазывают техническим вазелином. Чтобы банки не отпотевали, перепад между температурой консервов и температурой окружающей среды не должен превышать 3°С.</w:t>
      </w:r>
    </w:p>
    <w:p w:rsidR="000E56B7" w:rsidRDefault="000E56B7">
      <w:pPr>
        <w:ind w:firstLine="851"/>
        <w:jc w:val="both"/>
        <w:rPr>
          <w:sz w:val="28"/>
        </w:rPr>
      </w:pPr>
      <w:r>
        <w:rPr>
          <w:sz w:val="28"/>
        </w:rPr>
        <w:t>Замораживание мясных и мясорастительных консервов нежелательно, хотя, по данным рядя исследований, замораживание не ухудшает их качеств (по данным учебника 1974 года). Минусовые температуры при хранении и транспортировке банок с мясными консервами, содержащими большое количество жидких наполнителей, часто приводит к физическому бомбажу и нарушению герметичности банок.</w:t>
      </w:r>
    </w:p>
    <w:p w:rsidR="000E56B7" w:rsidRDefault="000E56B7">
      <w:pPr>
        <w:ind w:firstLine="851"/>
        <w:jc w:val="both"/>
        <w:rPr>
          <w:sz w:val="28"/>
        </w:rPr>
      </w:pPr>
      <w:r>
        <w:rPr>
          <w:sz w:val="28"/>
        </w:rPr>
        <w:t>За 2-3 суток перед выпуском консервов из холодильника в теплое время года их необходимо помещать в камеры с температурой 10-15°С и с усиленной циркуляцией воздуха, чтобы предупредить увлажнение и коррозию жестяных банок.</w:t>
      </w:r>
    </w:p>
    <w:p w:rsidR="000E56B7" w:rsidRDefault="000E56B7">
      <w:pPr>
        <w:ind w:firstLine="851"/>
        <w:jc w:val="both"/>
        <w:rPr>
          <w:sz w:val="28"/>
        </w:rPr>
      </w:pPr>
      <w:r>
        <w:rPr>
          <w:sz w:val="28"/>
        </w:rPr>
        <w:t>В магазинах консервы необходимо хранить в сухих, хорошо вентилируемых помещениях или камерах с температурой 0-20°С и относительной влажностью воздуха не выше 75% не более 30 суток. При длительном хранении консервов на складе или в магазине периодически проверяют запасы и отбраковывают бомбажные, с подтеками или сильно деформированные банки.</w:t>
      </w:r>
    </w:p>
    <w:p w:rsidR="000E56B7" w:rsidRDefault="000E56B7">
      <w:pPr>
        <w:ind w:firstLine="851"/>
        <w:jc w:val="both"/>
        <w:rPr>
          <w:sz w:val="28"/>
        </w:rPr>
      </w:pPr>
      <w:r>
        <w:rPr>
          <w:sz w:val="28"/>
        </w:rPr>
        <w:t>Банки с ржавчиной протирают сухой ветошью и если они остались герметичными, их реализуют в первую очередь с разрешения органов саннадзора.</w:t>
      </w:r>
    </w:p>
    <w:p w:rsidR="000E56B7" w:rsidRDefault="000E56B7">
      <w:pPr>
        <w:widowControl w:val="0"/>
        <w:ind w:firstLine="709"/>
        <w:jc w:val="center"/>
        <w:rPr>
          <w:b/>
          <w:snapToGrid w:val="0"/>
          <w:sz w:val="28"/>
        </w:rPr>
      </w:pPr>
      <w:r>
        <w:rPr>
          <w:b/>
          <w:snapToGrid w:val="0"/>
          <w:sz w:val="28"/>
        </w:rPr>
        <w:t xml:space="preserve">Транспортирование консервов </w:t>
      </w:r>
    </w:p>
    <w:p w:rsidR="000E56B7" w:rsidRDefault="000E56B7">
      <w:pPr>
        <w:widowControl w:val="0"/>
        <w:ind w:firstLine="709"/>
        <w:jc w:val="both"/>
        <w:rPr>
          <w:b/>
          <w:snapToGrid w:val="0"/>
          <w:sz w:val="28"/>
        </w:rPr>
      </w:pPr>
    </w:p>
    <w:p w:rsidR="000E56B7" w:rsidRDefault="000E56B7">
      <w:pPr>
        <w:widowControl w:val="0"/>
        <w:ind w:right="119" w:firstLine="708"/>
        <w:jc w:val="both"/>
        <w:rPr>
          <w:snapToGrid w:val="0"/>
          <w:sz w:val="28"/>
          <w:lang w:val="en-US"/>
        </w:rPr>
      </w:pPr>
      <w:r>
        <w:rPr>
          <w:snapToGrid w:val="0"/>
          <w:sz w:val="28"/>
        </w:rPr>
        <w:t>Консервы транспортируют всеми видами транспорта в крытых транспортных средствах в соответствии с правилами перевозок скоропортящихся грузов, действующими на соответствующем виде транспорта, В пакетированном виде транспортируют по ГОСТ</w:t>
      </w:r>
      <w:r>
        <w:rPr>
          <w:snapToGrid w:val="0"/>
          <w:sz w:val="28"/>
          <w:lang w:val="en-US"/>
        </w:rPr>
        <w:t xml:space="preserve"> 21929</w:t>
      </w:r>
      <w:r>
        <w:rPr>
          <w:snapToGrid w:val="0"/>
          <w:sz w:val="28"/>
        </w:rPr>
        <w:t xml:space="preserve"> и другой нормативно-технической документации на способы и средства пакетирования. Средства скрепления в транспортные пакеты по ГОСТ</w:t>
      </w:r>
      <w:r>
        <w:rPr>
          <w:snapToGrid w:val="0"/>
          <w:sz w:val="28"/>
          <w:lang w:val="en-US"/>
        </w:rPr>
        <w:t xml:space="preserve"> 21650</w:t>
      </w:r>
      <w:r>
        <w:rPr>
          <w:snapToGrid w:val="0"/>
          <w:sz w:val="28"/>
        </w:rPr>
        <w:t xml:space="preserve"> с основными параметрами и размерами по ГОСТ</w:t>
      </w:r>
      <w:r>
        <w:rPr>
          <w:snapToGrid w:val="0"/>
          <w:sz w:val="28"/>
          <w:lang w:val="en-US"/>
        </w:rPr>
        <w:t xml:space="preserve"> 24597.</w:t>
      </w:r>
      <w:r>
        <w:rPr>
          <w:snapToGrid w:val="0"/>
          <w:sz w:val="28"/>
        </w:rPr>
        <w:t xml:space="preserve"> При транспортировании в адрес одного. получателя двух и более грузовых мест производится их укрупнение в транспортные пакеты по ГОСТ</w:t>
      </w:r>
      <w:r>
        <w:rPr>
          <w:snapToGrid w:val="0"/>
          <w:sz w:val="28"/>
          <w:lang w:val="en-US"/>
        </w:rPr>
        <w:t xml:space="preserve"> 26663.</w:t>
      </w:r>
    </w:p>
    <w:p w:rsidR="000E56B7" w:rsidRDefault="000E56B7">
      <w:pPr>
        <w:widowControl w:val="0"/>
        <w:ind w:right="80" w:firstLine="720"/>
        <w:jc w:val="both"/>
        <w:rPr>
          <w:snapToGrid w:val="0"/>
          <w:sz w:val="28"/>
          <w:lang w:val="en-US"/>
        </w:rPr>
      </w:pPr>
      <w:r>
        <w:rPr>
          <w:snapToGrid w:val="0"/>
          <w:sz w:val="28"/>
        </w:rPr>
        <w:t>При транспортировании консервной продукции в труднодоступные районы, районы Крайнего Севера тара и упаковка продукции должны соответствовать требованиям ГОСТ</w:t>
      </w:r>
      <w:r>
        <w:rPr>
          <w:snapToGrid w:val="0"/>
          <w:sz w:val="28"/>
          <w:lang w:val="en-US"/>
        </w:rPr>
        <w:t xml:space="preserve"> 15846.</w:t>
      </w:r>
    </w:p>
    <w:p w:rsidR="000E56B7" w:rsidRDefault="000E56B7">
      <w:pPr>
        <w:widowControl w:val="0"/>
        <w:ind w:firstLine="720"/>
        <w:jc w:val="both"/>
        <w:rPr>
          <w:snapToGrid w:val="0"/>
          <w:sz w:val="28"/>
        </w:rPr>
      </w:pPr>
      <w:r>
        <w:rPr>
          <w:snapToGrid w:val="0"/>
          <w:sz w:val="28"/>
        </w:rPr>
        <w:t>При транспортировании консервной продукции водным транспортом ящики из гофрированного картона должны быть упакованы в контейнеры.</w:t>
      </w:r>
    </w:p>
    <w:p w:rsidR="000E56B7" w:rsidRDefault="000E56B7">
      <w:pPr>
        <w:ind w:firstLine="851"/>
        <w:jc w:val="both"/>
        <w:rPr>
          <w:sz w:val="28"/>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22184D">
      <w:pPr>
        <w:widowControl w:val="0"/>
        <w:ind w:firstLine="720"/>
        <w:jc w:val="both"/>
        <w:rPr>
          <w:snapToGrid w:val="0"/>
          <w:sz w:val="28"/>
          <w:lang w:val="en-US"/>
        </w:rPr>
      </w:pPr>
      <w:r>
        <w:rPr>
          <w:noProof/>
          <w:sz w:val="28"/>
        </w:rPr>
        <w:pict>
          <v:shape id="_x0000_s1040" type="#_x0000_t53" style="position:absolute;left:0;text-align:left;margin-left:.95pt;margin-top:-6.25pt;width:482.4pt;height:76.8pt;z-index:251658752" o:allowincell="f" adj="4119,3488">
            <v:textbox>
              <w:txbxContent>
                <w:p w:rsidR="000E56B7" w:rsidRDefault="000E56B7">
                  <w:pPr>
                    <w:pStyle w:val="1"/>
                  </w:pPr>
                  <w:r>
                    <w:t>СРАВНИТЕЛЬНАЯ ОЦЕНКА КАЧЕСТВА МЯСНЫХ КОНСЕРВОВ РАЗНЫХ ИЗГОТОВИТЕЛЕЙ</w:t>
                  </w:r>
                </w:p>
                <w:p w:rsidR="000E56B7" w:rsidRDefault="000E56B7">
                  <w:pPr>
                    <w:pStyle w:val="5"/>
                    <w:widowControl/>
                  </w:pPr>
                </w:p>
              </w:txbxContent>
            </v:textbox>
          </v:shape>
        </w:pict>
      </w: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jc w:val="center"/>
        <w:rPr>
          <w:i/>
          <w:snapToGrid w:val="0"/>
          <w:sz w:val="28"/>
          <w:lang w:val="en-US"/>
        </w:rPr>
      </w:pPr>
      <w:r>
        <w:rPr>
          <w:i/>
          <w:snapToGrid w:val="0"/>
          <w:sz w:val="28"/>
          <w:lang w:val="en-US"/>
        </w:rPr>
        <w:t>Цель работы.</w:t>
      </w:r>
    </w:p>
    <w:p w:rsidR="000E56B7" w:rsidRDefault="000E56B7">
      <w:pPr>
        <w:widowControl w:val="0"/>
        <w:jc w:val="center"/>
        <w:rPr>
          <w:snapToGrid w:val="0"/>
          <w:sz w:val="28"/>
          <w:lang w:val="en-US"/>
        </w:rPr>
      </w:pPr>
    </w:p>
    <w:p w:rsidR="000E56B7" w:rsidRDefault="000E56B7">
      <w:pPr>
        <w:pStyle w:val="a3"/>
      </w:pPr>
      <w:r>
        <w:t>Исследовать два образца мясных консервов разных изготовителей по нескольким показателям  и определить соответствуют ли эти консервы требованиям ГОСТ 5284-84.</w:t>
      </w:r>
    </w:p>
    <w:p w:rsidR="000E56B7" w:rsidRDefault="000E56B7">
      <w:pPr>
        <w:widowControl w:val="0"/>
        <w:jc w:val="center"/>
        <w:rPr>
          <w:i/>
          <w:snapToGrid w:val="0"/>
          <w:sz w:val="28"/>
          <w:lang w:val="en-US"/>
        </w:rPr>
      </w:pPr>
    </w:p>
    <w:p w:rsidR="000E56B7" w:rsidRDefault="000E56B7">
      <w:pPr>
        <w:widowControl w:val="0"/>
        <w:jc w:val="center"/>
        <w:rPr>
          <w:i/>
          <w:snapToGrid w:val="0"/>
          <w:sz w:val="28"/>
          <w:lang w:val="en-US"/>
        </w:rPr>
      </w:pPr>
      <w:r>
        <w:rPr>
          <w:i/>
          <w:snapToGrid w:val="0"/>
          <w:sz w:val="28"/>
          <w:lang w:val="en-US"/>
        </w:rPr>
        <w:t>Объект исследований.</w:t>
      </w:r>
    </w:p>
    <w:p w:rsidR="000E56B7" w:rsidRDefault="000E56B7">
      <w:pPr>
        <w:widowControl w:val="0"/>
        <w:jc w:val="center"/>
        <w:rPr>
          <w:i/>
          <w:snapToGrid w:val="0"/>
          <w:sz w:val="28"/>
          <w:lang w:val="en-US"/>
        </w:rPr>
      </w:pPr>
    </w:p>
    <w:p w:rsidR="000E56B7" w:rsidRDefault="000E56B7">
      <w:pPr>
        <w:widowControl w:val="0"/>
        <w:jc w:val="both"/>
        <w:rPr>
          <w:snapToGrid w:val="0"/>
          <w:sz w:val="28"/>
          <w:lang w:val="en-US"/>
        </w:rPr>
      </w:pPr>
      <w:r>
        <w:rPr>
          <w:snapToGrid w:val="0"/>
          <w:sz w:val="28"/>
          <w:lang w:val="en-US"/>
        </w:rPr>
        <w:tab/>
        <w:t>Для исследования были взяты два образца Мясных консервов производства:</w:t>
      </w:r>
    </w:p>
    <w:p w:rsidR="000E56B7" w:rsidRDefault="000E56B7">
      <w:pPr>
        <w:widowControl w:val="0"/>
        <w:numPr>
          <w:ilvl w:val="0"/>
          <w:numId w:val="2"/>
        </w:numPr>
        <w:jc w:val="both"/>
        <w:rPr>
          <w:snapToGrid w:val="0"/>
          <w:sz w:val="28"/>
          <w:lang w:val="en-US"/>
        </w:rPr>
      </w:pPr>
      <w:r>
        <w:rPr>
          <w:snapToGrid w:val="0"/>
          <w:sz w:val="28"/>
          <w:lang w:val="en-US"/>
        </w:rPr>
        <w:t>Венгрия, Сегедский консервный завод.</w:t>
      </w:r>
    </w:p>
    <w:p w:rsidR="000E56B7" w:rsidRDefault="000E56B7">
      <w:pPr>
        <w:widowControl w:val="0"/>
        <w:numPr>
          <w:ilvl w:val="0"/>
          <w:numId w:val="2"/>
        </w:numPr>
        <w:jc w:val="both"/>
        <w:rPr>
          <w:snapToGrid w:val="0"/>
          <w:sz w:val="28"/>
          <w:lang w:val="en-US"/>
        </w:rPr>
      </w:pPr>
      <w:r>
        <w:rPr>
          <w:snapToGrid w:val="0"/>
          <w:sz w:val="28"/>
          <w:lang w:val="en-US"/>
        </w:rPr>
        <w:t>Россия, ТОО Сальский мясокомбинат.</w:t>
      </w:r>
    </w:p>
    <w:p w:rsidR="000E56B7" w:rsidRDefault="000E56B7">
      <w:pPr>
        <w:widowControl w:val="0"/>
        <w:jc w:val="both"/>
        <w:rPr>
          <w:snapToGrid w:val="0"/>
          <w:sz w:val="28"/>
          <w:lang w:val="en-US"/>
        </w:rPr>
      </w:pPr>
    </w:p>
    <w:p w:rsidR="000E56B7" w:rsidRDefault="000E56B7">
      <w:pPr>
        <w:pStyle w:val="4"/>
        <w:ind w:firstLine="0"/>
        <w:rPr>
          <w:b/>
          <w:i w:val="0"/>
          <w:snapToGrid w:val="0"/>
          <w:sz w:val="28"/>
          <w:lang w:val="en-US"/>
        </w:rPr>
      </w:pPr>
      <w:r>
        <w:rPr>
          <w:b/>
          <w:i w:val="0"/>
          <w:sz w:val="28"/>
        </w:rPr>
        <w:t>Методы определения качества</w:t>
      </w:r>
    </w:p>
    <w:p w:rsidR="000E56B7" w:rsidRDefault="000E56B7">
      <w:pPr>
        <w:widowControl w:val="0"/>
        <w:ind w:firstLine="720"/>
        <w:jc w:val="both"/>
        <w:rPr>
          <w:snapToGrid w:val="0"/>
          <w:sz w:val="28"/>
          <w:lang w:val="en-US"/>
        </w:rPr>
      </w:pPr>
    </w:p>
    <w:p w:rsidR="000E56B7" w:rsidRDefault="000E56B7">
      <w:pPr>
        <w:pStyle w:val="8"/>
        <w:rPr>
          <w:b w:val="0"/>
          <w:i/>
          <w:lang w:val="en-US"/>
        </w:rPr>
      </w:pPr>
      <w:bookmarkStart w:id="0" w:name="OCRUncertain001"/>
      <w:r>
        <w:rPr>
          <w:b w:val="0"/>
          <w:i/>
        </w:rPr>
        <w:t xml:space="preserve">Органолептическая оценка </w:t>
      </w:r>
      <w:bookmarkEnd w:id="0"/>
    </w:p>
    <w:p w:rsidR="000E56B7" w:rsidRDefault="000E56B7">
      <w:pPr>
        <w:rPr>
          <w:lang w:val="en-US"/>
        </w:rPr>
      </w:pPr>
    </w:p>
    <w:p w:rsidR="000E56B7" w:rsidRDefault="000E56B7">
      <w:pPr>
        <w:widowControl w:val="0"/>
        <w:spacing w:before="60"/>
        <w:ind w:left="20" w:firstLine="688"/>
        <w:jc w:val="both"/>
        <w:rPr>
          <w:snapToGrid w:val="0"/>
          <w:sz w:val="28"/>
          <w:lang w:eastAsia="ru-RU"/>
        </w:rPr>
      </w:pPr>
      <w:r>
        <w:rPr>
          <w:snapToGrid w:val="0"/>
          <w:sz w:val="28"/>
          <w:lang w:eastAsia="ru-RU"/>
        </w:rPr>
        <w:t xml:space="preserve">При </w:t>
      </w:r>
      <w:bookmarkStart w:id="1" w:name="OCRUncertain002"/>
      <w:r>
        <w:rPr>
          <w:snapToGrid w:val="0"/>
          <w:sz w:val="28"/>
          <w:lang w:eastAsia="ru-RU"/>
        </w:rPr>
        <w:t>органолептической</w:t>
      </w:r>
      <w:bookmarkEnd w:id="1"/>
      <w:r>
        <w:rPr>
          <w:snapToGrid w:val="0"/>
          <w:sz w:val="28"/>
          <w:lang w:eastAsia="ru-RU"/>
        </w:rPr>
        <w:t xml:space="preserve"> оценке определяют внешний вид и герметичность тары с консервированными продуктами, состояние внутренней поверхности металлической тары и содержимое консервов.</w:t>
      </w:r>
    </w:p>
    <w:p w:rsidR="000E56B7" w:rsidRDefault="000E56B7">
      <w:pPr>
        <w:widowControl w:val="0"/>
        <w:ind w:firstLine="708"/>
        <w:jc w:val="both"/>
        <w:rPr>
          <w:snapToGrid w:val="0"/>
          <w:sz w:val="28"/>
          <w:lang w:eastAsia="ru-RU"/>
        </w:rPr>
      </w:pPr>
      <w:r>
        <w:rPr>
          <w:b/>
          <w:snapToGrid w:val="0"/>
          <w:sz w:val="28"/>
          <w:lang w:eastAsia="ru-RU"/>
        </w:rPr>
        <w:t>Внешний вид тары.</w:t>
      </w:r>
      <w:r>
        <w:rPr>
          <w:snapToGrid w:val="0"/>
          <w:sz w:val="28"/>
          <w:lang w:eastAsia="ru-RU"/>
        </w:rPr>
        <w:t xml:space="preserve"> Осматривая тару консервированных продуктов, прежде всего обращают внимание на наличие и состояние этикеток или литографических оттисков. В зависимости от вида консервов и тары устанавливают правильность маркировки в соответствии с действующими стандартами на фасовку, упаковку и маркировку.</w:t>
      </w:r>
    </w:p>
    <w:p w:rsidR="000E56B7" w:rsidRDefault="000E56B7">
      <w:pPr>
        <w:widowControl w:val="0"/>
        <w:ind w:firstLine="708"/>
        <w:jc w:val="both"/>
        <w:rPr>
          <w:snapToGrid w:val="0"/>
          <w:sz w:val="28"/>
          <w:lang w:eastAsia="ru-RU"/>
        </w:rPr>
      </w:pPr>
      <w:r>
        <w:rPr>
          <w:snapToGrid w:val="0"/>
          <w:sz w:val="28"/>
          <w:lang w:eastAsia="ru-RU"/>
        </w:rPr>
        <w:t>Проверяя внешний вид тары, отмечают видимое нарушение герметичности, подтеки, вздутие крышек и донышек.</w:t>
      </w:r>
    </w:p>
    <w:p w:rsidR="000E56B7" w:rsidRDefault="000E56B7">
      <w:pPr>
        <w:widowControl w:val="0"/>
        <w:ind w:firstLine="708"/>
        <w:jc w:val="both"/>
        <w:rPr>
          <w:snapToGrid w:val="0"/>
          <w:sz w:val="28"/>
          <w:lang w:eastAsia="ru-RU"/>
        </w:rPr>
      </w:pPr>
      <w:r>
        <w:rPr>
          <w:snapToGrid w:val="0"/>
          <w:sz w:val="28"/>
          <w:lang w:eastAsia="ru-RU"/>
        </w:rPr>
        <w:t>У жестяных банок обращают внимание на деформацию корпуса донышек, на дефекты продольного шва и швов донышек и крышек, у стеклянной тары</w:t>
      </w:r>
      <w:r>
        <w:rPr>
          <w:snapToGrid w:val="0"/>
          <w:sz w:val="28"/>
          <w:lang w:val="en-US" w:eastAsia="ru-RU"/>
        </w:rPr>
        <w:t xml:space="preserve"> —</w:t>
      </w:r>
      <w:r>
        <w:rPr>
          <w:snapToGrid w:val="0"/>
          <w:sz w:val="28"/>
          <w:lang w:eastAsia="ru-RU"/>
        </w:rPr>
        <w:t xml:space="preserve"> на трещины, ржавые пятна металлических крышек.</w:t>
      </w:r>
    </w:p>
    <w:p w:rsidR="000E56B7" w:rsidRDefault="000E56B7">
      <w:pPr>
        <w:widowControl w:val="0"/>
        <w:ind w:firstLine="708"/>
        <w:jc w:val="both"/>
        <w:rPr>
          <w:snapToGrid w:val="0"/>
          <w:sz w:val="28"/>
          <w:lang w:eastAsia="ru-RU"/>
        </w:rPr>
      </w:pPr>
      <w:r>
        <w:rPr>
          <w:b/>
          <w:snapToGrid w:val="0"/>
          <w:sz w:val="28"/>
          <w:lang w:eastAsia="ru-RU"/>
        </w:rPr>
        <w:t>Состояние внутренней поверхности жестяной тары.</w:t>
      </w:r>
      <w:r>
        <w:rPr>
          <w:snapToGrid w:val="0"/>
          <w:sz w:val="28"/>
          <w:lang w:eastAsia="ru-RU"/>
        </w:rPr>
        <w:t xml:space="preserve"> Для определения состояния внутренней поверхности жестяной тары ее вскрывают, освобождают от содержимого, тщательно промывают водой и насухо протирают. Темные пятна, имеющиеся на внутренней поверхности тары, могут образоваться в результате растворения полуды и обнажения железа или образования сернистых соединений. Отмечают также состояние лака или эмали, резиновых прокладок или </w:t>
      </w:r>
      <w:bookmarkStart w:id="2" w:name="OCRUncertain003"/>
      <w:r>
        <w:rPr>
          <w:snapToGrid w:val="0"/>
          <w:sz w:val="28"/>
          <w:lang w:eastAsia="ru-RU"/>
        </w:rPr>
        <w:t>уплотнительной</w:t>
      </w:r>
      <w:bookmarkEnd w:id="2"/>
      <w:r>
        <w:rPr>
          <w:snapToGrid w:val="0"/>
          <w:sz w:val="28"/>
          <w:lang w:eastAsia="ru-RU"/>
        </w:rPr>
        <w:t xml:space="preserve"> пасты у донышек и крышек банок, наличие и размеры наплывов припоя внутри банок.</w:t>
      </w:r>
    </w:p>
    <w:p w:rsidR="000E56B7" w:rsidRDefault="000E56B7">
      <w:pPr>
        <w:widowControl w:val="0"/>
        <w:ind w:firstLine="708"/>
        <w:jc w:val="both"/>
        <w:rPr>
          <w:snapToGrid w:val="0"/>
          <w:sz w:val="28"/>
          <w:lang w:eastAsia="ru-RU"/>
        </w:rPr>
      </w:pPr>
      <w:r>
        <w:rPr>
          <w:b/>
          <w:snapToGrid w:val="0"/>
          <w:sz w:val="28"/>
          <w:lang w:eastAsia="ru-RU"/>
        </w:rPr>
        <w:t>Содержимое консервов.</w:t>
      </w:r>
      <w:r>
        <w:rPr>
          <w:snapToGrid w:val="0"/>
          <w:sz w:val="28"/>
          <w:lang w:eastAsia="ru-RU"/>
        </w:rPr>
        <w:t xml:space="preserve"> </w:t>
      </w:r>
      <w:bookmarkStart w:id="3" w:name="OCRUncertain004"/>
      <w:r>
        <w:rPr>
          <w:snapToGrid w:val="0"/>
          <w:sz w:val="28"/>
          <w:lang w:eastAsia="ru-RU"/>
        </w:rPr>
        <w:t>Органолептическую</w:t>
      </w:r>
      <w:bookmarkEnd w:id="3"/>
      <w:r>
        <w:rPr>
          <w:snapToGrid w:val="0"/>
          <w:sz w:val="28"/>
          <w:lang w:eastAsia="ru-RU"/>
        </w:rPr>
        <w:t xml:space="preserve"> оценку содержимого консервированных продуктов определяют в соответствии с требованиями стандарта или технических условий на тот или иной вид продукции.</w:t>
      </w:r>
    </w:p>
    <w:p w:rsidR="000E56B7" w:rsidRDefault="000E56B7">
      <w:pPr>
        <w:widowControl w:val="0"/>
        <w:ind w:firstLine="708"/>
        <w:jc w:val="both"/>
        <w:rPr>
          <w:snapToGrid w:val="0"/>
          <w:sz w:val="28"/>
          <w:lang w:eastAsia="ru-RU"/>
        </w:rPr>
      </w:pPr>
      <w:r>
        <w:rPr>
          <w:snapToGrid w:val="0"/>
          <w:sz w:val="28"/>
          <w:lang w:eastAsia="ru-RU"/>
        </w:rPr>
        <w:t xml:space="preserve">Определяют внешний вид, цвет, запах, вкус, консистенцию, качество укладки, состояние заливки, маринада, сиропа и т. </w:t>
      </w:r>
      <w:bookmarkStart w:id="4" w:name="OCRUncertain005"/>
      <w:r>
        <w:rPr>
          <w:snapToGrid w:val="0"/>
          <w:sz w:val="28"/>
          <w:lang w:eastAsia="ru-RU"/>
        </w:rPr>
        <w:t>д.</w:t>
      </w:r>
      <w:bookmarkEnd w:id="4"/>
    </w:p>
    <w:p w:rsidR="000E56B7" w:rsidRDefault="000E56B7">
      <w:pPr>
        <w:widowControl w:val="0"/>
        <w:ind w:firstLine="708"/>
        <w:jc w:val="both"/>
        <w:rPr>
          <w:snapToGrid w:val="0"/>
          <w:sz w:val="28"/>
          <w:lang w:eastAsia="ru-RU"/>
        </w:rPr>
      </w:pPr>
      <w:r>
        <w:rPr>
          <w:snapToGrid w:val="0"/>
          <w:sz w:val="28"/>
          <w:lang w:eastAsia="ru-RU"/>
        </w:rPr>
        <w:t>В зависимости от способа употребления консервов в пищу их исследуют в холодном или разогретом виде.</w:t>
      </w:r>
    </w:p>
    <w:p w:rsidR="000E56B7" w:rsidRDefault="000E56B7">
      <w:pPr>
        <w:widowControl w:val="0"/>
        <w:ind w:right="20" w:firstLine="708"/>
        <w:jc w:val="both"/>
        <w:rPr>
          <w:snapToGrid w:val="0"/>
          <w:sz w:val="28"/>
          <w:lang w:eastAsia="ru-RU"/>
        </w:rPr>
      </w:pPr>
      <w:r>
        <w:rPr>
          <w:snapToGrid w:val="0"/>
          <w:sz w:val="28"/>
          <w:lang w:eastAsia="ru-RU"/>
        </w:rPr>
        <w:t>Если содержимое банки состоит из жидкой и твердой составных частей, то прежде всего определяют прозрачность и</w:t>
      </w:r>
      <w:r>
        <w:rPr>
          <w:snapToGrid w:val="0"/>
          <w:sz w:val="28"/>
          <w:lang w:val="en-US" w:eastAsia="ru-RU"/>
        </w:rPr>
        <w:t xml:space="preserve"> </w:t>
      </w:r>
      <w:r>
        <w:rPr>
          <w:snapToGrid w:val="0"/>
          <w:sz w:val="28"/>
          <w:lang w:eastAsia="ru-RU"/>
        </w:rPr>
        <w:t>цвет жидкой част</w:t>
      </w:r>
      <w:bookmarkStart w:id="5" w:name="OCRUncertain006"/>
      <w:r>
        <w:rPr>
          <w:snapToGrid w:val="0"/>
          <w:sz w:val="28"/>
          <w:lang w:eastAsia="ru-RU"/>
        </w:rPr>
        <w:t>и</w:t>
      </w:r>
      <w:bookmarkEnd w:id="5"/>
      <w:r>
        <w:rPr>
          <w:snapToGrid w:val="0"/>
          <w:sz w:val="28"/>
          <w:lang w:eastAsia="ru-RU"/>
        </w:rPr>
        <w:t xml:space="preserve"> консервов. Для этого после вскрытия банк</w:t>
      </w:r>
      <w:bookmarkStart w:id="6" w:name="OCRUncertain007"/>
      <w:r>
        <w:rPr>
          <w:snapToGrid w:val="0"/>
          <w:sz w:val="28"/>
          <w:lang w:eastAsia="ru-RU"/>
        </w:rPr>
        <w:t xml:space="preserve">и </w:t>
      </w:r>
      <w:bookmarkEnd w:id="6"/>
      <w:r>
        <w:rPr>
          <w:snapToGrid w:val="0"/>
          <w:sz w:val="28"/>
          <w:lang w:eastAsia="ru-RU"/>
        </w:rPr>
        <w:t>жидкую часть сливают в химический стакан из бесцветного стекла диаметром</w:t>
      </w:r>
      <w:r>
        <w:rPr>
          <w:snapToGrid w:val="0"/>
          <w:sz w:val="28"/>
          <w:lang w:val="en-US" w:eastAsia="ru-RU"/>
        </w:rPr>
        <w:t xml:space="preserve"> 6—8</w:t>
      </w:r>
      <w:r>
        <w:rPr>
          <w:snapToGrid w:val="0"/>
          <w:sz w:val="28"/>
          <w:lang w:eastAsia="ru-RU"/>
        </w:rPr>
        <w:t xml:space="preserve"> см и рассматривают в проходящем свете.</w:t>
      </w:r>
    </w:p>
    <w:p w:rsidR="000E56B7" w:rsidRDefault="000E56B7">
      <w:pPr>
        <w:widowControl w:val="0"/>
        <w:ind w:firstLine="720"/>
        <w:jc w:val="both"/>
        <w:rPr>
          <w:snapToGrid w:val="0"/>
          <w:sz w:val="28"/>
          <w:lang w:eastAsia="ru-RU"/>
        </w:rPr>
      </w:pPr>
      <w:r>
        <w:rPr>
          <w:snapToGrid w:val="0"/>
          <w:sz w:val="28"/>
          <w:lang w:eastAsia="ru-RU"/>
        </w:rPr>
        <w:t xml:space="preserve">В зависимости от вида исследуемых консервов консистенцию определяют нажатием, разрезанием, размазыванием или </w:t>
      </w:r>
      <w:bookmarkStart w:id="7" w:name="OCRUncertain009"/>
      <w:r>
        <w:rPr>
          <w:snapToGrid w:val="0"/>
          <w:sz w:val="28"/>
          <w:lang w:eastAsia="ru-RU"/>
        </w:rPr>
        <w:t>разжевыванием.</w:t>
      </w:r>
      <w:bookmarkEnd w:id="7"/>
      <w:r>
        <w:rPr>
          <w:snapToGrid w:val="0"/>
          <w:sz w:val="28"/>
          <w:lang w:eastAsia="ru-RU"/>
        </w:rPr>
        <w:t xml:space="preserve"> При оценке консистенции учитывают сочность, нежность, плотность, рассыпчатость, мягкость, однородность и т. </w:t>
      </w:r>
      <w:bookmarkStart w:id="8" w:name="OCRUncertain010"/>
      <w:r>
        <w:rPr>
          <w:snapToGrid w:val="0"/>
          <w:sz w:val="28"/>
          <w:lang w:eastAsia="ru-RU"/>
        </w:rPr>
        <w:t>д.</w:t>
      </w:r>
      <w:bookmarkStart w:id="9" w:name="BITSoft"/>
      <w:bookmarkEnd w:id="8"/>
      <w:bookmarkEnd w:id="9"/>
    </w:p>
    <w:p w:rsidR="000E56B7" w:rsidRDefault="000E56B7">
      <w:pPr>
        <w:widowControl w:val="0"/>
        <w:ind w:firstLine="720"/>
        <w:jc w:val="both"/>
        <w:rPr>
          <w:snapToGrid w:val="0"/>
          <w:sz w:val="28"/>
          <w:lang w:eastAsia="ru-RU"/>
        </w:rPr>
      </w:pPr>
    </w:p>
    <w:p w:rsidR="000E56B7" w:rsidRDefault="000E56B7">
      <w:pPr>
        <w:widowControl w:val="0"/>
        <w:jc w:val="center"/>
        <w:rPr>
          <w:i/>
          <w:snapToGrid w:val="0"/>
          <w:sz w:val="28"/>
          <w:lang w:eastAsia="ru-RU"/>
        </w:rPr>
      </w:pPr>
      <w:r>
        <w:rPr>
          <w:i/>
          <w:snapToGrid w:val="0"/>
          <w:sz w:val="28"/>
          <w:lang w:eastAsia="ru-RU"/>
        </w:rPr>
        <w:t>Проверка герметичности банок</w:t>
      </w:r>
    </w:p>
    <w:p w:rsidR="000E56B7" w:rsidRDefault="000E56B7">
      <w:pPr>
        <w:widowControl w:val="0"/>
        <w:ind w:firstLine="720"/>
        <w:jc w:val="center"/>
        <w:rPr>
          <w:i/>
          <w:snapToGrid w:val="0"/>
          <w:sz w:val="28"/>
          <w:lang w:val="en-US" w:eastAsia="ru-RU"/>
        </w:rPr>
      </w:pPr>
    </w:p>
    <w:p w:rsidR="000E56B7" w:rsidRDefault="000E56B7">
      <w:pPr>
        <w:widowControl w:val="0"/>
        <w:ind w:firstLine="720"/>
        <w:jc w:val="both"/>
        <w:rPr>
          <w:snapToGrid w:val="0"/>
          <w:sz w:val="28"/>
          <w:lang w:eastAsia="ru-RU"/>
        </w:rPr>
      </w:pPr>
      <w:r>
        <w:rPr>
          <w:snapToGrid w:val="0"/>
          <w:sz w:val="28"/>
          <w:lang w:eastAsia="ru-RU"/>
        </w:rPr>
        <w:t>Снимают с банки этикетку, моют банку и опускают в предварительно нагретую до кипения воду, взятую примерно в четырехкратном количестве по отношению к весу банки, так, чтобы после погружения банки температура воды была не ниже</w:t>
      </w:r>
      <w:r>
        <w:rPr>
          <w:snapToGrid w:val="0"/>
          <w:sz w:val="28"/>
          <w:lang w:val="en-US" w:eastAsia="ru-RU"/>
        </w:rPr>
        <w:t xml:space="preserve"> 85°</w:t>
      </w:r>
      <w:r>
        <w:rPr>
          <w:snapToGrid w:val="0"/>
          <w:sz w:val="28"/>
          <w:lang w:eastAsia="ru-RU"/>
        </w:rPr>
        <w:t xml:space="preserve"> и слой воды над банкой</w:t>
      </w:r>
      <w:r>
        <w:rPr>
          <w:snapToGrid w:val="0"/>
          <w:sz w:val="28"/>
          <w:lang w:val="en-US" w:eastAsia="ru-RU"/>
        </w:rPr>
        <w:t>—25—30</w:t>
      </w:r>
      <w:r>
        <w:rPr>
          <w:snapToGrid w:val="0"/>
          <w:sz w:val="28"/>
          <w:lang w:eastAsia="ru-RU"/>
        </w:rPr>
        <w:t xml:space="preserve"> мм</w:t>
      </w:r>
      <w:r>
        <w:rPr>
          <w:i/>
          <w:snapToGrid w:val="0"/>
          <w:sz w:val="28"/>
          <w:lang w:eastAsia="ru-RU"/>
        </w:rPr>
        <w:t>.</w:t>
      </w:r>
      <w:r>
        <w:rPr>
          <w:snapToGrid w:val="0"/>
          <w:sz w:val="28"/>
          <w:lang w:eastAsia="ru-RU"/>
        </w:rPr>
        <w:t xml:space="preserve"> Банку устанавливают в вертикальном положении на донышко, а затем на крышку, выдерживают в горячей воде</w:t>
      </w:r>
      <w:r>
        <w:rPr>
          <w:snapToGrid w:val="0"/>
          <w:sz w:val="28"/>
          <w:lang w:val="en-US" w:eastAsia="ru-RU"/>
        </w:rPr>
        <w:t xml:space="preserve"> 5—7</w:t>
      </w:r>
      <w:r>
        <w:rPr>
          <w:snapToGrid w:val="0"/>
          <w:sz w:val="28"/>
          <w:lang w:eastAsia="ru-RU"/>
        </w:rPr>
        <w:t xml:space="preserve"> минут и наблюдают, не выделяются ли в каком-либо месте жестянки пузырьки воздуха. За</w:t>
      </w:r>
      <w:r>
        <w:rPr>
          <w:snapToGrid w:val="0"/>
          <w:sz w:val="28"/>
          <w:lang w:val="en-US" w:eastAsia="ru-RU"/>
        </w:rPr>
        <w:t xml:space="preserve"> 5—7</w:t>
      </w:r>
      <w:r>
        <w:rPr>
          <w:snapToGrid w:val="0"/>
          <w:sz w:val="28"/>
          <w:lang w:eastAsia="ru-RU"/>
        </w:rPr>
        <w:t xml:space="preserve"> минут содержимое банки прогреется настолько, что имеющийся в банке воздух расширится, и, если швы банки не герметичны, будет выходить в виде пузырьков, которые в воде хорошо заметны. Появление струйки пузырьков воздуха </w:t>
      </w:r>
      <w:r>
        <w:rPr>
          <w:snapToGrid w:val="0"/>
          <w:sz w:val="28"/>
          <w:lang w:val="en-US" w:eastAsia="ru-RU"/>
        </w:rPr>
        <w:t xml:space="preserve">— </w:t>
      </w:r>
      <w:r>
        <w:rPr>
          <w:snapToGrid w:val="0"/>
          <w:sz w:val="28"/>
          <w:lang w:eastAsia="ru-RU"/>
        </w:rPr>
        <w:t>признак негерметичности. Для дальнейших испытаний отбирают только герметически укупоренные банки.</w:t>
      </w:r>
    </w:p>
    <w:p w:rsidR="000E56B7" w:rsidRDefault="000E56B7">
      <w:pPr>
        <w:widowControl w:val="0"/>
        <w:ind w:firstLine="720"/>
        <w:jc w:val="both"/>
        <w:rPr>
          <w:snapToGrid w:val="0"/>
          <w:sz w:val="28"/>
          <w:lang w:eastAsia="ru-RU"/>
        </w:rPr>
      </w:pPr>
    </w:p>
    <w:p w:rsidR="000E56B7" w:rsidRDefault="000E56B7">
      <w:pPr>
        <w:widowControl w:val="0"/>
        <w:jc w:val="center"/>
        <w:rPr>
          <w:i/>
          <w:snapToGrid w:val="0"/>
          <w:sz w:val="28"/>
          <w:lang w:eastAsia="ru-RU"/>
        </w:rPr>
      </w:pPr>
      <w:r>
        <w:rPr>
          <w:i/>
          <w:snapToGrid w:val="0"/>
          <w:sz w:val="28"/>
          <w:lang w:eastAsia="ru-RU"/>
        </w:rPr>
        <w:t>Определение соотношения составных частей и веса нетто консервов</w:t>
      </w:r>
    </w:p>
    <w:p w:rsidR="000E56B7" w:rsidRDefault="000E56B7">
      <w:pPr>
        <w:widowControl w:val="0"/>
        <w:ind w:firstLine="720"/>
        <w:jc w:val="center"/>
        <w:rPr>
          <w:i/>
          <w:snapToGrid w:val="0"/>
          <w:sz w:val="28"/>
          <w:lang w:eastAsia="ru-RU"/>
        </w:rPr>
      </w:pPr>
    </w:p>
    <w:p w:rsidR="000E56B7" w:rsidRDefault="000E56B7">
      <w:pPr>
        <w:widowControl w:val="0"/>
        <w:ind w:firstLine="720"/>
        <w:jc w:val="both"/>
        <w:rPr>
          <w:snapToGrid w:val="0"/>
          <w:sz w:val="28"/>
          <w:lang w:eastAsia="ru-RU"/>
        </w:rPr>
      </w:pPr>
      <w:r>
        <w:rPr>
          <w:snapToGrid w:val="0"/>
          <w:sz w:val="28"/>
          <w:lang w:eastAsia="ru-RU"/>
        </w:rPr>
        <w:t>Тщательно вытертую снаружи банку без этикетки взвешивают с точностью до</w:t>
      </w:r>
      <w:r>
        <w:rPr>
          <w:snapToGrid w:val="0"/>
          <w:sz w:val="28"/>
          <w:lang w:val="en-US" w:eastAsia="ru-RU"/>
        </w:rPr>
        <w:t xml:space="preserve"> 0,5</w:t>
      </w:r>
      <w:r>
        <w:rPr>
          <w:snapToGrid w:val="0"/>
          <w:sz w:val="28"/>
          <w:lang w:eastAsia="ru-RU"/>
        </w:rPr>
        <w:t xml:space="preserve"> г: узнают вес брутто</w:t>
      </w:r>
      <w:r>
        <w:rPr>
          <w:snapToGrid w:val="0"/>
          <w:sz w:val="28"/>
          <w:lang w:val="en-US" w:eastAsia="ru-RU"/>
        </w:rPr>
        <w:t>—</w:t>
      </w:r>
      <w:r>
        <w:rPr>
          <w:snapToGrid w:val="0"/>
          <w:sz w:val="28"/>
          <w:lang w:eastAsia="ru-RU"/>
        </w:rPr>
        <w:t>Б1. Банку опускают на</w:t>
      </w:r>
      <w:r>
        <w:rPr>
          <w:snapToGrid w:val="0"/>
          <w:sz w:val="28"/>
          <w:lang w:val="en-US" w:eastAsia="ru-RU"/>
        </w:rPr>
        <w:t xml:space="preserve"> 1</w:t>
      </w:r>
      <w:r>
        <w:rPr>
          <w:snapToGrid w:val="0"/>
          <w:sz w:val="28"/>
          <w:lang w:eastAsia="ru-RU"/>
        </w:rPr>
        <w:t xml:space="preserve"> минуту в горячую воду с температурой</w:t>
      </w:r>
      <w:r>
        <w:rPr>
          <w:snapToGrid w:val="0"/>
          <w:sz w:val="28"/>
          <w:lang w:val="en-US" w:eastAsia="ru-RU"/>
        </w:rPr>
        <w:t xml:space="preserve"> 60—70°, </w:t>
      </w:r>
      <w:r>
        <w:rPr>
          <w:snapToGrid w:val="0"/>
          <w:sz w:val="28"/>
          <w:lang w:eastAsia="ru-RU"/>
        </w:rPr>
        <w:t>затем вскрывают ее консервным ножом, сливают в стакан бульон вместе с жиром и присоединяют к нему легко отделяющийся от мяса жир. Дают стекать бульону и жиру из банки ровно</w:t>
      </w:r>
      <w:r>
        <w:rPr>
          <w:snapToGrid w:val="0"/>
          <w:sz w:val="28"/>
          <w:lang w:val="en-US" w:eastAsia="ru-RU"/>
        </w:rPr>
        <w:t xml:space="preserve"> 2</w:t>
      </w:r>
      <w:r>
        <w:rPr>
          <w:snapToGrid w:val="0"/>
          <w:sz w:val="28"/>
          <w:lang w:eastAsia="ru-RU"/>
        </w:rPr>
        <w:t xml:space="preserve"> минуты. Бульон процеживают через сито для отделения специй, мелких кусочков мяса, которые кладут в банку с мясом. Банку с оставшимся мясом взвешивают </w:t>
      </w:r>
      <w:r>
        <w:rPr>
          <w:snapToGrid w:val="0"/>
          <w:sz w:val="28"/>
          <w:lang w:val="en-US" w:eastAsia="ru-RU"/>
        </w:rPr>
        <w:t xml:space="preserve">— </w:t>
      </w:r>
      <w:r>
        <w:rPr>
          <w:snapToGrid w:val="0"/>
          <w:sz w:val="28"/>
          <w:lang w:eastAsia="ru-RU"/>
        </w:rPr>
        <w:t xml:space="preserve">Б2 </w:t>
      </w:r>
      <w:r>
        <w:rPr>
          <w:snapToGrid w:val="0"/>
          <w:sz w:val="28"/>
          <w:lang w:val="en-US" w:eastAsia="ru-RU"/>
        </w:rPr>
        <w:t xml:space="preserve">— </w:t>
      </w:r>
      <w:r>
        <w:rPr>
          <w:snapToGrid w:val="0"/>
          <w:sz w:val="28"/>
          <w:lang w:eastAsia="ru-RU"/>
        </w:rPr>
        <w:t>ве</w:t>
      </w:r>
      <w:bookmarkStart w:id="10" w:name="OCRUncertain008"/>
      <w:r>
        <w:rPr>
          <w:snapToGrid w:val="0"/>
          <w:sz w:val="28"/>
          <w:lang w:eastAsia="ru-RU"/>
        </w:rPr>
        <w:t xml:space="preserve">с </w:t>
      </w:r>
      <w:bookmarkEnd w:id="10"/>
      <w:r>
        <w:rPr>
          <w:snapToGrid w:val="0"/>
          <w:sz w:val="28"/>
          <w:lang w:eastAsia="ru-RU"/>
        </w:rPr>
        <w:t>без бульона и по разности весов узнают вес бульона с жиром: Б</w:t>
      </w:r>
      <w:r>
        <w:rPr>
          <w:snapToGrid w:val="0"/>
          <w:sz w:val="28"/>
          <w:lang w:val="en-US" w:eastAsia="ru-RU"/>
        </w:rPr>
        <w:t>1—</w:t>
      </w:r>
      <w:r>
        <w:rPr>
          <w:snapToGrid w:val="0"/>
          <w:sz w:val="28"/>
          <w:lang w:eastAsia="ru-RU"/>
        </w:rPr>
        <w:t xml:space="preserve"> Б2 = В. Затем освобождают банку от содержимого, моют ее горячей водой, высушивают и взвешивают; это вес тары </w:t>
      </w:r>
      <w:r>
        <w:rPr>
          <w:snapToGrid w:val="0"/>
          <w:sz w:val="28"/>
          <w:lang w:val="en-US" w:eastAsia="ru-RU"/>
        </w:rPr>
        <w:t xml:space="preserve">— </w:t>
      </w:r>
      <w:r>
        <w:rPr>
          <w:snapToGrid w:val="0"/>
          <w:sz w:val="28"/>
          <w:lang w:eastAsia="ru-RU"/>
        </w:rPr>
        <w:t xml:space="preserve"> Т. По разности весов узнают вес нетто:</w:t>
      </w:r>
      <w:r>
        <w:rPr>
          <w:snapToGrid w:val="0"/>
          <w:sz w:val="28"/>
          <w:lang w:val="en-US" w:eastAsia="ru-RU"/>
        </w:rPr>
        <w:t xml:space="preserve"> Б1 —</w:t>
      </w:r>
      <w:r>
        <w:rPr>
          <w:snapToGrid w:val="0"/>
          <w:sz w:val="28"/>
          <w:lang w:eastAsia="ru-RU"/>
        </w:rPr>
        <w:t xml:space="preserve"> </w:t>
      </w:r>
      <w:bookmarkStart w:id="11" w:name="OCRUncertain012"/>
      <w:r>
        <w:rPr>
          <w:snapToGrid w:val="0"/>
          <w:sz w:val="28"/>
          <w:lang w:eastAsia="ru-RU"/>
        </w:rPr>
        <w:t>Т</w:t>
      </w:r>
      <w:bookmarkEnd w:id="11"/>
      <w:r>
        <w:rPr>
          <w:snapToGrid w:val="0"/>
          <w:sz w:val="28"/>
          <w:lang w:val="en-US" w:eastAsia="ru-RU"/>
        </w:rPr>
        <w:t xml:space="preserve"> </w:t>
      </w:r>
      <w:bookmarkStart w:id="12" w:name="OCRUncertain013"/>
      <w:r>
        <w:rPr>
          <w:snapToGrid w:val="0"/>
          <w:sz w:val="28"/>
          <w:lang w:val="en-US" w:eastAsia="ru-RU"/>
        </w:rPr>
        <w:t>=</w:t>
      </w:r>
      <w:bookmarkEnd w:id="12"/>
      <w:r>
        <w:rPr>
          <w:snapToGrid w:val="0"/>
          <w:sz w:val="28"/>
          <w:lang w:eastAsia="ru-RU"/>
        </w:rPr>
        <w:t xml:space="preserve"> </w:t>
      </w:r>
      <w:bookmarkStart w:id="13" w:name="OCRUncertain014"/>
      <w:r>
        <w:rPr>
          <w:snapToGrid w:val="0"/>
          <w:sz w:val="28"/>
          <w:lang w:eastAsia="ru-RU"/>
        </w:rPr>
        <w:t>Н,</w:t>
      </w:r>
      <w:bookmarkEnd w:id="13"/>
      <w:r>
        <w:rPr>
          <w:snapToGrid w:val="0"/>
          <w:sz w:val="28"/>
          <w:lang w:eastAsia="ru-RU"/>
        </w:rPr>
        <w:t xml:space="preserve"> вес мяса равен весу нетто Н минус вес бульона В, т. </w:t>
      </w:r>
      <w:bookmarkStart w:id="14" w:name="OCRUncertain015"/>
      <w:r>
        <w:rPr>
          <w:snapToGrid w:val="0"/>
          <w:sz w:val="28"/>
          <w:lang w:eastAsia="ru-RU"/>
        </w:rPr>
        <w:t>е.</w:t>
      </w:r>
      <w:bookmarkEnd w:id="14"/>
      <w:r>
        <w:rPr>
          <w:snapToGrid w:val="0"/>
          <w:sz w:val="28"/>
          <w:lang w:eastAsia="ru-RU"/>
        </w:rPr>
        <w:t xml:space="preserve"> Н— В</w:t>
      </w:r>
      <w:r>
        <w:rPr>
          <w:snapToGrid w:val="0"/>
          <w:sz w:val="28"/>
          <w:lang w:val="en-US" w:eastAsia="ru-RU"/>
        </w:rPr>
        <w:t xml:space="preserve"> </w:t>
      </w:r>
      <w:bookmarkStart w:id="15" w:name="OCRUncertain016"/>
      <w:r>
        <w:rPr>
          <w:snapToGrid w:val="0"/>
          <w:sz w:val="28"/>
          <w:lang w:val="en-US" w:eastAsia="ru-RU"/>
        </w:rPr>
        <w:t>==</w:t>
      </w:r>
      <w:bookmarkEnd w:id="15"/>
      <w:r>
        <w:rPr>
          <w:snapToGrid w:val="0"/>
          <w:sz w:val="28"/>
          <w:lang w:eastAsia="ru-RU"/>
        </w:rPr>
        <w:t xml:space="preserve"> </w:t>
      </w:r>
      <w:bookmarkStart w:id="16" w:name="OCRUncertain017"/>
      <w:r>
        <w:rPr>
          <w:snapToGrid w:val="0"/>
          <w:sz w:val="28"/>
          <w:lang w:eastAsia="ru-RU"/>
        </w:rPr>
        <w:t>М.</w:t>
      </w:r>
      <w:bookmarkEnd w:id="16"/>
      <w:r>
        <w:rPr>
          <w:snapToGrid w:val="0"/>
          <w:sz w:val="28"/>
          <w:lang w:val="en-US" w:eastAsia="ru-RU"/>
        </w:rPr>
        <w:t xml:space="preserve"> </w:t>
      </w:r>
      <w:r>
        <w:rPr>
          <w:snapToGrid w:val="0"/>
          <w:sz w:val="28"/>
          <w:lang w:eastAsia="ru-RU"/>
        </w:rPr>
        <w:t>Жир в стакане после остывания в холодильнике снимают с бульона и взвешивают</w:t>
      </w:r>
      <w:r>
        <w:rPr>
          <w:snapToGrid w:val="0"/>
          <w:sz w:val="28"/>
          <w:lang w:val="en-US" w:eastAsia="ru-RU"/>
        </w:rPr>
        <w:t>—</w:t>
      </w:r>
      <w:r>
        <w:rPr>
          <w:snapToGrid w:val="0"/>
          <w:sz w:val="28"/>
          <w:lang w:eastAsia="ru-RU"/>
        </w:rPr>
        <w:t>Ж. Взвешивают специи</w:t>
      </w:r>
      <w:r>
        <w:rPr>
          <w:snapToGrid w:val="0"/>
          <w:sz w:val="28"/>
          <w:lang w:val="en-US" w:eastAsia="ru-RU"/>
        </w:rPr>
        <w:t>—</w:t>
      </w:r>
      <w:r>
        <w:rPr>
          <w:snapToGrid w:val="0"/>
          <w:sz w:val="28"/>
          <w:lang w:eastAsia="ru-RU"/>
        </w:rPr>
        <w:t xml:space="preserve"> С. В случае исследования мясо-овощных или мясо-растительных консервов содержание овощей и т. </w:t>
      </w:r>
      <w:bookmarkStart w:id="17" w:name="OCRUncertain019"/>
      <w:r>
        <w:rPr>
          <w:snapToGrid w:val="0"/>
          <w:sz w:val="28"/>
          <w:lang w:eastAsia="ru-RU"/>
        </w:rPr>
        <w:t>д.</w:t>
      </w:r>
      <w:bookmarkEnd w:id="17"/>
      <w:r>
        <w:rPr>
          <w:snapToGrid w:val="0"/>
          <w:sz w:val="28"/>
          <w:lang w:eastAsia="ru-RU"/>
        </w:rPr>
        <w:t xml:space="preserve"> вычисляют по разности между весом нетто консервов и весом мяса. Затем вычисляют процентное содержание мяса, жира, специй и бульона (заливки) к весу нетто консервов, сравнивают его с требованиями соответствую</w:t>
      </w:r>
      <w:bookmarkStart w:id="18" w:name="OCRUncertain022"/>
      <w:r>
        <w:rPr>
          <w:snapToGrid w:val="0"/>
          <w:sz w:val="28"/>
          <w:lang w:eastAsia="ru-RU"/>
        </w:rPr>
        <w:t>щ</w:t>
      </w:r>
      <w:bookmarkEnd w:id="18"/>
      <w:r>
        <w:rPr>
          <w:snapToGrid w:val="0"/>
          <w:sz w:val="28"/>
          <w:lang w:eastAsia="ru-RU"/>
        </w:rPr>
        <w:t xml:space="preserve">его </w:t>
      </w:r>
      <w:bookmarkStart w:id="19" w:name="OCRUncertain023"/>
      <w:r>
        <w:rPr>
          <w:snapToGrid w:val="0"/>
          <w:sz w:val="28"/>
          <w:lang w:eastAsia="ru-RU"/>
        </w:rPr>
        <w:t>ГОСТа</w:t>
      </w:r>
      <w:bookmarkEnd w:id="19"/>
      <w:r>
        <w:rPr>
          <w:snapToGrid w:val="0"/>
          <w:sz w:val="28"/>
          <w:lang w:eastAsia="ru-RU"/>
        </w:rPr>
        <w:t xml:space="preserve"> на данный вид консервов и устанавливают величину отклонения. </w:t>
      </w:r>
      <w:bookmarkStart w:id="20" w:name="OCRUncertain024"/>
      <w:r>
        <w:rPr>
          <w:snapToGrid w:val="0"/>
          <w:sz w:val="28"/>
          <w:lang w:eastAsia="ru-RU"/>
        </w:rPr>
        <w:t>ГОСТами</w:t>
      </w:r>
      <w:bookmarkEnd w:id="20"/>
      <w:r>
        <w:rPr>
          <w:snapToGrid w:val="0"/>
          <w:sz w:val="28"/>
          <w:lang w:eastAsia="ru-RU"/>
        </w:rPr>
        <w:t xml:space="preserve"> установлены процентные соотношения составных частей. </w:t>
      </w:r>
    </w:p>
    <w:p w:rsidR="000E56B7" w:rsidRDefault="000E56B7">
      <w:pPr>
        <w:widowControl w:val="0"/>
        <w:ind w:right="20" w:firstLine="708"/>
        <w:jc w:val="both"/>
        <w:rPr>
          <w:snapToGrid w:val="0"/>
          <w:sz w:val="28"/>
          <w:lang w:eastAsia="ru-RU"/>
        </w:rPr>
      </w:pPr>
      <w:r>
        <w:rPr>
          <w:snapToGrid w:val="0"/>
          <w:sz w:val="28"/>
          <w:lang w:eastAsia="ru-RU"/>
        </w:rPr>
        <w:t>Полученный вес нетто сравнивают с весом нетто, обозначенным на этикетке. Если есть расхождение, устанавливают степень отклонения. Найденный процент отклонени</w:t>
      </w:r>
      <w:bookmarkStart w:id="21" w:name="OCRUncertain025"/>
      <w:r>
        <w:rPr>
          <w:snapToGrid w:val="0"/>
          <w:sz w:val="28"/>
          <w:lang w:eastAsia="ru-RU"/>
        </w:rPr>
        <w:t>я</w:t>
      </w:r>
      <w:bookmarkEnd w:id="21"/>
      <w:r>
        <w:rPr>
          <w:snapToGrid w:val="0"/>
          <w:sz w:val="28"/>
          <w:lang w:eastAsia="ru-RU"/>
        </w:rPr>
        <w:t xml:space="preserve"> </w:t>
      </w:r>
      <w:bookmarkStart w:id="22" w:name="OCRUncertain026"/>
      <w:r>
        <w:rPr>
          <w:snapToGrid w:val="0"/>
          <w:sz w:val="28"/>
          <w:lang w:eastAsia="ru-RU"/>
        </w:rPr>
        <w:t>с</w:t>
      </w:r>
      <w:bookmarkEnd w:id="22"/>
      <w:r>
        <w:rPr>
          <w:snapToGrid w:val="0"/>
          <w:sz w:val="28"/>
          <w:lang w:eastAsia="ru-RU"/>
        </w:rPr>
        <w:t>равнивают с требованиями</w:t>
      </w:r>
      <w:r>
        <w:rPr>
          <w:snapToGrid w:val="0"/>
          <w:sz w:val="28"/>
          <w:lang w:val="en-US" w:eastAsia="ru-RU"/>
        </w:rPr>
        <w:t xml:space="preserve"> ГОСТа 1506—52,</w:t>
      </w:r>
      <w:r>
        <w:rPr>
          <w:snapToGrid w:val="0"/>
          <w:sz w:val="28"/>
          <w:lang w:eastAsia="ru-RU"/>
        </w:rPr>
        <w:t xml:space="preserve"> согласно которому для отдельных банок емкостью до</w:t>
      </w:r>
      <w:r>
        <w:rPr>
          <w:snapToGrid w:val="0"/>
          <w:sz w:val="28"/>
          <w:lang w:val="en-US" w:eastAsia="ru-RU"/>
        </w:rPr>
        <w:t xml:space="preserve"> 1</w:t>
      </w:r>
      <w:r>
        <w:rPr>
          <w:snapToGrid w:val="0"/>
          <w:sz w:val="28"/>
          <w:lang w:eastAsia="ru-RU"/>
        </w:rPr>
        <w:t xml:space="preserve"> кг отклонение от веса нетто, указанного на этикетке, не должно превышать ±3% и ±2% для банок емкостью более</w:t>
      </w:r>
      <w:r>
        <w:rPr>
          <w:snapToGrid w:val="0"/>
          <w:sz w:val="28"/>
          <w:lang w:val="en-US" w:eastAsia="ru-RU"/>
        </w:rPr>
        <w:t xml:space="preserve"> 1</w:t>
      </w:r>
      <w:r>
        <w:rPr>
          <w:snapToGrid w:val="0"/>
          <w:sz w:val="28"/>
          <w:lang w:eastAsia="ru-RU"/>
        </w:rPr>
        <w:t xml:space="preserve"> кг.</w:t>
      </w:r>
    </w:p>
    <w:p w:rsidR="000E56B7" w:rsidRDefault="000E56B7">
      <w:pPr>
        <w:widowControl w:val="0"/>
        <w:jc w:val="center"/>
        <w:rPr>
          <w:i/>
          <w:snapToGrid w:val="0"/>
          <w:sz w:val="28"/>
          <w:lang w:val="en-US"/>
        </w:rPr>
      </w:pPr>
    </w:p>
    <w:p w:rsidR="000E56B7" w:rsidRDefault="000E56B7">
      <w:pPr>
        <w:pStyle w:val="5"/>
        <w:rPr>
          <w:lang w:val="en-US"/>
        </w:rPr>
      </w:pPr>
      <w:r>
        <w:rPr>
          <w:lang w:val="en-US"/>
        </w:rPr>
        <w:t>Результаты испытаний</w:t>
      </w:r>
    </w:p>
    <w:p w:rsidR="000E56B7" w:rsidRDefault="000E56B7">
      <w:pPr>
        <w:widowControl w:val="0"/>
        <w:jc w:val="center"/>
        <w:rPr>
          <w:i/>
          <w:snapToGrid w:val="0"/>
          <w:sz w:val="28"/>
          <w:lang w:val="en-US"/>
        </w:rPr>
      </w:pPr>
    </w:p>
    <w:p w:rsidR="000E56B7" w:rsidRDefault="000E56B7">
      <w:pPr>
        <w:widowControl w:val="0"/>
        <w:ind w:firstLine="708"/>
        <w:jc w:val="both"/>
        <w:rPr>
          <w:snapToGrid w:val="0"/>
          <w:sz w:val="28"/>
          <w:lang w:eastAsia="ru-RU"/>
        </w:rPr>
      </w:pPr>
      <w:r>
        <w:rPr>
          <w:snapToGrid w:val="0"/>
          <w:sz w:val="28"/>
          <w:lang w:val="en-US"/>
        </w:rPr>
        <w:t>Результаты испытаний мясных консерв</w:t>
      </w:r>
      <w:r>
        <w:rPr>
          <w:snapToGrid w:val="0"/>
          <w:sz w:val="28"/>
          <w:lang w:eastAsia="ru-RU"/>
        </w:rPr>
        <w:t xml:space="preserve"> приведены в таблице 4. </w:t>
      </w:r>
    </w:p>
    <w:p w:rsidR="000E56B7" w:rsidRDefault="000E56B7">
      <w:pPr>
        <w:widowControl w:val="0"/>
        <w:ind w:firstLine="708"/>
        <w:jc w:val="both"/>
        <w:rPr>
          <w:snapToGrid w:val="0"/>
          <w:sz w:val="28"/>
          <w:lang w:eastAsia="ru-RU"/>
        </w:rPr>
      </w:pPr>
      <w:r>
        <w:rPr>
          <w:snapToGrid w:val="0"/>
          <w:sz w:val="28"/>
          <w:lang w:eastAsia="ru-RU"/>
        </w:rPr>
        <w:t>В результате испытаний  было выявлено, что ни одни консервы полностью не соответствуют требованиям ГОСТ 5284-84.</w:t>
      </w:r>
    </w:p>
    <w:p w:rsidR="000E56B7" w:rsidRDefault="000E56B7">
      <w:pPr>
        <w:widowControl w:val="0"/>
        <w:ind w:firstLine="708"/>
        <w:jc w:val="both"/>
        <w:rPr>
          <w:snapToGrid w:val="0"/>
          <w:sz w:val="28"/>
          <w:lang w:eastAsia="ru-RU"/>
        </w:rPr>
      </w:pPr>
      <w:r>
        <w:rPr>
          <w:b/>
          <w:snapToGrid w:val="0"/>
          <w:sz w:val="28"/>
          <w:lang w:eastAsia="ru-RU"/>
        </w:rPr>
        <w:t>Консервы венгерского производства</w:t>
      </w:r>
      <w:r>
        <w:rPr>
          <w:snapToGrid w:val="0"/>
          <w:sz w:val="28"/>
          <w:lang w:eastAsia="ru-RU"/>
        </w:rPr>
        <w:t xml:space="preserve">. Внешний вид и консистенция этих консервов скорее всего представляет собой мясной фарш, так как мяса в нем было обнаружено всего три маленьких кусочка мяса самый большой из них весит 18,3 г, хотя по стандарту мясо кусочками должно быть массой не менее 30 г, также имелся кусочек жира. Еще в этих консервах имелись сухожилия, </w:t>
      </w:r>
      <w:r>
        <w:rPr>
          <w:sz w:val="28"/>
        </w:rPr>
        <w:t>соединительная ткань, хрящи, что недопустимо по стандарту. На маркировке не указан сорт консервов. Масса нетто была больше на 4,6 г массы нетто указанной на этикетке</w:t>
      </w:r>
      <w:r>
        <w:rPr>
          <w:snapToGrid w:val="0"/>
          <w:sz w:val="28"/>
          <w:lang w:eastAsia="ru-RU"/>
        </w:rPr>
        <w:t xml:space="preserve">, но в соответствии с ГОСТом допускаются отклонения </w:t>
      </w:r>
      <w:r>
        <w:rPr>
          <w:snapToGrid w:val="0"/>
          <w:sz w:val="28"/>
        </w:rPr>
        <w:t>±3%</w:t>
      </w:r>
      <w:r>
        <w:rPr>
          <w:snapToGrid w:val="0"/>
          <w:sz w:val="28"/>
          <w:lang w:eastAsia="ru-RU"/>
        </w:rPr>
        <w:t>.</w:t>
      </w:r>
      <w:r>
        <w:rPr>
          <w:sz w:val="28"/>
        </w:rPr>
        <w:t xml:space="preserve">. Что же касается остальных показателей проведенных при испытании то они </w:t>
      </w:r>
      <w:r>
        <w:rPr>
          <w:snapToGrid w:val="0"/>
          <w:sz w:val="28"/>
          <w:lang w:val="en-US"/>
        </w:rPr>
        <w:t>соответствуют требованиям ГОСТа.</w:t>
      </w:r>
    </w:p>
    <w:p w:rsidR="000E56B7" w:rsidRDefault="000E56B7">
      <w:pPr>
        <w:widowControl w:val="0"/>
        <w:ind w:firstLine="708"/>
        <w:jc w:val="both"/>
        <w:rPr>
          <w:snapToGrid w:val="0"/>
          <w:sz w:val="28"/>
          <w:lang w:val="en-US"/>
        </w:rPr>
      </w:pPr>
      <w:r>
        <w:rPr>
          <w:b/>
          <w:snapToGrid w:val="0"/>
          <w:sz w:val="28"/>
          <w:lang w:eastAsia="ru-RU"/>
        </w:rPr>
        <w:t>Консервы российского производства</w:t>
      </w:r>
      <w:r>
        <w:rPr>
          <w:snapToGrid w:val="0"/>
          <w:sz w:val="28"/>
          <w:lang w:eastAsia="ru-RU"/>
        </w:rPr>
        <w:t xml:space="preserve">. Внешний вид и консистенция этих консервов к сожалению тоже не соответствуют ГОСТу, так как кусочки тоже были неравномерные массой от 79,6 до 10г. Мясо было с наличием сухожилий, что недопустимо по ГОСТу, поэтому и эти консервы не соответствуют требованиям ГОСТ 5284-84. Масса нетто меньше на 2,4 г. массы нетто указанной на этикетке, но в соответствии с ГОСТом допускаются отклонения </w:t>
      </w:r>
      <w:r>
        <w:rPr>
          <w:snapToGrid w:val="0"/>
          <w:sz w:val="28"/>
        </w:rPr>
        <w:t>±3%</w:t>
      </w:r>
      <w:r>
        <w:rPr>
          <w:snapToGrid w:val="0"/>
          <w:sz w:val="28"/>
          <w:lang w:eastAsia="ru-RU"/>
        </w:rPr>
        <w:t xml:space="preserve">. Но по остальным показателям </w:t>
      </w:r>
      <w:r>
        <w:rPr>
          <w:sz w:val="28"/>
        </w:rPr>
        <w:t xml:space="preserve">проведенных при испытании </w:t>
      </w:r>
      <w:r>
        <w:rPr>
          <w:snapToGrid w:val="0"/>
          <w:sz w:val="28"/>
          <w:lang w:eastAsia="ru-RU"/>
        </w:rPr>
        <w:t xml:space="preserve">консервы </w:t>
      </w:r>
      <w:r>
        <w:rPr>
          <w:snapToGrid w:val="0"/>
          <w:sz w:val="28"/>
          <w:lang w:val="en-US"/>
        </w:rPr>
        <w:t>соответствуют требованиям ГОСТа.</w:t>
      </w:r>
    </w:p>
    <w:p w:rsidR="000E56B7" w:rsidRDefault="000E56B7">
      <w:pPr>
        <w:widowControl w:val="0"/>
        <w:ind w:firstLine="708"/>
        <w:jc w:val="both"/>
        <w:rPr>
          <w:snapToGrid w:val="0"/>
          <w:sz w:val="28"/>
          <w:lang w:val="en-US"/>
        </w:rPr>
      </w:pPr>
    </w:p>
    <w:p w:rsidR="000E56B7" w:rsidRDefault="000E56B7">
      <w:pPr>
        <w:widowControl w:val="0"/>
        <w:ind w:firstLine="708"/>
        <w:jc w:val="both"/>
        <w:rPr>
          <w:snapToGrid w:val="0"/>
          <w:sz w:val="28"/>
          <w:lang w:val="en-US"/>
        </w:rPr>
      </w:pPr>
    </w:p>
    <w:p w:rsidR="000E56B7" w:rsidRDefault="000E56B7">
      <w:pPr>
        <w:widowControl w:val="0"/>
        <w:ind w:firstLine="708"/>
        <w:jc w:val="both"/>
        <w:rPr>
          <w:snapToGrid w:val="0"/>
          <w:sz w:val="28"/>
          <w:lang w:val="en-US"/>
        </w:rPr>
      </w:pPr>
    </w:p>
    <w:p w:rsidR="000E56B7" w:rsidRDefault="000E56B7">
      <w:pPr>
        <w:widowControl w:val="0"/>
        <w:ind w:firstLine="708"/>
        <w:jc w:val="both"/>
        <w:rPr>
          <w:snapToGrid w:val="0"/>
          <w:sz w:val="28"/>
          <w:lang w:val="en-US"/>
        </w:rPr>
      </w:pPr>
    </w:p>
    <w:p w:rsidR="000E56B7" w:rsidRDefault="0022184D">
      <w:pPr>
        <w:widowControl w:val="0"/>
        <w:ind w:firstLine="708"/>
        <w:jc w:val="both"/>
        <w:rPr>
          <w:snapToGrid w:val="0"/>
          <w:sz w:val="28"/>
        </w:rPr>
      </w:pPr>
      <w:r>
        <w:rPr>
          <w:noProof/>
          <w:sz w:val="28"/>
        </w:rPr>
        <w:pict>
          <v:shape id="_x0000_s1042" type="#_x0000_t53" style="position:absolute;left:0;text-align:left;margin-left:101.75pt;margin-top:-6.25pt;width:309.6pt;height:28.8pt;z-index:251659776" o:allowincell="f" adj="5008,3488">
            <v:textbox style="mso-next-textbox:#_x0000_s1042">
              <w:txbxContent>
                <w:p w:rsidR="000E56B7" w:rsidRDefault="000E56B7">
                  <w:pPr>
                    <w:jc w:val="center"/>
                    <w:rPr>
                      <w:b/>
                      <w:sz w:val="32"/>
                    </w:rPr>
                  </w:pPr>
                  <w:r>
                    <w:rPr>
                      <w:b/>
                      <w:sz w:val="32"/>
                    </w:rPr>
                    <w:t>ЗАКЛЮЧЕНИЕ</w:t>
                  </w:r>
                </w:p>
                <w:p w:rsidR="000E56B7" w:rsidRDefault="000E56B7">
                  <w:pPr>
                    <w:pStyle w:val="1"/>
                  </w:pPr>
                </w:p>
                <w:p w:rsidR="000E56B7" w:rsidRDefault="000E56B7">
                  <w:pPr>
                    <w:pStyle w:val="5"/>
                    <w:widowControl/>
                  </w:pPr>
                </w:p>
              </w:txbxContent>
            </v:textbox>
          </v:shape>
        </w:pict>
      </w:r>
    </w:p>
    <w:p w:rsidR="000E56B7" w:rsidRDefault="000E56B7">
      <w:pPr>
        <w:widowControl w:val="0"/>
        <w:ind w:firstLine="708"/>
        <w:jc w:val="both"/>
        <w:rPr>
          <w:snapToGrid w:val="0"/>
          <w:sz w:val="28"/>
        </w:rPr>
      </w:pPr>
    </w:p>
    <w:p w:rsidR="000E56B7" w:rsidRDefault="000E56B7">
      <w:pPr>
        <w:widowControl w:val="0"/>
        <w:spacing w:before="60"/>
        <w:ind w:firstLine="708"/>
        <w:jc w:val="both"/>
        <w:rPr>
          <w:snapToGrid w:val="0"/>
          <w:sz w:val="28"/>
        </w:rPr>
      </w:pPr>
      <w:r>
        <w:rPr>
          <w:snapToGrid w:val="0"/>
          <w:sz w:val="28"/>
        </w:rPr>
        <w:t>Как известно, мясные консервы в России всегда считались стратегическим продуктом и долгие годы были дефицитом. Их выпускали в основном для госрезерва, как говорится, на черный день. По свидетельству экспертов, отношение к производству мясных консервов было весьма трепетное. В соответствии с ГОСТом в банки разрешалось закладывать мясо лишь высшего или первого сорта и только потушной разделки.</w:t>
      </w:r>
    </w:p>
    <w:p w:rsidR="000E56B7" w:rsidRDefault="000E56B7">
      <w:pPr>
        <w:widowControl w:val="0"/>
        <w:ind w:firstLine="709"/>
        <w:jc w:val="both"/>
        <w:rPr>
          <w:snapToGrid w:val="0"/>
          <w:sz w:val="28"/>
        </w:rPr>
      </w:pPr>
      <w:r>
        <w:rPr>
          <w:snapToGrid w:val="0"/>
          <w:sz w:val="28"/>
        </w:rPr>
        <w:t>К сожалению, потребитель мог полакомиться подобным деликатесом лишь "на излете" срока его хранения</w:t>
      </w:r>
      <w:r>
        <w:rPr>
          <w:snapToGrid w:val="0"/>
          <w:sz w:val="28"/>
          <w:lang w:val="en-US"/>
        </w:rPr>
        <w:t xml:space="preserve"> -</w:t>
      </w:r>
      <w:r>
        <w:rPr>
          <w:snapToGrid w:val="0"/>
          <w:sz w:val="28"/>
        </w:rPr>
        <w:t xml:space="preserve"> из госрезерва тушенка попадала на прилавок примерно за два месяца до истечения этого срока.</w:t>
      </w:r>
    </w:p>
    <w:p w:rsidR="000E56B7" w:rsidRDefault="000E56B7">
      <w:pPr>
        <w:widowControl w:val="0"/>
        <w:ind w:right="20" w:firstLine="280"/>
        <w:jc w:val="both"/>
        <w:rPr>
          <w:snapToGrid w:val="0"/>
          <w:sz w:val="28"/>
        </w:rPr>
      </w:pPr>
      <w:r>
        <w:rPr>
          <w:snapToGrid w:val="0"/>
          <w:sz w:val="28"/>
        </w:rPr>
        <w:t>В последнее время требования к мясным консервам снизились и в первую очередь потому, что производить тушенку из высококачественного охлажденного мяса стало слишком дорого. Для того чтобы уменьшить себестоимость продукции, разработали новые нормативные документы (технические условия</w:t>
      </w:r>
      <w:r>
        <w:rPr>
          <w:snapToGrid w:val="0"/>
          <w:sz w:val="28"/>
          <w:lang w:val="en-US"/>
        </w:rPr>
        <w:t xml:space="preserve"> -</w:t>
      </w:r>
      <w:r>
        <w:rPr>
          <w:snapToGrid w:val="0"/>
          <w:sz w:val="28"/>
        </w:rPr>
        <w:t xml:space="preserve"> ТУ)</w:t>
      </w:r>
      <w:r>
        <w:rPr>
          <w:snapToGrid w:val="0"/>
          <w:sz w:val="28"/>
          <w:lang w:val="en-US"/>
        </w:rPr>
        <w:t xml:space="preserve"> -</w:t>
      </w:r>
      <w:r>
        <w:rPr>
          <w:snapToGrid w:val="0"/>
          <w:sz w:val="28"/>
        </w:rPr>
        <w:t xml:space="preserve"> они разрешают использовать при производстве тушенки и блочное замороженное мясо. Блочное мясо</w:t>
      </w:r>
      <w:r>
        <w:rPr>
          <w:snapToGrid w:val="0"/>
          <w:sz w:val="28"/>
          <w:lang w:val="en-US"/>
        </w:rPr>
        <w:t xml:space="preserve"> -</w:t>
      </w:r>
      <w:r>
        <w:rPr>
          <w:snapToGrid w:val="0"/>
          <w:sz w:val="28"/>
        </w:rPr>
        <w:t xml:space="preserve"> расфасованное по брикетам и замороженное. По ГОСТу из такого сырья консервы изготавливать нельзя. А колбасные изделия из блочного мяса делать можно: при их изготовлении фарш проходит дальнейшую обработку в таких машинах, которые отсеивают инородные включения. А чтобы в консервы не попадали инородные включения, технологическая инструкция обязывает предварительно разобрать и промыть блоки. Естественно, консервы, изготовленные по ТУ (из мяса более низкого сорта, прошедшего процессы заморозки и разморозки), по своей пищевой ценности несколько уступают тем, что соответствуют требованиями ГОСТа. Срок их годности в</w:t>
      </w:r>
      <w:r>
        <w:rPr>
          <w:snapToGrid w:val="0"/>
          <w:sz w:val="28"/>
          <w:lang w:val="en-US"/>
        </w:rPr>
        <w:t xml:space="preserve"> 2,5</w:t>
      </w:r>
      <w:r>
        <w:rPr>
          <w:snapToGrid w:val="0"/>
          <w:sz w:val="28"/>
        </w:rPr>
        <w:t xml:space="preserve"> раза меньше.</w:t>
      </w:r>
    </w:p>
    <w:p w:rsidR="000E56B7" w:rsidRDefault="000E56B7">
      <w:pPr>
        <w:widowControl w:val="0"/>
        <w:ind w:firstLine="708"/>
        <w:jc w:val="both"/>
        <w:rPr>
          <w:snapToGrid w:val="0"/>
          <w:sz w:val="28"/>
        </w:rPr>
      </w:pPr>
      <w:r>
        <w:rPr>
          <w:snapToGrid w:val="0"/>
          <w:sz w:val="28"/>
        </w:rPr>
        <w:t>Мясные консервы изготавливают из говядины, свинины или мяса птицы. Каким из них вы отдаете предпочтение</w:t>
      </w:r>
      <w:r>
        <w:rPr>
          <w:snapToGrid w:val="0"/>
          <w:sz w:val="28"/>
          <w:lang w:val="en-US"/>
        </w:rPr>
        <w:t xml:space="preserve"> —</w:t>
      </w:r>
      <w:r>
        <w:rPr>
          <w:snapToGrid w:val="0"/>
          <w:sz w:val="28"/>
        </w:rPr>
        <w:t xml:space="preserve"> дело вкуса. Главное</w:t>
      </w:r>
      <w:r>
        <w:rPr>
          <w:snapToGrid w:val="0"/>
          <w:sz w:val="28"/>
          <w:lang w:val="en-US"/>
        </w:rPr>
        <w:t xml:space="preserve"> —</w:t>
      </w:r>
      <w:r>
        <w:rPr>
          <w:snapToGrid w:val="0"/>
          <w:sz w:val="28"/>
        </w:rPr>
        <w:t xml:space="preserve"> чтобы продукт был хороший. Понятно, что в магазине в банку не заглянешь, но внимательно осмотреть ее нужно.</w:t>
      </w:r>
    </w:p>
    <w:p w:rsidR="000E56B7" w:rsidRDefault="000E56B7">
      <w:pPr>
        <w:widowControl w:val="0"/>
        <w:ind w:firstLine="708"/>
        <w:jc w:val="both"/>
        <w:rPr>
          <w:snapToGrid w:val="0"/>
          <w:sz w:val="28"/>
        </w:rPr>
      </w:pPr>
      <w:r>
        <w:rPr>
          <w:snapToGrid w:val="0"/>
          <w:sz w:val="28"/>
        </w:rPr>
        <w:t>Срок годности должен быть указан или на крышке банки, или на этикетке. Срок годности тушенки не превышает</w:t>
      </w:r>
      <w:r>
        <w:rPr>
          <w:snapToGrid w:val="0"/>
          <w:sz w:val="28"/>
          <w:lang w:val="en-US"/>
        </w:rPr>
        <w:t xml:space="preserve"> 3-6</w:t>
      </w:r>
      <w:r>
        <w:rPr>
          <w:snapToGrid w:val="0"/>
          <w:sz w:val="28"/>
        </w:rPr>
        <w:t xml:space="preserve"> лет</w:t>
      </w:r>
      <w:r>
        <w:rPr>
          <w:snapToGrid w:val="0"/>
          <w:sz w:val="28"/>
          <w:lang w:val="en-US"/>
        </w:rPr>
        <w:t xml:space="preserve"> -</w:t>
      </w:r>
      <w:r>
        <w:rPr>
          <w:snapToGrid w:val="0"/>
          <w:sz w:val="28"/>
        </w:rPr>
        <w:t xml:space="preserve"> в зависимости от материала, из которого изготовлена банка.</w:t>
      </w:r>
    </w:p>
    <w:p w:rsidR="000E56B7" w:rsidRDefault="000E56B7">
      <w:pPr>
        <w:widowControl w:val="0"/>
        <w:ind w:firstLine="708"/>
        <w:jc w:val="both"/>
        <w:rPr>
          <w:snapToGrid w:val="0"/>
          <w:sz w:val="28"/>
        </w:rPr>
      </w:pPr>
      <w:r>
        <w:rPr>
          <w:snapToGrid w:val="0"/>
          <w:sz w:val="28"/>
        </w:rPr>
        <w:t>Обычно тушенку упаковывают в металлические банки</w:t>
      </w:r>
      <w:r>
        <w:rPr>
          <w:snapToGrid w:val="0"/>
          <w:sz w:val="28"/>
          <w:lang w:val="en-US"/>
        </w:rPr>
        <w:t xml:space="preserve"> -</w:t>
      </w:r>
      <w:r>
        <w:rPr>
          <w:snapToGrid w:val="0"/>
          <w:sz w:val="28"/>
        </w:rPr>
        <w:t xml:space="preserve"> со швом на боковой плоскости или без него. Если вам попалась банка со швом, то, открыв ее, обязательно обратите внимание на то, как шов выглядит изнутри. Если он покрыт белой пленкой, значит, защищен</w:t>
      </w:r>
      <w:r>
        <w:rPr>
          <w:snapToGrid w:val="0"/>
          <w:sz w:val="28"/>
          <w:lang w:val="en-US"/>
        </w:rPr>
        <w:t xml:space="preserve"> -</w:t>
      </w:r>
      <w:r>
        <w:rPr>
          <w:snapToGrid w:val="0"/>
          <w:sz w:val="28"/>
        </w:rPr>
        <w:t xml:space="preserve"> и бояться вам нечего. Впрочем, нечего опасаться и не обнаружив желанной пленки</w:t>
      </w:r>
      <w:r>
        <w:rPr>
          <w:snapToGrid w:val="0"/>
          <w:sz w:val="28"/>
          <w:lang w:val="en-US"/>
        </w:rPr>
        <w:t xml:space="preserve"> —</w:t>
      </w:r>
      <w:r>
        <w:rPr>
          <w:snapToGrid w:val="0"/>
          <w:sz w:val="28"/>
        </w:rPr>
        <w:t xml:space="preserve"> лишь бы на шве не было ржавчины. Если коррозия успела</w:t>
      </w:r>
      <w:r>
        <w:rPr>
          <w:snapToGrid w:val="0"/>
          <w:sz w:val="28"/>
          <w:lang w:val="en-US"/>
        </w:rPr>
        <w:t xml:space="preserve"> </w:t>
      </w:r>
      <w:r>
        <w:rPr>
          <w:snapToGrid w:val="0"/>
          <w:sz w:val="28"/>
        </w:rPr>
        <w:t>"проесть" банку, то такие консервы не стоит есть без термической обработки.</w:t>
      </w:r>
    </w:p>
    <w:p w:rsidR="000E56B7" w:rsidRDefault="000E56B7">
      <w:pPr>
        <w:widowControl w:val="0"/>
        <w:ind w:firstLine="708"/>
        <w:jc w:val="both"/>
        <w:rPr>
          <w:snapToGrid w:val="0"/>
          <w:sz w:val="28"/>
        </w:rPr>
      </w:pPr>
      <w:r>
        <w:rPr>
          <w:snapToGrid w:val="0"/>
          <w:sz w:val="28"/>
        </w:rPr>
        <w:t>Тушенка в стеклянных банках может храниться дольше</w:t>
      </w:r>
      <w:r>
        <w:rPr>
          <w:snapToGrid w:val="0"/>
          <w:sz w:val="28"/>
          <w:lang w:val="en-US"/>
        </w:rPr>
        <w:t xml:space="preserve"> 6</w:t>
      </w:r>
      <w:r>
        <w:rPr>
          <w:snapToGrid w:val="0"/>
          <w:sz w:val="28"/>
        </w:rPr>
        <w:t xml:space="preserve"> лет, если изготовитель по каким-либо причинам не ограничил срок ее годности.</w:t>
      </w:r>
    </w:p>
    <w:p w:rsidR="000E56B7" w:rsidRDefault="000E56B7">
      <w:pPr>
        <w:widowControl w:val="0"/>
        <w:ind w:firstLine="708"/>
        <w:jc w:val="both"/>
        <w:rPr>
          <w:snapToGrid w:val="0"/>
          <w:sz w:val="28"/>
          <w:lang w:val="en-US"/>
        </w:rPr>
      </w:pPr>
      <w:r>
        <w:rPr>
          <w:snapToGrid w:val="0"/>
          <w:sz w:val="28"/>
        </w:rPr>
        <w:t>Внешний вид отечественной тушенки знаком каждому</w:t>
      </w:r>
      <w:r>
        <w:rPr>
          <w:snapToGrid w:val="0"/>
          <w:sz w:val="28"/>
          <w:lang w:val="en-US"/>
        </w:rPr>
        <w:t xml:space="preserve"> —</w:t>
      </w:r>
      <w:r>
        <w:rPr>
          <w:snapToGrid w:val="0"/>
          <w:sz w:val="28"/>
        </w:rPr>
        <w:t xml:space="preserve"> небольшие кусочки мяса (по ГОСТу они должны весить не менее</w:t>
      </w:r>
      <w:r>
        <w:rPr>
          <w:snapToGrid w:val="0"/>
          <w:sz w:val="28"/>
          <w:lang w:val="en-US"/>
        </w:rPr>
        <w:t xml:space="preserve"> 30</w:t>
      </w:r>
      <w:r>
        <w:rPr>
          <w:snapToGrid w:val="0"/>
          <w:sz w:val="28"/>
        </w:rPr>
        <w:t xml:space="preserve"> г) в желе. </w:t>
      </w:r>
    </w:p>
    <w:p w:rsidR="000E56B7" w:rsidRDefault="000E56B7">
      <w:pPr>
        <w:widowControl w:val="0"/>
        <w:ind w:firstLine="708"/>
        <w:jc w:val="both"/>
        <w:rPr>
          <w:snapToGrid w:val="0"/>
          <w:sz w:val="28"/>
        </w:rPr>
      </w:pPr>
      <w:r>
        <w:rPr>
          <w:snapToGrid w:val="0"/>
          <w:sz w:val="28"/>
        </w:rPr>
        <w:t>Если, вскрыв одну из купленных банок, вы убедились (даже заподозрили) в том, что она плохого качества, вы имеете право и эту, и все остальные банки вернуть в магазин как товар ненадлежащего качества. Но для того чтобы продавец их принял нужно предъявить товарный чек удостоверяющий, что покупка была сделана именно в этом магазине такого-то числа. По Закону РФ "О защите прав потребителей" вы можете сделать это в любой день до истечения срока годности продукта. Пусть даже вы попробовали тушенку спустя полгода после покупки. Если вам откажут в обмене недоброкачественного товара, вы можете обратиться в вышестоящую организацию или Госторгинспекцию</w:t>
      </w:r>
      <w:r>
        <w:rPr>
          <w:snapToGrid w:val="0"/>
          <w:sz w:val="28"/>
          <w:lang w:val="en-US"/>
        </w:rPr>
        <w:t xml:space="preserve"> -</w:t>
      </w:r>
      <w:r>
        <w:rPr>
          <w:snapToGrid w:val="0"/>
          <w:sz w:val="28"/>
        </w:rPr>
        <w:t xml:space="preserve"> телефоны этих организаций должны быть в каждом магазине. Разумеется, лучше не доводить ситуацию до абсурда требуя, обмен, консервов через два года после покупки. В конце концов за это время тушенка могла испортиться, например, из-за того, что вы ее неправильно хранили. Лучше всего, купив несколько банок, вскрыть одну и убедиться в надлежащем качестве продукта.</w:t>
      </w:r>
    </w:p>
    <w:p w:rsidR="000E56B7" w:rsidRDefault="000E56B7">
      <w:pPr>
        <w:widowControl w:val="0"/>
        <w:ind w:firstLine="708"/>
        <w:jc w:val="both"/>
        <w:rPr>
          <w:snapToGrid w:val="0"/>
          <w:sz w:val="28"/>
          <w:lang w:val="en-US"/>
        </w:rPr>
      </w:pPr>
      <w:r>
        <w:rPr>
          <w:snapToGrid w:val="0"/>
          <w:sz w:val="28"/>
        </w:rPr>
        <w:t>Многие хозяйки держат консервы в холодильнике. Для мясной тушенки холод совсем необязателен, она превосходно сохраняется при температуре от</w:t>
      </w:r>
      <w:r>
        <w:rPr>
          <w:snapToGrid w:val="0"/>
          <w:sz w:val="28"/>
          <w:lang w:val="en-US"/>
        </w:rPr>
        <w:t xml:space="preserve"> +2</w:t>
      </w:r>
      <w:r>
        <w:rPr>
          <w:snapToGrid w:val="0"/>
          <w:sz w:val="28"/>
        </w:rPr>
        <w:t xml:space="preserve"> до +20°С, но в защищенном от солнца месте. Берегите консервы от влаги</w:t>
      </w:r>
      <w:r>
        <w:rPr>
          <w:snapToGrid w:val="0"/>
          <w:sz w:val="28"/>
          <w:lang w:val="en-US"/>
        </w:rPr>
        <w:t xml:space="preserve"> —</w:t>
      </w:r>
      <w:r>
        <w:rPr>
          <w:snapToGrid w:val="0"/>
          <w:sz w:val="28"/>
        </w:rPr>
        <w:t xml:space="preserve"> банки могут проржаветь. Если тушенка хранилась дольше объявленного изготовителем срока при благоприятных условиях, не торопитесь ее выбрасывать. Вскройте банку и посмотрите, как выглядит ее содержимое. Любые консервы, особенно российского производства, имеют солидный резерв времени хранения. Поэтому вполне возможно, что ваша просроченная тушенка еще пригодна к употреблению.</w:t>
      </w:r>
    </w:p>
    <w:p w:rsidR="000E56B7" w:rsidRDefault="000E56B7">
      <w:pPr>
        <w:widowControl w:val="0"/>
        <w:ind w:firstLine="708"/>
        <w:jc w:val="both"/>
        <w:rPr>
          <w:snapToGrid w:val="0"/>
          <w:sz w:val="28"/>
        </w:rPr>
      </w:pPr>
      <w:r>
        <w:rPr>
          <w:snapToGrid w:val="0"/>
          <w:sz w:val="28"/>
        </w:rPr>
        <w:t>По мнению экспертов, по качеству мясные консервы импортного производства значительно уступают отечественным.</w:t>
      </w:r>
    </w:p>
    <w:p w:rsidR="000E56B7" w:rsidRDefault="000E56B7">
      <w:pPr>
        <w:widowControl w:val="0"/>
        <w:ind w:firstLine="708"/>
        <w:jc w:val="both"/>
        <w:rPr>
          <w:snapToGrid w:val="0"/>
          <w:sz w:val="28"/>
        </w:rPr>
      </w:pPr>
      <w:r>
        <w:rPr>
          <w:snapToGrid w:val="0"/>
          <w:sz w:val="28"/>
        </w:rPr>
        <w:t>Импортную продукцию можно разделить на две группы: только из мяса и из мяса с добавлением растительных белков. В первом случае это мясной фарш, сформованный в единый кусок. Судя по наличию жил и кусков грубой соединительной ткани, его изготавливают из мяса низших сортов, пропущенного через мясорубку с крупной решеткой. Во втором</w:t>
      </w:r>
      <w:r>
        <w:rPr>
          <w:snapToGrid w:val="0"/>
          <w:sz w:val="28"/>
          <w:lang w:val="en-US"/>
        </w:rPr>
        <w:t xml:space="preserve"> —</w:t>
      </w:r>
      <w:r>
        <w:rPr>
          <w:snapToGrid w:val="0"/>
          <w:sz w:val="28"/>
        </w:rPr>
        <w:t xml:space="preserve"> это колбасный фарш, обогащенный различными растительными добавками и ароматизаторами, имитирующими запах мяса и аромат пряностей.</w:t>
      </w:r>
    </w:p>
    <w:p w:rsidR="000E56B7" w:rsidRDefault="000E56B7">
      <w:pPr>
        <w:widowControl w:val="0"/>
        <w:ind w:firstLine="708"/>
        <w:jc w:val="both"/>
        <w:rPr>
          <w:snapToGrid w:val="0"/>
          <w:sz w:val="28"/>
          <w:lang w:eastAsia="ru-RU"/>
        </w:rPr>
      </w:pPr>
      <w:r>
        <w:rPr>
          <w:snapToGrid w:val="0"/>
          <w:sz w:val="28"/>
        </w:rPr>
        <w:t>Одна из особенностей, которую эксперты отмечают в импортных мясных консервах</w:t>
      </w:r>
      <w:r>
        <w:rPr>
          <w:snapToGrid w:val="0"/>
          <w:sz w:val="28"/>
          <w:lang w:val="en-US"/>
        </w:rPr>
        <w:t xml:space="preserve"> —</w:t>
      </w:r>
      <w:r>
        <w:rPr>
          <w:snapToGrid w:val="0"/>
          <w:sz w:val="28"/>
        </w:rPr>
        <w:t xml:space="preserve"> вложение нитрита натрия. Он используется для увеличения срока годности продук</w:t>
      </w:r>
      <w:r>
        <w:rPr>
          <w:snapToGrid w:val="0"/>
          <w:sz w:val="28"/>
          <w:lang w:eastAsia="ru-RU"/>
        </w:rPr>
        <w:t>та. Кро</w:t>
      </w:r>
      <w:bookmarkStart w:id="23" w:name="OCRUncertain064"/>
      <w:r>
        <w:rPr>
          <w:snapToGrid w:val="0"/>
          <w:sz w:val="28"/>
          <w:lang w:eastAsia="ru-RU"/>
        </w:rPr>
        <w:t>м</w:t>
      </w:r>
      <w:bookmarkEnd w:id="23"/>
      <w:r>
        <w:rPr>
          <w:snapToGrid w:val="0"/>
          <w:sz w:val="28"/>
          <w:lang w:eastAsia="ru-RU"/>
        </w:rPr>
        <w:t>е того, он придает им приятный розовый цвет</w:t>
      </w:r>
      <w:r>
        <w:rPr>
          <w:snapToGrid w:val="0"/>
          <w:sz w:val="28"/>
          <w:lang w:val="en-US" w:eastAsia="ru-RU"/>
        </w:rPr>
        <w:t xml:space="preserve"> -</w:t>
      </w:r>
      <w:r>
        <w:rPr>
          <w:snapToGrid w:val="0"/>
          <w:sz w:val="28"/>
          <w:lang w:eastAsia="ru-RU"/>
        </w:rPr>
        <w:t xml:space="preserve"> цвет мяса. Но тем не менее нитрит натрия вреден для здоровья.</w:t>
      </w:r>
      <w:r>
        <w:rPr>
          <w:snapToGrid w:val="0"/>
          <w:sz w:val="28"/>
          <w:lang w:val="en-US" w:eastAsia="ru-RU"/>
        </w:rPr>
        <w:t xml:space="preserve"> </w:t>
      </w:r>
      <w:r>
        <w:rPr>
          <w:snapToGrid w:val="0"/>
          <w:sz w:val="28"/>
          <w:lang w:eastAsia="ru-RU"/>
        </w:rPr>
        <w:t xml:space="preserve">У нас его </w:t>
      </w:r>
      <w:bookmarkStart w:id="24" w:name="OCRUncertain065"/>
      <w:r>
        <w:rPr>
          <w:snapToGrid w:val="0"/>
          <w:sz w:val="28"/>
          <w:lang w:eastAsia="ru-RU"/>
        </w:rPr>
        <w:t>п</w:t>
      </w:r>
      <w:bookmarkEnd w:id="24"/>
      <w:r>
        <w:rPr>
          <w:snapToGrid w:val="0"/>
          <w:sz w:val="28"/>
          <w:lang w:eastAsia="ru-RU"/>
        </w:rPr>
        <w:t xml:space="preserve">рименение ограничено медико-биологическими требованиями. Его используют при производстве всех колбасных изделий и </w:t>
      </w:r>
      <w:bookmarkStart w:id="25" w:name="OCRUncertain066"/>
      <w:r>
        <w:rPr>
          <w:snapToGrid w:val="0"/>
          <w:sz w:val="28"/>
          <w:lang w:eastAsia="ru-RU"/>
        </w:rPr>
        <w:t>копченостей.</w:t>
      </w:r>
      <w:bookmarkEnd w:id="25"/>
      <w:r>
        <w:rPr>
          <w:snapToGrid w:val="0"/>
          <w:sz w:val="28"/>
          <w:lang w:eastAsia="ru-RU"/>
        </w:rPr>
        <w:t xml:space="preserve"> В о</w:t>
      </w:r>
      <w:bookmarkStart w:id="26" w:name="OCRUncertain067"/>
      <w:r>
        <w:rPr>
          <w:snapToGrid w:val="0"/>
          <w:sz w:val="28"/>
          <w:lang w:eastAsia="ru-RU"/>
        </w:rPr>
        <w:t>т</w:t>
      </w:r>
      <w:bookmarkEnd w:id="26"/>
      <w:r>
        <w:rPr>
          <w:snapToGrid w:val="0"/>
          <w:sz w:val="28"/>
          <w:lang w:eastAsia="ru-RU"/>
        </w:rPr>
        <w:t>ечественной тушенке его нет совсем</w:t>
      </w:r>
      <w:r>
        <w:rPr>
          <w:snapToGrid w:val="0"/>
          <w:sz w:val="28"/>
          <w:lang w:val="en-US" w:eastAsia="ru-RU"/>
        </w:rPr>
        <w:t xml:space="preserve"> —</w:t>
      </w:r>
      <w:r>
        <w:rPr>
          <w:snapToGrid w:val="0"/>
          <w:sz w:val="28"/>
          <w:lang w:eastAsia="ru-RU"/>
        </w:rPr>
        <w:t xml:space="preserve"> она и без него выглядит аппетитно.</w:t>
      </w:r>
    </w:p>
    <w:p w:rsidR="000E56B7" w:rsidRDefault="000E56B7">
      <w:pPr>
        <w:widowControl w:val="0"/>
        <w:ind w:firstLine="708"/>
        <w:jc w:val="both"/>
        <w:rPr>
          <w:snapToGrid w:val="0"/>
          <w:sz w:val="28"/>
          <w:lang w:eastAsia="ru-RU"/>
        </w:rPr>
      </w:pPr>
      <w:r>
        <w:rPr>
          <w:snapToGrid w:val="0"/>
          <w:sz w:val="28"/>
          <w:lang w:eastAsia="ru-RU"/>
        </w:rPr>
        <w:t>На Западе нормы содержа</w:t>
      </w:r>
      <w:bookmarkStart w:id="27" w:name="OCRUncertain068"/>
      <w:r>
        <w:rPr>
          <w:snapToGrid w:val="0"/>
          <w:sz w:val="28"/>
          <w:lang w:eastAsia="ru-RU"/>
        </w:rPr>
        <w:t>ть</w:t>
      </w:r>
      <w:bookmarkEnd w:id="27"/>
      <w:r>
        <w:rPr>
          <w:snapToGrid w:val="0"/>
          <w:sz w:val="28"/>
          <w:lang w:eastAsia="ru-RU"/>
        </w:rPr>
        <w:t>. нитрита натрия выше российских, хотя, естественно, и не перекрывают предельно допустимых. Но  дело в т</w:t>
      </w:r>
      <w:bookmarkStart w:id="28" w:name="OCRUncertain071"/>
      <w:r>
        <w:rPr>
          <w:snapToGrid w:val="0"/>
          <w:sz w:val="28"/>
          <w:lang w:eastAsia="ru-RU"/>
        </w:rPr>
        <w:t>о</w:t>
      </w:r>
      <w:bookmarkEnd w:id="28"/>
      <w:r>
        <w:rPr>
          <w:snapToGrid w:val="0"/>
          <w:sz w:val="28"/>
          <w:lang w:eastAsia="ru-RU"/>
        </w:rPr>
        <w:t>м, что это химическое соединен</w:t>
      </w:r>
      <w:bookmarkStart w:id="29" w:name="OCRUncertain072"/>
      <w:r>
        <w:rPr>
          <w:snapToGrid w:val="0"/>
          <w:sz w:val="28"/>
          <w:lang w:eastAsia="ru-RU"/>
        </w:rPr>
        <w:t>и</w:t>
      </w:r>
      <w:bookmarkEnd w:id="29"/>
      <w:r>
        <w:rPr>
          <w:snapToGrid w:val="0"/>
          <w:sz w:val="28"/>
          <w:lang w:eastAsia="ru-RU"/>
        </w:rPr>
        <w:t xml:space="preserve">е </w:t>
      </w:r>
      <w:bookmarkStart w:id="30" w:name="OCRUncertain073"/>
      <w:r>
        <w:rPr>
          <w:snapToGrid w:val="0"/>
          <w:sz w:val="28"/>
          <w:lang w:eastAsia="ru-RU"/>
        </w:rPr>
        <w:t>и</w:t>
      </w:r>
      <w:bookmarkEnd w:id="30"/>
      <w:r>
        <w:rPr>
          <w:snapToGrid w:val="0"/>
          <w:sz w:val="28"/>
          <w:lang w:eastAsia="ru-RU"/>
        </w:rPr>
        <w:t xml:space="preserve">меет свойство накапливаться в организме. И если есть импортные мясные консервы </w:t>
      </w:r>
      <w:bookmarkStart w:id="31" w:name="OCRUncertain074"/>
      <w:r>
        <w:rPr>
          <w:snapToGrid w:val="0"/>
          <w:sz w:val="28"/>
          <w:lang w:eastAsia="ru-RU"/>
        </w:rPr>
        <w:t>достаточно часто</w:t>
      </w:r>
      <w:bookmarkEnd w:id="31"/>
      <w:r>
        <w:rPr>
          <w:snapToGrid w:val="0"/>
          <w:sz w:val="28"/>
          <w:lang w:eastAsia="ru-RU"/>
        </w:rPr>
        <w:t xml:space="preserve">, то постоянный </w:t>
      </w:r>
      <w:bookmarkStart w:id="32" w:name="OCRUncertain075"/>
      <w:r>
        <w:rPr>
          <w:snapToGrid w:val="0"/>
          <w:sz w:val="28"/>
          <w:lang w:eastAsia="ru-RU"/>
        </w:rPr>
        <w:t>"</w:t>
      </w:r>
      <w:bookmarkEnd w:id="32"/>
      <w:r>
        <w:rPr>
          <w:snapToGrid w:val="0"/>
          <w:sz w:val="28"/>
          <w:lang w:eastAsia="ru-RU"/>
        </w:rPr>
        <w:t xml:space="preserve">запас" этого </w:t>
      </w:r>
      <w:bookmarkStart w:id="33" w:name="OCRUncertain076"/>
      <w:r>
        <w:rPr>
          <w:snapToGrid w:val="0"/>
          <w:sz w:val="28"/>
          <w:lang w:eastAsia="ru-RU"/>
        </w:rPr>
        <w:t>веще</w:t>
      </w:r>
      <w:bookmarkStart w:id="34" w:name="OCRUncertain077"/>
      <w:bookmarkEnd w:id="33"/>
      <w:r>
        <w:rPr>
          <w:snapToGrid w:val="0"/>
          <w:sz w:val="28"/>
          <w:lang w:eastAsia="ru-RU"/>
        </w:rPr>
        <w:t>ства</w:t>
      </w:r>
      <w:bookmarkEnd w:id="34"/>
      <w:r>
        <w:rPr>
          <w:snapToGrid w:val="0"/>
          <w:sz w:val="28"/>
          <w:lang w:eastAsia="ru-RU"/>
        </w:rPr>
        <w:t xml:space="preserve"> может неблагоприятно </w:t>
      </w:r>
      <w:bookmarkStart w:id="35" w:name="OCRUncertain078"/>
      <w:r>
        <w:rPr>
          <w:snapToGrid w:val="0"/>
          <w:sz w:val="28"/>
          <w:lang w:eastAsia="ru-RU"/>
        </w:rPr>
        <w:t>отра</w:t>
      </w:r>
      <w:bookmarkStart w:id="36" w:name="OCRUncertain079"/>
      <w:bookmarkEnd w:id="35"/>
      <w:r>
        <w:rPr>
          <w:snapToGrid w:val="0"/>
          <w:sz w:val="28"/>
          <w:lang w:eastAsia="ru-RU"/>
        </w:rPr>
        <w:t>зиться</w:t>
      </w:r>
      <w:bookmarkEnd w:id="36"/>
      <w:r>
        <w:rPr>
          <w:snapToGrid w:val="0"/>
          <w:sz w:val="28"/>
          <w:lang w:eastAsia="ru-RU"/>
        </w:rPr>
        <w:t xml:space="preserve"> на здоровье.</w:t>
      </w:r>
    </w:p>
    <w:p w:rsidR="000E56B7" w:rsidRDefault="000E56B7">
      <w:pPr>
        <w:widowControl w:val="0"/>
        <w:ind w:firstLine="708"/>
        <w:jc w:val="both"/>
        <w:rPr>
          <w:snapToGrid w:val="0"/>
          <w:sz w:val="28"/>
          <w:lang w:eastAsia="ru-RU"/>
        </w:rPr>
      </w:pPr>
      <w:r>
        <w:rPr>
          <w:snapToGrid w:val="0"/>
          <w:sz w:val="28"/>
          <w:lang w:eastAsia="ru-RU"/>
        </w:rPr>
        <w:t>Наличи</w:t>
      </w:r>
      <w:bookmarkStart w:id="37" w:name="OCRUncertain080"/>
      <w:r>
        <w:rPr>
          <w:snapToGrid w:val="0"/>
          <w:sz w:val="28"/>
          <w:lang w:eastAsia="ru-RU"/>
        </w:rPr>
        <w:t>е</w:t>
      </w:r>
      <w:bookmarkEnd w:id="37"/>
      <w:r>
        <w:rPr>
          <w:snapToGrid w:val="0"/>
          <w:sz w:val="28"/>
          <w:lang w:eastAsia="ru-RU"/>
        </w:rPr>
        <w:t xml:space="preserve"> нитрита натрия в мясных консервах импортного прои</w:t>
      </w:r>
      <w:bookmarkStart w:id="38" w:name="OCRUncertain082"/>
      <w:r>
        <w:rPr>
          <w:snapToGrid w:val="0"/>
          <w:sz w:val="28"/>
          <w:lang w:eastAsia="ru-RU"/>
        </w:rPr>
        <w:t>зв</w:t>
      </w:r>
      <w:bookmarkEnd w:id="38"/>
      <w:r>
        <w:rPr>
          <w:snapToGrid w:val="0"/>
          <w:sz w:val="28"/>
          <w:lang w:eastAsia="ru-RU"/>
        </w:rPr>
        <w:t>одс</w:t>
      </w:r>
      <w:bookmarkStart w:id="39" w:name="OCRUncertain083"/>
      <w:r>
        <w:rPr>
          <w:snapToGrid w:val="0"/>
          <w:sz w:val="28"/>
          <w:lang w:eastAsia="ru-RU"/>
        </w:rPr>
        <w:t>тв</w:t>
      </w:r>
      <w:bookmarkEnd w:id="39"/>
      <w:r>
        <w:rPr>
          <w:snapToGrid w:val="0"/>
          <w:sz w:val="28"/>
          <w:lang w:eastAsia="ru-RU"/>
        </w:rPr>
        <w:t>а не означает, что вся по</w:t>
      </w:r>
      <w:bookmarkStart w:id="40" w:name="OCRUncertain084"/>
      <w:r>
        <w:rPr>
          <w:snapToGrid w:val="0"/>
          <w:sz w:val="28"/>
          <w:lang w:eastAsia="ru-RU"/>
        </w:rPr>
        <w:t>д</w:t>
      </w:r>
      <w:bookmarkEnd w:id="40"/>
      <w:r>
        <w:rPr>
          <w:snapToGrid w:val="0"/>
          <w:sz w:val="28"/>
          <w:lang w:eastAsia="ru-RU"/>
        </w:rPr>
        <w:t>обная про</w:t>
      </w:r>
      <w:bookmarkStart w:id="41" w:name="OCRUncertain085"/>
      <w:r>
        <w:rPr>
          <w:snapToGrid w:val="0"/>
          <w:sz w:val="28"/>
          <w:lang w:eastAsia="ru-RU"/>
        </w:rPr>
        <w:t>д</w:t>
      </w:r>
      <w:bookmarkEnd w:id="41"/>
      <w:r>
        <w:rPr>
          <w:snapToGrid w:val="0"/>
          <w:sz w:val="28"/>
          <w:lang w:eastAsia="ru-RU"/>
        </w:rPr>
        <w:t xml:space="preserve">укция, представленная на </w:t>
      </w:r>
      <w:bookmarkStart w:id="42" w:name="OCRUncertain086"/>
      <w:r>
        <w:rPr>
          <w:snapToGrid w:val="0"/>
          <w:sz w:val="28"/>
          <w:lang w:eastAsia="ru-RU"/>
        </w:rPr>
        <w:t>н</w:t>
      </w:r>
      <w:bookmarkEnd w:id="42"/>
      <w:r>
        <w:rPr>
          <w:snapToGrid w:val="0"/>
          <w:sz w:val="28"/>
          <w:lang w:eastAsia="ru-RU"/>
        </w:rPr>
        <w:t>ашем прилавке, опас</w:t>
      </w:r>
      <w:bookmarkStart w:id="43" w:name="OCRUncertain087"/>
      <w:r>
        <w:rPr>
          <w:snapToGrid w:val="0"/>
          <w:sz w:val="28"/>
          <w:lang w:eastAsia="ru-RU"/>
        </w:rPr>
        <w:t>н</w:t>
      </w:r>
      <w:bookmarkEnd w:id="43"/>
      <w:r>
        <w:rPr>
          <w:snapToGrid w:val="0"/>
          <w:sz w:val="28"/>
          <w:lang w:eastAsia="ru-RU"/>
        </w:rPr>
        <w:t>а для з</w:t>
      </w:r>
      <w:bookmarkStart w:id="44" w:name="OCRUncertain088"/>
      <w:r>
        <w:rPr>
          <w:snapToGrid w:val="0"/>
          <w:sz w:val="28"/>
          <w:lang w:eastAsia="ru-RU"/>
        </w:rPr>
        <w:t>д</w:t>
      </w:r>
      <w:bookmarkEnd w:id="44"/>
      <w:r>
        <w:rPr>
          <w:snapToGrid w:val="0"/>
          <w:sz w:val="28"/>
          <w:lang w:eastAsia="ru-RU"/>
        </w:rPr>
        <w:t xml:space="preserve">оровья. </w:t>
      </w:r>
      <w:bookmarkStart w:id="45" w:name="OCRUncertain089"/>
      <w:r>
        <w:rPr>
          <w:snapToGrid w:val="0"/>
          <w:sz w:val="28"/>
          <w:lang w:eastAsia="ru-RU"/>
        </w:rPr>
        <w:t>Сертификационные</w:t>
      </w:r>
      <w:bookmarkEnd w:id="45"/>
      <w:r>
        <w:rPr>
          <w:snapToGrid w:val="0"/>
          <w:sz w:val="28"/>
          <w:lang w:eastAsia="ru-RU"/>
        </w:rPr>
        <w:t xml:space="preserve"> лаборатори</w:t>
      </w:r>
      <w:bookmarkStart w:id="46" w:name="OCRUncertain091"/>
      <w:r>
        <w:rPr>
          <w:snapToGrid w:val="0"/>
          <w:sz w:val="28"/>
          <w:lang w:eastAsia="ru-RU"/>
        </w:rPr>
        <w:t>и</w:t>
      </w:r>
      <w:bookmarkEnd w:id="46"/>
      <w:r>
        <w:rPr>
          <w:snapToGrid w:val="0"/>
          <w:sz w:val="28"/>
          <w:lang w:eastAsia="ru-RU"/>
        </w:rPr>
        <w:t xml:space="preserve"> следят за тем, чтобы содержание </w:t>
      </w:r>
      <w:bookmarkStart w:id="47" w:name="OCRUncertain092"/>
      <w:r>
        <w:rPr>
          <w:snapToGrid w:val="0"/>
          <w:sz w:val="28"/>
          <w:lang w:eastAsia="ru-RU"/>
        </w:rPr>
        <w:t>этого</w:t>
      </w:r>
      <w:bookmarkEnd w:id="47"/>
      <w:r>
        <w:rPr>
          <w:snapToGrid w:val="0"/>
          <w:sz w:val="28"/>
          <w:lang w:eastAsia="ru-RU"/>
        </w:rPr>
        <w:t xml:space="preserve"> вещества не превышало </w:t>
      </w:r>
      <w:bookmarkStart w:id="48" w:name="OCRUncertain094"/>
      <w:r>
        <w:rPr>
          <w:snapToGrid w:val="0"/>
          <w:sz w:val="28"/>
          <w:lang w:eastAsia="ru-RU"/>
        </w:rPr>
        <w:t>пред</w:t>
      </w:r>
      <w:bookmarkEnd w:id="48"/>
      <w:r>
        <w:rPr>
          <w:snapToGrid w:val="0"/>
          <w:sz w:val="28"/>
          <w:lang w:eastAsia="ru-RU"/>
        </w:rPr>
        <w:t>ел</w:t>
      </w:r>
      <w:bookmarkStart w:id="49" w:name="OCRUncertain095"/>
      <w:r>
        <w:rPr>
          <w:snapToGrid w:val="0"/>
          <w:sz w:val="28"/>
          <w:lang w:eastAsia="ru-RU"/>
        </w:rPr>
        <w:t>ь</w:t>
      </w:r>
      <w:bookmarkEnd w:id="49"/>
      <w:r>
        <w:rPr>
          <w:snapToGrid w:val="0"/>
          <w:sz w:val="28"/>
          <w:lang w:eastAsia="ru-RU"/>
        </w:rPr>
        <w:t>но допустимы</w:t>
      </w:r>
      <w:bookmarkStart w:id="50" w:name="OCRUncertain096"/>
      <w:r>
        <w:rPr>
          <w:snapToGrid w:val="0"/>
          <w:sz w:val="28"/>
          <w:lang w:eastAsia="ru-RU"/>
        </w:rPr>
        <w:t xml:space="preserve">х </w:t>
      </w:r>
      <w:bookmarkEnd w:id="50"/>
      <w:r>
        <w:rPr>
          <w:snapToGrid w:val="0"/>
          <w:sz w:val="28"/>
          <w:lang w:eastAsia="ru-RU"/>
        </w:rPr>
        <w:t>норм. В этой ситуа</w:t>
      </w:r>
      <w:bookmarkStart w:id="51" w:name="OCRUncertain097"/>
      <w:r>
        <w:rPr>
          <w:snapToGrid w:val="0"/>
          <w:sz w:val="28"/>
          <w:lang w:eastAsia="ru-RU"/>
        </w:rPr>
        <w:t>ц</w:t>
      </w:r>
      <w:bookmarkEnd w:id="51"/>
      <w:r>
        <w:rPr>
          <w:snapToGrid w:val="0"/>
          <w:sz w:val="28"/>
          <w:lang w:eastAsia="ru-RU"/>
        </w:rPr>
        <w:t xml:space="preserve">ии главное, что </w:t>
      </w:r>
      <w:bookmarkStart w:id="52" w:name="OCRUncertain098"/>
      <w:r>
        <w:rPr>
          <w:snapToGrid w:val="0"/>
          <w:sz w:val="28"/>
          <w:lang w:eastAsia="ru-RU"/>
        </w:rPr>
        <w:t xml:space="preserve">у </w:t>
      </w:r>
      <w:bookmarkEnd w:id="52"/>
      <w:r>
        <w:rPr>
          <w:snapToGrid w:val="0"/>
          <w:sz w:val="28"/>
          <w:lang w:eastAsia="ru-RU"/>
        </w:rPr>
        <w:t>по</w:t>
      </w:r>
      <w:bookmarkStart w:id="53" w:name="OCRUncertain099"/>
      <w:r>
        <w:rPr>
          <w:snapToGrid w:val="0"/>
          <w:sz w:val="28"/>
          <w:lang w:eastAsia="ru-RU"/>
        </w:rPr>
        <w:t>к</w:t>
      </w:r>
      <w:bookmarkEnd w:id="53"/>
      <w:r>
        <w:rPr>
          <w:snapToGrid w:val="0"/>
          <w:sz w:val="28"/>
          <w:lang w:eastAsia="ru-RU"/>
        </w:rPr>
        <w:t>упателя есть выб</w:t>
      </w:r>
      <w:bookmarkStart w:id="54" w:name="OCRUncertain101"/>
      <w:r>
        <w:rPr>
          <w:snapToGrid w:val="0"/>
          <w:sz w:val="28"/>
          <w:lang w:eastAsia="ru-RU"/>
        </w:rPr>
        <w:t>о</w:t>
      </w:r>
      <w:bookmarkEnd w:id="54"/>
      <w:r>
        <w:rPr>
          <w:snapToGrid w:val="0"/>
          <w:sz w:val="28"/>
          <w:lang w:eastAsia="ru-RU"/>
        </w:rPr>
        <w:t>р</w:t>
      </w:r>
      <w:r>
        <w:rPr>
          <w:snapToGrid w:val="0"/>
          <w:sz w:val="28"/>
          <w:lang w:val="en-US" w:eastAsia="ru-RU"/>
        </w:rPr>
        <w:t xml:space="preserve"> —</w:t>
      </w:r>
      <w:r>
        <w:rPr>
          <w:snapToGrid w:val="0"/>
          <w:sz w:val="28"/>
          <w:lang w:eastAsia="ru-RU"/>
        </w:rPr>
        <w:t xml:space="preserve"> он может приобрести консервы импортного или отечественного </w:t>
      </w:r>
      <w:bookmarkStart w:id="55" w:name="OCRUncertain102"/>
      <w:r>
        <w:rPr>
          <w:snapToGrid w:val="0"/>
          <w:sz w:val="28"/>
          <w:lang w:eastAsia="ru-RU"/>
        </w:rPr>
        <w:t>производства.</w:t>
      </w:r>
      <w:bookmarkEnd w:id="55"/>
    </w:p>
    <w:p w:rsidR="000E56B7" w:rsidRDefault="000E56B7">
      <w:pPr>
        <w:widowControl w:val="0"/>
        <w:ind w:firstLine="708"/>
        <w:jc w:val="both"/>
        <w:rPr>
          <w:snapToGrid w:val="0"/>
          <w:sz w:val="28"/>
          <w:lang w:eastAsia="ru-RU"/>
        </w:rPr>
      </w:pPr>
      <w:r>
        <w:rPr>
          <w:snapToGrid w:val="0"/>
          <w:sz w:val="28"/>
          <w:lang w:eastAsia="ru-RU"/>
        </w:rPr>
        <w:t xml:space="preserve">Низкое, с точки зрения российского потребителя, качество импортных мясных консервов эксперты объясняют тем, что в </w:t>
      </w:r>
      <w:bookmarkStart w:id="56" w:name="OCRUncertain057"/>
      <w:r>
        <w:rPr>
          <w:snapToGrid w:val="0"/>
          <w:sz w:val="28"/>
          <w:lang w:eastAsia="ru-RU"/>
        </w:rPr>
        <w:t>д</w:t>
      </w:r>
      <w:bookmarkEnd w:id="56"/>
      <w:r>
        <w:rPr>
          <w:snapToGrid w:val="0"/>
          <w:sz w:val="28"/>
          <w:lang w:eastAsia="ru-RU"/>
        </w:rPr>
        <w:t>ругих странах дейст</w:t>
      </w:r>
      <w:bookmarkStart w:id="57" w:name="OCRUncertain058"/>
      <w:r>
        <w:rPr>
          <w:snapToGrid w:val="0"/>
          <w:sz w:val="28"/>
          <w:lang w:eastAsia="ru-RU"/>
        </w:rPr>
        <w:t>ву</w:t>
      </w:r>
      <w:bookmarkEnd w:id="57"/>
      <w:r>
        <w:rPr>
          <w:snapToGrid w:val="0"/>
          <w:sz w:val="28"/>
          <w:lang w:eastAsia="ru-RU"/>
        </w:rPr>
        <w:t xml:space="preserve">ют иные нормативные </w:t>
      </w:r>
      <w:bookmarkStart w:id="58" w:name="OCRUncertain059"/>
      <w:r>
        <w:rPr>
          <w:snapToGrid w:val="0"/>
          <w:sz w:val="28"/>
          <w:lang w:eastAsia="ru-RU"/>
        </w:rPr>
        <w:t>д</w:t>
      </w:r>
      <w:bookmarkEnd w:id="58"/>
      <w:r>
        <w:rPr>
          <w:snapToGrid w:val="0"/>
          <w:sz w:val="28"/>
          <w:lang w:eastAsia="ru-RU"/>
        </w:rPr>
        <w:t xml:space="preserve">окументы на их </w:t>
      </w:r>
      <w:bookmarkStart w:id="59" w:name="OCRUncertain061"/>
      <w:r>
        <w:rPr>
          <w:snapToGrid w:val="0"/>
          <w:sz w:val="28"/>
          <w:lang w:eastAsia="ru-RU"/>
        </w:rPr>
        <w:t>п</w:t>
      </w:r>
      <w:bookmarkEnd w:id="59"/>
      <w:r>
        <w:rPr>
          <w:snapToGrid w:val="0"/>
          <w:sz w:val="28"/>
          <w:lang w:eastAsia="ru-RU"/>
        </w:rPr>
        <w:t>роизво</w:t>
      </w:r>
      <w:bookmarkStart w:id="60" w:name="OCRUncertain062"/>
      <w:r>
        <w:rPr>
          <w:snapToGrid w:val="0"/>
          <w:sz w:val="28"/>
          <w:lang w:eastAsia="ru-RU"/>
        </w:rPr>
        <w:t>д</w:t>
      </w:r>
      <w:bookmarkEnd w:id="60"/>
      <w:r>
        <w:rPr>
          <w:snapToGrid w:val="0"/>
          <w:sz w:val="28"/>
          <w:lang w:eastAsia="ru-RU"/>
        </w:rPr>
        <w:t>ство. Они изначально считаются продуктом второго сорта, поэтому и речи быть не может о том, чтобы изготавливать консервы из высококачественного сырья. На их производство, как правило, идет мясо жилистое и с хрящами. Кстати, в развитых странах состоятельные люди (да и среднего достатка тоже) мясные кон</w:t>
      </w:r>
      <w:bookmarkStart w:id="61" w:name="OCRUncertain063"/>
      <w:bookmarkEnd w:id="61"/>
      <w:r>
        <w:rPr>
          <w:snapToGrid w:val="0"/>
          <w:sz w:val="28"/>
          <w:lang w:eastAsia="ru-RU"/>
        </w:rPr>
        <w:t>сервы едят редко.</w:t>
      </w:r>
    </w:p>
    <w:p w:rsidR="000E56B7" w:rsidRDefault="000E56B7">
      <w:pPr>
        <w:widowControl w:val="0"/>
        <w:ind w:left="120" w:firstLine="588"/>
        <w:jc w:val="both"/>
        <w:rPr>
          <w:snapToGrid w:val="0"/>
          <w:sz w:val="28"/>
          <w:lang w:eastAsia="ru-RU"/>
        </w:rPr>
      </w:pPr>
      <w:r>
        <w:rPr>
          <w:snapToGrid w:val="0"/>
          <w:sz w:val="28"/>
          <w:lang w:eastAsia="ru-RU"/>
        </w:rPr>
        <w:t>И в заключении несколько советов. Мясные консервы</w:t>
      </w:r>
      <w:r>
        <w:rPr>
          <w:snapToGrid w:val="0"/>
          <w:sz w:val="28"/>
          <w:lang w:val="en-US" w:eastAsia="ru-RU"/>
        </w:rPr>
        <w:t xml:space="preserve"> </w:t>
      </w:r>
      <w:bookmarkStart w:id="62" w:name="OCRUncertain129"/>
      <w:r>
        <w:rPr>
          <w:snapToGrid w:val="0"/>
          <w:sz w:val="28"/>
          <w:lang w:val="en-US" w:eastAsia="ru-RU"/>
        </w:rPr>
        <w:t xml:space="preserve">хороши как </w:t>
      </w:r>
      <w:bookmarkEnd w:id="62"/>
      <w:r>
        <w:rPr>
          <w:snapToGrid w:val="0"/>
          <w:sz w:val="28"/>
          <w:lang w:eastAsia="ru-RU"/>
        </w:rPr>
        <w:t xml:space="preserve">резерв, а </w:t>
      </w:r>
      <w:bookmarkStart w:id="63" w:name="OCRUncertain131"/>
      <w:r>
        <w:rPr>
          <w:snapToGrid w:val="0"/>
          <w:sz w:val="28"/>
          <w:lang w:eastAsia="ru-RU"/>
        </w:rPr>
        <w:t>также</w:t>
      </w:r>
      <w:bookmarkEnd w:id="63"/>
      <w:r>
        <w:rPr>
          <w:snapToGrid w:val="0"/>
          <w:sz w:val="28"/>
          <w:lang w:eastAsia="ru-RU"/>
        </w:rPr>
        <w:t xml:space="preserve"> </w:t>
      </w:r>
      <w:bookmarkStart w:id="64" w:name="OCRUncertain132"/>
      <w:r>
        <w:rPr>
          <w:snapToGrid w:val="0"/>
          <w:sz w:val="28"/>
          <w:lang w:eastAsia="ru-RU"/>
        </w:rPr>
        <w:t>в</w:t>
      </w:r>
      <w:bookmarkEnd w:id="64"/>
      <w:r>
        <w:rPr>
          <w:snapToGrid w:val="0"/>
          <w:sz w:val="28"/>
          <w:lang w:eastAsia="ru-RU"/>
        </w:rPr>
        <w:t xml:space="preserve"> похо</w:t>
      </w:r>
      <w:bookmarkStart w:id="65" w:name="OCRUncertain133"/>
      <w:r>
        <w:rPr>
          <w:snapToGrid w:val="0"/>
          <w:sz w:val="28"/>
          <w:lang w:eastAsia="ru-RU"/>
        </w:rPr>
        <w:t>д</w:t>
      </w:r>
      <w:bookmarkEnd w:id="65"/>
      <w:r>
        <w:rPr>
          <w:snapToGrid w:val="0"/>
          <w:sz w:val="28"/>
          <w:lang w:eastAsia="ru-RU"/>
        </w:rPr>
        <w:t xml:space="preserve">ных и </w:t>
      </w:r>
      <w:bookmarkStart w:id="66" w:name="OCRUncertain134"/>
      <w:r>
        <w:rPr>
          <w:snapToGrid w:val="0"/>
          <w:sz w:val="28"/>
          <w:lang w:eastAsia="ru-RU"/>
        </w:rPr>
        <w:t>да</w:t>
      </w:r>
      <w:bookmarkEnd w:id="66"/>
      <w:r>
        <w:rPr>
          <w:snapToGrid w:val="0"/>
          <w:sz w:val="28"/>
          <w:lang w:eastAsia="ru-RU"/>
        </w:rPr>
        <w:t>ч</w:t>
      </w:r>
      <w:bookmarkStart w:id="67" w:name="OCRUncertain135"/>
      <w:r>
        <w:rPr>
          <w:snapToGrid w:val="0"/>
          <w:sz w:val="28"/>
          <w:lang w:eastAsia="ru-RU"/>
        </w:rPr>
        <w:t>ных</w:t>
      </w:r>
      <w:bookmarkStart w:id="68" w:name="OCRUncertain136"/>
      <w:bookmarkEnd w:id="67"/>
      <w:r>
        <w:rPr>
          <w:snapToGrid w:val="0"/>
          <w:sz w:val="28"/>
          <w:lang w:eastAsia="ru-RU"/>
        </w:rPr>
        <w:t xml:space="preserve"> усл</w:t>
      </w:r>
      <w:bookmarkEnd w:id="68"/>
      <w:r>
        <w:rPr>
          <w:snapToGrid w:val="0"/>
          <w:sz w:val="28"/>
          <w:lang w:eastAsia="ru-RU"/>
        </w:rPr>
        <w:t>о</w:t>
      </w:r>
      <w:bookmarkStart w:id="69" w:name="OCRUncertain137"/>
      <w:r>
        <w:rPr>
          <w:snapToGrid w:val="0"/>
          <w:sz w:val="28"/>
          <w:lang w:eastAsia="ru-RU"/>
        </w:rPr>
        <w:t>вия</w:t>
      </w:r>
      <w:bookmarkEnd w:id="69"/>
      <w:r>
        <w:rPr>
          <w:snapToGrid w:val="0"/>
          <w:sz w:val="28"/>
          <w:lang w:eastAsia="ru-RU"/>
        </w:rPr>
        <w:t>х.</w:t>
      </w:r>
      <w:bookmarkStart w:id="70" w:name="OCRUncertain138"/>
      <w:r>
        <w:rPr>
          <w:snapToGrid w:val="0"/>
          <w:sz w:val="28"/>
          <w:lang w:eastAsia="ru-RU"/>
        </w:rPr>
        <w:t xml:space="preserve"> </w:t>
      </w:r>
      <w:bookmarkEnd w:id="70"/>
      <w:r>
        <w:rPr>
          <w:snapToGrid w:val="0"/>
          <w:sz w:val="28"/>
          <w:lang w:eastAsia="ru-RU"/>
        </w:rPr>
        <w:t xml:space="preserve">На этикетке отечественной </w:t>
      </w:r>
      <w:bookmarkStart w:id="71" w:name="OCRUncertain139"/>
      <w:r>
        <w:rPr>
          <w:snapToGrid w:val="0"/>
          <w:sz w:val="28"/>
          <w:lang w:eastAsia="ru-RU"/>
        </w:rPr>
        <w:t>тушенки</w:t>
      </w:r>
      <w:bookmarkEnd w:id="71"/>
      <w:r>
        <w:rPr>
          <w:snapToGrid w:val="0"/>
          <w:sz w:val="28"/>
          <w:lang w:eastAsia="ru-RU"/>
        </w:rPr>
        <w:t xml:space="preserve"> всегда есть ссылка на </w:t>
      </w:r>
      <w:bookmarkStart w:id="72" w:name="OCRUncertain140"/>
      <w:r>
        <w:rPr>
          <w:snapToGrid w:val="0"/>
          <w:sz w:val="28"/>
          <w:lang w:eastAsia="ru-RU"/>
        </w:rPr>
        <w:t>технический</w:t>
      </w:r>
      <w:bookmarkEnd w:id="72"/>
      <w:r>
        <w:rPr>
          <w:snapToGrid w:val="0"/>
          <w:sz w:val="28"/>
          <w:lang w:eastAsia="ru-RU"/>
        </w:rPr>
        <w:t xml:space="preserve"> документ, в </w:t>
      </w:r>
      <w:bookmarkStart w:id="73" w:name="OCRUncertain141"/>
      <w:r>
        <w:rPr>
          <w:snapToGrid w:val="0"/>
          <w:sz w:val="28"/>
          <w:lang w:eastAsia="ru-RU"/>
        </w:rPr>
        <w:t>соответствии</w:t>
      </w:r>
      <w:bookmarkEnd w:id="73"/>
      <w:r>
        <w:rPr>
          <w:smallCaps/>
          <w:snapToGrid w:val="0"/>
          <w:sz w:val="28"/>
          <w:lang w:eastAsia="ru-RU"/>
        </w:rPr>
        <w:t xml:space="preserve"> с </w:t>
      </w:r>
      <w:r>
        <w:rPr>
          <w:snapToGrid w:val="0"/>
          <w:sz w:val="28"/>
          <w:lang w:eastAsia="ru-RU"/>
        </w:rPr>
        <w:t>которы</w:t>
      </w:r>
      <w:bookmarkStart w:id="74" w:name="OCRUncertain143"/>
      <w:r>
        <w:rPr>
          <w:snapToGrid w:val="0"/>
          <w:sz w:val="28"/>
          <w:lang w:eastAsia="ru-RU"/>
        </w:rPr>
        <w:t>м</w:t>
      </w:r>
      <w:bookmarkEnd w:id="74"/>
      <w:r>
        <w:rPr>
          <w:snapToGrid w:val="0"/>
          <w:sz w:val="28"/>
          <w:lang w:eastAsia="ru-RU"/>
        </w:rPr>
        <w:t xml:space="preserve"> она произведена </w:t>
      </w:r>
      <w:r>
        <w:rPr>
          <w:snapToGrid w:val="0"/>
          <w:sz w:val="28"/>
          <w:lang w:val="en-US" w:eastAsia="ru-RU"/>
        </w:rPr>
        <w:t>-</w:t>
      </w:r>
      <w:r>
        <w:rPr>
          <w:snapToGrid w:val="0"/>
          <w:sz w:val="28"/>
          <w:lang w:eastAsia="ru-RU"/>
        </w:rPr>
        <w:t xml:space="preserve"> ГОСТ или Т</w:t>
      </w:r>
      <w:bookmarkStart w:id="75" w:name="OCRUncertain144"/>
      <w:r>
        <w:rPr>
          <w:snapToGrid w:val="0"/>
          <w:sz w:val="28"/>
          <w:lang w:eastAsia="ru-RU"/>
        </w:rPr>
        <w:t>У</w:t>
      </w:r>
      <w:bookmarkEnd w:id="75"/>
      <w:r>
        <w:rPr>
          <w:snapToGrid w:val="0"/>
          <w:sz w:val="28"/>
          <w:lang w:eastAsia="ru-RU"/>
        </w:rPr>
        <w:t xml:space="preserve">. Имейте в виду, что </w:t>
      </w:r>
      <w:bookmarkStart w:id="76" w:name="OCRUncertain145"/>
      <w:r>
        <w:rPr>
          <w:snapToGrid w:val="0"/>
          <w:sz w:val="28"/>
          <w:lang w:eastAsia="ru-RU"/>
        </w:rPr>
        <w:t>если</w:t>
      </w:r>
      <w:bookmarkEnd w:id="76"/>
      <w:r>
        <w:rPr>
          <w:snapToGrid w:val="0"/>
          <w:sz w:val="28"/>
          <w:lang w:eastAsia="ru-RU"/>
        </w:rPr>
        <w:t xml:space="preserve"> она изготовлена по</w:t>
      </w:r>
      <w:r>
        <w:rPr>
          <w:snapToGrid w:val="0"/>
          <w:sz w:val="28"/>
          <w:lang w:val="en-US" w:eastAsia="ru-RU"/>
        </w:rPr>
        <w:t xml:space="preserve"> TУ,</w:t>
      </w:r>
      <w:r>
        <w:rPr>
          <w:snapToGrid w:val="0"/>
          <w:sz w:val="28"/>
          <w:lang w:eastAsia="ru-RU"/>
        </w:rPr>
        <w:t xml:space="preserve"> то срок ее годности не превышает двух лет. Импортные мясные консервы заметно отл</w:t>
      </w:r>
      <w:bookmarkStart w:id="77" w:name="OCRUncertain150"/>
      <w:r>
        <w:rPr>
          <w:snapToGrid w:val="0"/>
          <w:sz w:val="28"/>
          <w:lang w:eastAsia="ru-RU"/>
        </w:rPr>
        <w:t>ич</w:t>
      </w:r>
      <w:bookmarkEnd w:id="77"/>
      <w:r>
        <w:rPr>
          <w:snapToGrid w:val="0"/>
          <w:sz w:val="28"/>
          <w:lang w:eastAsia="ru-RU"/>
        </w:rPr>
        <w:t>а</w:t>
      </w:r>
      <w:bookmarkStart w:id="78" w:name="OCRUncertain151"/>
      <w:r>
        <w:rPr>
          <w:snapToGrid w:val="0"/>
          <w:sz w:val="28"/>
          <w:lang w:eastAsia="ru-RU"/>
        </w:rPr>
        <w:t>ются</w:t>
      </w:r>
      <w:bookmarkEnd w:id="78"/>
      <w:r>
        <w:rPr>
          <w:snapToGrid w:val="0"/>
          <w:sz w:val="28"/>
          <w:lang w:eastAsia="ru-RU"/>
        </w:rPr>
        <w:t xml:space="preserve"> о</w:t>
      </w:r>
      <w:bookmarkStart w:id="79" w:name="OCRUncertain152"/>
      <w:r>
        <w:rPr>
          <w:snapToGrid w:val="0"/>
          <w:sz w:val="28"/>
          <w:lang w:eastAsia="ru-RU"/>
        </w:rPr>
        <w:t>т наш</w:t>
      </w:r>
      <w:bookmarkEnd w:id="79"/>
      <w:r>
        <w:rPr>
          <w:snapToGrid w:val="0"/>
          <w:sz w:val="28"/>
          <w:lang w:eastAsia="ru-RU"/>
        </w:rPr>
        <w:t>е</w:t>
      </w:r>
      <w:bookmarkStart w:id="80" w:name="OCRUncertain153"/>
      <w:r>
        <w:rPr>
          <w:snapToGrid w:val="0"/>
          <w:sz w:val="28"/>
          <w:lang w:eastAsia="ru-RU"/>
        </w:rPr>
        <w:t>й</w:t>
      </w:r>
      <w:bookmarkEnd w:id="80"/>
      <w:r>
        <w:rPr>
          <w:snapToGrid w:val="0"/>
          <w:sz w:val="28"/>
          <w:lang w:eastAsia="ru-RU"/>
        </w:rPr>
        <w:t xml:space="preserve"> тушенки. Они не </w:t>
      </w:r>
      <w:bookmarkStart w:id="81" w:name="OCRUncertain154"/>
      <w:r>
        <w:rPr>
          <w:snapToGrid w:val="0"/>
          <w:sz w:val="28"/>
          <w:lang w:eastAsia="ru-RU"/>
        </w:rPr>
        <w:t>годятся для</w:t>
      </w:r>
      <w:bookmarkEnd w:id="81"/>
      <w:r>
        <w:rPr>
          <w:snapToGrid w:val="0"/>
          <w:sz w:val="28"/>
          <w:lang w:eastAsia="ru-RU"/>
        </w:rPr>
        <w:t xml:space="preserve"> приготовления первых и </w:t>
      </w:r>
      <w:bookmarkStart w:id="82" w:name="OCRUncertain155"/>
      <w:r>
        <w:rPr>
          <w:snapToGrid w:val="0"/>
          <w:sz w:val="28"/>
          <w:lang w:eastAsia="ru-RU"/>
        </w:rPr>
        <w:t>в</w:t>
      </w:r>
      <w:bookmarkEnd w:id="82"/>
      <w:r>
        <w:rPr>
          <w:snapToGrid w:val="0"/>
          <w:sz w:val="28"/>
          <w:lang w:eastAsia="ru-RU"/>
        </w:rPr>
        <w:t>то</w:t>
      </w:r>
      <w:bookmarkStart w:id="83" w:name="OCRUncertain156"/>
      <w:r>
        <w:rPr>
          <w:snapToGrid w:val="0"/>
          <w:sz w:val="28"/>
          <w:lang w:eastAsia="ru-RU"/>
        </w:rPr>
        <w:t>р</w:t>
      </w:r>
      <w:bookmarkEnd w:id="83"/>
      <w:r>
        <w:rPr>
          <w:snapToGrid w:val="0"/>
          <w:sz w:val="28"/>
          <w:lang w:eastAsia="ru-RU"/>
        </w:rPr>
        <w:t>ых блюд, но их можно использовать д</w:t>
      </w:r>
      <w:bookmarkStart w:id="84" w:name="OCRUncertain158"/>
      <w:r>
        <w:rPr>
          <w:snapToGrid w:val="0"/>
          <w:sz w:val="28"/>
          <w:lang w:eastAsia="ru-RU"/>
        </w:rPr>
        <w:t>л</w:t>
      </w:r>
      <w:bookmarkEnd w:id="84"/>
      <w:r>
        <w:rPr>
          <w:snapToGrid w:val="0"/>
          <w:sz w:val="28"/>
          <w:lang w:eastAsia="ru-RU"/>
        </w:rPr>
        <w:t xml:space="preserve">я бутербродов или </w:t>
      </w:r>
      <w:bookmarkStart w:id="85" w:name="OCRUncertain159"/>
      <w:r>
        <w:rPr>
          <w:snapToGrid w:val="0"/>
          <w:sz w:val="28"/>
          <w:lang w:eastAsia="ru-RU"/>
        </w:rPr>
        <w:t>кл</w:t>
      </w:r>
      <w:bookmarkEnd w:id="85"/>
      <w:r>
        <w:rPr>
          <w:snapToGrid w:val="0"/>
          <w:sz w:val="28"/>
          <w:lang w:eastAsia="ru-RU"/>
        </w:rPr>
        <w:t>а</w:t>
      </w:r>
      <w:bookmarkStart w:id="86" w:name="OCRUncertain160"/>
      <w:r>
        <w:rPr>
          <w:snapToGrid w:val="0"/>
          <w:sz w:val="28"/>
          <w:lang w:eastAsia="ru-RU"/>
        </w:rPr>
        <w:t>сть в сал</w:t>
      </w:r>
      <w:bookmarkEnd w:id="86"/>
      <w:r>
        <w:rPr>
          <w:snapToGrid w:val="0"/>
          <w:sz w:val="28"/>
          <w:lang w:eastAsia="ru-RU"/>
        </w:rPr>
        <w:t xml:space="preserve">ат. Покупая импортные мясные консервы, </w:t>
      </w:r>
      <w:bookmarkStart w:id="87" w:name="OCRUncertain163"/>
      <w:r>
        <w:rPr>
          <w:snapToGrid w:val="0"/>
          <w:sz w:val="28"/>
          <w:lang w:eastAsia="ru-RU"/>
        </w:rPr>
        <w:t xml:space="preserve">обязательно обратите </w:t>
      </w:r>
      <w:bookmarkEnd w:id="87"/>
      <w:r>
        <w:rPr>
          <w:snapToGrid w:val="0"/>
          <w:sz w:val="28"/>
          <w:lang w:eastAsia="ru-RU"/>
        </w:rPr>
        <w:t xml:space="preserve">внимание </w:t>
      </w:r>
      <w:bookmarkStart w:id="88" w:name="OCRUncertain164"/>
      <w:r>
        <w:rPr>
          <w:snapToGrid w:val="0"/>
          <w:sz w:val="28"/>
          <w:lang w:eastAsia="ru-RU"/>
        </w:rPr>
        <w:t>н</w:t>
      </w:r>
      <w:bookmarkEnd w:id="88"/>
      <w:r>
        <w:rPr>
          <w:snapToGrid w:val="0"/>
          <w:sz w:val="28"/>
          <w:lang w:eastAsia="ru-RU"/>
        </w:rPr>
        <w:t>а срок их годности и условия хран</w:t>
      </w:r>
      <w:bookmarkStart w:id="89" w:name="OCRUncertain165"/>
      <w:r>
        <w:rPr>
          <w:snapToGrid w:val="0"/>
          <w:sz w:val="28"/>
          <w:lang w:eastAsia="ru-RU"/>
        </w:rPr>
        <w:t>е</w:t>
      </w:r>
      <w:bookmarkEnd w:id="89"/>
      <w:r>
        <w:rPr>
          <w:snapToGrid w:val="0"/>
          <w:sz w:val="28"/>
          <w:lang w:eastAsia="ru-RU"/>
        </w:rPr>
        <w:t xml:space="preserve">ния. </w:t>
      </w:r>
      <w:bookmarkStart w:id="90" w:name="OCRUncertain166"/>
      <w:r>
        <w:rPr>
          <w:snapToGrid w:val="0"/>
          <w:sz w:val="28"/>
          <w:lang w:eastAsia="ru-RU"/>
        </w:rPr>
        <w:t>Если этой</w:t>
      </w:r>
      <w:bookmarkEnd w:id="90"/>
      <w:r>
        <w:rPr>
          <w:snapToGrid w:val="0"/>
          <w:sz w:val="28"/>
          <w:lang w:eastAsia="ru-RU"/>
        </w:rPr>
        <w:t xml:space="preserve"> информации нет, либ</w:t>
      </w:r>
      <w:bookmarkStart w:id="91" w:name="OCRUncertain167"/>
      <w:r>
        <w:rPr>
          <w:snapToGrid w:val="0"/>
          <w:sz w:val="28"/>
          <w:lang w:eastAsia="ru-RU"/>
        </w:rPr>
        <w:t>о о</w:t>
      </w:r>
      <w:bookmarkStart w:id="92" w:name="OCRUncertain168"/>
      <w:bookmarkEnd w:id="91"/>
      <w:r>
        <w:rPr>
          <w:snapToGrid w:val="0"/>
          <w:sz w:val="28"/>
          <w:lang w:eastAsia="ru-RU"/>
        </w:rPr>
        <w:t>на п</w:t>
      </w:r>
      <w:bookmarkEnd w:id="92"/>
      <w:r>
        <w:rPr>
          <w:snapToGrid w:val="0"/>
          <w:sz w:val="28"/>
          <w:lang w:eastAsia="ru-RU"/>
        </w:rPr>
        <w:t>риведе</w:t>
      </w:r>
      <w:bookmarkStart w:id="93" w:name="OCRUncertain169"/>
      <w:r>
        <w:rPr>
          <w:snapToGrid w:val="0"/>
          <w:sz w:val="28"/>
          <w:lang w:eastAsia="ru-RU"/>
        </w:rPr>
        <w:t>на</w:t>
      </w:r>
      <w:bookmarkEnd w:id="93"/>
      <w:r>
        <w:rPr>
          <w:snapToGrid w:val="0"/>
          <w:sz w:val="28"/>
          <w:lang w:eastAsia="ru-RU"/>
        </w:rPr>
        <w:t xml:space="preserve"> не на русском </w:t>
      </w:r>
      <w:bookmarkStart w:id="94" w:name="OCRUncertain170"/>
      <w:r>
        <w:rPr>
          <w:snapToGrid w:val="0"/>
          <w:sz w:val="28"/>
          <w:lang w:eastAsia="ru-RU"/>
        </w:rPr>
        <w:t>языке лучше</w:t>
      </w:r>
      <w:bookmarkEnd w:id="94"/>
      <w:r>
        <w:rPr>
          <w:snapToGrid w:val="0"/>
          <w:sz w:val="28"/>
          <w:lang w:eastAsia="ru-RU"/>
        </w:rPr>
        <w:t xml:space="preserve"> отказаться от </w:t>
      </w:r>
      <w:bookmarkStart w:id="95" w:name="OCRUncertain171"/>
      <w:r>
        <w:rPr>
          <w:snapToGrid w:val="0"/>
          <w:sz w:val="28"/>
          <w:lang w:eastAsia="ru-RU"/>
        </w:rPr>
        <w:t>покупки.</w:t>
      </w:r>
      <w:bookmarkEnd w:id="95"/>
      <w:r>
        <w:rPr>
          <w:snapToGrid w:val="0"/>
          <w:sz w:val="28"/>
          <w:lang w:eastAsia="ru-RU"/>
        </w:rPr>
        <w:t xml:space="preserve"> На этикет</w:t>
      </w:r>
      <w:bookmarkStart w:id="96" w:name="OCRUncertain172"/>
      <w:r>
        <w:rPr>
          <w:snapToGrid w:val="0"/>
          <w:sz w:val="28"/>
          <w:lang w:eastAsia="ru-RU"/>
        </w:rPr>
        <w:t>к</w:t>
      </w:r>
      <w:bookmarkEnd w:id="96"/>
      <w:r>
        <w:rPr>
          <w:snapToGrid w:val="0"/>
          <w:sz w:val="28"/>
          <w:lang w:eastAsia="ru-RU"/>
        </w:rPr>
        <w:t>е некоторых импортных консервов можно увидеть надпис</w:t>
      </w:r>
      <w:bookmarkStart w:id="97" w:name="OCRUncertain173"/>
      <w:r>
        <w:rPr>
          <w:snapToGrid w:val="0"/>
          <w:sz w:val="28"/>
          <w:lang w:eastAsia="ru-RU"/>
        </w:rPr>
        <w:t>ь</w:t>
      </w:r>
      <w:bookmarkEnd w:id="97"/>
      <w:r>
        <w:rPr>
          <w:snapToGrid w:val="0"/>
          <w:sz w:val="28"/>
          <w:lang w:eastAsia="ru-RU"/>
        </w:rPr>
        <w:t xml:space="preserve">: </w:t>
      </w:r>
      <w:bookmarkStart w:id="98" w:name="OCRUncertain174"/>
      <w:r>
        <w:rPr>
          <w:snapToGrid w:val="0"/>
          <w:sz w:val="28"/>
          <w:lang w:val="en-US" w:eastAsia="ru-RU"/>
        </w:rPr>
        <w:t>“</w:t>
      </w:r>
      <w:r>
        <w:rPr>
          <w:snapToGrid w:val="0"/>
          <w:sz w:val="28"/>
          <w:lang w:eastAsia="ru-RU"/>
        </w:rPr>
        <w:t>Говядина</w:t>
      </w:r>
      <w:bookmarkEnd w:id="98"/>
      <w:r>
        <w:rPr>
          <w:snapToGrid w:val="0"/>
          <w:sz w:val="28"/>
          <w:lang w:eastAsia="ru-RU"/>
        </w:rPr>
        <w:t xml:space="preserve"> тушеная</w:t>
      </w:r>
      <w:r>
        <w:rPr>
          <w:snapToGrid w:val="0"/>
          <w:sz w:val="28"/>
          <w:lang w:val="en-US" w:eastAsia="ru-RU"/>
        </w:rPr>
        <w:t>”</w:t>
      </w:r>
      <w:r>
        <w:rPr>
          <w:snapToGrid w:val="0"/>
          <w:sz w:val="28"/>
          <w:lang w:eastAsia="ru-RU"/>
        </w:rPr>
        <w:t>. Но, открыв банку, вы увидите все тот же мясной фарш</w:t>
      </w:r>
      <w:r>
        <w:rPr>
          <w:snapToGrid w:val="0"/>
          <w:sz w:val="28"/>
          <w:lang w:val="en-US" w:eastAsia="ru-RU"/>
        </w:rPr>
        <w:t xml:space="preserve"> —</w:t>
      </w:r>
      <w:r>
        <w:rPr>
          <w:snapToGrid w:val="0"/>
          <w:sz w:val="28"/>
          <w:lang w:eastAsia="ru-RU"/>
        </w:rPr>
        <w:t xml:space="preserve"> просто производитель сориентиро</w:t>
      </w:r>
      <w:bookmarkStart w:id="99" w:name="OCRUncertain175"/>
      <w:r>
        <w:rPr>
          <w:snapToGrid w:val="0"/>
          <w:sz w:val="28"/>
          <w:lang w:eastAsia="ru-RU"/>
        </w:rPr>
        <w:t>в</w:t>
      </w:r>
      <w:bookmarkEnd w:id="99"/>
      <w:r>
        <w:rPr>
          <w:snapToGrid w:val="0"/>
          <w:sz w:val="28"/>
          <w:lang w:eastAsia="ru-RU"/>
        </w:rPr>
        <w:t xml:space="preserve">ался на потребности нашего рынка и дал своему продукту привычное для российского покупателя </w:t>
      </w:r>
      <w:bookmarkStart w:id="100" w:name="OCRUncertain176"/>
      <w:r>
        <w:rPr>
          <w:snapToGrid w:val="0"/>
          <w:sz w:val="28"/>
          <w:lang w:eastAsia="ru-RU"/>
        </w:rPr>
        <w:t>название.</w:t>
      </w:r>
      <w:bookmarkEnd w:id="100"/>
    </w:p>
    <w:p w:rsidR="000E56B7" w:rsidRDefault="000E56B7">
      <w:pPr>
        <w:widowControl w:val="0"/>
        <w:ind w:firstLine="708"/>
        <w:jc w:val="both"/>
        <w:rPr>
          <w:snapToGrid w:val="0"/>
          <w:sz w:val="28"/>
          <w:lang w:val="en-US"/>
        </w:rPr>
      </w:pPr>
    </w:p>
    <w:p w:rsidR="000E56B7" w:rsidRDefault="000E56B7">
      <w:pPr>
        <w:widowControl w:val="0"/>
        <w:ind w:firstLine="200"/>
        <w:jc w:val="both"/>
        <w:rPr>
          <w:snapToGrid w:val="0"/>
          <w:sz w:val="28"/>
          <w:lang w:eastAsia="ru-RU"/>
        </w:rPr>
        <w:sectPr w:rsidR="000E56B7">
          <w:footerReference w:type="even" r:id="rId7"/>
          <w:footerReference w:type="default" r:id="rId8"/>
          <w:pgSz w:w="11900" w:h="16820"/>
          <w:pgMar w:top="1134" w:right="1134" w:bottom="1134" w:left="1134" w:header="720" w:footer="720" w:gutter="0"/>
          <w:pgNumType w:chapStyle="1"/>
          <w:cols w:space="60"/>
          <w:noEndnote/>
        </w:sect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850"/>
        <w:gridCol w:w="993"/>
        <w:gridCol w:w="992"/>
        <w:gridCol w:w="1417"/>
        <w:gridCol w:w="709"/>
        <w:gridCol w:w="1559"/>
      </w:tblGrid>
      <w:tr w:rsidR="000E56B7">
        <w:trPr>
          <w:trHeight w:val="348"/>
        </w:trPr>
        <w:tc>
          <w:tcPr>
            <w:tcW w:w="8646" w:type="dxa"/>
            <w:gridSpan w:val="7"/>
          </w:tcPr>
          <w:p w:rsidR="000E56B7" w:rsidRDefault="000E56B7">
            <w:pPr>
              <w:jc w:val="both"/>
              <w:rPr>
                <w:sz w:val="28"/>
              </w:rPr>
            </w:pPr>
            <w:r>
              <w:rPr>
                <w:sz w:val="28"/>
              </w:rPr>
              <w:t>Таблица 1.</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center"/>
              <w:rPr>
                <w:b/>
                <w:sz w:val="28"/>
              </w:rPr>
            </w:pPr>
          </w:p>
          <w:p w:rsidR="000E56B7" w:rsidRDefault="000E56B7">
            <w:pPr>
              <w:jc w:val="center"/>
              <w:rPr>
                <w:b/>
                <w:sz w:val="28"/>
              </w:rPr>
            </w:pPr>
            <w:r>
              <w:rPr>
                <w:b/>
                <w:sz w:val="28"/>
              </w:rPr>
              <w:t>Консервы</w:t>
            </w:r>
          </w:p>
        </w:tc>
        <w:tc>
          <w:tcPr>
            <w:tcW w:w="4961" w:type="dxa"/>
            <w:gridSpan w:val="5"/>
          </w:tcPr>
          <w:p w:rsidR="000E56B7" w:rsidRDefault="000E56B7">
            <w:pPr>
              <w:jc w:val="center"/>
              <w:rPr>
                <w:b/>
                <w:sz w:val="28"/>
              </w:rPr>
            </w:pPr>
          </w:p>
          <w:p w:rsidR="000E56B7" w:rsidRDefault="000E56B7">
            <w:pPr>
              <w:jc w:val="center"/>
              <w:rPr>
                <w:b/>
                <w:sz w:val="28"/>
              </w:rPr>
            </w:pPr>
            <w:r>
              <w:rPr>
                <w:b/>
                <w:sz w:val="28"/>
              </w:rPr>
              <w:t>Массовая доля, %</w:t>
            </w:r>
          </w:p>
          <w:p w:rsidR="000E56B7" w:rsidRDefault="000E56B7">
            <w:pPr>
              <w:jc w:val="center"/>
              <w:rPr>
                <w:b/>
                <w:sz w:val="28"/>
              </w:rPr>
            </w:pPr>
          </w:p>
        </w:tc>
        <w:tc>
          <w:tcPr>
            <w:tcW w:w="1559" w:type="dxa"/>
          </w:tcPr>
          <w:p w:rsidR="000E56B7" w:rsidRDefault="000E56B7">
            <w:pPr>
              <w:jc w:val="center"/>
              <w:rPr>
                <w:b/>
                <w:sz w:val="28"/>
              </w:rPr>
            </w:pPr>
            <w:r>
              <w:rPr>
                <w:b/>
                <w:sz w:val="28"/>
              </w:rPr>
              <w:t xml:space="preserve">Энергетич. ценность 100 грамм, </w:t>
            </w:r>
          </w:p>
          <w:p w:rsidR="000E56B7" w:rsidRDefault="000E56B7">
            <w:pPr>
              <w:jc w:val="center"/>
              <w:rPr>
                <w:b/>
                <w:sz w:val="28"/>
              </w:rPr>
            </w:pPr>
            <w:r>
              <w:rPr>
                <w:b/>
                <w:sz w:val="28"/>
              </w:rPr>
              <w:t>кДж</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both"/>
              <w:rPr>
                <w:sz w:val="28"/>
              </w:rPr>
            </w:pPr>
          </w:p>
        </w:tc>
        <w:tc>
          <w:tcPr>
            <w:tcW w:w="850" w:type="dxa"/>
          </w:tcPr>
          <w:p w:rsidR="000E56B7" w:rsidRDefault="000E56B7">
            <w:pPr>
              <w:jc w:val="both"/>
              <w:rPr>
                <w:b/>
                <w:sz w:val="28"/>
              </w:rPr>
            </w:pPr>
            <w:r>
              <w:rPr>
                <w:b/>
                <w:sz w:val="28"/>
              </w:rPr>
              <w:t>вода</w:t>
            </w:r>
          </w:p>
        </w:tc>
        <w:tc>
          <w:tcPr>
            <w:tcW w:w="993" w:type="dxa"/>
          </w:tcPr>
          <w:p w:rsidR="000E56B7" w:rsidRDefault="000E56B7">
            <w:pPr>
              <w:jc w:val="both"/>
              <w:rPr>
                <w:b/>
                <w:sz w:val="28"/>
              </w:rPr>
            </w:pPr>
            <w:r>
              <w:rPr>
                <w:b/>
                <w:sz w:val="28"/>
              </w:rPr>
              <w:t>белки</w:t>
            </w:r>
          </w:p>
        </w:tc>
        <w:tc>
          <w:tcPr>
            <w:tcW w:w="992" w:type="dxa"/>
          </w:tcPr>
          <w:p w:rsidR="000E56B7" w:rsidRDefault="000E56B7">
            <w:pPr>
              <w:jc w:val="both"/>
              <w:rPr>
                <w:b/>
                <w:sz w:val="28"/>
              </w:rPr>
            </w:pPr>
            <w:r>
              <w:rPr>
                <w:b/>
                <w:sz w:val="28"/>
              </w:rPr>
              <w:t>Жиры</w:t>
            </w:r>
          </w:p>
        </w:tc>
        <w:tc>
          <w:tcPr>
            <w:tcW w:w="1417" w:type="dxa"/>
          </w:tcPr>
          <w:p w:rsidR="000E56B7" w:rsidRDefault="000E56B7">
            <w:pPr>
              <w:jc w:val="both"/>
              <w:rPr>
                <w:b/>
                <w:sz w:val="28"/>
              </w:rPr>
            </w:pPr>
            <w:r>
              <w:rPr>
                <w:b/>
                <w:sz w:val="28"/>
              </w:rPr>
              <w:t>Углеводы</w:t>
            </w:r>
          </w:p>
        </w:tc>
        <w:tc>
          <w:tcPr>
            <w:tcW w:w="709" w:type="dxa"/>
          </w:tcPr>
          <w:p w:rsidR="000E56B7" w:rsidRDefault="000E56B7">
            <w:pPr>
              <w:jc w:val="both"/>
              <w:rPr>
                <w:b/>
                <w:sz w:val="28"/>
              </w:rPr>
            </w:pPr>
            <w:r>
              <w:rPr>
                <w:b/>
                <w:sz w:val="28"/>
              </w:rPr>
              <w:t>зола</w:t>
            </w:r>
          </w:p>
        </w:tc>
        <w:tc>
          <w:tcPr>
            <w:tcW w:w="1559" w:type="dxa"/>
          </w:tcPr>
          <w:p w:rsidR="000E56B7" w:rsidRDefault="000E56B7">
            <w:pPr>
              <w:jc w:val="both"/>
              <w:rPr>
                <w:sz w:val="28"/>
              </w:rPr>
            </w:pP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both"/>
              <w:rPr>
                <w:sz w:val="28"/>
              </w:rPr>
            </w:pPr>
            <w:r>
              <w:rPr>
                <w:sz w:val="28"/>
              </w:rPr>
              <w:t>Говядина тушеная</w:t>
            </w:r>
          </w:p>
        </w:tc>
        <w:tc>
          <w:tcPr>
            <w:tcW w:w="850" w:type="dxa"/>
          </w:tcPr>
          <w:p w:rsidR="000E56B7" w:rsidRDefault="000E56B7">
            <w:pPr>
              <w:jc w:val="center"/>
              <w:rPr>
                <w:sz w:val="28"/>
              </w:rPr>
            </w:pPr>
            <w:r>
              <w:rPr>
                <w:sz w:val="28"/>
              </w:rPr>
              <w:t>63,7</w:t>
            </w:r>
          </w:p>
        </w:tc>
        <w:tc>
          <w:tcPr>
            <w:tcW w:w="993" w:type="dxa"/>
          </w:tcPr>
          <w:p w:rsidR="000E56B7" w:rsidRDefault="000E56B7">
            <w:pPr>
              <w:jc w:val="center"/>
              <w:rPr>
                <w:sz w:val="28"/>
              </w:rPr>
            </w:pPr>
            <w:r>
              <w:rPr>
                <w:sz w:val="28"/>
              </w:rPr>
              <w:t>16,8</w:t>
            </w:r>
          </w:p>
        </w:tc>
        <w:tc>
          <w:tcPr>
            <w:tcW w:w="992" w:type="dxa"/>
          </w:tcPr>
          <w:p w:rsidR="000E56B7" w:rsidRDefault="000E56B7">
            <w:pPr>
              <w:jc w:val="center"/>
              <w:rPr>
                <w:sz w:val="28"/>
              </w:rPr>
            </w:pPr>
            <w:r>
              <w:rPr>
                <w:sz w:val="28"/>
              </w:rPr>
              <w:t>18,3</w:t>
            </w:r>
          </w:p>
        </w:tc>
        <w:tc>
          <w:tcPr>
            <w:tcW w:w="1417" w:type="dxa"/>
          </w:tcPr>
          <w:p w:rsidR="000E56B7" w:rsidRDefault="000E56B7">
            <w:pPr>
              <w:jc w:val="center"/>
              <w:rPr>
                <w:sz w:val="28"/>
              </w:rPr>
            </w:pPr>
            <w:r>
              <w:rPr>
                <w:sz w:val="28"/>
              </w:rPr>
              <w:t>---</w:t>
            </w:r>
          </w:p>
        </w:tc>
        <w:tc>
          <w:tcPr>
            <w:tcW w:w="709" w:type="dxa"/>
          </w:tcPr>
          <w:p w:rsidR="000E56B7" w:rsidRDefault="000E56B7">
            <w:pPr>
              <w:jc w:val="center"/>
              <w:rPr>
                <w:sz w:val="28"/>
              </w:rPr>
            </w:pPr>
            <w:r>
              <w:rPr>
                <w:sz w:val="28"/>
              </w:rPr>
              <w:t>1,9</w:t>
            </w:r>
          </w:p>
        </w:tc>
        <w:tc>
          <w:tcPr>
            <w:tcW w:w="1559" w:type="dxa"/>
          </w:tcPr>
          <w:p w:rsidR="000E56B7" w:rsidRDefault="000E56B7">
            <w:pPr>
              <w:jc w:val="center"/>
              <w:rPr>
                <w:sz w:val="28"/>
              </w:rPr>
            </w:pPr>
            <w:r>
              <w:rPr>
                <w:sz w:val="28"/>
              </w:rPr>
              <w:t>971</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both"/>
              <w:rPr>
                <w:sz w:val="28"/>
              </w:rPr>
            </w:pPr>
            <w:r>
              <w:rPr>
                <w:sz w:val="28"/>
              </w:rPr>
              <w:t>Баранина тушеная</w:t>
            </w:r>
          </w:p>
        </w:tc>
        <w:tc>
          <w:tcPr>
            <w:tcW w:w="850" w:type="dxa"/>
          </w:tcPr>
          <w:p w:rsidR="000E56B7" w:rsidRDefault="000E56B7">
            <w:pPr>
              <w:jc w:val="center"/>
              <w:rPr>
                <w:sz w:val="28"/>
              </w:rPr>
            </w:pPr>
            <w:r>
              <w:rPr>
                <w:sz w:val="28"/>
              </w:rPr>
              <w:t>61,2</w:t>
            </w:r>
          </w:p>
        </w:tc>
        <w:tc>
          <w:tcPr>
            <w:tcW w:w="993" w:type="dxa"/>
          </w:tcPr>
          <w:p w:rsidR="000E56B7" w:rsidRDefault="000E56B7">
            <w:pPr>
              <w:jc w:val="center"/>
              <w:rPr>
                <w:sz w:val="28"/>
              </w:rPr>
            </w:pPr>
            <w:r>
              <w:rPr>
                <w:sz w:val="28"/>
              </w:rPr>
              <w:t>17,3</w:t>
            </w:r>
          </w:p>
        </w:tc>
        <w:tc>
          <w:tcPr>
            <w:tcW w:w="992" w:type="dxa"/>
          </w:tcPr>
          <w:p w:rsidR="000E56B7" w:rsidRDefault="000E56B7">
            <w:pPr>
              <w:jc w:val="center"/>
              <w:rPr>
                <w:sz w:val="28"/>
              </w:rPr>
            </w:pPr>
            <w:r>
              <w:rPr>
                <w:sz w:val="28"/>
              </w:rPr>
              <w:t>19,8</w:t>
            </w:r>
          </w:p>
        </w:tc>
        <w:tc>
          <w:tcPr>
            <w:tcW w:w="1417" w:type="dxa"/>
          </w:tcPr>
          <w:p w:rsidR="000E56B7" w:rsidRDefault="000E56B7">
            <w:pPr>
              <w:jc w:val="center"/>
              <w:rPr>
                <w:sz w:val="28"/>
              </w:rPr>
            </w:pPr>
            <w:r>
              <w:rPr>
                <w:sz w:val="28"/>
              </w:rPr>
              <w:t>---</w:t>
            </w:r>
          </w:p>
        </w:tc>
        <w:tc>
          <w:tcPr>
            <w:tcW w:w="709" w:type="dxa"/>
          </w:tcPr>
          <w:p w:rsidR="000E56B7" w:rsidRDefault="000E56B7">
            <w:pPr>
              <w:jc w:val="center"/>
              <w:rPr>
                <w:sz w:val="28"/>
              </w:rPr>
            </w:pPr>
            <w:r>
              <w:rPr>
                <w:sz w:val="28"/>
              </w:rPr>
              <w:t>1,7</w:t>
            </w:r>
          </w:p>
        </w:tc>
        <w:tc>
          <w:tcPr>
            <w:tcW w:w="1559" w:type="dxa"/>
          </w:tcPr>
          <w:p w:rsidR="000E56B7" w:rsidRDefault="000E56B7">
            <w:pPr>
              <w:jc w:val="center"/>
              <w:rPr>
                <w:sz w:val="28"/>
              </w:rPr>
            </w:pPr>
            <w:r>
              <w:rPr>
                <w:sz w:val="28"/>
              </w:rPr>
              <w:t>1033</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both"/>
              <w:rPr>
                <w:sz w:val="28"/>
              </w:rPr>
            </w:pPr>
            <w:r>
              <w:rPr>
                <w:sz w:val="28"/>
              </w:rPr>
              <w:t>Свинина тушеная</w:t>
            </w:r>
          </w:p>
        </w:tc>
        <w:tc>
          <w:tcPr>
            <w:tcW w:w="850" w:type="dxa"/>
          </w:tcPr>
          <w:p w:rsidR="000E56B7" w:rsidRDefault="000E56B7">
            <w:pPr>
              <w:jc w:val="center"/>
              <w:rPr>
                <w:sz w:val="28"/>
              </w:rPr>
            </w:pPr>
            <w:r>
              <w:rPr>
                <w:sz w:val="28"/>
              </w:rPr>
              <w:t>51,1</w:t>
            </w:r>
          </w:p>
        </w:tc>
        <w:tc>
          <w:tcPr>
            <w:tcW w:w="993" w:type="dxa"/>
          </w:tcPr>
          <w:p w:rsidR="000E56B7" w:rsidRDefault="000E56B7">
            <w:pPr>
              <w:jc w:val="center"/>
              <w:rPr>
                <w:sz w:val="28"/>
              </w:rPr>
            </w:pPr>
            <w:r>
              <w:rPr>
                <w:sz w:val="28"/>
              </w:rPr>
              <w:t>14,9</w:t>
            </w:r>
          </w:p>
        </w:tc>
        <w:tc>
          <w:tcPr>
            <w:tcW w:w="992" w:type="dxa"/>
          </w:tcPr>
          <w:p w:rsidR="000E56B7" w:rsidRDefault="000E56B7">
            <w:pPr>
              <w:jc w:val="center"/>
              <w:rPr>
                <w:sz w:val="28"/>
              </w:rPr>
            </w:pPr>
            <w:r>
              <w:rPr>
                <w:sz w:val="28"/>
              </w:rPr>
              <w:t>32,2</w:t>
            </w:r>
          </w:p>
        </w:tc>
        <w:tc>
          <w:tcPr>
            <w:tcW w:w="1417" w:type="dxa"/>
          </w:tcPr>
          <w:p w:rsidR="000E56B7" w:rsidRDefault="000E56B7">
            <w:pPr>
              <w:jc w:val="center"/>
              <w:rPr>
                <w:sz w:val="28"/>
              </w:rPr>
            </w:pPr>
            <w:r>
              <w:rPr>
                <w:sz w:val="28"/>
              </w:rPr>
              <w:t>---</w:t>
            </w:r>
          </w:p>
        </w:tc>
        <w:tc>
          <w:tcPr>
            <w:tcW w:w="709" w:type="dxa"/>
          </w:tcPr>
          <w:p w:rsidR="000E56B7" w:rsidRDefault="000E56B7">
            <w:pPr>
              <w:jc w:val="center"/>
              <w:rPr>
                <w:sz w:val="28"/>
              </w:rPr>
            </w:pPr>
            <w:r>
              <w:rPr>
                <w:sz w:val="28"/>
              </w:rPr>
              <w:t>1,8</w:t>
            </w:r>
          </w:p>
        </w:tc>
        <w:tc>
          <w:tcPr>
            <w:tcW w:w="1559" w:type="dxa"/>
          </w:tcPr>
          <w:p w:rsidR="000E56B7" w:rsidRDefault="000E56B7">
            <w:pPr>
              <w:jc w:val="center"/>
              <w:rPr>
                <w:sz w:val="28"/>
              </w:rPr>
            </w:pPr>
            <w:r>
              <w:rPr>
                <w:sz w:val="28"/>
              </w:rPr>
              <w:t>1460</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trHeight w:val="439"/>
        </w:trPr>
        <w:tc>
          <w:tcPr>
            <w:tcW w:w="2126" w:type="dxa"/>
          </w:tcPr>
          <w:p w:rsidR="000E56B7" w:rsidRDefault="000E56B7">
            <w:pPr>
              <w:jc w:val="both"/>
              <w:rPr>
                <w:sz w:val="28"/>
              </w:rPr>
            </w:pPr>
            <w:r>
              <w:rPr>
                <w:sz w:val="28"/>
              </w:rPr>
              <w:t>Гуляш говяжий</w:t>
            </w:r>
          </w:p>
        </w:tc>
        <w:tc>
          <w:tcPr>
            <w:tcW w:w="850" w:type="dxa"/>
          </w:tcPr>
          <w:p w:rsidR="000E56B7" w:rsidRDefault="000E56B7">
            <w:pPr>
              <w:jc w:val="center"/>
              <w:rPr>
                <w:sz w:val="28"/>
              </w:rPr>
            </w:pPr>
            <w:r>
              <w:rPr>
                <w:sz w:val="28"/>
              </w:rPr>
              <w:t>64,6</w:t>
            </w:r>
          </w:p>
        </w:tc>
        <w:tc>
          <w:tcPr>
            <w:tcW w:w="993" w:type="dxa"/>
          </w:tcPr>
          <w:p w:rsidR="000E56B7" w:rsidRDefault="000E56B7">
            <w:pPr>
              <w:jc w:val="center"/>
              <w:rPr>
                <w:sz w:val="28"/>
              </w:rPr>
            </w:pPr>
            <w:r>
              <w:rPr>
                <w:sz w:val="28"/>
              </w:rPr>
              <w:t>17,1</w:t>
            </w:r>
          </w:p>
        </w:tc>
        <w:tc>
          <w:tcPr>
            <w:tcW w:w="992" w:type="dxa"/>
          </w:tcPr>
          <w:p w:rsidR="000E56B7" w:rsidRDefault="000E56B7">
            <w:pPr>
              <w:jc w:val="center"/>
              <w:rPr>
                <w:sz w:val="28"/>
              </w:rPr>
            </w:pPr>
            <w:r>
              <w:rPr>
                <w:sz w:val="28"/>
              </w:rPr>
              <w:t>12,0</w:t>
            </w:r>
          </w:p>
        </w:tc>
        <w:tc>
          <w:tcPr>
            <w:tcW w:w="1417" w:type="dxa"/>
          </w:tcPr>
          <w:p w:rsidR="000E56B7" w:rsidRDefault="000E56B7">
            <w:pPr>
              <w:jc w:val="center"/>
              <w:rPr>
                <w:sz w:val="28"/>
              </w:rPr>
            </w:pPr>
            <w:r>
              <w:rPr>
                <w:sz w:val="28"/>
              </w:rPr>
              <w:t>4,0</w:t>
            </w:r>
          </w:p>
        </w:tc>
        <w:tc>
          <w:tcPr>
            <w:tcW w:w="709" w:type="dxa"/>
          </w:tcPr>
          <w:p w:rsidR="000E56B7" w:rsidRDefault="000E56B7">
            <w:pPr>
              <w:jc w:val="center"/>
              <w:rPr>
                <w:sz w:val="28"/>
              </w:rPr>
            </w:pPr>
            <w:r>
              <w:rPr>
                <w:sz w:val="28"/>
              </w:rPr>
              <w:t>2,3</w:t>
            </w:r>
          </w:p>
        </w:tc>
        <w:tc>
          <w:tcPr>
            <w:tcW w:w="1559" w:type="dxa"/>
          </w:tcPr>
          <w:p w:rsidR="000E56B7" w:rsidRDefault="000E56B7">
            <w:pPr>
              <w:jc w:val="center"/>
              <w:rPr>
                <w:sz w:val="28"/>
              </w:rPr>
            </w:pPr>
            <w:r>
              <w:rPr>
                <w:sz w:val="28"/>
              </w:rPr>
              <w:t>799</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both"/>
              <w:rPr>
                <w:sz w:val="28"/>
              </w:rPr>
            </w:pPr>
            <w:r>
              <w:rPr>
                <w:sz w:val="28"/>
              </w:rPr>
              <w:t>Паштет печеночный</w:t>
            </w:r>
          </w:p>
        </w:tc>
        <w:tc>
          <w:tcPr>
            <w:tcW w:w="850" w:type="dxa"/>
          </w:tcPr>
          <w:p w:rsidR="000E56B7" w:rsidRDefault="000E56B7">
            <w:pPr>
              <w:jc w:val="center"/>
              <w:rPr>
                <w:sz w:val="28"/>
              </w:rPr>
            </w:pPr>
            <w:r>
              <w:rPr>
                <w:sz w:val="28"/>
              </w:rPr>
              <w:t>52,5</w:t>
            </w:r>
          </w:p>
        </w:tc>
        <w:tc>
          <w:tcPr>
            <w:tcW w:w="993" w:type="dxa"/>
          </w:tcPr>
          <w:p w:rsidR="000E56B7" w:rsidRDefault="000E56B7">
            <w:pPr>
              <w:jc w:val="center"/>
              <w:rPr>
                <w:sz w:val="28"/>
              </w:rPr>
            </w:pPr>
            <w:r>
              <w:rPr>
                <w:sz w:val="28"/>
              </w:rPr>
              <w:t>11,1</w:t>
            </w:r>
          </w:p>
        </w:tc>
        <w:tc>
          <w:tcPr>
            <w:tcW w:w="992" w:type="dxa"/>
          </w:tcPr>
          <w:p w:rsidR="000E56B7" w:rsidRDefault="000E56B7">
            <w:pPr>
              <w:jc w:val="center"/>
              <w:rPr>
                <w:sz w:val="28"/>
              </w:rPr>
            </w:pPr>
            <w:r>
              <w:rPr>
                <w:sz w:val="28"/>
              </w:rPr>
              <w:t>31,5</w:t>
            </w:r>
          </w:p>
        </w:tc>
        <w:tc>
          <w:tcPr>
            <w:tcW w:w="1417" w:type="dxa"/>
          </w:tcPr>
          <w:p w:rsidR="000E56B7" w:rsidRDefault="000E56B7">
            <w:pPr>
              <w:jc w:val="center"/>
              <w:rPr>
                <w:sz w:val="28"/>
              </w:rPr>
            </w:pPr>
            <w:r>
              <w:rPr>
                <w:sz w:val="28"/>
              </w:rPr>
              <w:t>2,7</w:t>
            </w:r>
          </w:p>
        </w:tc>
        <w:tc>
          <w:tcPr>
            <w:tcW w:w="709" w:type="dxa"/>
          </w:tcPr>
          <w:p w:rsidR="000E56B7" w:rsidRDefault="000E56B7">
            <w:pPr>
              <w:jc w:val="center"/>
              <w:rPr>
                <w:sz w:val="28"/>
              </w:rPr>
            </w:pPr>
            <w:r>
              <w:rPr>
                <w:sz w:val="28"/>
              </w:rPr>
              <w:t>2,2</w:t>
            </w:r>
          </w:p>
        </w:tc>
        <w:tc>
          <w:tcPr>
            <w:tcW w:w="1559" w:type="dxa"/>
          </w:tcPr>
          <w:p w:rsidR="000E56B7" w:rsidRDefault="000E56B7">
            <w:pPr>
              <w:jc w:val="center"/>
              <w:rPr>
                <w:sz w:val="28"/>
              </w:rPr>
            </w:pPr>
            <w:r>
              <w:rPr>
                <w:sz w:val="28"/>
              </w:rPr>
              <w:t>1414</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both"/>
              <w:rPr>
                <w:sz w:val="28"/>
              </w:rPr>
            </w:pPr>
            <w:r>
              <w:rPr>
                <w:sz w:val="28"/>
              </w:rPr>
              <w:t>Говядина отварная</w:t>
            </w:r>
          </w:p>
        </w:tc>
        <w:tc>
          <w:tcPr>
            <w:tcW w:w="850" w:type="dxa"/>
          </w:tcPr>
          <w:p w:rsidR="000E56B7" w:rsidRDefault="000E56B7">
            <w:pPr>
              <w:jc w:val="center"/>
              <w:rPr>
                <w:sz w:val="28"/>
              </w:rPr>
            </w:pPr>
            <w:r>
              <w:rPr>
                <w:sz w:val="28"/>
              </w:rPr>
              <w:t>56,6</w:t>
            </w:r>
          </w:p>
        </w:tc>
        <w:tc>
          <w:tcPr>
            <w:tcW w:w="993" w:type="dxa"/>
          </w:tcPr>
          <w:p w:rsidR="000E56B7" w:rsidRDefault="000E56B7">
            <w:pPr>
              <w:jc w:val="center"/>
              <w:rPr>
                <w:sz w:val="28"/>
              </w:rPr>
            </w:pPr>
            <w:r>
              <w:rPr>
                <w:sz w:val="28"/>
              </w:rPr>
              <w:t>24,5</w:t>
            </w:r>
          </w:p>
        </w:tc>
        <w:tc>
          <w:tcPr>
            <w:tcW w:w="992" w:type="dxa"/>
          </w:tcPr>
          <w:p w:rsidR="000E56B7" w:rsidRDefault="000E56B7">
            <w:pPr>
              <w:jc w:val="center"/>
              <w:rPr>
                <w:sz w:val="28"/>
              </w:rPr>
            </w:pPr>
            <w:r>
              <w:rPr>
                <w:sz w:val="28"/>
              </w:rPr>
              <w:t>16,6</w:t>
            </w:r>
          </w:p>
        </w:tc>
        <w:tc>
          <w:tcPr>
            <w:tcW w:w="1417" w:type="dxa"/>
          </w:tcPr>
          <w:p w:rsidR="000E56B7" w:rsidRDefault="000E56B7">
            <w:pPr>
              <w:jc w:val="center"/>
              <w:rPr>
                <w:sz w:val="28"/>
              </w:rPr>
            </w:pPr>
            <w:r>
              <w:rPr>
                <w:sz w:val="28"/>
              </w:rPr>
              <w:t>---</w:t>
            </w:r>
          </w:p>
        </w:tc>
        <w:tc>
          <w:tcPr>
            <w:tcW w:w="709" w:type="dxa"/>
          </w:tcPr>
          <w:p w:rsidR="000E56B7" w:rsidRDefault="000E56B7">
            <w:pPr>
              <w:jc w:val="center"/>
              <w:rPr>
                <w:sz w:val="28"/>
              </w:rPr>
            </w:pPr>
            <w:r>
              <w:rPr>
                <w:sz w:val="28"/>
              </w:rPr>
              <w:t>2,3</w:t>
            </w:r>
          </w:p>
        </w:tc>
        <w:tc>
          <w:tcPr>
            <w:tcW w:w="1559" w:type="dxa"/>
          </w:tcPr>
          <w:p w:rsidR="000E56B7" w:rsidRDefault="000E56B7">
            <w:pPr>
              <w:jc w:val="center"/>
              <w:rPr>
                <w:sz w:val="28"/>
              </w:rPr>
            </w:pPr>
            <w:r>
              <w:rPr>
                <w:sz w:val="28"/>
              </w:rPr>
              <w:t>1033</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both"/>
              <w:rPr>
                <w:sz w:val="28"/>
              </w:rPr>
            </w:pPr>
            <w:r>
              <w:rPr>
                <w:sz w:val="28"/>
              </w:rPr>
              <w:t>Язык говяжий в желе</w:t>
            </w:r>
          </w:p>
        </w:tc>
        <w:tc>
          <w:tcPr>
            <w:tcW w:w="850" w:type="dxa"/>
          </w:tcPr>
          <w:p w:rsidR="000E56B7" w:rsidRDefault="000E56B7">
            <w:pPr>
              <w:jc w:val="center"/>
              <w:rPr>
                <w:sz w:val="28"/>
              </w:rPr>
            </w:pPr>
            <w:r>
              <w:rPr>
                <w:sz w:val="28"/>
              </w:rPr>
              <w:t>64,3</w:t>
            </w:r>
          </w:p>
        </w:tc>
        <w:tc>
          <w:tcPr>
            <w:tcW w:w="993" w:type="dxa"/>
          </w:tcPr>
          <w:p w:rsidR="000E56B7" w:rsidRDefault="000E56B7">
            <w:pPr>
              <w:jc w:val="center"/>
              <w:rPr>
                <w:sz w:val="28"/>
              </w:rPr>
            </w:pPr>
            <w:r>
              <w:rPr>
                <w:sz w:val="28"/>
              </w:rPr>
              <w:t>17,8</w:t>
            </w:r>
          </w:p>
        </w:tc>
        <w:tc>
          <w:tcPr>
            <w:tcW w:w="992" w:type="dxa"/>
          </w:tcPr>
          <w:p w:rsidR="000E56B7" w:rsidRDefault="000E56B7">
            <w:pPr>
              <w:jc w:val="center"/>
              <w:rPr>
                <w:sz w:val="28"/>
              </w:rPr>
            </w:pPr>
            <w:r>
              <w:rPr>
                <w:sz w:val="28"/>
              </w:rPr>
              <w:t>15,1</w:t>
            </w:r>
          </w:p>
        </w:tc>
        <w:tc>
          <w:tcPr>
            <w:tcW w:w="1417" w:type="dxa"/>
          </w:tcPr>
          <w:p w:rsidR="000E56B7" w:rsidRDefault="000E56B7">
            <w:pPr>
              <w:jc w:val="center"/>
              <w:rPr>
                <w:sz w:val="28"/>
              </w:rPr>
            </w:pPr>
            <w:r>
              <w:rPr>
                <w:sz w:val="28"/>
              </w:rPr>
              <w:t>0,6</w:t>
            </w:r>
          </w:p>
        </w:tc>
        <w:tc>
          <w:tcPr>
            <w:tcW w:w="709" w:type="dxa"/>
          </w:tcPr>
          <w:p w:rsidR="000E56B7" w:rsidRDefault="000E56B7">
            <w:pPr>
              <w:jc w:val="center"/>
              <w:rPr>
                <w:sz w:val="28"/>
              </w:rPr>
            </w:pPr>
            <w:r>
              <w:rPr>
                <w:sz w:val="28"/>
              </w:rPr>
              <w:t>2,2</w:t>
            </w:r>
          </w:p>
        </w:tc>
        <w:tc>
          <w:tcPr>
            <w:tcW w:w="1559" w:type="dxa"/>
          </w:tcPr>
          <w:p w:rsidR="000E56B7" w:rsidRDefault="000E56B7">
            <w:pPr>
              <w:jc w:val="center"/>
              <w:rPr>
                <w:sz w:val="28"/>
              </w:rPr>
            </w:pPr>
            <w:r>
              <w:rPr>
                <w:sz w:val="28"/>
              </w:rPr>
              <w:t>874</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trHeight w:val="486"/>
        </w:trPr>
        <w:tc>
          <w:tcPr>
            <w:tcW w:w="2126" w:type="dxa"/>
          </w:tcPr>
          <w:p w:rsidR="000E56B7" w:rsidRDefault="000E56B7">
            <w:pPr>
              <w:jc w:val="both"/>
              <w:rPr>
                <w:sz w:val="28"/>
              </w:rPr>
            </w:pPr>
            <w:r>
              <w:rPr>
                <w:sz w:val="28"/>
              </w:rPr>
              <w:t>Паштет мясной</w:t>
            </w:r>
          </w:p>
        </w:tc>
        <w:tc>
          <w:tcPr>
            <w:tcW w:w="850" w:type="dxa"/>
          </w:tcPr>
          <w:p w:rsidR="000E56B7" w:rsidRDefault="000E56B7">
            <w:pPr>
              <w:jc w:val="center"/>
              <w:rPr>
                <w:sz w:val="28"/>
              </w:rPr>
            </w:pPr>
            <w:r>
              <w:rPr>
                <w:sz w:val="28"/>
              </w:rPr>
              <w:t>58,1</w:t>
            </w:r>
          </w:p>
        </w:tc>
        <w:tc>
          <w:tcPr>
            <w:tcW w:w="993" w:type="dxa"/>
          </w:tcPr>
          <w:p w:rsidR="000E56B7" w:rsidRDefault="000E56B7">
            <w:pPr>
              <w:jc w:val="center"/>
              <w:rPr>
                <w:sz w:val="28"/>
              </w:rPr>
            </w:pPr>
            <w:r>
              <w:rPr>
                <w:sz w:val="28"/>
              </w:rPr>
              <w:t>16,4</w:t>
            </w:r>
          </w:p>
        </w:tc>
        <w:tc>
          <w:tcPr>
            <w:tcW w:w="992" w:type="dxa"/>
          </w:tcPr>
          <w:p w:rsidR="000E56B7" w:rsidRDefault="000E56B7">
            <w:pPr>
              <w:jc w:val="center"/>
              <w:rPr>
                <w:sz w:val="28"/>
              </w:rPr>
            </w:pPr>
            <w:r>
              <w:rPr>
                <w:sz w:val="28"/>
              </w:rPr>
              <w:t>23,3</w:t>
            </w:r>
          </w:p>
        </w:tc>
        <w:tc>
          <w:tcPr>
            <w:tcW w:w="1417" w:type="dxa"/>
          </w:tcPr>
          <w:p w:rsidR="000E56B7" w:rsidRDefault="000E56B7">
            <w:pPr>
              <w:jc w:val="center"/>
              <w:rPr>
                <w:sz w:val="28"/>
              </w:rPr>
            </w:pPr>
            <w:r>
              <w:rPr>
                <w:sz w:val="28"/>
              </w:rPr>
              <w:t>0,4</w:t>
            </w:r>
          </w:p>
        </w:tc>
        <w:tc>
          <w:tcPr>
            <w:tcW w:w="709" w:type="dxa"/>
          </w:tcPr>
          <w:p w:rsidR="000E56B7" w:rsidRDefault="000E56B7">
            <w:pPr>
              <w:jc w:val="center"/>
              <w:rPr>
                <w:sz w:val="28"/>
              </w:rPr>
            </w:pPr>
            <w:r>
              <w:rPr>
                <w:sz w:val="28"/>
              </w:rPr>
              <w:t>1,8</w:t>
            </w:r>
          </w:p>
        </w:tc>
        <w:tc>
          <w:tcPr>
            <w:tcW w:w="1559" w:type="dxa"/>
          </w:tcPr>
          <w:p w:rsidR="000E56B7" w:rsidRDefault="000E56B7">
            <w:pPr>
              <w:jc w:val="center"/>
              <w:rPr>
                <w:sz w:val="28"/>
              </w:rPr>
            </w:pPr>
            <w:r>
              <w:rPr>
                <w:sz w:val="28"/>
              </w:rPr>
              <w:t>1159</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c>
          <w:tcPr>
            <w:tcW w:w="2126" w:type="dxa"/>
          </w:tcPr>
          <w:p w:rsidR="000E56B7" w:rsidRDefault="000E56B7">
            <w:pPr>
              <w:jc w:val="both"/>
              <w:rPr>
                <w:sz w:val="28"/>
              </w:rPr>
            </w:pPr>
            <w:r>
              <w:rPr>
                <w:sz w:val="28"/>
              </w:rPr>
              <w:t>Каша гречневая с говядиной</w:t>
            </w:r>
          </w:p>
        </w:tc>
        <w:tc>
          <w:tcPr>
            <w:tcW w:w="850" w:type="dxa"/>
          </w:tcPr>
          <w:p w:rsidR="000E56B7" w:rsidRDefault="000E56B7">
            <w:pPr>
              <w:jc w:val="center"/>
              <w:rPr>
                <w:sz w:val="28"/>
              </w:rPr>
            </w:pPr>
            <w:r>
              <w:rPr>
                <w:sz w:val="28"/>
              </w:rPr>
              <w:t>60,8</w:t>
            </w:r>
          </w:p>
        </w:tc>
        <w:tc>
          <w:tcPr>
            <w:tcW w:w="993" w:type="dxa"/>
          </w:tcPr>
          <w:p w:rsidR="000E56B7" w:rsidRDefault="000E56B7">
            <w:pPr>
              <w:jc w:val="center"/>
              <w:rPr>
                <w:sz w:val="28"/>
              </w:rPr>
            </w:pPr>
            <w:r>
              <w:rPr>
                <w:sz w:val="28"/>
              </w:rPr>
              <w:t>9,2</w:t>
            </w:r>
          </w:p>
        </w:tc>
        <w:tc>
          <w:tcPr>
            <w:tcW w:w="992" w:type="dxa"/>
          </w:tcPr>
          <w:p w:rsidR="000E56B7" w:rsidRDefault="000E56B7">
            <w:pPr>
              <w:jc w:val="center"/>
              <w:rPr>
                <w:sz w:val="28"/>
              </w:rPr>
            </w:pPr>
            <w:r>
              <w:rPr>
                <w:sz w:val="28"/>
              </w:rPr>
              <w:t>15,4</w:t>
            </w:r>
          </w:p>
        </w:tc>
        <w:tc>
          <w:tcPr>
            <w:tcW w:w="1417" w:type="dxa"/>
          </w:tcPr>
          <w:p w:rsidR="000E56B7" w:rsidRDefault="000E56B7">
            <w:pPr>
              <w:jc w:val="center"/>
              <w:rPr>
                <w:sz w:val="28"/>
              </w:rPr>
            </w:pPr>
            <w:r>
              <w:rPr>
                <w:sz w:val="28"/>
              </w:rPr>
              <w:t>12,0</w:t>
            </w:r>
          </w:p>
        </w:tc>
        <w:tc>
          <w:tcPr>
            <w:tcW w:w="709" w:type="dxa"/>
          </w:tcPr>
          <w:p w:rsidR="000E56B7" w:rsidRDefault="000E56B7">
            <w:pPr>
              <w:jc w:val="center"/>
              <w:rPr>
                <w:sz w:val="28"/>
              </w:rPr>
            </w:pPr>
            <w:r>
              <w:rPr>
                <w:sz w:val="28"/>
              </w:rPr>
              <w:t>2,3</w:t>
            </w:r>
          </w:p>
        </w:tc>
        <w:tc>
          <w:tcPr>
            <w:tcW w:w="1559" w:type="dxa"/>
          </w:tcPr>
          <w:p w:rsidR="000E56B7" w:rsidRDefault="000E56B7">
            <w:pPr>
              <w:jc w:val="center"/>
              <w:rPr>
                <w:sz w:val="28"/>
              </w:rPr>
            </w:pPr>
            <w:r>
              <w:rPr>
                <w:sz w:val="28"/>
              </w:rPr>
              <w:t>963</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trHeight w:val="462"/>
        </w:trPr>
        <w:tc>
          <w:tcPr>
            <w:tcW w:w="2126" w:type="dxa"/>
          </w:tcPr>
          <w:p w:rsidR="000E56B7" w:rsidRDefault="000E56B7">
            <w:pPr>
              <w:jc w:val="both"/>
              <w:rPr>
                <w:sz w:val="28"/>
              </w:rPr>
            </w:pPr>
            <w:r>
              <w:rPr>
                <w:sz w:val="28"/>
              </w:rPr>
              <w:t>“Крошка”</w:t>
            </w:r>
          </w:p>
        </w:tc>
        <w:tc>
          <w:tcPr>
            <w:tcW w:w="850" w:type="dxa"/>
          </w:tcPr>
          <w:p w:rsidR="000E56B7" w:rsidRDefault="000E56B7">
            <w:pPr>
              <w:jc w:val="center"/>
              <w:rPr>
                <w:sz w:val="28"/>
              </w:rPr>
            </w:pPr>
            <w:r>
              <w:rPr>
                <w:sz w:val="28"/>
              </w:rPr>
              <w:t>79,6</w:t>
            </w:r>
          </w:p>
        </w:tc>
        <w:tc>
          <w:tcPr>
            <w:tcW w:w="993" w:type="dxa"/>
          </w:tcPr>
          <w:p w:rsidR="000E56B7" w:rsidRDefault="000E56B7">
            <w:pPr>
              <w:jc w:val="center"/>
              <w:rPr>
                <w:sz w:val="28"/>
              </w:rPr>
            </w:pPr>
            <w:r>
              <w:rPr>
                <w:sz w:val="28"/>
              </w:rPr>
              <w:t>14,2</w:t>
            </w:r>
          </w:p>
        </w:tc>
        <w:tc>
          <w:tcPr>
            <w:tcW w:w="992" w:type="dxa"/>
          </w:tcPr>
          <w:p w:rsidR="000E56B7" w:rsidRDefault="000E56B7">
            <w:pPr>
              <w:jc w:val="center"/>
              <w:rPr>
                <w:sz w:val="28"/>
              </w:rPr>
            </w:pPr>
            <w:r>
              <w:rPr>
                <w:sz w:val="28"/>
              </w:rPr>
              <w:t>5,6</w:t>
            </w:r>
          </w:p>
        </w:tc>
        <w:tc>
          <w:tcPr>
            <w:tcW w:w="1417" w:type="dxa"/>
          </w:tcPr>
          <w:p w:rsidR="000E56B7" w:rsidRDefault="000E56B7">
            <w:pPr>
              <w:jc w:val="center"/>
              <w:rPr>
                <w:sz w:val="28"/>
              </w:rPr>
            </w:pPr>
            <w:r>
              <w:rPr>
                <w:sz w:val="28"/>
              </w:rPr>
              <w:t>1,3</w:t>
            </w:r>
          </w:p>
        </w:tc>
        <w:tc>
          <w:tcPr>
            <w:tcW w:w="709" w:type="dxa"/>
          </w:tcPr>
          <w:p w:rsidR="000E56B7" w:rsidRDefault="000E56B7">
            <w:pPr>
              <w:jc w:val="center"/>
              <w:rPr>
                <w:sz w:val="28"/>
              </w:rPr>
            </w:pPr>
            <w:r>
              <w:rPr>
                <w:sz w:val="28"/>
              </w:rPr>
              <w:t>1,2</w:t>
            </w:r>
          </w:p>
        </w:tc>
        <w:tc>
          <w:tcPr>
            <w:tcW w:w="1559" w:type="dxa"/>
          </w:tcPr>
          <w:p w:rsidR="000E56B7" w:rsidRDefault="000E56B7">
            <w:pPr>
              <w:jc w:val="center"/>
              <w:rPr>
                <w:sz w:val="28"/>
              </w:rPr>
            </w:pPr>
            <w:r>
              <w:rPr>
                <w:sz w:val="28"/>
              </w:rPr>
              <w:t>469</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trHeight w:val="410"/>
        </w:trPr>
        <w:tc>
          <w:tcPr>
            <w:tcW w:w="2126" w:type="dxa"/>
          </w:tcPr>
          <w:p w:rsidR="000E56B7" w:rsidRDefault="000E56B7">
            <w:pPr>
              <w:jc w:val="both"/>
              <w:rPr>
                <w:sz w:val="28"/>
              </w:rPr>
            </w:pPr>
            <w:r>
              <w:rPr>
                <w:sz w:val="28"/>
              </w:rPr>
              <w:t>“Малыш”</w:t>
            </w:r>
          </w:p>
        </w:tc>
        <w:tc>
          <w:tcPr>
            <w:tcW w:w="850" w:type="dxa"/>
          </w:tcPr>
          <w:p w:rsidR="000E56B7" w:rsidRDefault="000E56B7">
            <w:pPr>
              <w:jc w:val="center"/>
              <w:rPr>
                <w:sz w:val="28"/>
              </w:rPr>
            </w:pPr>
            <w:r>
              <w:rPr>
                <w:sz w:val="28"/>
              </w:rPr>
              <w:t>74,1</w:t>
            </w:r>
          </w:p>
        </w:tc>
        <w:tc>
          <w:tcPr>
            <w:tcW w:w="993" w:type="dxa"/>
          </w:tcPr>
          <w:p w:rsidR="000E56B7" w:rsidRDefault="000E56B7">
            <w:pPr>
              <w:jc w:val="center"/>
              <w:rPr>
                <w:sz w:val="28"/>
              </w:rPr>
            </w:pPr>
            <w:r>
              <w:rPr>
                <w:sz w:val="28"/>
              </w:rPr>
              <w:t>13,0</w:t>
            </w:r>
          </w:p>
        </w:tc>
        <w:tc>
          <w:tcPr>
            <w:tcW w:w="992" w:type="dxa"/>
          </w:tcPr>
          <w:p w:rsidR="000E56B7" w:rsidRDefault="000E56B7">
            <w:pPr>
              <w:jc w:val="center"/>
              <w:rPr>
                <w:sz w:val="28"/>
              </w:rPr>
            </w:pPr>
            <w:r>
              <w:rPr>
                <w:sz w:val="28"/>
              </w:rPr>
              <w:t>9,0</w:t>
            </w:r>
          </w:p>
        </w:tc>
        <w:tc>
          <w:tcPr>
            <w:tcW w:w="1417" w:type="dxa"/>
          </w:tcPr>
          <w:p w:rsidR="000E56B7" w:rsidRDefault="000E56B7">
            <w:pPr>
              <w:jc w:val="center"/>
              <w:rPr>
                <w:sz w:val="28"/>
              </w:rPr>
            </w:pPr>
            <w:r>
              <w:rPr>
                <w:sz w:val="28"/>
              </w:rPr>
              <w:t>2,6</w:t>
            </w:r>
          </w:p>
        </w:tc>
        <w:tc>
          <w:tcPr>
            <w:tcW w:w="709" w:type="dxa"/>
          </w:tcPr>
          <w:p w:rsidR="000E56B7" w:rsidRDefault="000E56B7">
            <w:pPr>
              <w:jc w:val="center"/>
              <w:rPr>
                <w:sz w:val="28"/>
              </w:rPr>
            </w:pPr>
            <w:r>
              <w:rPr>
                <w:sz w:val="28"/>
              </w:rPr>
              <w:t>1,3</w:t>
            </w:r>
          </w:p>
        </w:tc>
        <w:tc>
          <w:tcPr>
            <w:tcW w:w="1559" w:type="dxa"/>
          </w:tcPr>
          <w:p w:rsidR="000E56B7" w:rsidRDefault="000E56B7">
            <w:pPr>
              <w:jc w:val="center"/>
              <w:rPr>
                <w:sz w:val="28"/>
              </w:rPr>
            </w:pPr>
            <w:r>
              <w:rPr>
                <w:sz w:val="28"/>
              </w:rPr>
              <w:t>598</w:t>
            </w:r>
          </w:p>
        </w:tc>
      </w:tr>
      <w:tr w:rsidR="000E56B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trHeight w:val="500"/>
        </w:trPr>
        <w:tc>
          <w:tcPr>
            <w:tcW w:w="2126" w:type="dxa"/>
          </w:tcPr>
          <w:p w:rsidR="000E56B7" w:rsidRDefault="000E56B7">
            <w:pPr>
              <w:jc w:val="both"/>
              <w:rPr>
                <w:sz w:val="28"/>
              </w:rPr>
            </w:pPr>
            <w:r>
              <w:rPr>
                <w:sz w:val="28"/>
              </w:rPr>
              <w:t>“Язычок”</w:t>
            </w:r>
          </w:p>
        </w:tc>
        <w:tc>
          <w:tcPr>
            <w:tcW w:w="850" w:type="dxa"/>
          </w:tcPr>
          <w:p w:rsidR="000E56B7" w:rsidRDefault="000E56B7">
            <w:pPr>
              <w:jc w:val="center"/>
              <w:rPr>
                <w:sz w:val="28"/>
              </w:rPr>
            </w:pPr>
            <w:r>
              <w:rPr>
                <w:sz w:val="28"/>
              </w:rPr>
              <w:t>78,2</w:t>
            </w:r>
          </w:p>
        </w:tc>
        <w:tc>
          <w:tcPr>
            <w:tcW w:w="993" w:type="dxa"/>
          </w:tcPr>
          <w:p w:rsidR="000E56B7" w:rsidRDefault="000E56B7">
            <w:pPr>
              <w:jc w:val="center"/>
              <w:rPr>
                <w:sz w:val="28"/>
              </w:rPr>
            </w:pPr>
            <w:r>
              <w:rPr>
                <w:sz w:val="28"/>
              </w:rPr>
              <w:t>9,0</w:t>
            </w:r>
          </w:p>
        </w:tc>
        <w:tc>
          <w:tcPr>
            <w:tcW w:w="992" w:type="dxa"/>
          </w:tcPr>
          <w:p w:rsidR="000E56B7" w:rsidRDefault="000E56B7">
            <w:pPr>
              <w:jc w:val="center"/>
              <w:rPr>
                <w:sz w:val="28"/>
              </w:rPr>
            </w:pPr>
            <w:r>
              <w:rPr>
                <w:sz w:val="28"/>
              </w:rPr>
              <w:t>9,0</w:t>
            </w:r>
          </w:p>
        </w:tc>
        <w:tc>
          <w:tcPr>
            <w:tcW w:w="1417" w:type="dxa"/>
          </w:tcPr>
          <w:p w:rsidR="000E56B7" w:rsidRDefault="000E56B7">
            <w:pPr>
              <w:jc w:val="center"/>
              <w:rPr>
                <w:sz w:val="28"/>
              </w:rPr>
            </w:pPr>
            <w:r>
              <w:rPr>
                <w:sz w:val="28"/>
              </w:rPr>
              <w:t>2,6</w:t>
            </w:r>
          </w:p>
        </w:tc>
        <w:tc>
          <w:tcPr>
            <w:tcW w:w="709" w:type="dxa"/>
          </w:tcPr>
          <w:p w:rsidR="000E56B7" w:rsidRDefault="000E56B7">
            <w:pPr>
              <w:jc w:val="center"/>
              <w:rPr>
                <w:sz w:val="28"/>
              </w:rPr>
            </w:pPr>
            <w:r>
              <w:rPr>
                <w:sz w:val="28"/>
              </w:rPr>
              <w:t>1,2</w:t>
            </w:r>
          </w:p>
        </w:tc>
        <w:tc>
          <w:tcPr>
            <w:tcW w:w="1559" w:type="dxa"/>
          </w:tcPr>
          <w:p w:rsidR="000E56B7" w:rsidRDefault="000E56B7">
            <w:pPr>
              <w:jc w:val="center"/>
              <w:rPr>
                <w:sz w:val="28"/>
              </w:rPr>
            </w:pPr>
            <w:r>
              <w:rPr>
                <w:sz w:val="28"/>
              </w:rPr>
              <w:t>531</w:t>
            </w:r>
          </w:p>
        </w:tc>
      </w:tr>
    </w:tbl>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p w:rsidR="000E56B7" w:rsidRDefault="000E56B7">
      <w:pPr>
        <w:widowControl w:val="0"/>
        <w:ind w:firstLine="720"/>
        <w:jc w:val="both"/>
        <w:rPr>
          <w:snapToGrid w:val="0"/>
          <w:sz w:val="28"/>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6096"/>
        <w:gridCol w:w="1559"/>
        <w:gridCol w:w="1984"/>
      </w:tblGrid>
      <w:tr w:rsidR="000E56B7">
        <w:trPr>
          <w:trHeight w:hRule="exact" w:val="448"/>
        </w:trPr>
        <w:tc>
          <w:tcPr>
            <w:tcW w:w="9639" w:type="dxa"/>
            <w:gridSpan w:val="3"/>
            <w:tcBorders>
              <w:top w:val="single" w:sz="4" w:space="0" w:color="auto"/>
              <w:left w:val="single" w:sz="4" w:space="0" w:color="auto"/>
              <w:bottom w:val="single" w:sz="6" w:space="0" w:color="auto"/>
              <w:right w:val="single" w:sz="4" w:space="0" w:color="auto"/>
            </w:tcBorders>
          </w:tcPr>
          <w:p w:rsidR="000E56B7" w:rsidRDefault="000E56B7">
            <w:pPr>
              <w:widowControl w:val="0"/>
              <w:spacing w:before="20"/>
              <w:jc w:val="both"/>
              <w:rPr>
                <w:snapToGrid w:val="0"/>
                <w:sz w:val="28"/>
              </w:rPr>
            </w:pPr>
            <w:r>
              <w:rPr>
                <w:snapToGrid w:val="0"/>
                <w:sz w:val="28"/>
              </w:rPr>
              <w:t>Таблица 2.</w:t>
            </w:r>
          </w:p>
        </w:tc>
      </w:tr>
      <w:tr w:rsidR="000E56B7">
        <w:trPr>
          <w:cantSplit/>
          <w:trHeight w:hRule="exact" w:val="711"/>
        </w:trPr>
        <w:tc>
          <w:tcPr>
            <w:tcW w:w="6096" w:type="dxa"/>
            <w:vMerge w:val="restart"/>
            <w:tcBorders>
              <w:top w:val="single" w:sz="6" w:space="0" w:color="auto"/>
              <w:left w:val="single" w:sz="4" w:space="0" w:color="auto"/>
              <w:right w:val="single" w:sz="6" w:space="0" w:color="auto"/>
            </w:tcBorders>
          </w:tcPr>
          <w:p w:rsidR="000E56B7" w:rsidRDefault="000E56B7">
            <w:pPr>
              <w:widowControl w:val="0"/>
              <w:spacing w:before="20"/>
              <w:jc w:val="center"/>
              <w:rPr>
                <w:snapToGrid w:val="0"/>
                <w:sz w:val="28"/>
              </w:rPr>
            </w:pPr>
          </w:p>
          <w:p w:rsidR="000E56B7" w:rsidRDefault="000E56B7">
            <w:pPr>
              <w:widowControl w:val="0"/>
              <w:spacing w:before="20"/>
              <w:jc w:val="center"/>
              <w:rPr>
                <w:snapToGrid w:val="0"/>
                <w:sz w:val="28"/>
              </w:rPr>
            </w:pPr>
          </w:p>
          <w:p w:rsidR="000E56B7" w:rsidRDefault="000E56B7">
            <w:pPr>
              <w:pStyle w:val="2"/>
            </w:pPr>
            <w:r>
              <w:t>Наименование сырья</w:t>
            </w:r>
          </w:p>
        </w:tc>
        <w:tc>
          <w:tcPr>
            <w:tcW w:w="3543" w:type="dxa"/>
            <w:gridSpan w:val="2"/>
            <w:tcBorders>
              <w:top w:val="single" w:sz="6" w:space="0" w:color="auto"/>
              <w:left w:val="single" w:sz="6" w:space="0" w:color="auto"/>
              <w:bottom w:val="single" w:sz="4" w:space="0" w:color="auto"/>
              <w:right w:val="single" w:sz="4" w:space="0" w:color="auto"/>
            </w:tcBorders>
          </w:tcPr>
          <w:p w:rsidR="000E56B7" w:rsidRDefault="000E56B7">
            <w:pPr>
              <w:widowControl w:val="0"/>
              <w:spacing w:before="20"/>
              <w:jc w:val="center"/>
              <w:rPr>
                <w:snapToGrid w:val="0"/>
                <w:sz w:val="28"/>
              </w:rPr>
            </w:pPr>
            <w:r>
              <w:rPr>
                <w:snapToGrid w:val="0"/>
                <w:sz w:val="28"/>
              </w:rPr>
              <w:t>Массовая доля компонентов, %,</w:t>
            </w:r>
          </w:p>
        </w:tc>
      </w:tr>
      <w:tr w:rsidR="000E56B7">
        <w:trPr>
          <w:cantSplit/>
          <w:trHeight w:hRule="exact" w:val="403"/>
        </w:trPr>
        <w:tc>
          <w:tcPr>
            <w:tcW w:w="6096" w:type="dxa"/>
            <w:vMerge/>
            <w:tcBorders>
              <w:left w:val="single" w:sz="4" w:space="0" w:color="auto"/>
              <w:right w:val="single" w:sz="6" w:space="0" w:color="auto"/>
            </w:tcBorders>
          </w:tcPr>
          <w:p w:rsidR="000E56B7" w:rsidRDefault="000E56B7">
            <w:pPr>
              <w:widowControl w:val="0"/>
              <w:spacing w:before="40"/>
              <w:jc w:val="both"/>
              <w:rPr>
                <w:snapToGrid w:val="0"/>
                <w:sz w:val="28"/>
              </w:rPr>
            </w:pPr>
          </w:p>
        </w:tc>
        <w:tc>
          <w:tcPr>
            <w:tcW w:w="3543" w:type="dxa"/>
            <w:gridSpan w:val="2"/>
            <w:tcBorders>
              <w:top w:val="single" w:sz="4" w:space="0" w:color="auto"/>
              <w:left w:val="single" w:sz="6" w:space="0" w:color="auto"/>
              <w:bottom w:val="single" w:sz="6" w:space="0" w:color="auto"/>
              <w:right w:val="single" w:sz="4" w:space="0" w:color="auto"/>
            </w:tcBorders>
          </w:tcPr>
          <w:p w:rsidR="000E56B7" w:rsidRDefault="000E56B7">
            <w:pPr>
              <w:widowControl w:val="0"/>
              <w:spacing w:before="20"/>
              <w:jc w:val="center"/>
              <w:rPr>
                <w:snapToGrid w:val="0"/>
                <w:sz w:val="28"/>
              </w:rPr>
            </w:pPr>
            <w:r>
              <w:rPr>
                <w:snapToGrid w:val="0"/>
                <w:sz w:val="28"/>
              </w:rPr>
              <w:t>по сортам</w:t>
            </w:r>
          </w:p>
        </w:tc>
      </w:tr>
      <w:tr w:rsidR="000E56B7">
        <w:trPr>
          <w:cantSplit/>
          <w:trHeight w:hRule="exact" w:val="586"/>
        </w:trPr>
        <w:tc>
          <w:tcPr>
            <w:tcW w:w="6096" w:type="dxa"/>
            <w:vMerge/>
            <w:tcBorders>
              <w:left w:val="single" w:sz="4" w:space="0" w:color="auto"/>
              <w:bottom w:val="single" w:sz="6" w:space="0" w:color="auto"/>
              <w:right w:val="single" w:sz="6" w:space="0" w:color="auto"/>
            </w:tcBorders>
          </w:tcPr>
          <w:p w:rsidR="000E56B7" w:rsidRDefault="000E56B7">
            <w:pPr>
              <w:widowControl w:val="0"/>
              <w:spacing w:before="40"/>
              <w:jc w:val="both"/>
              <w:rPr>
                <w:snapToGrid w:val="0"/>
                <w:sz w:val="28"/>
              </w:rPr>
            </w:pPr>
          </w:p>
        </w:tc>
        <w:tc>
          <w:tcPr>
            <w:tcW w:w="1559" w:type="dxa"/>
            <w:tcBorders>
              <w:top w:val="single" w:sz="6" w:space="0" w:color="auto"/>
              <w:left w:val="single" w:sz="6" w:space="0" w:color="auto"/>
              <w:bottom w:val="single" w:sz="6" w:space="0" w:color="auto"/>
              <w:right w:val="single" w:sz="6" w:space="0" w:color="auto"/>
            </w:tcBorders>
          </w:tcPr>
          <w:p w:rsidR="000E56B7" w:rsidRDefault="000E56B7">
            <w:pPr>
              <w:widowControl w:val="0"/>
              <w:spacing w:before="40"/>
              <w:jc w:val="center"/>
              <w:rPr>
                <w:snapToGrid w:val="0"/>
                <w:sz w:val="28"/>
              </w:rPr>
            </w:pPr>
            <w:r>
              <w:rPr>
                <w:snapToGrid w:val="0"/>
                <w:sz w:val="28"/>
              </w:rPr>
              <w:t>Высшему</w:t>
            </w:r>
          </w:p>
        </w:tc>
        <w:tc>
          <w:tcPr>
            <w:tcW w:w="1984" w:type="dxa"/>
            <w:tcBorders>
              <w:top w:val="single" w:sz="6" w:space="0" w:color="auto"/>
              <w:left w:val="single" w:sz="6" w:space="0" w:color="auto"/>
              <w:bottom w:val="single" w:sz="6" w:space="0" w:color="auto"/>
              <w:right w:val="single" w:sz="4" w:space="0" w:color="auto"/>
            </w:tcBorders>
          </w:tcPr>
          <w:p w:rsidR="000E56B7" w:rsidRDefault="000E56B7">
            <w:pPr>
              <w:widowControl w:val="0"/>
              <w:spacing w:before="40"/>
              <w:jc w:val="center"/>
              <w:rPr>
                <w:snapToGrid w:val="0"/>
                <w:sz w:val="28"/>
              </w:rPr>
            </w:pPr>
            <w:r>
              <w:rPr>
                <w:snapToGrid w:val="0"/>
                <w:sz w:val="28"/>
              </w:rPr>
              <w:t>Первому</w:t>
            </w:r>
          </w:p>
        </w:tc>
      </w:tr>
      <w:tr w:rsidR="000E56B7">
        <w:trPr>
          <w:trHeight w:val="677"/>
        </w:trPr>
        <w:tc>
          <w:tcPr>
            <w:tcW w:w="6096" w:type="dxa"/>
            <w:tcBorders>
              <w:top w:val="single" w:sz="6" w:space="0" w:color="auto"/>
              <w:left w:val="single" w:sz="4" w:space="0" w:color="auto"/>
              <w:bottom w:val="single" w:sz="4" w:space="0" w:color="auto"/>
              <w:right w:val="single" w:sz="6" w:space="0" w:color="auto"/>
            </w:tcBorders>
          </w:tcPr>
          <w:p w:rsidR="000E56B7" w:rsidRDefault="000E56B7">
            <w:pPr>
              <w:widowControl w:val="0"/>
              <w:spacing w:before="20"/>
              <w:jc w:val="both"/>
              <w:rPr>
                <w:snapToGrid w:val="0"/>
                <w:sz w:val="28"/>
              </w:rPr>
            </w:pPr>
            <w:r>
              <w:rPr>
                <w:snapToGrid w:val="0"/>
                <w:sz w:val="28"/>
              </w:rPr>
              <w:t>Говядина жилованная от говядины первой</w:t>
            </w:r>
          </w:p>
          <w:p w:rsidR="000E56B7" w:rsidRDefault="000E56B7">
            <w:pPr>
              <w:widowControl w:val="0"/>
              <w:jc w:val="both"/>
              <w:rPr>
                <w:snapToGrid w:val="0"/>
                <w:sz w:val="28"/>
              </w:rPr>
            </w:pPr>
            <w:r>
              <w:rPr>
                <w:snapToGrid w:val="0"/>
                <w:sz w:val="28"/>
              </w:rPr>
              <w:t>Категории упитанности</w:t>
            </w:r>
          </w:p>
        </w:tc>
        <w:tc>
          <w:tcPr>
            <w:tcW w:w="1559" w:type="dxa"/>
            <w:tcBorders>
              <w:top w:val="single" w:sz="6" w:space="0" w:color="auto"/>
              <w:left w:val="single" w:sz="6" w:space="0" w:color="auto"/>
              <w:bottom w:val="single" w:sz="4" w:space="0" w:color="auto"/>
              <w:right w:val="single" w:sz="6" w:space="0" w:color="auto"/>
            </w:tcBorders>
          </w:tcPr>
          <w:p w:rsidR="000E56B7" w:rsidRDefault="000E56B7">
            <w:pPr>
              <w:widowControl w:val="0"/>
              <w:jc w:val="center"/>
              <w:rPr>
                <w:snapToGrid w:val="0"/>
                <w:sz w:val="28"/>
              </w:rPr>
            </w:pPr>
            <w:r>
              <w:rPr>
                <w:snapToGrid w:val="0"/>
                <w:sz w:val="28"/>
                <w:lang w:val="en-US"/>
              </w:rPr>
              <w:t>87,00</w:t>
            </w:r>
          </w:p>
        </w:tc>
        <w:tc>
          <w:tcPr>
            <w:tcW w:w="1984" w:type="dxa"/>
            <w:tcBorders>
              <w:top w:val="single" w:sz="6" w:space="0" w:color="auto"/>
              <w:left w:val="single" w:sz="6" w:space="0" w:color="auto"/>
              <w:bottom w:val="single" w:sz="4" w:space="0" w:color="auto"/>
              <w:right w:val="single" w:sz="4" w:space="0" w:color="auto"/>
            </w:tcBorders>
          </w:tcPr>
          <w:p w:rsidR="000E56B7" w:rsidRDefault="000E56B7">
            <w:pPr>
              <w:widowControl w:val="0"/>
              <w:jc w:val="center"/>
              <w:rPr>
                <w:snapToGrid w:val="0"/>
                <w:sz w:val="28"/>
              </w:rPr>
            </w:pPr>
          </w:p>
        </w:tc>
      </w:tr>
      <w:tr w:rsidR="000E56B7">
        <w:trPr>
          <w:trHeight w:val="693"/>
        </w:trPr>
        <w:tc>
          <w:tcPr>
            <w:tcW w:w="6096" w:type="dxa"/>
            <w:tcBorders>
              <w:top w:val="single" w:sz="4" w:space="0" w:color="auto"/>
              <w:left w:val="single" w:sz="4" w:space="0" w:color="auto"/>
              <w:bottom w:val="single" w:sz="4" w:space="0" w:color="auto"/>
              <w:right w:val="single" w:sz="6" w:space="0" w:color="auto"/>
            </w:tcBorders>
          </w:tcPr>
          <w:p w:rsidR="000E56B7" w:rsidRDefault="000E56B7">
            <w:pPr>
              <w:widowControl w:val="0"/>
              <w:jc w:val="both"/>
              <w:rPr>
                <w:snapToGrid w:val="0"/>
                <w:sz w:val="28"/>
              </w:rPr>
            </w:pPr>
            <w:r>
              <w:rPr>
                <w:snapToGrid w:val="0"/>
                <w:sz w:val="28"/>
              </w:rPr>
              <w:t>Говядина жилованная от говядины второй</w:t>
            </w:r>
          </w:p>
          <w:p w:rsidR="000E56B7" w:rsidRDefault="000E56B7">
            <w:pPr>
              <w:widowControl w:val="0"/>
              <w:jc w:val="both"/>
              <w:rPr>
                <w:snapToGrid w:val="0"/>
                <w:sz w:val="28"/>
              </w:rPr>
            </w:pPr>
            <w:r>
              <w:rPr>
                <w:snapToGrid w:val="0"/>
                <w:sz w:val="28"/>
              </w:rPr>
              <w:t>Категории упитанности</w:t>
            </w:r>
          </w:p>
        </w:tc>
        <w:tc>
          <w:tcPr>
            <w:tcW w:w="1559" w:type="dxa"/>
            <w:tcBorders>
              <w:top w:val="single" w:sz="4" w:space="0" w:color="auto"/>
              <w:left w:val="single" w:sz="6" w:space="0" w:color="auto"/>
              <w:bottom w:val="single" w:sz="4" w:space="0" w:color="auto"/>
              <w:right w:val="single" w:sz="6" w:space="0" w:color="auto"/>
            </w:tcBorders>
          </w:tcPr>
          <w:p w:rsidR="000E56B7" w:rsidRDefault="000E56B7">
            <w:pPr>
              <w:widowControl w:val="0"/>
              <w:jc w:val="center"/>
              <w:rPr>
                <w:snapToGrid w:val="0"/>
                <w:sz w:val="28"/>
              </w:rPr>
            </w:pPr>
            <w:r>
              <w:rPr>
                <w:snapToGrid w:val="0"/>
                <w:sz w:val="28"/>
                <w:lang w:val="en-US"/>
              </w:rPr>
              <w:t>—</w:t>
            </w:r>
          </w:p>
        </w:tc>
        <w:tc>
          <w:tcPr>
            <w:tcW w:w="1984" w:type="dxa"/>
            <w:tcBorders>
              <w:top w:val="single" w:sz="4" w:space="0" w:color="auto"/>
              <w:left w:val="single" w:sz="6" w:space="0" w:color="auto"/>
              <w:bottom w:val="single" w:sz="4" w:space="0" w:color="auto"/>
              <w:right w:val="single" w:sz="4" w:space="0" w:color="auto"/>
            </w:tcBorders>
          </w:tcPr>
          <w:p w:rsidR="000E56B7" w:rsidRDefault="000E56B7">
            <w:pPr>
              <w:widowControl w:val="0"/>
              <w:jc w:val="center"/>
              <w:rPr>
                <w:snapToGrid w:val="0"/>
                <w:sz w:val="28"/>
              </w:rPr>
            </w:pPr>
            <w:r>
              <w:rPr>
                <w:snapToGrid w:val="0"/>
                <w:sz w:val="28"/>
                <w:lang w:val="en-US"/>
              </w:rPr>
              <w:t>87,00</w:t>
            </w:r>
          </w:p>
        </w:tc>
      </w:tr>
      <w:tr w:rsidR="000E56B7">
        <w:trPr>
          <w:trHeight w:hRule="exact" w:val="440"/>
        </w:trPr>
        <w:tc>
          <w:tcPr>
            <w:tcW w:w="6096" w:type="dxa"/>
            <w:tcBorders>
              <w:top w:val="single" w:sz="4" w:space="0" w:color="auto"/>
              <w:left w:val="single" w:sz="4" w:space="0" w:color="auto"/>
              <w:bottom w:val="single" w:sz="4" w:space="0" w:color="auto"/>
              <w:right w:val="single" w:sz="6" w:space="0" w:color="auto"/>
            </w:tcBorders>
          </w:tcPr>
          <w:p w:rsidR="000E56B7" w:rsidRDefault="000E56B7">
            <w:pPr>
              <w:widowControl w:val="0"/>
              <w:jc w:val="both"/>
              <w:rPr>
                <w:snapToGrid w:val="0"/>
                <w:sz w:val="28"/>
              </w:rPr>
            </w:pPr>
            <w:r>
              <w:rPr>
                <w:snapToGrid w:val="0"/>
                <w:sz w:val="28"/>
              </w:rPr>
              <w:t>Жир-сырец говяжий</w:t>
            </w:r>
          </w:p>
        </w:tc>
        <w:tc>
          <w:tcPr>
            <w:tcW w:w="1559" w:type="dxa"/>
            <w:tcBorders>
              <w:top w:val="single" w:sz="4" w:space="0" w:color="auto"/>
              <w:left w:val="single" w:sz="6" w:space="0" w:color="auto"/>
              <w:bottom w:val="single" w:sz="4" w:space="0" w:color="auto"/>
              <w:right w:val="single" w:sz="6" w:space="0" w:color="auto"/>
            </w:tcBorders>
          </w:tcPr>
          <w:p w:rsidR="000E56B7" w:rsidRDefault="000E56B7">
            <w:pPr>
              <w:widowControl w:val="0"/>
              <w:jc w:val="center"/>
              <w:rPr>
                <w:snapToGrid w:val="0"/>
                <w:sz w:val="28"/>
                <w:lang w:val="en-US"/>
              </w:rPr>
            </w:pPr>
            <w:r>
              <w:rPr>
                <w:snapToGrid w:val="0"/>
                <w:sz w:val="28"/>
                <w:lang w:val="en-US"/>
              </w:rPr>
              <w:t>10,50</w:t>
            </w:r>
          </w:p>
        </w:tc>
        <w:tc>
          <w:tcPr>
            <w:tcW w:w="1984" w:type="dxa"/>
            <w:tcBorders>
              <w:top w:val="single" w:sz="4" w:space="0" w:color="auto"/>
              <w:left w:val="single" w:sz="6" w:space="0" w:color="auto"/>
              <w:bottom w:val="single" w:sz="4" w:space="0" w:color="auto"/>
              <w:right w:val="single" w:sz="4" w:space="0" w:color="auto"/>
            </w:tcBorders>
          </w:tcPr>
          <w:p w:rsidR="000E56B7" w:rsidRDefault="000E56B7">
            <w:pPr>
              <w:widowControl w:val="0"/>
              <w:jc w:val="center"/>
              <w:rPr>
                <w:snapToGrid w:val="0"/>
                <w:sz w:val="28"/>
                <w:lang w:val="en-US"/>
              </w:rPr>
            </w:pPr>
            <w:r>
              <w:rPr>
                <w:snapToGrid w:val="0"/>
                <w:sz w:val="28"/>
                <w:lang w:val="en-US"/>
              </w:rPr>
              <w:t>10,50</w:t>
            </w:r>
          </w:p>
        </w:tc>
      </w:tr>
      <w:tr w:rsidR="000E56B7">
        <w:trPr>
          <w:trHeight w:hRule="exact" w:val="418"/>
        </w:trPr>
        <w:tc>
          <w:tcPr>
            <w:tcW w:w="6096" w:type="dxa"/>
            <w:tcBorders>
              <w:top w:val="single" w:sz="4" w:space="0" w:color="auto"/>
              <w:left w:val="single" w:sz="4" w:space="0" w:color="auto"/>
              <w:bottom w:val="single" w:sz="4" w:space="0" w:color="auto"/>
              <w:right w:val="single" w:sz="6" w:space="0" w:color="auto"/>
            </w:tcBorders>
          </w:tcPr>
          <w:p w:rsidR="000E56B7" w:rsidRDefault="000E56B7">
            <w:pPr>
              <w:widowControl w:val="0"/>
              <w:jc w:val="both"/>
              <w:rPr>
                <w:snapToGrid w:val="0"/>
                <w:sz w:val="28"/>
              </w:rPr>
            </w:pPr>
            <w:r>
              <w:rPr>
                <w:snapToGrid w:val="0"/>
                <w:sz w:val="28"/>
              </w:rPr>
              <w:t>Лук репчатый очищенный измельченный</w:t>
            </w:r>
          </w:p>
        </w:tc>
        <w:tc>
          <w:tcPr>
            <w:tcW w:w="1559" w:type="dxa"/>
            <w:tcBorders>
              <w:top w:val="single" w:sz="4" w:space="0" w:color="auto"/>
              <w:left w:val="single" w:sz="6" w:space="0" w:color="auto"/>
              <w:bottom w:val="single" w:sz="4" w:space="0" w:color="auto"/>
              <w:right w:val="single" w:sz="6" w:space="0" w:color="auto"/>
            </w:tcBorders>
          </w:tcPr>
          <w:p w:rsidR="000E56B7" w:rsidRDefault="000E56B7">
            <w:pPr>
              <w:widowControl w:val="0"/>
              <w:jc w:val="center"/>
              <w:rPr>
                <w:snapToGrid w:val="0"/>
                <w:sz w:val="28"/>
                <w:lang w:val="en-US"/>
              </w:rPr>
            </w:pPr>
            <w:r>
              <w:rPr>
                <w:snapToGrid w:val="0"/>
                <w:sz w:val="28"/>
                <w:lang w:val="en-US"/>
              </w:rPr>
              <w:t>1,33</w:t>
            </w:r>
          </w:p>
        </w:tc>
        <w:tc>
          <w:tcPr>
            <w:tcW w:w="1984" w:type="dxa"/>
            <w:tcBorders>
              <w:top w:val="single" w:sz="4" w:space="0" w:color="auto"/>
              <w:left w:val="single" w:sz="6" w:space="0" w:color="auto"/>
              <w:bottom w:val="single" w:sz="4" w:space="0" w:color="auto"/>
              <w:right w:val="single" w:sz="4" w:space="0" w:color="auto"/>
            </w:tcBorders>
          </w:tcPr>
          <w:p w:rsidR="000E56B7" w:rsidRDefault="000E56B7">
            <w:pPr>
              <w:widowControl w:val="0"/>
              <w:jc w:val="center"/>
              <w:rPr>
                <w:snapToGrid w:val="0"/>
                <w:sz w:val="28"/>
                <w:lang w:val="en-US"/>
              </w:rPr>
            </w:pPr>
            <w:r>
              <w:rPr>
                <w:snapToGrid w:val="0"/>
                <w:sz w:val="28"/>
                <w:lang w:val="en-US"/>
              </w:rPr>
              <w:t>1,33</w:t>
            </w:r>
          </w:p>
        </w:tc>
      </w:tr>
      <w:tr w:rsidR="000E56B7">
        <w:trPr>
          <w:trHeight w:hRule="exact" w:val="423"/>
        </w:trPr>
        <w:tc>
          <w:tcPr>
            <w:tcW w:w="6096" w:type="dxa"/>
            <w:tcBorders>
              <w:top w:val="single" w:sz="4" w:space="0" w:color="auto"/>
              <w:left w:val="single" w:sz="4" w:space="0" w:color="auto"/>
              <w:bottom w:val="single" w:sz="4" w:space="0" w:color="auto"/>
              <w:right w:val="single" w:sz="6" w:space="0" w:color="auto"/>
            </w:tcBorders>
          </w:tcPr>
          <w:p w:rsidR="000E56B7" w:rsidRDefault="000E56B7">
            <w:pPr>
              <w:widowControl w:val="0"/>
              <w:jc w:val="both"/>
              <w:rPr>
                <w:snapToGrid w:val="0"/>
                <w:sz w:val="28"/>
              </w:rPr>
            </w:pPr>
            <w:r>
              <w:rPr>
                <w:snapToGrid w:val="0"/>
                <w:sz w:val="28"/>
              </w:rPr>
              <w:t>Соль поваренная</w:t>
            </w:r>
          </w:p>
        </w:tc>
        <w:tc>
          <w:tcPr>
            <w:tcW w:w="1559" w:type="dxa"/>
            <w:tcBorders>
              <w:top w:val="single" w:sz="4" w:space="0" w:color="auto"/>
              <w:left w:val="single" w:sz="6" w:space="0" w:color="auto"/>
              <w:bottom w:val="single" w:sz="4" w:space="0" w:color="auto"/>
              <w:right w:val="single" w:sz="6" w:space="0" w:color="auto"/>
            </w:tcBorders>
          </w:tcPr>
          <w:p w:rsidR="000E56B7" w:rsidRDefault="000E56B7">
            <w:pPr>
              <w:widowControl w:val="0"/>
              <w:jc w:val="center"/>
              <w:rPr>
                <w:snapToGrid w:val="0"/>
                <w:sz w:val="28"/>
                <w:lang w:val="en-US"/>
              </w:rPr>
            </w:pPr>
            <w:r>
              <w:rPr>
                <w:snapToGrid w:val="0"/>
                <w:sz w:val="28"/>
                <w:lang w:val="en-US"/>
              </w:rPr>
              <w:t>1,14</w:t>
            </w:r>
          </w:p>
        </w:tc>
        <w:tc>
          <w:tcPr>
            <w:tcW w:w="1984" w:type="dxa"/>
            <w:tcBorders>
              <w:top w:val="single" w:sz="4" w:space="0" w:color="auto"/>
              <w:left w:val="single" w:sz="6" w:space="0" w:color="auto"/>
              <w:bottom w:val="single" w:sz="4" w:space="0" w:color="auto"/>
              <w:right w:val="single" w:sz="4" w:space="0" w:color="auto"/>
            </w:tcBorders>
          </w:tcPr>
          <w:p w:rsidR="000E56B7" w:rsidRDefault="000E56B7">
            <w:pPr>
              <w:widowControl w:val="0"/>
              <w:jc w:val="center"/>
              <w:rPr>
                <w:snapToGrid w:val="0"/>
                <w:sz w:val="28"/>
                <w:lang w:val="en-US"/>
              </w:rPr>
            </w:pPr>
            <w:r>
              <w:rPr>
                <w:snapToGrid w:val="0"/>
                <w:sz w:val="28"/>
                <w:lang w:val="en-US"/>
              </w:rPr>
              <w:t>1,14</w:t>
            </w:r>
          </w:p>
        </w:tc>
      </w:tr>
      <w:tr w:rsidR="000E56B7">
        <w:trPr>
          <w:trHeight w:hRule="exact" w:val="429"/>
        </w:trPr>
        <w:tc>
          <w:tcPr>
            <w:tcW w:w="6096" w:type="dxa"/>
            <w:tcBorders>
              <w:top w:val="single" w:sz="4" w:space="0" w:color="auto"/>
              <w:left w:val="single" w:sz="4" w:space="0" w:color="auto"/>
              <w:bottom w:val="single" w:sz="4" w:space="0" w:color="auto"/>
              <w:right w:val="single" w:sz="6" w:space="0" w:color="auto"/>
            </w:tcBorders>
          </w:tcPr>
          <w:p w:rsidR="000E56B7" w:rsidRDefault="000E56B7">
            <w:pPr>
              <w:widowControl w:val="0"/>
              <w:jc w:val="both"/>
              <w:rPr>
                <w:snapToGrid w:val="0"/>
                <w:sz w:val="28"/>
              </w:rPr>
            </w:pPr>
            <w:r>
              <w:rPr>
                <w:snapToGrid w:val="0"/>
                <w:sz w:val="28"/>
              </w:rPr>
              <w:t>Перец черный молотый</w:t>
            </w:r>
          </w:p>
        </w:tc>
        <w:tc>
          <w:tcPr>
            <w:tcW w:w="1559" w:type="dxa"/>
            <w:tcBorders>
              <w:top w:val="single" w:sz="4" w:space="0" w:color="auto"/>
              <w:left w:val="single" w:sz="6" w:space="0" w:color="auto"/>
              <w:bottom w:val="single" w:sz="4" w:space="0" w:color="auto"/>
              <w:right w:val="single" w:sz="6" w:space="0" w:color="auto"/>
            </w:tcBorders>
          </w:tcPr>
          <w:p w:rsidR="000E56B7" w:rsidRDefault="000E56B7">
            <w:pPr>
              <w:widowControl w:val="0"/>
              <w:jc w:val="center"/>
              <w:rPr>
                <w:snapToGrid w:val="0"/>
                <w:sz w:val="28"/>
                <w:lang w:val="en-US"/>
              </w:rPr>
            </w:pPr>
            <w:r>
              <w:rPr>
                <w:snapToGrid w:val="0"/>
                <w:sz w:val="28"/>
                <w:lang w:val="en-US"/>
              </w:rPr>
              <w:t>0,01</w:t>
            </w:r>
          </w:p>
        </w:tc>
        <w:tc>
          <w:tcPr>
            <w:tcW w:w="1984" w:type="dxa"/>
            <w:tcBorders>
              <w:top w:val="single" w:sz="4" w:space="0" w:color="auto"/>
              <w:left w:val="single" w:sz="6" w:space="0" w:color="auto"/>
              <w:bottom w:val="single" w:sz="4" w:space="0" w:color="auto"/>
              <w:right w:val="single" w:sz="4" w:space="0" w:color="auto"/>
            </w:tcBorders>
          </w:tcPr>
          <w:p w:rsidR="000E56B7" w:rsidRDefault="000E56B7">
            <w:pPr>
              <w:widowControl w:val="0"/>
              <w:jc w:val="center"/>
              <w:rPr>
                <w:snapToGrid w:val="0"/>
                <w:sz w:val="28"/>
                <w:lang w:val="en-US"/>
              </w:rPr>
            </w:pPr>
            <w:r>
              <w:rPr>
                <w:snapToGrid w:val="0"/>
                <w:sz w:val="28"/>
                <w:lang w:val="en-US"/>
              </w:rPr>
              <w:t>0,01</w:t>
            </w:r>
          </w:p>
        </w:tc>
      </w:tr>
      <w:tr w:rsidR="000E56B7">
        <w:trPr>
          <w:trHeight w:hRule="exact" w:val="421"/>
        </w:trPr>
        <w:tc>
          <w:tcPr>
            <w:tcW w:w="6096" w:type="dxa"/>
            <w:tcBorders>
              <w:top w:val="single" w:sz="4" w:space="0" w:color="auto"/>
              <w:left w:val="single" w:sz="4" w:space="0" w:color="auto"/>
              <w:bottom w:val="single" w:sz="4" w:space="0" w:color="auto"/>
              <w:right w:val="single" w:sz="6" w:space="0" w:color="auto"/>
            </w:tcBorders>
          </w:tcPr>
          <w:p w:rsidR="000E56B7" w:rsidRDefault="000E56B7">
            <w:pPr>
              <w:widowControl w:val="0"/>
              <w:spacing w:before="20"/>
              <w:jc w:val="both"/>
              <w:rPr>
                <w:snapToGrid w:val="0"/>
                <w:sz w:val="28"/>
              </w:rPr>
            </w:pPr>
            <w:r>
              <w:rPr>
                <w:snapToGrid w:val="0"/>
                <w:sz w:val="28"/>
              </w:rPr>
              <w:t>Лавровый лист</w:t>
            </w:r>
          </w:p>
        </w:tc>
        <w:tc>
          <w:tcPr>
            <w:tcW w:w="1559" w:type="dxa"/>
            <w:tcBorders>
              <w:top w:val="single" w:sz="4" w:space="0" w:color="auto"/>
              <w:left w:val="single" w:sz="6" w:space="0" w:color="auto"/>
              <w:bottom w:val="single" w:sz="4" w:space="0" w:color="auto"/>
              <w:right w:val="single" w:sz="6" w:space="0" w:color="auto"/>
            </w:tcBorders>
          </w:tcPr>
          <w:p w:rsidR="000E56B7" w:rsidRDefault="000E56B7">
            <w:pPr>
              <w:widowControl w:val="0"/>
              <w:spacing w:before="20"/>
              <w:jc w:val="center"/>
              <w:rPr>
                <w:snapToGrid w:val="0"/>
                <w:sz w:val="28"/>
                <w:lang w:val="en-US"/>
              </w:rPr>
            </w:pPr>
            <w:r>
              <w:rPr>
                <w:snapToGrid w:val="0"/>
                <w:sz w:val="28"/>
                <w:lang w:val="en-US"/>
              </w:rPr>
              <w:t>0,02</w:t>
            </w:r>
          </w:p>
        </w:tc>
        <w:tc>
          <w:tcPr>
            <w:tcW w:w="1984" w:type="dxa"/>
            <w:tcBorders>
              <w:top w:val="single" w:sz="4" w:space="0" w:color="auto"/>
              <w:left w:val="single" w:sz="6" w:space="0" w:color="auto"/>
              <w:bottom w:val="single" w:sz="4" w:space="0" w:color="auto"/>
              <w:right w:val="single" w:sz="4" w:space="0" w:color="auto"/>
            </w:tcBorders>
          </w:tcPr>
          <w:p w:rsidR="000E56B7" w:rsidRDefault="000E56B7">
            <w:pPr>
              <w:widowControl w:val="0"/>
              <w:spacing w:before="20"/>
              <w:jc w:val="center"/>
              <w:rPr>
                <w:snapToGrid w:val="0"/>
                <w:sz w:val="28"/>
                <w:lang w:val="en-US"/>
              </w:rPr>
            </w:pPr>
            <w:r>
              <w:rPr>
                <w:snapToGrid w:val="0"/>
                <w:sz w:val="28"/>
                <w:lang w:val="en-US"/>
              </w:rPr>
              <w:t>0,02</w:t>
            </w:r>
          </w:p>
        </w:tc>
      </w:tr>
    </w:tbl>
    <w:p w:rsidR="000E56B7" w:rsidRDefault="000E56B7">
      <w:pPr>
        <w:widowControl w:val="0"/>
        <w:jc w:val="both"/>
        <w:rPr>
          <w:snapToGrid w:val="0"/>
          <w:sz w:val="28"/>
        </w:rPr>
      </w:pPr>
    </w:p>
    <w:p w:rsidR="000E56B7" w:rsidRDefault="000E56B7">
      <w:pPr>
        <w:widowControl w:val="0"/>
        <w:ind w:left="260"/>
        <w:jc w:val="both"/>
        <w:rPr>
          <w:snapToGrid w:val="0"/>
          <w:lang w:val="en-US"/>
        </w:rPr>
      </w:pPr>
      <w:r>
        <w:rPr>
          <w:snapToGrid w:val="0"/>
        </w:rPr>
        <w:t xml:space="preserve">Примечание: </w:t>
      </w:r>
      <w:r>
        <w:rPr>
          <w:snapToGrid w:val="0"/>
          <w:lang w:val="en-US"/>
        </w:rPr>
        <w:t>•</w:t>
      </w:r>
    </w:p>
    <w:p w:rsidR="000E56B7" w:rsidRDefault="000E56B7">
      <w:pPr>
        <w:widowControl w:val="0"/>
        <w:jc w:val="both"/>
        <w:rPr>
          <w:snapToGrid w:val="0"/>
        </w:rPr>
      </w:pPr>
      <w:r>
        <w:rPr>
          <w:snapToGrid w:val="0"/>
          <w:lang w:val="en-US"/>
        </w:rPr>
        <w:t>1</w:t>
      </w:r>
      <w:r>
        <w:rPr>
          <w:snapToGrid w:val="0"/>
        </w:rPr>
        <w:t>. Допускается применение топленого говяжьего или костного жира в том же количестве.</w:t>
      </w:r>
    </w:p>
    <w:p w:rsidR="000E56B7" w:rsidRDefault="000E56B7">
      <w:pPr>
        <w:widowControl w:val="0"/>
        <w:jc w:val="both"/>
        <w:rPr>
          <w:snapToGrid w:val="0"/>
          <w:sz w:val="28"/>
        </w:rPr>
      </w:pPr>
      <w:r>
        <w:rPr>
          <w:snapToGrid w:val="0"/>
          <w:lang w:val="en-US"/>
        </w:rPr>
        <w:t>2.</w:t>
      </w:r>
      <w:r>
        <w:rPr>
          <w:snapToGrid w:val="0"/>
        </w:rPr>
        <w:t xml:space="preserve"> Допускается применение сушеного репчатого лука в период с марта по август из расчета:</w:t>
      </w:r>
      <w:r>
        <w:rPr>
          <w:snapToGrid w:val="0"/>
          <w:lang w:val="en-US"/>
        </w:rPr>
        <w:t xml:space="preserve"> 1</w:t>
      </w:r>
      <w:r>
        <w:rPr>
          <w:snapToGrid w:val="0"/>
        </w:rPr>
        <w:t xml:space="preserve"> кг свежего</w:t>
      </w:r>
      <w:r>
        <w:rPr>
          <w:snapToGrid w:val="0"/>
          <w:lang w:val="en-US"/>
        </w:rPr>
        <w:t xml:space="preserve"> — 0,25</w:t>
      </w:r>
      <w:r>
        <w:rPr>
          <w:snapToGrid w:val="0"/>
        </w:rPr>
        <w:t xml:space="preserve"> кг сушеного.</w:t>
      </w:r>
    </w:p>
    <w:p w:rsidR="000E56B7" w:rsidRDefault="000E56B7">
      <w:pPr>
        <w:ind w:firstLine="851"/>
        <w:jc w:val="both"/>
        <w:rPr>
          <w:sz w:val="28"/>
        </w:rPr>
      </w:pPr>
    </w:p>
    <w:p w:rsidR="000E56B7" w:rsidRDefault="000E56B7">
      <w:pPr>
        <w:widowControl w:val="0"/>
        <w:spacing w:before="60"/>
        <w:ind w:firstLine="280"/>
        <w:jc w:val="center"/>
        <w:rPr>
          <w:b/>
          <w:snapToGrid w:val="0"/>
          <w:sz w:val="28"/>
          <w:lang w:val="en-US"/>
        </w:rPr>
      </w:pPr>
      <w:r>
        <w:rPr>
          <w:b/>
          <w:snapToGrid w:val="0"/>
          <w:sz w:val="28"/>
          <w:lang w:val="en-US"/>
        </w:rPr>
        <w:t>ОБРАЗЦЫ ЭТИКЕТОК</w:t>
      </w: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p w:rsidR="000E56B7" w:rsidRDefault="000E56B7">
      <w:pPr>
        <w:widowControl w:val="0"/>
        <w:spacing w:before="60"/>
        <w:ind w:firstLine="280"/>
        <w:jc w:val="both"/>
        <w:rPr>
          <w:snapToGrid w:val="0"/>
          <w:sz w:val="28"/>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3540"/>
        <w:gridCol w:w="4"/>
        <w:gridCol w:w="2693"/>
        <w:gridCol w:w="3261"/>
      </w:tblGrid>
      <w:tr w:rsidR="000E56B7">
        <w:trPr>
          <w:trHeight w:hRule="exact" w:val="380"/>
        </w:trPr>
        <w:tc>
          <w:tcPr>
            <w:tcW w:w="9498" w:type="dxa"/>
            <w:gridSpan w:val="4"/>
            <w:tcBorders>
              <w:top w:val="single" w:sz="4" w:space="0" w:color="auto"/>
              <w:left w:val="single" w:sz="4" w:space="0" w:color="auto"/>
              <w:bottom w:val="single" w:sz="6" w:space="0" w:color="auto"/>
              <w:right w:val="single" w:sz="4" w:space="0" w:color="auto"/>
            </w:tcBorders>
          </w:tcPr>
          <w:p w:rsidR="000E56B7" w:rsidRDefault="000E56B7">
            <w:pPr>
              <w:widowControl w:val="0"/>
              <w:spacing w:before="20"/>
              <w:jc w:val="both"/>
              <w:rPr>
                <w:snapToGrid w:val="0"/>
                <w:sz w:val="28"/>
                <w:lang w:val="en-US"/>
              </w:rPr>
            </w:pPr>
            <w:r>
              <w:rPr>
                <w:snapToGrid w:val="0"/>
                <w:sz w:val="28"/>
              </w:rPr>
              <w:t>Таблица</w:t>
            </w:r>
            <w:r>
              <w:rPr>
                <w:snapToGrid w:val="0"/>
                <w:sz w:val="28"/>
                <w:lang w:val="en-US"/>
              </w:rPr>
              <w:t xml:space="preserve"> 3.</w:t>
            </w:r>
          </w:p>
        </w:tc>
      </w:tr>
      <w:tr w:rsidR="000E56B7">
        <w:trPr>
          <w:cantSplit/>
          <w:trHeight w:val="544"/>
        </w:trPr>
        <w:tc>
          <w:tcPr>
            <w:tcW w:w="3544" w:type="dxa"/>
            <w:gridSpan w:val="2"/>
            <w:vMerge w:val="restart"/>
            <w:tcBorders>
              <w:top w:val="single" w:sz="6" w:space="0" w:color="auto"/>
              <w:left w:val="single" w:sz="4" w:space="0" w:color="auto"/>
              <w:right w:val="single" w:sz="6" w:space="0" w:color="auto"/>
            </w:tcBorders>
          </w:tcPr>
          <w:p w:rsidR="000E56B7" w:rsidRDefault="000E56B7">
            <w:pPr>
              <w:pStyle w:val="2"/>
            </w:pPr>
          </w:p>
          <w:p w:rsidR="000E56B7" w:rsidRDefault="000E56B7">
            <w:pPr>
              <w:pStyle w:val="2"/>
            </w:pPr>
            <w:r>
              <w:t>Наименование показателя</w:t>
            </w:r>
          </w:p>
        </w:tc>
        <w:tc>
          <w:tcPr>
            <w:tcW w:w="5954" w:type="dxa"/>
            <w:gridSpan w:val="2"/>
            <w:tcBorders>
              <w:top w:val="single" w:sz="6" w:space="0" w:color="auto"/>
              <w:left w:val="single" w:sz="6" w:space="0" w:color="auto"/>
              <w:bottom w:val="single" w:sz="4" w:space="0" w:color="auto"/>
              <w:right w:val="single" w:sz="4" w:space="0" w:color="auto"/>
            </w:tcBorders>
          </w:tcPr>
          <w:p w:rsidR="000E56B7" w:rsidRDefault="000E56B7">
            <w:pPr>
              <w:pStyle w:val="2"/>
            </w:pPr>
            <w:r>
              <w:t>Характеристика и норма по сортам</w:t>
            </w:r>
          </w:p>
        </w:tc>
      </w:tr>
      <w:tr w:rsidR="000E56B7">
        <w:trPr>
          <w:cantSplit/>
          <w:trHeight w:hRule="exact" w:val="688"/>
        </w:trPr>
        <w:tc>
          <w:tcPr>
            <w:tcW w:w="3544" w:type="dxa"/>
            <w:gridSpan w:val="2"/>
            <w:vMerge/>
            <w:tcBorders>
              <w:left w:val="single" w:sz="4" w:space="0" w:color="auto"/>
              <w:bottom w:val="single" w:sz="6" w:space="0" w:color="auto"/>
              <w:right w:val="single" w:sz="6" w:space="0" w:color="auto"/>
            </w:tcBorders>
          </w:tcPr>
          <w:p w:rsidR="000E56B7" w:rsidRDefault="000E56B7">
            <w:pPr>
              <w:widowControl w:val="0"/>
              <w:spacing w:before="20"/>
              <w:jc w:val="both"/>
              <w:rPr>
                <w:snapToGrid w:val="0"/>
                <w:sz w:val="28"/>
              </w:rPr>
            </w:pPr>
          </w:p>
        </w:tc>
        <w:tc>
          <w:tcPr>
            <w:tcW w:w="2693" w:type="dxa"/>
            <w:tcBorders>
              <w:top w:val="single" w:sz="4" w:space="0" w:color="auto"/>
              <w:left w:val="single" w:sz="6" w:space="0" w:color="auto"/>
              <w:bottom w:val="single" w:sz="6" w:space="0" w:color="auto"/>
              <w:right w:val="single" w:sz="6" w:space="0" w:color="auto"/>
            </w:tcBorders>
          </w:tcPr>
          <w:p w:rsidR="000E56B7" w:rsidRDefault="000E56B7">
            <w:pPr>
              <w:widowControl w:val="0"/>
              <w:spacing w:before="20"/>
              <w:jc w:val="center"/>
              <w:rPr>
                <w:snapToGrid w:val="0"/>
                <w:sz w:val="28"/>
              </w:rPr>
            </w:pPr>
            <w:r>
              <w:rPr>
                <w:snapToGrid w:val="0"/>
                <w:sz w:val="28"/>
              </w:rPr>
              <w:t>Высшему</w:t>
            </w:r>
          </w:p>
        </w:tc>
        <w:tc>
          <w:tcPr>
            <w:tcW w:w="3261" w:type="dxa"/>
            <w:tcBorders>
              <w:top w:val="single" w:sz="4" w:space="0" w:color="auto"/>
              <w:left w:val="single" w:sz="6" w:space="0" w:color="auto"/>
              <w:bottom w:val="single" w:sz="6" w:space="0" w:color="auto"/>
              <w:right w:val="single" w:sz="4" w:space="0" w:color="auto"/>
            </w:tcBorders>
          </w:tcPr>
          <w:p w:rsidR="000E56B7" w:rsidRDefault="000E56B7">
            <w:pPr>
              <w:widowControl w:val="0"/>
              <w:spacing w:before="20"/>
              <w:jc w:val="center"/>
              <w:rPr>
                <w:snapToGrid w:val="0"/>
                <w:sz w:val="28"/>
              </w:rPr>
            </w:pPr>
            <w:r>
              <w:rPr>
                <w:snapToGrid w:val="0"/>
                <w:sz w:val="28"/>
              </w:rPr>
              <w:t>первому</w:t>
            </w:r>
          </w:p>
        </w:tc>
      </w:tr>
      <w:tr w:rsidR="000E56B7">
        <w:trPr>
          <w:trHeight w:hRule="exact" w:val="891"/>
        </w:trPr>
        <w:tc>
          <w:tcPr>
            <w:tcW w:w="3544" w:type="dxa"/>
            <w:gridSpan w:val="2"/>
            <w:tcBorders>
              <w:top w:val="single" w:sz="6" w:space="0" w:color="auto"/>
              <w:left w:val="single" w:sz="4" w:space="0" w:color="auto"/>
              <w:bottom w:val="single" w:sz="4" w:space="0" w:color="auto"/>
              <w:right w:val="single" w:sz="6" w:space="0" w:color="auto"/>
            </w:tcBorders>
          </w:tcPr>
          <w:p w:rsidR="000E56B7" w:rsidRDefault="000E56B7">
            <w:pPr>
              <w:pStyle w:val="2"/>
              <w:spacing w:before="40"/>
            </w:pPr>
            <w:r>
              <w:t>Запах и вкус</w:t>
            </w:r>
          </w:p>
        </w:tc>
        <w:tc>
          <w:tcPr>
            <w:tcW w:w="5954" w:type="dxa"/>
            <w:gridSpan w:val="2"/>
            <w:tcBorders>
              <w:top w:val="single" w:sz="6" w:space="0" w:color="auto"/>
              <w:left w:val="single" w:sz="6" w:space="0" w:color="auto"/>
              <w:bottom w:val="single" w:sz="4" w:space="0" w:color="auto"/>
              <w:right w:val="single" w:sz="4" w:space="0" w:color="auto"/>
            </w:tcBorders>
          </w:tcPr>
          <w:p w:rsidR="000E56B7" w:rsidRDefault="000E56B7">
            <w:pPr>
              <w:widowControl w:val="0"/>
              <w:spacing w:before="40"/>
              <w:jc w:val="center"/>
              <w:rPr>
                <w:snapToGrid w:val="0"/>
                <w:sz w:val="28"/>
              </w:rPr>
            </w:pPr>
            <w:r>
              <w:rPr>
                <w:snapToGrid w:val="0"/>
                <w:sz w:val="28"/>
              </w:rPr>
              <w:t>Свойственные тушеной говядине с пряностями, без постороннего запаха и привкуса</w:t>
            </w:r>
          </w:p>
        </w:tc>
      </w:tr>
      <w:tr w:rsidR="000E56B7">
        <w:trPr>
          <w:cantSplit/>
          <w:trHeight w:hRule="exact" w:val="2024"/>
        </w:trPr>
        <w:tc>
          <w:tcPr>
            <w:tcW w:w="3544" w:type="dxa"/>
            <w:gridSpan w:val="2"/>
            <w:vMerge w:val="restart"/>
            <w:tcBorders>
              <w:top w:val="single" w:sz="4" w:space="0" w:color="auto"/>
              <w:left w:val="single" w:sz="4" w:space="0" w:color="auto"/>
              <w:right w:val="single" w:sz="6" w:space="0" w:color="auto"/>
            </w:tcBorders>
          </w:tcPr>
          <w:p w:rsidR="000E56B7" w:rsidRDefault="000E56B7">
            <w:pPr>
              <w:widowControl w:val="0"/>
              <w:spacing w:before="40"/>
              <w:jc w:val="center"/>
              <w:rPr>
                <w:snapToGrid w:val="0"/>
                <w:sz w:val="28"/>
              </w:rPr>
            </w:pPr>
            <w:r>
              <w:rPr>
                <w:snapToGrid w:val="0"/>
                <w:sz w:val="28"/>
              </w:rPr>
              <w:t>Внешний вид и консистенция мяса</w:t>
            </w:r>
          </w:p>
        </w:tc>
        <w:tc>
          <w:tcPr>
            <w:tcW w:w="5954" w:type="dxa"/>
            <w:gridSpan w:val="2"/>
            <w:tcBorders>
              <w:top w:val="single" w:sz="4" w:space="0" w:color="auto"/>
              <w:left w:val="single" w:sz="6" w:space="0" w:color="auto"/>
              <w:right w:val="single" w:sz="4" w:space="0" w:color="auto"/>
            </w:tcBorders>
          </w:tcPr>
          <w:p w:rsidR="000E56B7" w:rsidRDefault="000E56B7">
            <w:pPr>
              <w:widowControl w:val="0"/>
              <w:spacing w:before="40"/>
              <w:jc w:val="center"/>
              <w:rPr>
                <w:snapToGrid w:val="0"/>
                <w:sz w:val="28"/>
              </w:rPr>
            </w:pPr>
            <w:r>
              <w:rPr>
                <w:snapToGrid w:val="0"/>
                <w:sz w:val="28"/>
              </w:rPr>
              <w:t>Мясо кусочками, в основном, массой не менее</w:t>
            </w:r>
            <w:r>
              <w:rPr>
                <w:snapToGrid w:val="0"/>
                <w:sz w:val="28"/>
                <w:lang w:val="en-US"/>
              </w:rPr>
              <w:t xml:space="preserve"> 30</w:t>
            </w:r>
            <w:r>
              <w:rPr>
                <w:snapToGrid w:val="0"/>
                <w:sz w:val="28"/>
              </w:rPr>
              <w:t xml:space="preserve"> г, сочное, не переваренное; без костей, хрящей, сухожилий, грубой соединительной ткани, крупных кровеносных сосудов, лимфатических и нервных узлов.</w:t>
            </w:r>
          </w:p>
        </w:tc>
      </w:tr>
      <w:tr w:rsidR="000E56B7">
        <w:trPr>
          <w:cantSplit/>
          <w:trHeight w:val="1420"/>
        </w:trPr>
        <w:tc>
          <w:tcPr>
            <w:tcW w:w="3544" w:type="dxa"/>
            <w:gridSpan w:val="2"/>
            <w:vMerge/>
            <w:tcBorders>
              <w:left w:val="single" w:sz="4" w:space="0" w:color="auto"/>
              <w:right w:val="single" w:sz="6" w:space="0" w:color="auto"/>
            </w:tcBorders>
          </w:tcPr>
          <w:p w:rsidR="000E56B7" w:rsidRDefault="000E56B7">
            <w:pPr>
              <w:widowControl w:val="0"/>
              <w:spacing w:before="20"/>
              <w:jc w:val="both"/>
              <w:rPr>
                <w:snapToGrid w:val="0"/>
                <w:sz w:val="28"/>
              </w:rPr>
            </w:pPr>
          </w:p>
        </w:tc>
        <w:tc>
          <w:tcPr>
            <w:tcW w:w="2693" w:type="dxa"/>
            <w:tcBorders>
              <w:left w:val="single" w:sz="6" w:space="0" w:color="auto"/>
              <w:right w:val="single" w:sz="6" w:space="0" w:color="auto"/>
            </w:tcBorders>
          </w:tcPr>
          <w:p w:rsidR="000E56B7" w:rsidRDefault="000E56B7">
            <w:pPr>
              <w:pStyle w:val="a4"/>
            </w:pPr>
            <w:r>
              <w:t>При осторожном извлечении</w:t>
            </w:r>
          </w:p>
          <w:p w:rsidR="000E56B7" w:rsidRDefault="000E56B7">
            <w:pPr>
              <w:widowControl w:val="0"/>
              <w:spacing w:before="20"/>
              <w:jc w:val="center"/>
              <w:rPr>
                <w:snapToGrid w:val="0"/>
                <w:sz w:val="28"/>
              </w:rPr>
            </w:pPr>
            <w:r>
              <w:rPr>
                <w:snapToGrid w:val="0"/>
                <w:sz w:val="28"/>
              </w:rPr>
              <w:t>из банки кусочки не распадаются</w:t>
            </w:r>
          </w:p>
        </w:tc>
        <w:tc>
          <w:tcPr>
            <w:tcW w:w="3261" w:type="dxa"/>
            <w:tcBorders>
              <w:left w:val="single" w:sz="6" w:space="0" w:color="auto"/>
              <w:right w:val="single" w:sz="4" w:space="0" w:color="auto"/>
            </w:tcBorders>
          </w:tcPr>
          <w:p w:rsidR="000E56B7" w:rsidRDefault="000E56B7">
            <w:pPr>
              <w:widowControl w:val="0"/>
              <w:jc w:val="center"/>
              <w:rPr>
                <w:snapToGrid w:val="0"/>
                <w:sz w:val="28"/>
              </w:rPr>
            </w:pPr>
            <w:r>
              <w:rPr>
                <w:snapToGrid w:val="0"/>
                <w:sz w:val="28"/>
              </w:rPr>
              <w:t>При осторожном извлечении из банки допускается частичное распадение</w:t>
            </w:r>
            <w:r>
              <w:rPr>
                <w:sz w:val="28"/>
              </w:rPr>
              <w:t xml:space="preserve"> кус</w:t>
            </w:r>
            <w:r>
              <w:rPr>
                <w:snapToGrid w:val="0"/>
                <w:sz w:val="28"/>
              </w:rPr>
              <w:t>очков</w:t>
            </w:r>
          </w:p>
        </w:tc>
      </w:tr>
      <w:tr w:rsidR="000E56B7">
        <w:trPr>
          <w:cantSplit/>
          <w:trHeight w:hRule="exact" w:val="100"/>
        </w:trPr>
        <w:tc>
          <w:tcPr>
            <w:tcW w:w="3544" w:type="dxa"/>
            <w:gridSpan w:val="2"/>
            <w:vMerge/>
            <w:tcBorders>
              <w:left w:val="single" w:sz="4" w:space="0" w:color="auto"/>
              <w:right w:val="single" w:sz="6" w:space="0" w:color="auto"/>
            </w:tcBorders>
          </w:tcPr>
          <w:p w:rsidR="000E56B7" w:rsidRDefault="000E56B7">
            <w:pPr>
              <w:widowControl w:val="0"/>
              <w:spacing w:before="20"/>
              <w:jc w:val="both"/>
              <w:rPr>
                <w:snapToGrid w:val="0"/>
                <w:sz w:val="28"/>
                <w:lang w:val="en-US"/>
              </w:rPr>
            </w:pPr>
          </w:p>
        </w:tc>
        <w:tc>
          <w:tcPr>
            <w:tcW w:w="5954" w:type="dxa"/>
            <w:gridSpan w:val="2"/>
            <w:tcBorders>
              <w:left w:val="single" w:sz="6" w:space="0" w:color="auto"/>
              <w:right w:val="single" w:sz="4" w:space="0" w:color="auto"/>
            </w:tcBorders>
          </w:tcPr>
          <w:p w:rsidR="000E56B7" w:rsidRDefault="000E56B7">
            <w:pPr>
              <w:widowControl w:val="0"/>
              <w:spacing w:before="20"/>
              <w:jc w:val="both"/>
              <w:rPr>
                <w:snapToGrid w:val="0"/>
                <w:sz w:val="28"/>
                <w:lang w:val="en-US"/>
              </w:rPr>
            </w:pPr>
          </w:p>
        </w:tc>
      </w:tr>
      <w:tr w:rsidR="000E56B7">
        <w:trPr>
          <w:cantSplit/>
          <w:trHeight w:val="100"/>
        </w:trPr>
        <w:tc>
          <w:tcPr>
            <w:tcW w:w="3540" w:type="dxa"/>
            <w:tcBorders>
              <w:left w:val="single" w:sz="4" w:space="0" w:color="auto"/>
              <w:bottom w:val="single" w:sz="6" w:space="0" w:color="auto"/>
              <w:right w:val="single" w:sz="6" w:space="0" w:color="auto"/>
            </w:tcBorders>
          </w:tcPr>
          <w:p w:rsidR="000E56B7" w:rsidRDefault="000E56B7">
            <w:pPr>
              <w:widowControl w:val="0"/>
              <w:spacing w:before="20"/>
              <w:jc w:val="both"/>
              <w:rPr>
                <w:i/>
                <w:snapToGrid w:val="0"/>
                <w:sz w:val="28"/>
                <w:lang w:val="en-US"/>
              </w:rPr>
            </w:pPr>
          </w:p>
        </w:tc>
        <w:tc>
          <w:tcPr>
            <w:tcW w:w="5958" w:type="dxa"/>
            <w:gridSpan w:val="3"/>
            <w:tcBorders>
              <w:left w:val="single" w:sz="6" w:space="0" w:color="auto"/>
              <w:right w:val="single" w:sz="4" w:space="0" w:color="auto"/>
            </w:tcBorders>
          </w:tcPr>
          <w:p w:rsidR="000E56B7" w:rsidRDefault="000E56B7">
            <w:pPr>
              <w:widowControl w:val="0"/>
              <w:spacing w:before="20"/>
              <w:jc w:val="both"/>
              <w:rPr>
                <w:snapToGrid w:val="0"/>
                <w:sz w:val="28"/>
              </w:rPr>
            </w:pPr>
          </w:p>
        </w:tc>
      </w:tr>
      <w:tr w:rsidR="000E56B7">
        <w:trPr>
          <w:cantSplit/>
          <w:trHeight w:val="1388"/>
        </w:trPr>
        <w:tc>
          <w:tcPr>
            <w:tcW w:w="3540" w:type="dxa"/>
            <w:tcBorders>
              <w:top w:val="single" w:sz="6" w:space="0" w:color="auto"/>
              <w:left w:val="single" w:sz="4" w:space="0" w:color="auto"/>
              <w:bottom w:val="single" w:sz="4" w:space="0" w:color="auto"/>
              <w:right w:val="single" w:sz="6" w:space="0" w:color="auto"/>
            </w:tcBorders>
          </w:tcPr>
          <w:p w:rsidR="000E56B7" w:rsidRDefault="000E56B7">
            <w:pPr>
              <w:pStyle w:val="2"/>
            </w:pPr>
            <w:r>
              <w:t>Внешний вид мясного сока</w:t>
            </w:r>
          </w:p>
        </w:tc>
        <w:tc>
          <w:tcPr>
            <w:tcW w:w="5958" w:type="dxa"/>
            <w:gridSpan w:val="3"/>
            <w:tcBorders>
              <w:top w:val="single" w:sz="6" w:space="0" w:color="auto"/>
              <w:left w:val="single" w:sz="6" w:space="0" w:color="auto"/>
              <w:right w:val="single" w:sz="4" w:space="0" w:color="auto"/>
            </w:tcBorders>
          </w:tcPr>
          <w:p w:rsidR="000E56B7" w:rsidRDefault="000E56B7">
            <w:pPr>
              <w:widowControl w:val="0"/>
              <w:jc w:val="both"/>
              <w:rPr>
                <w:snapToGrid w:val="0"/>
                <w:sz w:val="28"/>
              </w:rPr>
            </w:pPr>
            <w:r>
              <w:rPr>
                <w:snapToGrid w:val="0"/>
                <w:sz w:val="28"/>
              </w:rPr>
              <w:t xml:space="preserve">      В нагретом состоянии цвет от желтого до светло-коричневого, с наличием взвешенных белковых веществ в виде хлопьев. Допускается незначительная мутноватость мясного сока.</w:t>
            </w:r>
          </w:p>
        </w:tc>
      </w:tr>
      <w:tr w:rsidR="000E56B7">
        <w:trPr>
          <w:cantSplit/>
          <w:trHeight w:val="613"/>
        </w:trPr>
        <w:tc>
          <w:tcPr>
            <w:tcW w:w="3540" w:type="dxa"/>
            <w:tcBorders>
              <w:top w:val="single" w:sz="4" w:space="0" w:color="auto"/>
              <w:left w:val="single" w:sz="4" w:space="0" w:color="auto"/>
              <w:right w:val="single" w:sz="6" w:space="0" w:color="auto"/>
            </w:tcBorders>
          </w:tcPr>
          <w:p w:rsidR="000E56B7" w:rsidRDefault="000E56B7">
            <w:pPr>
              <w:widowControl w:val="0"/>
              <w:jc w:val="center"/>
              <w:rPr>
                <w:snapToGrid w:val="0"/>
                <w:sz w:val="28"/>
              </w:rPr>
            </w:pPr>
            <w:r>
              <w:rPr>
                <w:snapToGrid w:val="0"/>
                <w:sz w:val="28"/>
              </w:rPr>
              <w:t>Массовая доля мяса и жира,</w:t>
            </w:r>
            <w:r>
              <w:rPr>
                <w:snapToGrid w:val="0"/>
                <w:sz w:val="28"/>
                <w:lang w:val="en-US"/>
              </w:rPr>
              <w:t xml:space="preserve"> %,</w:t>
            </w:r>
            <w:r>
              <w:rPr>
                <w:snapToGrid w:val="0"/>
                <w:sz w:val="28"/>
              </w:rPr>
              <w:t xml:space="preserve"> не менее</w:t>
            </w:r>
          </w:p>
        </w:tc>
        <w:tc>
          <w:tcPr>
            <w:tcW w:w="2697" w:type="dxa"/>
            <w:gridSpan w:val="2"/>
            <w:tcBorders>
              <w:top w:val="single" w:sz="4" w:space="0" w:color="auto"/>
              <w:left w:val="single" w:sz="6" w:space="0" w:color="auto"/>
              <w:bottom w:val="single" w:sz="4" w:space="0" w:color="auto"/>
              <w:right w:val="single" w:sz="4" w:space="0" w:color="auto"/>
            </w:tcBorders>
          </w:tcPr>
          <w:p w:rsidR="000E56B7" w:rsidRDefault="000E56B7">
            <w:pPr>
              <w:widowControl w:val="0"/>
              <w:jc w:val="center"/>
              <w:rPr>
                <w:snapToGrid w:val="0"/>
                <w:sz w:val="28"/>
                <w:lang w:val="en-US"/>
              </w:rPr>
            </w:pPr>
            <w:r>
              <w:rPr>
                <w:snapToGrid w:val="0"/>
                <w:sz w:val="28"/>
                <w:lang w:val="en-US"/>
              </w:rPr>
              <w:t>56,5</w:t>
            </w:r>
          </w:p>
        </w:tc>
        <w:tc>
          <w:tcPr>
            <w:tcW w:w="3261" w:type="dxa"/>
            <w:tcBorders>
              <w:top w:val="single" w:sz="4" w:space="0" w:color="auto"/>
              <w:left w:val="single" w:sz="4" w:space="0" w:color="auto"/>
              <w:bottom w:val="single" w:sz="4" w:space="0" w:color="auto"/>
              <w:right w:val="single" w:sz="4" w:space="0" w:color="auto"/>
            </w:tcBorders>
          </w:tcPr>
          <w:p w:rsidR="000E56B7" w:rsidRDefault="000E56B7">
            <w:pPr>
              <w:widowControl w:val="0"/>
              <w:jc w:val="center"/>
              <w:rPr>
                <w:snapToGrid w:val="0"/>
                <w:sz w:val="28"/>
                <w:lang w:val="en-US"/>
              </w:rPr>
            </w:pPr>
            <w:r>
              <w:rPr>
                <w:snapToGrid w:val="0"/>
                <w:sz w:val="28"/>
                <w:lang w:val="en-US"/>
              </w:rPr>
              <w:t>54,0</w:t>
            </w:r>
          </w:p>
        </w:tc>
      </w:tr>
      <w:tr w:rsidR="000E56B7">
        <w:trPr>
          <w:trHeight w:hRule="exact" w:val="763"/>
        </w:trPr>
        <w:tc>
          <w:tcPr>
            <w:tcW w:w="3540" w:type="dxa"/>
            <w:tcBorders>
              <w:top w:val="single" w:sz="4" w:space="0" w:color="auto"/>
              <w:left w:val="single" w:sz="4" w:space="0" w:color="auto"/>
              <w:bottom w:val="single" w:sz="4" w:space="0" w:color="auto"/>
              <w:right w:val="single" w:sz="6" w:space="0" w:color="auto"/>
            </w:tcBorders>
          </w:tcPr>
          <w:p w:rsidR="000E56B7" w:rsidRDefault="000E56B7">
            <w:pPr>
              <w:widowControl w:val="0"/>
              <w:spacing w:before="20"/>
              <w:jc w:val="center"/>
              <w:rPr>
                <w:snapToGrid w:val="0"/>
                <w:sz w:val="28"/>
                <w:lang w:val="en-US"/>
              </w:rPr>
            </w:pPr>
            <w:r>
              <w:rPr>
                <w:snapToGrid w:val="0"/>
                <w:sz w:val="28"/>
              </w:rPr>
              <w:t>Массовая доля жира,</w:t>
            </w:r>
            <w:r>
              <w:rPr>
                <w:snapToGrid w:val="0"/>
                <w:sz w:val="28"/>
                <w:lang w:val="en-US"/>
              </w:rPr>
              <w:t xml:space="preserve"> %,</w:t>
            </w:r>
          </w:p>
          <w:p w:rsidR="000E56B7" w:rsidRDefault="000E56B7">
            <w:pPr>
              <w:widowControl w:val="0"/>
              <w:spacing w:before="20"/>
              <w:jc w:val="center"/>
              <w:rPr>
                <w:snapToGrid w:val="0"/>
                <w:sz w:val="28"/>
                <w:lang w:val="en-US"/>
              </w:rPr>
            </w:pPr>
            <w:r>
              <w:rPr>
                <w:snapToGrid w:val="0"/>
                <w:sz w:val="28"/>
              </w:rPr>
              <w:t>не более</w:t>
            </w:r>
          </w:p>
        </w:tc>
        <w:tc>
          <w:tcPr>
            <w:tcW w:w="5958" w:type="dxa"/>
            <w:gridSpan w:val="3"/>
            <w:tcBorders>
              <w:top w:val="single" w:sz="4" w:space="0" w:color="auto"/>
              <w:left w:val="single" w:sz="6" w:space="0" w:color="auto"/>
              <w:bottom w:val="single" w:sz="4" w:space="0" w:color="auto"/>
              <w:right w:val="single" w:sz="4" w:space="0" w:color="auto"/>
            </w:tcBorders>
          </w:tcPr>
          <w:p w:rsidR="000E56B7" w:rsidRDefault="000E56B7">
            <w:pPr>
              <w:widowControl w:val="0"/>
              <w:spacing w:before="20"/>
              <w:jc w:val="center"/>
              <w:rPr>
                <w:snapToGrid w:val="0"/>
                <w:sz w:val="28"/>
                <w:lang w:val="en-US"/>
              </w:rPr>
            </w:pPr>
            <w:r>
              <w:rPr>
                <w:snapToGrid w:val="0"/>
                <w:sz w:val="28"/>
                <w:lang w:val="en-US"/>
              </w:rPr>
              <w:t>17,0</w:t>
            </w:r>
          </w:p>
          <w:p w:rsidR="000E56B7" w:rsidRDefault="000E56B7">
            <w:pPr>
              <w:widowControl w:val="0"/>
              <w:spacing w:before="20"/>
              <w:jc w:val="center"/>
              <w:rPr>
                <w:snapToGrid w:val="0"/>
                <w:sz w:val="28"/>
                <w:lang w:val="en-US"/>
              </w:rPr>
            </w:pPr>
          </w:p>
        </w:tc>
      </w:tr>
      <w:tr w:rsidR="000E56B7">
        <w:trPr>
          <w:trHeight w:hRule="exact" w:val="717"/>
        </w:trPr>
        <w:tc>
          <w:tcPr>
            <w:tcW w:w="3540" w:type="dxa"/>
            <w:tcBorders>
              <w:top w:val="single" w:sz="4" w:space="0" w:color="auto"/>
              <w:left w:val="single" w:sz="4" w:space="0" w:color="auto"/>
              <w:bottom w:val="single" w:sz="4" w:space="0" w:color="auto"/>
              <w:right w:val="single" w:sz="6" w:space="0" w:color="auto"/>
            </w:tcBorders>
          </w:tcPr>
          <w:p w:rsidR="000E56B7" w:rsidRDefault="000E56B7">
            <w:pPr>
              <w:widowControl w:val="0"/>
              <w:spacing w:before="20"/>
              <w:jc w:val="center"/>
              <w:rPr>
                <w:snapToGrid w:val="0"/>
                <w:sz w:val="28"/>
                <w:lang w:val="en-US"/>
              </w:rPr>
            </w:pPr>
            <w:r>
              <w:rPr>
                <w:snapToGrid w:val="0"/>
                <w:sz w:val="28"/>
              </w:rPr>
              <w:t>Массовая доля поваренной соли,</w:t>
            </w:r>
            <w:r>
              <w:rPr>
                <w:snapToGrid w:val="0"/>
                <w:sz w:val="28"/>
                <w:lang w:val="en-US"/>
              </w:rPr>
              <w:t xml:space="preserve"> %</w:t>
            </w:r>
          </w:p>
        </w:tc>
        <w:tc>
          <w:tcPr>
            <w:tcW w:w="5958" w:type="dxa"/>
            <w:gridSpan w:val="3"/>
            <w:tcBorders>
              <w:top w:val="single" w:sz="4" w:space="0" w:color="auto"/>
              <w:left w:val="single" w:sz="6" w:space="0" w:color="auto"/>
              <w:bottom w:val="single" w:sz="4" w:space="0" w:color="auto"/>
              <w:right w:val="single" w:sz="4" w:space="0" w:color="auto"/>
            </w:tcBorders>
          </w:tcPr>
          <w:p w:rsidR="000E56B7" w:rsidRDefault="000E56B7">
            <w:pPr>
              <w:widowControl w:val="0"/>
              <w:spacing w:before="20"/>
              <w:jc w:val="center"/>
              <w:rPr>
                <w:snapToGrid w:val="0"/>
                <w:sz w:val="28"/>
                <w:lang w:val="en-US"/>
              </w:rPr>
            </w:pPr>
            <w:r>
              <w:rPr>
                <w:snapToGrid w:val="0"/>
                <w:sz w:val="28"/>
                <w:lang w:val="en-US"/>
              </w:rPr>
              <w:t>1,0 — 1,5</w:t>
            </w:r>
          </w:p>
        </w:tc>
      </w:tr>
      <w:tr w:rsidR="000E56B7">
        <w:trPr>
          <w:trHeight w:val="962"/>
        </w:trPr>
        <w:tc>
          <w:tcPr>
            <w:tcW w:w="3540" w:type="dxa"/>
            <w:tcBorders>
              <w:top w:val="single" w:sz="4" w:space="0" w:color="auto"/>
              <w:left w:val="single" w:sz="4" w:space="0" w:color="auto"/>
              <w:bottom w:val="single" w:sz="4" w:space="0" w:color="auto"/>
              <w:right w:val="single" w:sz="6" w:space="0" w:color="auto"/>
            </w:tcBorders>
          </w:tcPr>
          <w:p w:rsidR="000E56B7" w:rsidRDefault="000E56B7">
            <w:pPr>
              <w:widowControl w:val="0"/>
              <w:jc w:val="center"/>
              <w:rPr>
                <w:snapToGrid w:val="0"/>
                <w:sz w:val="28"/>
              </w:rPr>
            </w:pPr>
            <w:r>
              <w:rPr>
                <w:snapToGrid w:val="0"/>
                <w:sz w:val="28"/>
              </w:rPr>
              <w:t>Массовая доля солей олова (в пересчете на олово),</w:t>
            </w:r>
            <w:r>
              <w:rPr>
                <w:snapToGrid w:val="0"/>
                <w:sz w:val="28"/>
                <w:lang w:val="en-US"/>
              </w:rPr>
              <w:t xml:space="preserve"> %,</w:t>
            </w:r>
            <w:r>
              <w:rPr>
                <w:snapToGrid w:val="0"/>
                <w:sz w:val="28"/>
              </w:rPr>
              <w:t xml:space="preserve"> не более</w:t>
            </w:r>
          </w:p>
        </w:tc>
        <w:tc>
          <w:tcPr>
            <w:tcW w:w="5958" w:type="dxa"/>
            <w:gridSpan w:val="3"/>
            <w:tcBorders>
              <w:top w:val="single" w:sz="4" w:space="0" w:color="auto"/>
              <w:left w:val="single" w:sz="6" w:space="0" w:color="auto"/>
              <w:bottom w:val="single" w:sz="4" w:space="0" w:color="auto"/>
              <w:right w:val="single" w:sz="4" w:space="0" w:color="auto"/>
            </w:tcBorders>
          </w:tcPr>
          <w:p w:rsidR="000E56B7" w:rsidRDefault="000E56B7">
            <w:pPr>
              <w:widowControl w:val="0"/>
              <w:jc w:val="center"/>
              <w:rPr>
                <w:snapToGrid w:val="0"/>
                <w:sz w:val="28"/>
              </w:rPr>
            </w:pPr>
            <w:r>
              <w:rPr>
                <w:snapToGrid w:val="0"/>
                <w:sz w:val="28"/>
                <w:lang w:val="en-US"/>
              </w:rPr>
              <w:t>0,02</w:t>
            </w:r>
          </w:p>
        </w:tc>
      </w:tr>
      <w:tr w:rsidR="000E56B7">
        <w:trPr>
          <w:trHeight w:val="1006"/>
        </w:trPr>
        <w:tc>
          <w:tcPr>
            <w:tcW w:w="3540" w:type="dxa"/>
            <w:tcBorders>
              <w:top w:val="single" w:sz="4" w:space="0" w:color="auto"/>
              <w:left w:val="single" w:sz="4" w:space="0" w:color="auto"/>
              <w:bottom w:val="single" w:sz="4" w:space="0" w:color="auto"/>
              <w:right w:val="single" w:sz="6" w:space="0" w:color="auto"/>
            </w:tcBorders>
          </w:tcPr>
          <w:p w:rsidR="000E56B7" w:rsidRDefault="000E56B7">
            <w:pPr>
              <w:widowControl w:val="0"/>
              <w:jc w:val="center"/>
              <w:rPr>
                <w:snapToGrid w:val="0"/>
                <w:sz w:val="28"/>
              </w:rPr>
            </w:pPr>
            <w:r>
              <w:rPr>
                <w:snapToGrid w:val="0"/>
                <w:sz w:val="28"/>
              </w:rPr>
              <w:t>Массовая доля солей свинца (в пересчете на свинец),</w:t>
            </w:r>
            <w:r>
              <w:rPr>
                <w:snapToGrid w:val="0"/>
                <w:sz w:val="28"/>
                <w:lang w:val="en-US"/>
              </w:rPr>
              <w:t xml:space="preserve"> %,</w:t>
            </w:r>
            <w:r>
              <w:rPr>
                <w:snapToGrid w:val="0"/>
                <w:sz w:val="28"/>
              </w:rPr>
              <w:t xml:space="preserve"> не более</w:t>
            </w:r>
          </w:p>
        </w:tc>
        <w:tc>
          <w:tcPr>
            <w:tcW w:w="5958" w:type="dxa"/>
            <w:gridSpan w:val="3"/>
            <w:tcBorders>
              <w:top w:val="single" w:sz="4" w:space="0" w:color="auto"/>
              <w:left w:val="single" w:sz="6" w:space="0" w:color="auto"/>
              <w:bottom w:val="single" w:sz="4" w:space="0" w:color="auto"/>
              <w:right w:val="single" w:sz="4" w:space="0" w:color="auto"/>
            </w:tcBorders>
          </w:tcPr>
          <w:p w:rsidR="000E56B7" w:rsidRDefault="000E56B7">
            <w:pPr>
              <w:widowControl w:val="0"/>
              <w:jc w:val="center"/>
              <w:rPr>
                <w:snapToGrid w:val="0"/>
                <w:sz w:val="28"/>
              </w:rPr>
            </w:pPr>
            <w:r>
              <w:rPr>
                <w:snapToGrid w:val="0"/>
                <w:sz w:val="28"/>
                <w:lang w:val="en-US"/>
              </w:rPr>
              <w:t>0,0001</w:t>
            </w:r>
          </w:p>
        </w:tc>
      </w:tr>
      <w:tr w:rsidR="000E56B7">
        <w:trPr>
          <w:trHeight w:hRule="exact" w:val="420"/>
        </w:trPr>
        <w:tc>
          <w:tcPr>
            <w:tcW w:w="3540" w:type="dxa"/>
            <w:tcBorders>
              <w:left w:val="single" w:sz="4" w:space="0" w:color="auto"/>
              <w:bottom w:val="single" w:sz="4" w:space="0" w:color="auto"/>
              <w:right w:val="single" w:sz="6" w:space="0" w:color="auto"/>
            </w:tcBorders>
          </w:tcPr>
          <w:p w:rsidR="000E56B7" w:rsidRDefault="000E56B7">
            <w:pPr>
              <w:widowControl w:val="0"/>
              <w:spacing w:before="40"/>
              <w:jc w:val="center"/>
              <w:rPr>
                <w:snapToGrid w:val="0"/>
                <w:sz w:val="28"/>
              </w:rPr>
            </w:pPr>
            <w:r>
              <w:rPr>
                <w:snapToGrid w:val="0"/>
                <w:sz w:val="28"/>
              </w:rPr>
              <w:t>Посторонние примеси</w:t>
            </w:r>
          </w:p>
        </w:tc>
        <w:tc>
          <w:tcPr>
            <w:tcW w:w="5958" w:type="dxa"/>
            <w:gridSpan w:val="3"/>
            <w:tcBorders>
              <w:left w:val="single" w:sz="6" w:space="0" w:color="auto"/>
              <w:bottom w:val="single" w:sz="4" w:space="0" w:color="auto"/>
              <w:right w:val="single" w:sz="4" w:space="0" w:color="auto"/>
            </w:tcBorders>
          </w:tcPr>
          <w:p w:rsidR="000E56B7" w:rsidRDefault="000E56B7">
            <w:pPr>
              <w:widowControl w:val="0"/>
              <w:spacing w:before="40"/>
              <w:jc w:val="center"/>
              <w:rPr>
                <w:snapToGrid w:val="0"/>
                <w:sz w:val="28"/>
              </w:rPr>
            </w:pPr>
            <w:r>
              <w:rPr>
                <w:snapToGrid w:val="0"/>
                <w:sz w:val="28"/>
              </w:rPr>
              <w:t>Не допускаются</w:t>
            </w:r>
          </w:p>
        </w:tc>
      </w:tr>
    </w:tbl>
    <w:p w:rsidR="000E56B7" w:rsidRDefault="000E56B7">
      <w:pPr>
        <w:widowControl w:val="0"/>
        <w:ind w:firstLine="340"/>
        <w:jc w:val="both"/>
        <w:rPr>
          <w:snapToGrid w:val="0"/>
          <w:sz w:val="28"/>
        </w:rPr>
      </w:pPr>
    </w:p>
    <w:p w:rsidR="000E56B7" w:rsidRDefault="000E56B7">
      <w:pPr>
        <w:ind w:firstLine="851"/>
        <w:jc w:val="both"/>
        <w:rPr>
          <w:sz w:val="28"/>
        </w:rPr>
      </w:pPr>
    </w:p>
    <w:p w:rsidR="000E56B7" w:rsidRDefault="000E56B7">
      <w:pPr>
        <w:ind w:firstLine="851"/>
        <w:jc w:val="both"/>
        <w:rPr>
          <w:sz w:val="28"/>
        </w:rPr>
      </w:pPr>
    </w:p>
    <w:p w:rsidR="000E56B7" w:rsidRDefault="000E56B7">
      <w:pPr>
        <w:ind w:firstLine="851"/>
        <w:jc w:val="both"/>
        <w:rPr>
          <w:sz w:val="28"/>
        </w:rPr>
      </w:pPr>
    </w:p>
    <w:p w:rsidR="000E56B7" w:rsidRDefault="000E56B7">
      <w:pPr>
        <w:ind w:firstLine="851"/>
        <w:jc w:val="both"/>
        <w:rPr>
          <w:sz w:val="28"/>
        </w:rPr>
      </w:pPr>
    </w:p>
    <w:p w:rsidR="000E56B7" w:rsidRDefault="000E56B7">
      <w:pPr>
        <w:ind w:firstLine="851"/>
        <w:jc w:val="both"/>
        <w:rPr>
          <w:sz w:val="28"/>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7"/>
        <w:gridCol w:w="2972"/>
        <w:gridCol w:w="5"/>
        <w:gridCol w:w="2977"/>
      </w:tblGrid>
      <w:tr w:rsidR="000E56B7">
        <w:trPr>
          <w:trHeight w:val="364"/>
        </w:trPr>
        <w:tc>
          <w:tcPr>
            <w:tcW w:w="8080" w:type="dxa"/>
            <w:gridSpan w:val="5"/>
          </w:tcPr>
          <w:p w:rsidR="000E56B7" w:rsidRDefault="000E56B7">
            <w:pPr>
              <w:widowControl w:val="0"/>
              <w:jc w:val="both"/>
              <w:rPr>
                <w:snapToGrid w:val="0"/>
                <w:sz w:val="28"/>
                <w:lang w:val="en-US"/>
              </w:rPr>
            </w:pPr>
            <w:r>
              <w:rPr>
                <w:snapToGrid w:val="0"/>
                <w:sz w:val="28"/>
                <w:lang w:val="en-US"/>
              </w:rPr>
              <w:t>Таблица 4.</w:t>
            </w:r>
          </w:p>
        </w:tc>
      </w:tr>
      <w:tr w:rsidR="000E56B7">
        <w:trPr>
          <w:cantSplit/>
          <w:trHeight w:val="853"/>
        </w:trPr>
        <w:tc>
          <w:tcPr>
            <w:tcW w:w="2126" w:type="dxa"/>
            <w:gridSpan w:val="2"/>
          </w:tcPr>
          <w:p w:rsidR="000E56B7" w:rsidRDefault="000E56B7">
            <w:pPr>
              <w:widowControl w:val="0"/>
              <w:jc w:val="center"/>
              <w:rPr>
                <w:snapToGrid w:val="0"/>
                <w:sz w:val="28"/>
                <w:lang w:val="en-US"/>
              </w:rPr>
            </w:pPr>
            <w:r>
              <w:rPr>
                <w:snapToGrid w:val="0"/>
                <w:sz w:val="28"/>
                <w:lang w:val="en-US"/>
              </w:rPr>
              <w:t>Наименование на этикетке</w:t>
            </w:r>
          </w:p>
        </w:tc>
        <w:tc>
          <w:tcPr>
            <w:tcW w:w="2977" w:type="dxa"/>
            <w:gridSpan w:val="2"/>
          </w:tcPr>
          <w:p w:rsidR="000E56B7" w:rsidRDefault="000E56B7">
            <w:pPr>
              <w:pStyle w:val="2"/>
              <w:spacing w:before="0"/>
              <w:rPr>
                <w:lang w:val="en-US"/>
              </w:rPr>
            </w:pPr>
            <w:r>
              <w:rPr>
                <w:lang w:val="en-US"/>
              </w:rPr>
              <w:t>Говядина тушенная</w:t>
            </w:r>
          </w:p>
        </w:tc>
        <w:tc>
          <w:tcPr>
            <w:tcW w:w="2977" w:type="dxa"/>
          </w:tcPr>
          <w:p w:rsidR="000E56B7" w:rsidRDefault="000E56B7">
            <w:pPr>
              <w:pStyle w:val="2"/>
              <w:spacing w:before="0"/>
              <w:rPr>
                <w:lang w:val="en-US"/>
              </w:rPr>
            </w:pPr>
            <w:r>
              <w:rPr>
                <w:lang w:val="en-US"/>
              </w:rPr>
              <w:t>Говядина тушенная</w:t>
            </w:r>
          </w:p>
          <w:p w:rsidR="000E56B7" w:rsidRDefault="000E56B7">
            <w:pPr>
              <w:pStyle w:val="2"/>
              <w:widowControl/>
              <w:spacing w:before="0"/>
              <w:rPr>
                <w:snapToGrid/>
              </w:rPr>
            </w:pPr>
            <w:r>
              <w:rPr>
                <w:snapToGrid/>
              </w:rPr>
              <w:t>Высший сорт</w:t>
            </w:r>
          </w:p>
        </w:tc>
      </w:tr>
      <w:tr w:rsidR="000E56B7">
        <w:trPr>
          <w:cantSplit/>
          <w:trHeight w:val="1969"/>
        </w:trPr>
        <w:tc>
          <w:tcPr>
            <w:tcW w:w="2126" w:type="dxa"/>
            <w:gridSpan w:val="2"/>
          </w:tcPr>
          <w:p w:rsidR="000E56B7" w:rsidRDefault="000E56B7">
            <w:pPr>
              <w:widowControl w:val="0"/>
              <w:jc w:val="both"/>
              <w:rPr>
                <w:snapToGrid w:val="0"/>
                <w:sz w:val="28"/>
                <w:lang w:val="en-US"/>
              </w:rPr>
            </w:pPr>
            <w:r>
              <w:rPr>
                <w:snapToGrid w:val="0"/>
                <w:sz w:val="28"/>
                <w:lang w:val="en-US"/>
              </w:rPr>
              <w:t>Страна производитель</w:t>
            </w:r>
          </w:p>
        </w:tc>
        <w:tc>
          <w:tcPr>
            <w:tcW w:w="2977" w:type="dxa"/>
            <w:gridSpan w:val="2"/>
          </w:tcPr>
          <w:p w:rsidR="000E56B7" w:rsidRDefault="000E56B7">
            <w:pPr>
              <w:pStyle w:val="a4"/>
              <w:spacing w:before="0"/>
              <w:rPr>
                <w:lang w:val="en-US"/>
              </w:rPr>
            </w:pPr>
            <w:r>
              <w:rPr>
                <w:lang w:val="en-US"/>
              </w:rPr>
              <w:t xml:space="preserve">Венгрия, Сегедский консервный завод, 6724 г. Сегед </w:t>
            </w:r>
          </w:p>
          <w:p w:rsidR="000E56B7" w:rsidRDefault="000E56B7">
            <w:pPr>
              <w:widowControl w:val="0"/>
              <w:jc w:val="center"/>
              <w:rPr>
                <w:snapToGrid w:val="0"/>
                <w:sz w:val="28"/>
                <w:lang w:val="en-US"/>
              </w:rPr>
            </w:pPr>
            <w:r>
              <w:rPr>
                <w:snapToGrid w:val="0"/>
                <w:sz w:val="28"/>
                <w:lang w:val="en-US"/>
              </w:rPr>
              <w:t>ул. Пульц д. 46.</w:t>
            </w:r>
          </w:p>
          <w:p w:rsidR="000E56B7" w:rsidRDefault="000E56B7">
            <w:pPr>
              <w:widowControl w:val="0"/>
              <w:jc w:val="center"/>
              <w:rPr>
                <w:snapToGrid w:val="0"/>
                <w:sz w:val="28"/>
              </w:rPr>
            </w:pPr>
            <w:r>
              <w:rPr>
                <w:snapToGrid w:val="0"/>
                <w:sz w:val="28"/>
                <w:lang w:val="en-US"/>
              </w:rPr>
              <w:t>тел. 36-62/</w:t>
            </w:r>
            <w:r>
              <w:rPr>
                <w:snapToGrid w:val="0"/>
                <w:sz w:val="28"/>
              </w:rPr>
              <w:t>478-578.</w:t>
            </w:r>
          </w:p>
          <w:p w:rsidR="000E56B7" w:rsidRDefault="000E56B7">
            <w:pPr>
              <w:widowControl w:val="0"/>
              <w:jc w:val="both"/>
              <w:rPr>
                <w:snapToGrid w:val="0"/>
                <w:sz w:val="28"/>
                <w:lang w:val="en-US"/>
              </w:rPr>
            </w:pPr>
          </w:p>
        </w:tc>
        <w:tc>
          <w:tcPr>
            <w:tcW w:w="2977" w:type="dxa"/>
          </w:tcPr>
          <w:p w:rsidR="000E56B7" w:rsidRDefault="000E56B7">
            <w:pPr>
              <w:widowControl w:val="0"/>
              <w:jc w:val="center"/>
              <w:rPr>
                <w:snapToGrid w:val="0"/>
                <w:sz w:val="28"/>
                <w:lang w:val="en-US"/>
              </w:rPr>
            </w:pPr>
            <w:r>
              <w:rPr>
                <w:snapToGrid w:val="0"/>
                <w:sz w:val="28"/>
                <w:lang w:val="en-US"/>
              </w:rPr>
              <w:t>Россия, ТОО “Сальский мясокомбинат”, Ростовская область,</w:t>
            </w:r>
          </w:p>
          <w:p w:rsidR="000E56B7" w:rsidRDefault="000E56B7">
            <w:pPr>
              <w:widowControl w:val="0"/>
              <w:jc w:val="center"/>
              <w:rPr>
                <w:snapToGrid w:val="0"/>
                <w:sz w:val="28"/>
                <w:lang w:val="en-US"/>
              </w:rPr>
            </w:pPr>
            <w:r>
              <w:rPr>
                <w:snapToGrid w:val="0"/>
                <w:sz w:val="28"/>
                <w:lang w:val="en-US"/>
              </w:rPr>
              <w:t>Г. Сальск,</w:t>
            </w:r>
          </w:p>
          <w:p w:rsidR="000E56B7" w:rsidRDefault="000E56B7">
            <w:pPr>
              <w:widowControl w:val="0"/>
              <w:jc w:val="center"/>
              <w:rPr>
                <w:snapToGrid w:val="0"/>
                <w:sz w:val="28"/>
                <w:lang w:val="en-US"/>
              </w:rPr>
            </w:pPr>
            <w:r>
              <w:rPr>
                <w:snapToGrid w:val="0"/>
                <w:sz w:val="28"/>
                <w:lang w:val="en-US"/>
              </w:rPr>
              <w:t>ул. Промышленная, 1</w:t>
            </w:r>
          </w:p>
          <w:p w:rsidR="000E56B7" w:rsidRDefault="000E56B7">
            <w:pPr>
              <w:widowControl w:val="0"/>
              <w:jc w:val="center"/>
              <w:rPr>
                <w:snapToGrid w:val="0"/>
                <w:sz w:val="28"/>
              </w:rPr>
            </w:pPr>
            <w:r>
              <w:rPr>
                <w:snapToGrid w:val="0"/>
                <w:sz w:val="28"/>
                <w:lang w:val="en-US"/>
              </w:rPr>
              <w:t>тел. 2-05-06</w:t>
            </w:r>
          </w:p>
        </w:tc>
      </w:tr>
      <w:tr w:rsidR="000E56B7">
        <w:trPr>
          <w:cantSplit/>
          <w:trHeight w:val="331"/>
        </w:trPr>
        <w:tc>
          <w:tcPr>
            <w:tcW w:w="2126" w:type="dxa"/>
            <w:gridSpan w:val="2"/>
          </w:tcPr>
          <w:p w:rsidR="000E56B7" w:rsidRDefault="000E56B7">
            <w:pPr>
              <w:widowControl w:val="0"/>
              <w:jc w:val="both"/>
              <w:rPr>
                <w:snapToGrid w:val="0"/>
                <w:sz w:val="28"/>
              </w:rPr>
            </w:pPr>
            <w:r>
              <w:rPr>
                <w:snapToGrid w:val="0"/>
                <w:sz w:val="28"/>
                <w:lang w:val="en-US"/>
              </w:rPr>
              <w:t>Цена</w:t>
            </w:r>
            <w:r>
              <w:rPr>
                <w:snapToGrid w:val="0"/>
                <w:sz w:val="28"/>
              </w:rPr>
              <w:t>:</w:t>
            </w:r>
          </w:p>
          <w:p w:rsidR="000E56B7" w:rsidRDefault="000E56B7">
            <w:pPr>
              <w:widowControl w:val="0"/>
              <w:rPr>
                <w:snapToGrid w:val="0"/>
                <w:sz w:val="28"/>
              </w:rPr>
            </w:pPr>
            <w:r>
              <w:rPr>
                <w:snapToGrid w:val="0"/>
                <w:sz w:val="28"/>
              </w:rPr>
              <w:t>На декабрь 1998 г.</w:t>
            </w:r>
          </w:p>
        </w:tc>
        <w:tc>
          <w:tcPr>
            <w:tcW w:w="2977" w:type="dxa"/>
            <w:gridSpan w:val="2"/>
          </w:tcPr>
          <w:p w:rsidR="000E56B7" w:rsidRDefault="000E56B7">
            <w:pPr>
              <w:pStyle w:val="a4"/>
              <w:spacing w:before="0"/>
              <w:rPr>
                <w:lang w:val="en-US"/>
              </w:rPr>
            </w:pPr>
          </w:p>
          <w:p w:rsidR="000E56B7" w:rsidRDefault="000E56B7">
            <w:pPr>
              <w:pStyle w:val="a4"/>
              <w:spacing w:before="0"/>
              <w:rPr>
                <w:lang w:val="en-US"/>
              </w:rPr>
            </w:pPr>
            <w:r>
              <w:rPr>
                <w:lang w:val="en-US"/>
              </w:rPr>
              <w:t>15 рублей</w:t>
            </w:r>
          </w:p>
        </w:tc>
        <w:tc>
          <w:tcPr>
            <w:tcW w:w="2977" w:type="dxa"/>
          </w:tcPr>
          <w:p w:rsidR="000E56B7" w:rsidRDefault="000E56B7">
            <w:pPr>
              <w:widowControl w:val="0"/>
              <w:jc w:val="center"/>
              <w:rPr>
                <w:snapToGrid w:val="0"/>
                <w:sz w:val="28"/>
                <w:lang w:val="en-US"/>
              </w:rPr>
            </w:pPr>
          </w:p>
          <w:p w:rsidR="000E56B7" w:rsidRDefault="000E56B7">
            <w:pPr>
              <w:widowControl w:val="0"/>
              <w:jc w:val="center"/>
              <w:rPr>
                <w:snapToGrid w:val="0"/>
                <w:sz w:val="28"/>
                <w:lang w:val="en-US"/>
              </w:rPr>
            </w:pPr>
            <w:r>
              <w:rPr>
                <w:snapToGrid w:val="0"/>
                <w:sz w:val="28"/>
                <w:lang w:val="en-US"/>
              </w:rPr>
              <w:t xml:space="preserve">10,5 рублей </w:t>
            </w:r>
          </w:p>
        </w:tc>
      </w:tr>
      <w:tr w:rsidR="000E56B7">
        <w:trPr>
          <w:cantSplit/>
          <w:trHeight w:val="993"/>
        </w:trPr>
        <w:tc>
          <w:tcPr>
            <w:tcW w:w="2126" w:type="dxa"/>
            <w:gridSpan w:val="2"/>
          </w:tcPr>
          <w:p w:rsidR="000E56B7" w:rsidRDefault="000E56B7">
            <w:pPr>
              <w:widowControl w:val="0"/>
              <w:jc w:val="both"/>
              <w:rPr>
                <w:snapToGrid w:val="0"/>
                <w:sz w:val="28"/>
                <w:lang w:val="en-US"/>
              </w:rPr>
            </w:pPr>
            <w:r>
              <w:rPr>
                <w:snapToGrid w:val="0"/>
                <w:sz w:val="28"/>
                <w:lang w:val="en-US"/>
              </w:rPr>
              <w:t>Дата выработки</w:t>
            </w:r>
          </w:p>
        </w:tc>
        <w:tc>
          <w:tcPr>
            <w:tcW w:w="2977" w:type="dxa"/>
            <w:gridSpan w:val="2"/>
          </w:tcPr>
          <w:p w:rsidR="000E56B7" w:rsidRDefault="000E56B7">
            <w:pPr>
              <w:widowControl w:val="0"/>
              <w:jc w:val="both"/>
              <w:rPr>
                <w:snapToGrid w:val="0"/>
                <w:sz w:val="28"/>
                <w:lang w:val="en-US"/>
              </w:rPr>
            </w:pPr>
          </w:p>
          <w:p w:rsidR="000E56B7" w:rsidRDefault="000E56B7">
            <w:pPr>
              <w:widowControl w:val="0"/>
              <w:jc w:val="center"/>
              <w:rPr>
                <w:snapToGrid w:val="0"/>
                <w:sz w:val="28"/>
                <w:lang w:val="en-US"/>
              </w:rPr>
            </w:pPr>
            <w:r>
              <w:rPr>
                <w:snapToGrid w:val="0"/>
                <w:sz w:val="28"/>
                <w:lang w:val="en-US"/>
              </w:rPr>
              <w:t>1.10.98</w:t>
            </w:r>
          </w:p>
        </w:tc>
        <w:tc>
          <w:tcPr>
            <w:tcW w:w="2977" w:type="dxa"/>
          </w:tcPr>
          <w:p w:rsidR="000E56B7" w:rsidRDefault="000E56B7">
            <w:pPr>
              <w:widowControl w:val="0"/>
              <w:jc w:val="center"/>
              <w:rPr>
                <w:snapToGrid w:val="0"/>
                <w:sz w:val="28"/>
                <w:lang w:val="en-US"/>
              </w:rPr>
            </w:pPr>
          </w:p>
          <w:p w:rsidR="000E56B7" w:rsidRDefault="000E56B7">
            <w:pPr>
              <w:widowControl w:val="0"/>
              <w:jc w:val="center"/>
              <w:rPr>
                <w:snapToGrid w:val="0"/>
                <w:sz w:val="28"/>
                <w:lang w:val="en-US"/>
              </w:rPr>
            </w:pPr>
            <w:r>
              <w:rPr>
                <w:snapToGrid w:val="0"/>
                <w:sz w:val="28"/>
                <w:lang w:val="en-US"/>
              </w:rPr>
              <w:t>01.07.97</w:t>
            </w:r>
          </w:p>
        </w:tc>
      </w:tr>
      <w:tr w:rsidR="000E56B7">
        <w:trPr>
          <w:cantSplit/>
          <w:trHeight w:val="869"/>
        </w:trPr>
        <w:tc>
          <w:tcPr>
            <w:tcW w:w="2126" w:type="dxa"/>
            <w:gridSpan w:val="2"/>
          </w:tcPr>
          <w:p w:rsidR="000E56B7" w:rsidRDefault="000E56B7">
            <w:pPr>
              <w:widowControl w:val="0"/>
              <w:jc w:val="both"/>
              <w:rPr>
                <w:snapToGrid w:val="0"/>
                <w:sz w:val="28"/>
                <w:lang w:val="en-US"/>
              </w:rPr>
            </w:pPr>
            <w:r>
              <w:rPr>
                <w:snapToGrid w:val="0"/>
                <w:sz w:val="28"/>
                <w:lang w:val="en-US"/>
              </w:rPr>
              <w:t>Срок</w:t>
            </w:r>
          </w:p>
          <w:p w:rsidR="000E56B7" w:rsidRDefault="000E56B7">
            <w:pPr>
              <w:widowControl w:val="0"/>
              <w:jc w:val="both"/>
              <w:rPr>
                <w:snapToGrid w:val="0"/>
                <w:sz w:val="28"/>
                <w:lang w:val="en-US"/>
              </w:rPr>
            </w:pPr>
            <w:r>
              <w:rPr>
                <w:snapToGrid w:val="0"/>
                <w:sz w:val="28"/>
                <w:lang w:val="en-US"/>
              </w:rPr>
              <w:t>хранения</w:t>
            </w:r>
          </w:p>
        </w:tc>
        <w:tc>
          <w:tcPr>
            <w:tcW w:w="2977" w:type="dxa"/>
            <w:gridSpan w:val="2"/>
          </w:tcPr>
          <w:p w:rsidR="000E56B7" w:rsidRDefault="000E56B7">
            <w:pPr>
              <w:widowControl w:val="0"/>
              <w:jc w:val="both"/>
              <w:rPr>
                <w:snapToGrid w:val="0"/>
                <w:sz w:val="28"/>
                <w:lang w:val="en-US"/>
              </w:rPr>
            </w:pPr>
          </w:p>
          <w:p w:rsidR="000E56B7" w:rsidRDefault="000E56B7">
            <w:pPr>
              <w:widowControl w:val="0"/>
              <w:jc w:val="center"/>
              <w:rPr>
                <w:snapToGrid w:val="0"/>
                <w:sz w:val="28"/>
                <w:lang w:val="en-US"/>
              </w:rPr>
            </w:pPr>
            <w:r>
              <w:rPr>
                <w:snapToGrid w:val="0"/>
                <w:sz w:val="28"/>
                <w:lang w:val="en-US"/>
              </w:rPr>
              <w:t>4 года</w:t>
            </w:r>
          </w:p>
          <w:p w:rsidR="000E56B7" w:rsidRDefault="000E56B7">
            <w:pPr>
              <w:widowControl w:val="0"/>
              <w:jc w:val="both"/>
              <w:rPr>
                <w:snapToGrid w:val="0"/>
                <w:sz w:val="28"/>
                <w:lang w:val="en-US"/>
              </w:rPr>
            </w:pPr>
          </w:p>
        </w:tc>
        <w:tc>
          <w:tcPr>
            <w:tcW w:w="2977" w:type="dxa"/>
          </w:tcPr>
          <w:p w:rsidR="000E56B7" w:rsidRDefault="000E56B7">
            <w:pPr>
              <w:widowControl w:val="0"/>
              <w:jc w:val="center"/>
              <w:rPr>
                <w:snapToGrid w:val="0"/>
                <w:sz w:val="28"/>
                <w:lang w:val="en-US"/>
              </w:rPr>
            </w:pPr>
          </w:p>
          <w:p w:rsidR="000E56B7" w:rsidRDefault="000E56B7">
            <w:pPr>
              <w:widowControl w:val="0"/>
              <w:jc w:val="center"/>
              <w:rPr>
                <w:snapToGrid w:val="0"/>
                <w:sz w:val="28"/>
                <w:lang w:val="en-US"/>
              </w:rPr>
            </w:pPr>
            <w:r>
              <w:rPr>
                <w:snapToGrid w:val="0"/>
                <w:sz w:val="28"/>
                <w:lang w:val="en-US"/>
              </w:rPr>
              <w:t>4 года</w:t>
            </w:r>
          </w:p>
        </w:tc>
      </w:tr>
      <w:tr w:rsidR="000E56B7">
        <w:trPr>
          <w:trHeight w:val="861"/>
        </w:trPr>
        <w:tc>
          <w:tcPr>
            <w:tcW w:w="2126" w:type="dxa"/>
            <w:gridSpan w:val="2"/>
          </w:tcPr>
          <w:p w:rsidR="000E56B7" w:rsidRDefault="000E56B7">
            <w:pPr>
              <w:widowControl w:val="0"/>
              <w:jc w:val="both"/>
              <w:rPr>
                <w:snapToGrid w:val="0"/>
                <w:sz w:val="28"/>
                <w:lang w:val="en-US"/>
              </w:rPr>
            </w:pPr>
            <w:r>
              <w:rPr>
                <w:snapToGrid w:val="0"/>
                <w:sz w:val="28"/>
                <w:lang w:val="en-US"/>
              </w:rPr>
              <w:t>Сведения о</w:t>
            </w:r>
          </w:p>
          <w:p w:rsidR="000E56B7" w:rsidRDefault="000E56B7">
            <w:pPr>
              <w:widowControl w:val="0"/>
              <w:jc w:val="both"/>
              <w:rPr>
                <w:snapToGrid w:val="0"/>
                <w:sz w:val="28"/>
                <w:lang w:val="en-US"/>
              </w:rPr>
            </w:pPr>
            <w:r>
              <w:rPr>
                <w:snapToGrid w:val="0"/>
                <w:sz w:val="28"/>
                <w:lang w:val="en-US"/>
              </w:rPr>
              <w:t>пищевой и</w:t>
            </w:r>
          </w:p>
          <w:p w:rsidR="000E56B7" w:rsidRDefault="000E56B7">
            <w:pPr>
              <w:widowControl w:val="0"/>
              <w:jc w:val="both"/>
              <w:rPr>
                <w:snapToGrid w:val="0"/>
                <w:sz w:val="28"/>
                <w:lang w:val="en-US"/>
              </w:rPr>
            </w:pPr>
            <w:r>
              <w:rPr>
                <w:snapToGrid w:val="0"/>
                <w:sz w:val="28"/>
                <w:lang w:val="en-US"/>
              </w:rPr>
              <w:t>энергетической ценности</w:t>
            </w:r>
          </w:p>
        </w:tc>
        <w:tc>
          <w:tcPr>
            <w:tcW w:w="2977" w:type="dxa"/>
            <w:gridSpan w:val="2"/>
          </w:tcPr>
          <w:p w:rsidR="000E56B7" w:rsidRDefault="000E56B7">
            <w:pPr>
              <w:widowControl w:val="0"/>
              <w:jc w:val="both"/>
              <w:rPr>
                <w:snapToGrid w:val="0"/>
                <w:sz w:val="28"/>
                <w:lang w:val="en-US"/>
              </w:rPr>
            </w:pPr>
          </w:p>
          <w:p w:rsidR="000E56B7" w:rsidRDefault="000E56B7">
            <w:pPr>
              <w:pStyle w:val="2"/>
              <w:spacing w:before="0"/>
            </w:pPr>
            <w:r>
              <w:t>910 кДж</w:t>
            </w:r>
            <w:r>
              <w:rPr>
                <w:lang w:val="en-US"/>
              </w:rPr>
              <w:t>/</w:t>
            </w:r>
            <w:r>
              <w:t>100г нетто</w:t>
            </w:r>
          </w:p>
        </w:tc>
        <w:tc>
          <w:tcPr>
            <w:tcW w:w="2977" w:type="dxa"/>
          </w:tcPr>
          <w:p w:rsidR="000E56B7" w:rsidRDefault="000E56B7">
            <w:pPr>
              <w:pStyle w:val="2"/>
              <w:spacing w:before="0"/>
              <w:rPr>
                <w:lang w:val="en-US"/>
              </w:rPr>
            </w:pPr>
            <w:r>
              <w:rPr>
                <w:lang w:val="en-US"/>
              </w:rPr>
              <w:t>Массовая доля на 100г. продукта: белка 16.8 г, жира 17,0 г. 220 Ккал</w:t>
            </w:r>
          </w:p>
        </w:tc>
      </w:tr>
      <w:tr w:rsidR="000E56B7">
        <w:trPr>
          <w:trHeight w:val="828"/>
        </w:trPr>
        <w:tc>
          <w:tcPr>
            <w:tcW w:w="2126" w:type="dxa"/>
            <w:gridSpan w:val="2"/>
          </w:tcPr>
          <w:p w:rsidR="000E56B7" w:rsidRDefault="000E56B7">
            <w:pPr>
              <w:widowControl w:val="0"/>
              <w:jc w:val="both"/>
              <w:rPr>
                <w:snapToGrid w:val="0"/>
                <w:sz w:val="28"/>
                <w:lang w:val="en-US"/>
              </w:rPr>
            </w:pPr>
            <w:r>
              <w:rPr>
                <w:snapToGrid w:val="0"/>
                <w:sz w:val="28"/>
                <w:lang w:val="en-US"/>
              </w:rPr>
              <w:t>Ингридиенты указанные на этикетке</w:t>
            </w:r>
          </w:p>
        </w:tc>
        <w:tc>
          <w:tcPr>
            <w:tcW w:w="2977" w:type="dxa"/>
            <w:gridSpan w:val="2"/>
          </w:tcPr>
          <w:p w:rsidR="000E56B7" w:rsidRDefault="000E56B7">
            <w:pPr>
              <w:widowControl w:val="0"/>
              <w:jc w:val="both"/>
              <w:rPr>
                <w:snapToGrid w:val="0"/>
                <w:sz w:val="28"/>
                <w:lang w:val="en-US"/>
              </w:rPr>
            </w:pPr>
            <w:r>
              <w:rPr>
                <w:snapToGrid w:val="0"/>
                <w:sz w:val="28"/>
                <w:lang w:val="en-US"/>
              </w:rPr>
              <w:t>Говядина кусками, соль, перец и лавровый лист</w:t>
            </w:r>
          </w:p>
        </w:tc>
        <w:tc>
          <w:tcPr>
            <w:tcW w:w="2977" w:type="dxa"/>
          </w:tcPr>
          <w:p w:rsidR="000E56B7" w:rsidRDefault="000E56B7">
            <w:pPr>
              <w:widowControl w:val="0"/>
              <w:jc w:val="both"/>
              <w:rPr>
                <w:snapToGrid w:val="0"/>
                <w:sz w:val="28"/>
                <w:lang w:val="en-US"/>
              </w:rPr>
            </w:pPr>
            <w:r>
              <w:rPr>
                <w:snapToGrid w:val="0"/>
                <w:sz w:val="28"/>
                <w:lang w:val="en-US"/>
              </w:rPr>
              <w:t>Мясо, жир, лук, соль, пряности</w:t>
            </w:r>
          </w:p>
        </w:tc>
      </w:tr>
      <w:tr w:rsidR="000E56B7">
        <w:trPr>
          <w:trHeight w:val="811"/>
        </w:trPr>
        <w:tc>
          <w:tcPr>
            <w:tcW w:w="2126" w:type="dxa"/>
            <w:gridSpan w:val="2"/>
          </w:tcPr>
          <w:p w:rsidR="000E56B7" w:rsidRDefault="000E56B7">
            <w:pPr>
              <w:widowControl w:val="0"/>
              <w:jc w:val="both"/>
              <w:rPr>
                <w:snapToGrid w:val="0"/>
                <w:sz w:val="28"/>
                <w:lang w:val="en-US"/>
              </w:rPr>
            </w:pPr>
            <w:r>
              <w:rPr>
                <w:snapToGrid w:val="0"/>
                <w:sz w:val="28"/>
                <w:lang w:val="en-US"/>
              </w:rPr>
              <w:t>Масса нетто г.</w:t>
            </w:r>
          </w:p>
          <w:p w:rsidR="000E56B7" w:rsidRDefault="000E56B7">
            <w:pPr>
              <w:widowControl w:val="0"/>
              <w:jc w:val="both"/>
              <w:rPr>
                <w:snapToGrid w:val="0"/>
                <w:sz w:val="28"/>
                <w:lang w:val="en-US"/>
              </w:rPr>
            </w:pPr>
            <w:r>
              <w:rPr>
                <w:snapToGrid w:val="0"/>
                <w:sz w:val="28"/>
                <w:lang w:val="en-US"/>
              </w:rPr>
              <w:t>Указано:</w:t>
            </w:r>
          </w:p>
          <w:p w:rsidR="000E56B7" w:rsidRDefault="000E56B7">
            <w:pPr>
              <w:widowControl w:val="0"/>
              <w:jc w:val="both"/>
              <w:rPr>
                <w:snapToGrid w:val="0"/>
                <w:sz w:val="28"/>
                <w:lang w:val="en-US"/>
              </w:rPr>
            </w:pPr>
            <w:r>
              <w:rPr>
                <w:snapToGrid w:val="0"/>
                <w:sz w:val="28"/>
                <w:lang w:val="en-US"/>
              </w:rPr>
              <w:t>Фактически:</w:t>
            </w:r>
          </w:p>
        </w:tc>
        <w:tc>
          <w:tcPr>
            <w:tcW w:w="2977" w:type="dxa"/>
            <w:gridSpan w:val="2"/>
          </w:tcPr>
          <w:p w:rsidR="000E56B7" w:rsidRDefault="000E56B7">
            <w:pPr>
              <w:widowControl w:val="0"/>
              <w:jc w:val="center"/>
              <w:rPr>
                <w:snapToGrid w:val="0"/>
                <w:sz w:val="28"/>
                <w:lang w:val="en-US"/>
              </w:rPr>
            </w:pPr>
          </w:p>
          <w:p w:rsidR="000E56B7" w:rsidRDefault="000E56B7">
            <w:pPr>
              <w:widowControl w:val="0"/>
              <w:jc w:val="center"/>
              <w:rPr>
                <w:snapToGrid w:val="0"/>
                <w:sz w:val="28"/>
                <w:lang w:val="en-US"/>
              </w:rPr>
            </w:pPr>
            <w:r>
              <w:rPr>
                <w:snapToGrid w:val="0"/>
                <w:sz w:val="28"/>
                <w:lang w:val="en-US"/>
              </w:rPr>
              <w:t>400</w:t>
            </w:r>
          </w:p>
          <w:p w:rsidR="000E56B7" w:rsidRDefault="000E56B7">
            <w:pPr>
              <w:widowControl w:val="0"/>
              <w:jc w:val="center"/>
              <w:rPr>
                <w:snapToGrid w:val="0"/>
                <w:sz w:val="28"/>
                <w:lang w:val="en-US"/>
              </w:rPr>
            </w:pPr>
            <w:r>
              <w:rPr>
                <w:snapToGrid w:val="0"/>
                <w:sz w:val="28"/>
                <w:lang w:val="en-US"/>
              </w:rPr>
              <w:t xml:space="preserve">404,6 </w:t>
            </w:r>
            <w:r>
              <w:rPr>
                <w:snapToGrid w:val="0"/>
                <w:sz w:val="28"/>
                <w:lang w:eastAsia="ru-RU"/>
              </w:rPr>
              <w:t>±</w:t>
            </w:r>
            <w:r>
              <w:rPr>
                <w:snapToGrid w:val="0"/>
                <w:sz w:val="28"/>
                <w:lang w:val="en-US"/>
              </w:rPr>
              <w:t>3%</w:t>
            </w:r>
          </w:p>
          <w:p w:rsidR="000E56B7" w:rsidRDefault="000E56B7">
            <w:pPr>
              <w:widowControl w:val="0"/>
              <w:jc w:val="center"/>
              <w:rPr>
                <w:snapToGrid w:val="0"/>
                <w:sz w:val="28"/>
                <w:lang w:val="en-US"/>
              </w:rPr>
            </w:pPr>
          </w:p>
        </w:tc>
        <w:tc>
          <w:tcPr>
            <w:tcW w:w="2977" w:type="dxa"/>
          </w:tcPr>
          <w:p w:rsidR="000E56B7" w:rsidRDefault="000E56B7">
            <w:pPr>
              <w:widowControl w:val="0"/>
              <w:jc w:val="center"/>
              <w:rPr>
                <w:snapToGrid w:val="0"/>
                <w:sz w:val="28"/>
                <w:lang w:val="en-US"/>
              </w:rPr>
            </w:pPr>
          </w:p>
          <w:p w:rsidR="000E56B7" w:rsidRDefault="000E56B7">
            <w:pPr>
              <w:widowControl w:val="0"/>
              <w:jc w:val="center"/>
              <w:rPr>
                <w:snapToGrid w:val="0"/>
                <w:sz w:val="28"/>
                <w:lang w:val="en-US"/>
              </w:rPr>
            </w:pPr>
            <w:r>
              <w:rPr>
                <w:snapToGrid w:val="0"/>
                <w:sz w:val="28"/>
                <w:lang w:val="en-US"/>
              </w:rPr>
              <w:t>325</w:t>
            </w:r>
          </w:p>
          <w:p w:rsidR="000E56B7" w:rsidRDefault="000E56B7">
            <w:pPr>
              <w:widowControl w:val="0"/>
              <w:jc w:val="center"/>
              <w:rPr>
                <w:snapToGrid w:val="0"/>
                <w:sz w:val="28"/>
                <w:lang w:val="en-US"/>
              </w:rPr>
            </w:pPr>
            <w:r>
              <w:rPr>
                <w:snapToGrid w:val="0"/>
                <w:sz w:val="28"/>
                <w:lang w:val="en-US"/>
              </w:rPr>
              <w:t xml:space="preserve">322,6 </w:t>
            </w:r>
            <w:r>
              <w:rPr>
                <w:snapToGrid w:val="0"/>
                <w:sz w:val="28"/>
                <w:lang w:eastAsia="ru-RU"/>
              </w:rPr>
              <w:t>±</w:t>
            </w:r>
            <w:r>
              <w:rPr>
                <w:snapToGrid w:val="0"/>
                <w:sz w:val="28"/>
                <w:lang w:val="en-US"/>
              </w:rPr>
              <w:t>3%</w:t>
            </w:r>
          </w:p>
        </w:tc>
      </w:tr>
      <w:tr w:rsidR="000E56B7">
        <w:trPr>
          <w:trHeight w:val="1244"/>
        </w:trPr>
        <w:tc>
          <w:tcPr>
            <w:tcW w:w="2119" w:type="dxa"/>
          </w:tcPr>
          <w:p w:rsidR="000E56B7" w:rsidRDefault="000E56B7">
            <w:pPr>
              <w:widowControl w:val="0"/>
              <w:jc w:val="both"/>
              <w:rPr>
                <w:snapToGrid w:val="0"/>
                <w:sz w:val="28"/>
                <w:lang w:val="en-US"/>
              </w:rPr>
            </w:pPr>
            <w:r>
              <w:rPr>
                <w:snapToGrid w:val="0"/>
                <w:sz w:val="28"/>
                <w:lang w:val="en-US"/>
              </w:rPr>
              <w:t>Поверхность банок</w:t>
            </w:r>
          </w:p>
        </w:tc>
        <w:tc>
          <w:tcPr>
            <w:tcW w:w="2984" w:type="dxa"/>
            <w:gridSpan w:val="3"/>
          </w:tcPr>
          <w:p w:rsidR="000E56B7" w:rsidRDefault="000E56B7">
            <w:pPr>
              <w:widowControl w:val="0"/>
              <w:jc w:val="both"/>
              <w:rPr>
                <w:snapToGrid w:val="0"/>
                <w:sz w:val="28"/>
                <w:lang w:eastAsia="ru-RU"/>
              </w:rPr>
            </w:pPr>
            <w:r>
              <w:rPr>
                <w:snapToGrid w:val="0"/>
                <w:sz w:val="28"/>
                <w:lang w:eastAsia="ru-RU"/>
              </w:rPr>
              <w:t>Этикетка имеется, отсутствует деформация корпуса донышек, отсутствуют дефекты продольного шва и швов донышек и крышек, вздутий нет.</w:t>
            </w:r>
          </w:p>
          <w:p w:rsidR="000E56B7" w:rsidRDefault="000E56B7">
            <w:pPr>
              <w:widowControl w:val="0"/>
              <w:jc w:val="both"/>
              <w:rPr>
                <w:snapToGrid w:val="0"/>
                <w:sz w:val="28"/>
                <w:lang w:val="en-US"/>
              </w:rPr>
            </w:pPr>
            <w:r>
              <w:rPr>
                <w:snapToGrid w:val="0"/>
                <w:sz w:val="28"/>
                <w:lang w:eastAsia="ru-RU"/>
              </w:rPr>
              <w:t>На крышке во второй строке указанно 318162.</w:t>
            </w:r>
          </w:p>
        </w:tc>
        <w:tc>
          <w:tcPr>
            <w:tcW w:w="2977" w:type="dxa"/>
          </w:tcPr>
          <w:p w:rsidR="000E56B7" w:rsidRDefault="000E56B7">
            <w:pPr>
              <w:widowControl w:val="0"/>
              <w:jc w:val="both"/>
              <w:rPr>
                <w:snapToGrid w:val="0"/>
                <w:sz w:val="28"/>
                <w:lang w:val="en-US"/>
              </w:rPr>
            </w:pPr>
            <w:r>
              <w:rPr>
                <w:snapToGrid w:val="0"/>
                <w:sz w:val="28"/>
                <w:lang w:eastAsia="ru-RU"/>
              </w:rPr>
              <w:t>Этикетка имеется, отсутствует деформация корпуса донышек, отсутствуют дефекты продольного шва и швов донышек и крышек, вздутий нет. На крышке во второй строке указанно 01В А40</w:t>
            </w:r>
          </w:p>
        </w:tc>
      </w:tr>
      <w:tr w:rsidR="000E56B7">
        <w:trPr>
          <w:trHeight w:val="815"/>
        </w:trPr>
        <w:tc>
          <w:tcPr>
            <w:tcW w:w="2119" w:type="dxa"/>
          </w:tcPr>
          <w:p w:rsidR="000E56B7" w:rsidRDefault="000E56B7">
            <w:pPr>
              <w:widowControl w:val="0"/>
              <w:jc w:val="both"/>
              <w:rPr>
                <w:snapToGrid w:val="0"/>
                <w:sz w:val="28"/>
                <w:lang w:val="en-US"/>
              </w:rPr>
            </w:pPr>
            <w:r>
              <w:rPr>
                <w:snapToGrid w:val="0"/>
                <w:sz w:val="28"/>
                <w:lang w:val="en-US"/>
              </w:rPr>
              <w:t>Герметичность банок</w:t>
            </w:r>
          </w:p>
        </w:tc>
        <w:tc>
          <w:tcPr>
            <w:tcW w:w="2984" w:type="dxa"/>
            <w:gridSpan w:val="3"/>
          </w:tcPr>
          <w:p w:rsidR="000E56B7" w:rsidRDefault="000E56B7">
            <w:pPr>
              <w:pStyle w:val="2"/>
              <w:spacing w:before="0"/>
              <w:rPr>
                <w:lang w:val="en-US"/>
              </w:rPr>
            </w:pPr>
            <w:r>
              <w:rPr>
                <w:lang w:val="en-US"/>
              </w:rPr>
              <w:t>Герметична</w:t>
            </w:r>
          </w:p>
        </w:tc>
        <w:tc>
          <w:tcPr>
            <w:tcW w:w="2977" w:type="dxa"/>
          </w:tcPr>
          <w:p w:rsidR="000E56B7" w:rsidRDefault="000E56B7">
            <w:pPr>
              <w:pStyle w:val="2"/>
              <w:spacing w:before="0"/>
              <w:rPr>
                <w:lang w:val="en-US"/>
              </w:rPr>
            </w:pPr>
            <w:r>
              <w:rPr>
                <w:lang w:val="en-US"/>
              </w:rPr>
              <w:t>Герметична</w:t>
            </w:r>
          </w:p>
        </w:tc>
      </w:tr>
      <w:tr w:rsidR="000E56B7">
        <w:trPr>
          <w:trHeight w:val="431"/>
        </w:trPr>
        <w:tc>
          <w:tcPr>
            <w:tcW w:w="8080" w:type="dxa"/>
            <w:gridSpan w:val="5"/>
          </w:tcPr>
          <w:p w:rsidR="000E56B7" w:rsidRDefault="000E56B7">
            <w:pPr>
              <w:jc w:val="both"/>
              <w:rPr>
                <w:sz w:val="28"/>
              </w:rPr>
            </w:pPr>
            <w:r>
              <w:rPr>
                <w:sz w:val="28"/>
              </w:rPr>
              <w:t>Продолжение таблицы 4.</w:t>
            </w:r>
          </w:p>
        </w:tc>
      </w:tr>
      <w:tr w:rsidR="000E56B7">
        <w:tc>
          <w:tcPr>
            <w:tcW w:w="2126" w:type="dxa"/>
            <w:gridSpan w:val="2"/>
          </w:tcPr>
          <w:p w:rsidR="000E56B7" w:rsidRDefault="000E56B7">
            <w:pPr>
              <w:jc w:val="both"/>
              <w:rPr>
                <w:sz w:val="28"/>
              </w:rPr>
            </w:pPr>
            <w:r>
              <w:rPr>
                <w:snapToGrid w:val="0"/>
                <w:sz w:val="28"/>
                <w:lang w:val="en-US"/>
              </w:rPr>
              <w:t>Состояние внутреней поверхности жестяных банок</w:t>
            </w:r>
          </w:p>
        </w:tc>
        <w:tc>
          <w:tcPr>
            <w:tcW w:w="2977" w:type="dxa"/>
            <w:gridSpan w:val="2"/>
          </w:tcPr>
          <w:p w:rsidR="000E56B7" w:rsidRDefault="000E56B7">
            <w:pPr>
              <w:jc w:val="center"/>
              <w:rPr>
                <w:snapToGrid w:val="0"/>
                <w:sz w:val="28"/>
                <w:lang w:val="en-US"/>
              </w:rPr>
            </w:pPr>
            <w:r>
              <w:rPr>
                <w:snapToGrid w:val="0"/>
                <w:sz w:val="28"/>
                <w:lang w:val="en-US"/>
              </w:rPr>
              <w:t>Отсутствуют:</w:t>
            </w:r>
          </w:p>
          <w:p w:rsidR="000E56B7" w:rsidRDefault="000E56B7">
            <w:pPr>
              <w:jc w:val="center"/>
              <w:rPr>
                <w:snapToGrid w:val="0"/>
                <w:sz w:val="28"/>
                <w:lang w:val="en-US"/>
              </w:rPr>
            </w:pPr>
            <w:r>
              <w:rPr>
                <w:snapToGrid w:val="0"/>
                <w:sz w:val="28"/>
                <w:lang w:val="en-US"/>
              </w:rPr>
              <w:t>Темные пятна,</w:t>
            </w:r>
          </w:p>
          <w:p w:rsidR="000E56B7" w:rsidRDefault="000E56B7">
            <w:pPr>
              <w:jc w:val="center"/>
              <w:rPr>
                <w:snapToGrid w:val="0"/>
                <w:sz w:val="28"/>
                <w:lang w:val="en-US"/>
              </w:rPr>
            </w:pPr>
            <w:r>
              <w:rPr>
                <w:snapToGrid w:val="0"/>
                <w:sz w:val="28"/>
                <w:lang w:val="en-US"/>
              </w:rPr>
              <w:t>Ржавые пятна,</w:t>
            </w:r>
          </w:p>
          <w:p w:rsidR="000E56B7" w:rsidRDefault="000E56B7">
            <w:pPr>
              <w:jc w:val="center"/>
              <w:rPr>
                <w:snapToGrid w:val="0"/>
                <w:sz w:val="28"/>
                <w:lang w:val="en-US"/>
              </w:rPr>
            </w:pPr>
            <w:r>
              <w:rPr>
                <w:snapToGrid w:val="0"/>
                <w:sz w:val="28"/>
                <w:lang w:val="en-US"/>
              </w:rPr>
              <w:t>Наплывы припоя</w:t>
            </w:r>
          </w:p>
          <w:p w:rsidR="000E56B7" w:rsidRDefault="000E56B7">
            <w:pPr>
              <w:jc w:val="center"/>
              <w:rPr>
                <w:sz w:val="28"/>
              </w:rPr>
            </w:pPr>
            <w:r>
              <w:rPr>
                <w:snapToGrid w:val="0"/>
                <w:sz w:val="28"/>
                <w:lang w:val="en-US"/>
              </w:rPr>
              <w:t>Внутри банки.</w:t>
            </w:r>
          </w:p>
        </w:tc>
        <w:tc>
          <w:tcPr>
            <w:tcW w:w="2977" w:type="dxa"/>
          </w:tcPr>
          <w:p w:rsidR="000E56B7" w:rsidRDefault="000E56B7">
            <w:pPr>
              <w:jc w:val="center"/>
              <w:rPr>
                <w:snapToGrid w:val="0"/>
                <w:sz w:val="28"/>
                <w:lang w:val="en-US"/>
              </w:rPr>
            </w:pPr>
            <w:r>
              <w:rPr>
                <w:snapToGrid w:val="0"/>
                <w:sz w:val="28"/>
                <w:lang w:val="en-US"/>
              </w:rPr>
              <w:t>Отсутствуют:</w:t>
            </w:r>
          </w:p>
          <w:p w:rsidR="000E56B7" w:rsidRDefault="000E56B7">
            <w:pPr>
              <w:jc w:val="center"/>
              <w:rPr>
                <w:snapToGrid w:val="0"/>
                <w:sz w:val="28"/>
                <w:lang w:val="en-US"/>
              </w:rPr>
            </w:pPr>
            <w:r>
              <w:rPr>
                <w:snapToGrid w:val="0"/>
                <w:sz w:val="28"/>
                <w:lang w:val="en-US"/>
              </w:rPr>
              <w:t>Темные пятна,</w:t>
            </w:r>
          </w:p>
          <w:p w:rsidR="000E56B7" w:rsidRDefault="000E56B7">
            <w:pPr>
              <w:jc w:val="center"/>
              <w:rPr>
                <w:snapToGrid w:val="0"/>
                <w:sz w:val="28"/>
                <w:lang w:val="en-US"/>
              </w:rPr>
            </w:pPr>
            <w:r>
              <w:rPr>
                <w:snapToGrid w:val="0"/>
                <w:sz w:val="28"/>
                <w:lang w:val="en-US"/>
              </w:rPr>
              <w:t>ржавые пятна,</w:t>
            </w:r>
          </w:p>
          <w:p w:rsidR="000E56B7" w:rsidRDefault="000E56B7">
            <w:pPr>
              <w:jc w:val="center"/>
              <w:rPr>
                <w:snapToGrid w:val="0"/>
                <w:sz w:val="28"/>
                <w:lang w:val="en-US"/>
              </w:rPr>
            </w:pPr>
            <w:r>
              <w:rPr>
                <w:snapToGrid w:val="0"/>
                <w:sz w:val="28"/>
                <w:lang w:val="en-US"/>
              </w:rPr>
              <w:t>наплывы припоя</w:t>
            </w:r>
          </w:p>
          <w:p w:rsidR="000E56B7" w:rsidRDefault="000E56B7">
            <w:pPr>
              <w:jc w:val="center"/>
              <w:rPr>
                <w:sz w:val="28"/>
              </w:rPr>
            </w:pPr>
            <w:r>
              <w:rPr>
                <w:snapToGrid w:val="0"/>
                <w:sz w:val="28"/>
                <w:lang w:val="en-US"/>
              </w:rPr>
              <w:t>внутри банки.</w:t>
            </w:r>
          </w:p>
        </w:tc>
      </w:tr>
      <w:tr w:rsidR="000E56B7">
        <w:tc>
          <w:tcPr>
            <w:tcW w:w="2126" w:type="dxa"/>
            <w:gridSpan w:val="2"/>
          </w:tcPr>
          <w:p w:rsidR="000E56B7" w:rsidRDefault="000E56B7">
            <w:pPr>
              <w:widowControl w:val="0"/>
              <w:jc w:val="both"/>
              <w:rPr>
                <w:snapToGrid w:val="0"/>
                <w:sz w:val="28"/>
                <w:lang w:val="en-US"/>
              </w:rPr>
            </w:pPr>
            <w:r>
              <w:rPr>
                <w:snapToGrid w:val="0"/>
                <w:sz w:val="28"/>
                <w:lang w:val="en-US"/>
              </w:rPr>
              <w:t>Внешний вид и консистенция</w:t>
            </w:r>
          </w:p>
        </w:tc>
        <w:tc>
          <w:tcPr>
            <w:tcW w:w="2977" w:type="dxa"/>
            <w:gridSpan w:val="2"/>
          </w:tcPr>
          <w:p w:rsidR="000E56B7" w:rsidRDefault="000E56B7">
            <w:pPr>
              <w:rPr>
                <w:sz w:val="28"/>
              </w:rPr>
            </w:pPr>
            <w:r>
              <w:rPr>
                <w:sz w:val="28"/>
              </w:rPr>
              <w:t>В общей массе содержится три</w:t>
            </w:r>
          </w:p>
          <w:p w:rsidR="000E56B7" w:rsidRDefault="000E56B7">
            <w:pPr>
              <w:pStyle w:val="21"/>
            </w:pPr>
            <w:r>
              <w:t>Неравномерных кусочка мяса, имеются кусочки сухожилий, соединительной ткани, хрящей. Основная часть содержимого банки мясной фарш, имеются небольшие кусочки жира. Вес самого большого куска мяса 18,3 г.</w:t>
            </w:r>
          </w:p>
          <w:p w:rsidR="000E56B7" w:rsidRDefault="000E56B7">
            <w:pPr>
              <w:pStyle w:val="a4"/>
              <w:jc w:val="left"/>
            </w:pPr>
            <w:r>
              <w:t>При осторожном извлечении</w:t>
            </w:r>
          </w:p>
          <w:p w:rsidR="000E56B7" w:rsidRDefault="000E56B7">
            <w:pPr>
              <w:rPr>
                <w:sz w:val="28"/>
              </w:rPr>
            </w:pPr>
            <w:r>
              <w:rPr>
                <w:snapToGrid w:val="0"/>
                <w:sz w:val="28"/>
              </w:rPr>
              <w:t>из банки кусочки не распадаются.</w:t>
            </w:r>
          </w:p>
        </w:tc>
        <w:tc>
          <w:tcPr>
            <w:tcW w:w="2977" w:type="dxa"/>
          </w:tcPr>
          <w:p w:rsidR="000E56B7" w:rsidRDefault="000E56B7">
            <w:pPr>
              <w:jc w:val="both"/>
              <w:rPr>
                <w:sz w:val="28"/>
              </w:rPr>
            </w:pPr>
            <w:r>
              <w:rPr>
                <w:sz w:val="28"/>
              </w:rPr>
              <w:t xml:space="preserve">Кусочки мяса разных размеров и массой от 79,6 – 10 г. с наличием сухожилий. </w:t>
            </w:r>
          </w:p>
          <w:p w:rsidR="000E56B7" w:rsidRDefault="000E56B7">
            <w:pPr>
              <w:rPr>
                <w:snapToGrid w:val="0"/>
                <w:sz w:val="28"/>
              </w:rPr>
            </w:pPr>
            <w:r>
              <w:rPr>
                <w:sz w:val="28"/>
              </w:rPr>
              <w:t xml:space="preserve">При осторожном извлечении </w:t>
            </w:r>
            <w:r>
              <w:rPr>
                <w:snapToGrid w:val="0"/>
                <w:sz w:val="28"/>
              </w:rPr>
              <w:t>из банки кусочки не</w:t>
            </w:r>
          </w:p>
          <w:p w:rsidR="000E56B7" w:rsidRDefault="000E56B7">
            <w:pPr>
              <w:rPr>
                <w:sz w:val="28"/>
              </w:rPr>
            </w:pPr>
            <w:r>
              <w:rPr>
                <w:snapToGrid w:val="0"/>
                <w:sz w:val="28"/>
              </w:rPr>
              <w:t>распадаются.</w:t>
            </w:r>
          </w:p>
        </w:tc>
      </w:tr>
      <w:tr w:rsidR="000E56B7">
        <w:trPr>
          <w:trHeight w:val="481"/>
        </w:trPr>
        <w:tc>
          <w:tcPr>
            <w:tcW w:w="2126" w:type="dxa"/>
            <w:gridSpan w:val="2"/>
          </w:tcPr>
          <w:p w:rsidR="000E56B7" w:rsidRDefault="000E56B7">
            <w:pPr>
              <w:widowControl w:val="0"/>
              <w:jc w:val="both"/>
              <w:rPr>
                <w:snapToGrid w:val="0"/>
                <w:sz w:val="28"/>
                <w:lang w:val="en-US"/>
              </w:rPr>
            </w:pPr>
            <w:r>
              <w:rPr>
                <w:snapToGrid w:val="0"/>
                <w:sz w:val="28"/>
                <w:lang w:val="en-US"/>
              </w:rPr>
              <w:t>Запах и вкус</w:t>
            </w:r>
          </w:p>
        </w:tc>
        <w:tc>
          <w:tcPr>
            <w:tcW w:w="2977" w:type="dxa"/>
            <w:gridSpan w:val="2"/>
          </w:tcPr>
          <w:p w:rsidR="000E56B7" w:rsidRDefault="000E56B7">
            <w:pPr>
              <w:jc w:val="both"/>
              <w:rPr>
                <w:sz w:val="28"/>
              </w:rPr>
            </w:pPr>
            <w:r>
              <w:rPr>
                <w:sz w:val="28"/>
              </w:rPr>
              <w:t>Свойственный тушенному мясу, без постороннего привкуса и запаха</w:t>
            </w:r>
          </w:p>
        </w:tc>
        <w:tc>
          <w:tcPr>
            <w:tcW w:w="2977" w:type="dxa"/>
          </w:tcPr>
          <w:p w:rsidR="000E56B7" w:rsidRDefault="000E56B7">
            <w:pPr>
              <w:rPr>
                <w:sz w:val="28"/>
              </w:rPr>
            </w:pPr>
            <w:r>
              <w:rPr>
                <w:sz w:val="28"/>
              </w:rPr>
              <w:t>Свойственный тушенному мясу, без постороннего привкуса и запаха</w:t>
            </w:r>
          </w:p>
        </w:tc>
      </w:tr>
      <w:tr w:rsidR="000E56B7">
        <w:tc>
          <w:tcPr>
            <w:tcW w:w="2126" w:type="dxa"/>
            <w:gridSpan w:val="2"/>
          </w:tcPr>
          <w:p w:rsidR="000E56B7" w:rsidRDefault="000E56B7">
            <w:pPr>
              <w:widowControl w:val="0"/>
              <w:jc w:val="both"/>
              <w:rPr>
                <w:snapToGrid w:val="0"/>
                <w:sz w:val="28"/>
                <w:lang w:val="en-US"/>
              </w:rPr>
            </w:pPr>
            <w:r>
              <w:rPr>
                <w:snapToGrid w:val="0"/>
                <w:sz w:val="28"/>
                <w:lang w:val="en-US"/>
              </w:rPr>
              <w:t>Внешний вид мясного сока</w:t>
            </w:r>
          </w:p>
        </w:tc>
        <w:tc>
          <w:tcPr>
            <w:tcW w:w="2977" w:type="dxa"/>
            <w:gridSpan w:val="2"/>
          </w:tcPr>
          <w:p w:rsidR="000E56B7" w:rsidRDefault="000E56B7">
            <w:pPr>
              <w:jc w:val="both"/>
              <w:rPr>
                <w:sz w:val="28"/>
              </w:rPr>
            </w:pPr>
            <w:r>
              <w:rPr>
                <w:sz w:val="28"/>
              </w:rPr>
              <w:t>В нагретом виде светло-желтый слегка мутноватый.</w:t>
            </w:r>
          </w:p>
        </w:tc>
        <w:tc>
          <w:tcPr>
            <w:tcW w:w="2977" w:type="dxa"/>
          </w:tcPr>
          <w:p w:rsidR="000E56B7" w:rsidRDefault="000E56B7">
            <w:pPr>
              <w:jc w:val="both"/>
              <w:rPr>
                <w:sz w:val="28"/>
              </w:rPr>
            </w:pPr>
            <w:r>
              <w:rPr>
                <w:sz w:val="28"/>
              </w:rPr>
              <w:t>Желтого цвета, слегка мутноватый.</w:t>
            </w:r>
          </w:p>
        </w:tc>
      </w:tr>
      <w:tr w:rsidR="000E56B7">
        <w:trPr>
          <w:trHeight w:val="430"/>
        </w:trPr>
        <w:tc>
          <w:tcPr>
            <w:tcW w:w="2119" w:type="dxa"/>
          </w:tcPr>
          <w:p w:rsidR="000E56B7" w:rsidRDefault="000E56B7">
            <w:pPr>
              <w:widowControl w:val="0"/>
              <w:jc w:val="both"/>
              <w:rPr>
                <w:snapToGrid w:val="0"/>
                <w:sz w:val="28"/>
                <w:lang w:val="en-US"/>
              </w:rPr>
            </w:pPr>
            <w:r>
              <w:rPr>
                <w:snapToGrid w:val="0"/>
                <w:sz w:val="28"/>
                <w:lang w:val="en-US"/>
              </w:rPr>
              <w:t>Массовая доля мяса и жира, %, не менее</w:t>
            </w:r>
          </w:p>
        </w:tc>
        <w:tc>
          <w:tcPr>
            <w:tcW w:w="2979" w:type="dxa"/>
            <w:gridSpan w:val="2"/>
          </w:tcPr>
          <w:p w:rsidR="000E56B7" w:rsidRDefault="000E56B7">
            <w:pPr>
              <w:jc w:val="both"/>
              <w:rPr>
                <w:sz w:val="28"/>
              </w:rPr>
            </w:pPr>
          </w:p>
          <w:p w:rsidR="000E56B7" w:rsidRDefault="000E56B7">
            <w:pPr>
              <w:jc w:val="center"/>
              <w:rPr>
                <w:sz w:val="28"/>
              </w:rPr>
            </w:pPr>
            <w:r>
              <w:rPr>
                <w:sz w:val="28"/>
              </w:rPr>
              <w:t>58 %</w:t>
            </w:r>
          </w:p>
        </w:tc>
        <w:tc>
          <w:tcPr>
            <w:tcW w:w="2982" w:type="dxa"/>
            <w:gridSpan w:val="2"/>
          </w:tcPr>
          <w:p w:rsidR="000E56B7" w:rsidRDefault="000E56B7">
            <w:pPr>
              <w:jc w:val="both"/>
              <w:rPr>
                <w:sz w:val="28"/>
              </w:rPr>
            </w:pPr>
          </w:p>
          <w:p w:rsidR="000E56B7" w:rsidRDefault="000E56B7">
            <w:pPr>
              <w:jc w:val="center"/>
              <w:rPr>
                <w:sz w:val="28"/>
              </w:rPr>
            </w:pPr>
            <w:r>
              <w:rPr>
                <w:sz w:val="28"/>
              </w:rPr>
              <w:t>59 %</w:t>
            </w:r>
          </w:p>
        </w:tc>
      </w:tr>
      <w:tr w:rsidR="000E56B7">
        <w:trPr>
          <w:trHeight w:val="447"/>
        </w:trPr>
        <w:tc>
          <w:tcPr>
            <w:tcW w:w="2119" w:type="dxa"/>
          </w:tcPr>
          <w:p w:rsidR="000E56B7" w:rsidRDefault="000E56B7">
            <w:pPr>
              <w:widowControl w:val="0"/>
              <w:jc w:val="both"/>
              <w:rPr>
                <w:snapToGrid w:val="0"/>
                <w:sz w:val="28"/>
                <w:lang w:val="en-US"/>
              </w:rPr>
            </w:pPr>
            <w:r>
              <w:rPr>
                <w:snapToGrid w:val="0"/>
                <w:sz w:val="28"/>
                <w:lang w:val="en-US"/>
              </w:rPr>
              <w:t>Массовая доля  жира, %, не более</w:t>
            </w:r>
          </w:p>
        </w:tc>
        <w:tc>
          <w:tcPr>
            <w:tcW w:w="2979" w:type="dxa"/>
            <w:gridSpan w:val="2"/>
          </w:tcPr>
          <w:p w:rsidR="000E56B7" w:rsidRDefault="000E56B7">
            <w:pPr>
              <w:jc w:val="both"/>
              <w:rPr>
                <w:sz w:val="28"/>
              </w:rPr>
            </w:pPr>
          </w:p>
          <w:p w:rsidR="000E56B7" w:rsidRDefault="000E56B7">
            <w:pPr>
              <w:jc w:val="center"/>
              <w:rPr>
                <w:sz w:val="28"/>
              </w:rPr>
            </w:pPr>
            <w:r>
              <w:rPr>
                <w:sz w:val="28"/>
              </w:rPr>
              <w:t>15 %</w:t>
            </w:r>
          </w:p>
        </w:tc>
        <w:tc>
          <w:tcPr>
            <w:tcW w:w="2982" w:type="dxa"/>
            <w:gridSpan w:val="2"/>
          </w:tcPr>
          <w:p w:rsidR="000E56B7" w:rsidRDefault="000E56B7">
            <w:pPr>
              <w:jc w:val="both"/>
              <w:rPr>
                <w:sz w:val="28"/>
              </w:rPr>
            </w:pPr>
          </w:p>
          <w:p w:rsidR="000E56B7" w:rsidRDefault="000E56B7">
            <w:pPr>
              <w:jc w:val="center"/>
              <w:rPr>
                <w:sz w:val="28"/>
              </w:rPr>
            </w:pPr>
            <w:r>
              <w:rPr>
                <w:sz w:val="28"/>
              </w:rPr>
              <w:t>10 %</w:t>
            </w:r>
          </w:p>
        </w:tc>
      </w:tr>
      <w:tr w:rsidR="000E56B7">
        <w:trPr>
          <w:trHeight w:val="464"/>
        </w:trPr>
        <w:tc>
          <w:tcPr>
            <w:tcW w:w="2119" w:type="dxa"/>
          </w:tcPr>
          <w:p w:rsidR="000E56B7" w:rsidRDefault="000E56B7">
            <w:pPr>
              <w:jc w:val="both"/>
              <w:rPr>
                <w:sz w:val="28"/>
              </w:rPr>
            </w:pPr>
            <w:r>
              <w:rPr>
                <w:sz w:val="28"/>
              </w:rPr>
              <w:t>Посторонние примеси</w:t>
            </w:r>
          </w:p>
        </w:tc>
        <w:tc>
          <w:tcPr>
            <w:tcW w:w="2979" w:type="dxa"/>
            <w:gridSpan w:val="2"/>
          </w:tcPr>
          <w:p w:rsidR="000E56B7" w:rsidRDefault="000E56B7">
            <w:pPr>
              <w:jc w:val="center"/>
              <w:rPr>
                <w:sz w:val="28"/>
              </w:rPr>
            </w:pPr>
            <w:r>
              <w:rPr>
                <w:sz w:val="28"/>
              </w:rPr>
              <w:t>Отсутствуют</w:t>
            </w:r>
          </w:p>
        </w:tc>
        <w:tc>
          <w:tcPr>
            <w:tcW w:w="2982" w:type="dxa"/>
            <w:gridSpan w:val="2"/>
          </w:tcPr>
          <w:p w:rsidR="000E56B7" w:rsidRDefault="000E56B7">
            <w:pPr>
              <w:jc w:val="center"/>
              <w:rPr>
                <w:sz w:val="28"/>
              </w:rPr>
            </w:pPr>
            <w:r>
              <w:rPr>
                <w:sz w:val="28"/>
              </w:rPr>
              <w:t>Отсутствуют</w:t>
            </w:r>
          </w:p>
        </w:tc>
      </w:tr>
    </w:tbl>
    <w:p w:rsidR="000E56B7" w:rsidRDefault="000E56B7">
      <w:pPr>
        <w:ind w:firstLine="851"/>
        <w:jc w:val="both"/>
        <w:rPr>
          <w:sz w:val="28"/>
        </w:rPr>
      </w:pPr>
    </w:p>
    <w:p w:rsidR="000E56B7" w:rsidRDefault="000E56B7">
      <w:pPr>
        <w:ind w:firstLine="851"/>
        <w:jc w:val="both"/>
        <w:rPr>
          <w:sz w:val="28"/>
        </w:rPr>
      </w:pPr>
    </w:p>
    <w:p w:rsidR="000E56B7" w:rsidRDefault="000E56B7">
      <w:pPr>
        <w:ind w:firstLine="851"/>
        <w:jc w:val="both"/>
        <w:rPr>
          <w:sz w:val="28"/>
        </w:rPr>
      </w:pPr>
    </w:p>
    <w:p w:rsidR="000E56B7" w:rsidRDefault="000E56B7">
      <w:pPr>
        <w:ind w:firstLine="851"/>
        <w:jc w:val="both"/>
        <w:rPr>
          <w:sz w:val="28"/>
        </w:rPr>
      </w:pPr>
    </w:p>
    <w:p w:rsidR="000E56B7" w:rsidRDefault="000E56B7">
      <w:pPr>
        <w:ind w:firstLine="851"/>
        <w:jc w:val="center"/>
        <w:rPr>
          <w:sz w:val="28"/>
        </w:rPr>
      </w:pPr>
    </w:p>
    <w:p w:rsidR="000E56B7" w:rsidRDefault="000E56B7">
      <w:pPr>
        <w:ind w:firstLine="851"/>
        <w:jc w:val="center"/>
        <w:rPr>
          <w:sz w:val="28"/>
        </w:rPr>
      </w:pPr>
    </w:p>
    <w:p w:rsidR="000E56B7" w:rsidRDefault="0022184D">
      <w:pPr>
        <w:ind w:firstLine="851"/>
        <w:jc w:val="center"/>
        <w:rPr>
          <w:sz w:val="28"/>
        </w:rPr>
      </w:pPr>
      <w:r>
        <w:rPr>
          <w:noProof/>
          <w:sz w:val="28"/>
        </w:rPr>
        <w:pict>
          <v:shape id="_x0000_s1043" type="#_x0000_t53" style="position:absolute;left:0;text-align:left;margin-left:101.75pt;margin-top:-27.85pt;width:309.6pt;height:28.8pt;z-index:251660800" o:allowincell="f" adj="5008,3488">
            <v:textbox style="mso-next-textbox:#_x0000_s1043">
              <w:txbxContent>
                <w:p w:rsidR="000E56B7" w:rsidRDefault="000E56B7">
                  <w:pPr>
                    <w:jc w:val="center"/>
                    <w:rPr>
                      <w:b/>
                      <w:sz w:val="32"/>
                    </w:rPr>
                  </w:pPr>
                  <w:r>
                    <w:rPr>
                      <w:b/>
                      <w:sz w:val="32"/>
                    </w:rPr>
                    <w:t>ЛИТЕРАТУРА:</w:t>
                  </w:r>
                </w:p>
                <w:p w:rsidR="000E56B7" w:rsidRDefault="000E56B7">
                  <w:pPr>
                    <w:pStyle w:val="1"/>
                  </w:pPr>
                </w:p>
                <w:p w:rsidR="000E56B7" w:rsidRDefault="000E56B7">
                  <w:pPr>
                    <w:pStyle w:val="5"/>
                    <w:widowControl/>
                  </w:pPr>
                </w:p>
              </w:txbxContent>
            </v:textbox>
          </v:shape>
        </w:pict>
      </w:r>
    </w:p>
    <w:p w:rsidR="000E56B7" w:rsidRDefault="000E56B7">
      <w:pPr>
        <w:numPr>
          <w:ilvl w:val="0"/>
          <w:numId w:val="4"/>
        </w:numPr>
        <w:jc w:val="both"/>
        <w:rPr>
          <w:sz w:val="28"/>
        </w:rPr>
      </w:pPr>
      <w:r>
        <w:rPr>
          <w:sz w:val="28"/>
        </w:rPr>
        <w:t>И.Г. Бровко “Товароведение пищевых продуктов” Москва, Экономика, 1989г.</w:t>
      </w:r>
    </w:p>
    <w:p w:rsidR="000E56B7" w:rsidRDefault="000E56B7">
      <w:pPr>
        <w:ind w:firstLine="851"/>
        <w:jc w:val="both"/>
        <w:rPr>
          <w:sz w:val="28"/>
        </w:rPr>
      </w:pPr>
    </w:p>
    <w:p w:rsidR="000E56B7" w:rsidRDefault="000E56B7">
      <w:pPr>
        <w:numPr>
          <w:ilvl w:val="0"/>
          <w:numId w:val="4"/>
        </w:numPr>
        <w:jc w:val="both"/>
        <w:rPr>
          <w:sz w:val="28"/>
        </w:rPr>
      </w:pPr>
      <w:r>
        <w:rPr>
          <w:sz w:val="28"/>
        </w:rPr>
        <w:t>М. Л. Габриэлянц “Товароведение мяса и мясных товаров” Москва, Экономика, 1974г.</w:t>
      </w:r>
    </w:p>
    <w:p w:rsidR="000E56B7" w:rsidRDefault="000E56B7">
      <w:pPr>
        <w:jc w:val="both"/>
        <w:rPr>
          <w:sz w:val="28"/>
        </w:rPr>
      </w:pPr>
    </w:p>
    <w:p w:rsidR="000E56B7" w:rsidRDefault="000E56B7">
      <w:pPr>
        <w:numPr>
          <w:ilvl w:val="0"/>
          <w:numId w:val="4"/>
        </w:numPr>
        <w:jc w:val="both"/>
        <w:rPr>
          <w:sz w:val="28"/>
        </w:rPr>
      </w:pPr>
      <w:r>
        <w:rPr>
          <w:sz w:val="28"/>
        </w:rPr>
        <w:t xml:space="preserve">Журнал </w:t>
      </w:r>
      <w:r>
        <w:rPr>
          <w:sz w:val="28"/>
          <w:lang w:val="en-US"/>
        </w:rPr>
        <w:t>“С</w:t>
      </w:r>
      <w:r>
        <w:rPr>
          <w:sz w:val="28"/>
        </w:rPr>
        <w:t>прос</w:t>
      </w:r>
      <w:r>
        <w:rPr>
          <w:sz w:val="28"/>
          <w:lang w:val="en-US"/>
        </w:rPr>
        <w:t>”</w:t>
      </w:r>
      <w:r>
        <w:rPr>
          <w:sz w:val="28"/>
        </w:rPr>
        <w:t xml:space="preserve"> № 4 1997 г.</w:t>
      </w:r>
    </w:p>
    <w:p w:rsidR="000E56B7" w:rsidRDefault="000E56B7">
      <w:pPr>
        <w:jc w:val="both"/>
        <w:rPr>
          <w:sz w:val="28"/>
        </w:rPr>
      </w:pPr>
    </w:p>
    <w:p w:rsidR="000E56B7" w:rsidRDefault="000E56B7">
      <w:pPr>
        <w:widowControl w:val="0"/>
        <w:numPr>
          <w:ilvl w:val="0"/>
          <w:numId w:val="4"/>
        </w:numPr>
        <w:rPr>
          <w:snapToGrid w:val="0"/>
          <w:sz w:val="28"/>
          <w:lang w:val="en-US" w:eastAsia="ru-RU"/>
        </w:rPr>
      </w:pPr>
      <w:r>
        <w:rPr>
          <w:snapToGrid w:val="0"/>
          <w:sz w:val="28"/>
          <w:lang w:eastAsia="ru-RU"/>
        </w:rPr>
        <w:t xml:space="preserve">Л.А. Боровикова </w:t>
      </w:r>
      <w:r>
        <w:rPr>
          <w:snapToGrid w:val="0"/>
          <w:sz w:val="28"/>
          <w:lang w:val="en-US" w:eastAsia="ru-RU"/>
        </w:rPr>
        <w:t>“Товароведение продовольственных товаров”. M.</w:t>
      </w:r>
      <w:r>
        <w:rPr>
          <w:snapToGrid w:val="0"/>
          <w:sz w:val="28"/>
          <w:lang w:eastAsia="ru-RU"/>
        </w:rPr>
        <w:t>: Экономика 1988 г.</w:t>
      </w:r>
    </w:p>
    <w:p w:rsidR="000E56B7" w:rsidRDefault="000E56B7">
      <w:pPr>
        <w:widowControl w:val="0"/>
        <w:rPr>
          <w:snapToGrid w:val="0"/>
          <w:sz w:val="28"/>
          <w:lang w:val="en-US" w:eastAsia="ru-RU"/>
        </w:rPr>
      </w:pPr>
    </w:p>
    <w:p w:rsidR="000E56B7" w:rsidRDefault="000E56B7">
      <w:pPr>
        <w:widowControl w:val="0"/>
        <w:numPr>
          <w:ilvl w:val="0"/>
          <w:numId w:val="4"/>
        </w:numPr>
        <w:rPr>
          <w:snapToGrid w:val="0"/>
          <w:sz w:val="28"/>
          <w:lang w:val="en-US" w:eastAsia="ru-RU"/>
        </w:rPr>
      </w:pPr>
      <w:r>
        <w:rPr>
          <w:snapToGrid w:val="0"/>
          <w:sz w:val="28"/>
          <w:lang w:eastAsia="ru-RU"/>
        </w:rPr>
        <w:t>В.И. Базарова</w:t>
      </w:r>
      <w:r>
        <w:rPr>
          <w:snapToGrid w:val="0"/>
          <w:sz w:val="28"/>
          <w:lang w:val="en-US" w:eastAsia="ru-RU"/>
        </w:rPr>
        <w:t xml:space="preserve"> “</w:t>
      </w:r>
      <w:r>
        <w:rPr>
          <w:snapToGrid w:val="0"/>
          <w:sz w:val="28"/>
          <w:lang w:eastAsia="ru-RU"/>
        </w:rPr>
        <w:t>Исследование продовольственных товаров</w:t>
      </w:r>
      <w:r>
        <w:rPr>
          <w:snapToGrid w:val="0"/>
          <w:sz w:val="28"/>
          <w:lang w:val="en-US" w:eastAsia="ru-RU"/>
        </w:rPr>
        <w:t>” M.</w:t>
      </w:r>
      <w:r>
        <w:rPr>
          <w:snapToGrid w:val="0"/>
          <w:sz w:val="28"/>
          <w:lang w:eastAsia="ru-RU"/>
        </w:rPr>
        <w:t>: Экономика 198</w:t>
      </w:r>
      <w:r>
        <w:rPr>
          <w:snapToGrid w:val="0"/>
          <w:sz w:val="28"/>
          <w:lang w:val="en-US" w:eastAsia="ru-RU"/>
        </w:rPr>
        <w:t>6</w:t>
      </w:r>
      <w:r>
        <w:rPr>
          <w:snapToGrid w:val="0"/>
          <w:sz w:val="28"/>
          <w:lang w:eastAsia="ru-RU"/>
        </w:rPr>
        <w:t xml:space="preserve"> г.</w:t>
      </w:r>
    </w:p>
    <w:p w:rsidR="000E56B7" w:rsidRDefault="000E56B7">
      <w:pPr>
        <w:widowControl w:val="0"/>
        <w:rPr>
          <w:snapToGrid w:val="0"/>
          <w:sz w:val="28"/>
          <w:lang w:val="en-US" w:eastAsia="ru-RU"/>
        </w:rPr>
      </w:pPr>
    </w:p>
    <w:p w:rsidR="000E56B7" w:rsidRDefault="000E56B7">
      <w:pPr>
        <w:numPr>
          <w:ilvl w:val="0"/>
          <w:numId w:val="4"/>
        </w:numPr>
        <w:jc w:val="both"/>
        <w:rPr>
          <w:sz w:val="28"/>
        </w:rPr>
      </w:pPr>
      <w:r>
        <w:rPr>
          <w:sz w:val="28"/>
        </w:rPr>
        <w:t>ГОСТ 5284-84.</w:t>
      </w:r>
    </w:p>
    <w:p w:rsidR="000E56B7" w:rsidRDefault="000E56B7">
      <w:pPr>
        <w:jc w:val="both"/>
        <w:rPr>
          <w:sz w:val="28"/>
        </w:rPr>
      </w:pPr>
    </w:p>
    <w:p w:rsidR="000E56B7" w:rsidRDefault="000E56B7">
      <w:pPr>
        <w:numPr>
          <w:ilvl w:val="0"/>
          <w:numId w:val="4"/>
        </w:numPr>
        <w:jc w:val="both"/>
        <w:rPr>
          <w:sz w:val="28"/>
        </w:rPr>
      </w:pPr>
      <w:r>
        <w:rPr>
          <w:sz w:val="28"/>
        </w:rPr>
        <w:t>ГОСТ 13534-89.</w:t>
      </w:r>
    </w:p>
    <w:p w:rsidR="000E56B7" w:rsidRDefault="000E56B7">
      <w:pPr>
        <w:jc w:val="both"/>
        <w:rPr>
          <w:sz w:val="28"/>
        </w:rPr>
      </w:pPr>
    </w:p>
    <w:p w:rsidR="000E56B7" w:rsidRDefault="000E56B7">
      <w:pPr>
        <w:numPr>
          <w:ilvl w:val="0"/>
          <w:numId w:val="4"/>
        </w:numPr>
        <w:jc w:val="both"/>
        <w:rPr>
          <w:sz w:val="28"/>
        </w:rPr>
      </w:pPr>
      <w:r>
        <w:rPr>
          <w:sz w:val="28"/>
        </w:rPr>
        <w:t xml:space="preserve">А.А. Рукосуева </w:t>
      </w:r>
      <w:r>
        <w:rPr>
          <w:sz w:val="28"/>
          <w:lang w:val="en-US"/>
        </w:rPr>
        <w:t>“</w:t>
      </w:r>
      <w:r>
        <w:rPr>
          <w:sz w:val="28"/>
        </w:rPr>
        <w:t>Методика лабораторных занятий по товароведению пищевых продуктов</w:t>
      </w:r>
      <w:r>
        <w:rPr>
          <w:sz w:val="28"/>
          <w:lang w:val="en-US"/>
        </w:rPr>
        <w:t>” М: 1995г.</w:t>
      </w:r>
    </w:p>
    <w:p w:rsidR="000E56B7" w:rsidRDefault="000E56B7">
      <w:pPr>
        <w:jc w:val="both"/>
        <w:rPr>
          <w:sz w:val="28"/>
        </w:rPr>
      </w:pPr>
    </w:p>
    <w:p w:rsidR="000E56B7" w:rsidRDefault="000E56B7">
      <w:pPr>
        <w:numPr>
          <w:ilvl w:val="0"/>
          <w:numId w:val="4"/>
        </w:numPr>
        <w:jc w:val="both"/>
        <w:rPr>
          <w:sz w:val="28"/>
        </w:rPr>
      </w:pPr>
      <w:r>
        <w:rPr>
          <w:sz w:val="28"/>
        </w:rPr>
        <w:t xml:space="preserve">Горфункель И.И.  Коновалов В.С. и др. </w:t>
      </w:r>
      <w:r>
        <w:rPr>
          <w:sz w:val="28"/>
          <w:lang w:val="en-US"/>
        </w:rPr>
        <w:t>“</w:t>
      </w:r>
      <w:r>
        <w:rPr>
          <w:sz w:val="28"/>
        </w:rPr>
        <w:t>Товароведение молочных, жировых, мясных и рыбных товаров</w:t>
      </w:r>
      <w:r>
        <w:rPr>
          <w:sz w:val="28"/>
          <w:lang w:val="en-US"/>
        </w:rPr>
        <w:t>”</w:t>
      </w:r>
      <w:r>
        <w:rPr>
          <w:sz w:val="28"/>
        </w:rPr>
        <w:t>.</w:t>
      </w:r>
      <w:r>
        <w:rPr>
          <w:sz w:val="28"/>
          <w:lang w:val="en-US"/>
        </w:rPr>
        <w:t xml:space="preserve"> </w:t>
      </w:r>
      <w:r>
        <w:rPr>
          <w:sz w:val="28"/>
        </w:rPr>
        <w:t>М: Экономика 1985 г.</w:t>
      </w:r>
    </w:p>
    <w:p w:rsidR="000E56B7" w:rsidRDefault="000E56B7">
      <w:pPr>
        <w:jc w:val="both"/>
        <w:rPr>
          <w:sz w:val="28"/>
        </w:rPr>
      </w:pPr>
    </w:p>
    <w:p w:rsidR="000E56B7" w:rsidRDefault="000E56B7">
      <w:pPr>
        <w:numPr>
          <w:ilvl w:val="0"/>
          <w:numId w:val="4"/>
        </w:numPr>
        <w:jc w:val="both"/>
        <w:rPr>
          <w:sz w:val="28"/>
        </w:rPr>
      </w:pPr>
      <w:r>
        <w:rPr>
          <w:sz w:val="28"/>
        </w:rPr>
        <w:t xml:space="preserve">М.А. Николаева и др. </w:t>
      </w:r>
      <w:r>
        <w:rPr>
          <w:sz w:val="28"/>
          <w:lang w:val="en-US"/>
        </w:rPr>
        <w:t>“Идентификация и фальсификация пищевах продуктов”</w:t>
      </w:r>
      <w:r>
        <w:rPr>
          <w:sz w:val="28"/>
        </w:rPr>
        <w:t xml:space="preserve">  М: Экономика 1996 г.</w:t>
      </w:r>
    </w:p>
    <w:p w:rsidR="000E56B7" w:rsidRDefault="000E56B7">
      <w:pPr>
        <w:jc w:val="both"/>
        <w:rPr>
          <w:sz w:val="28"/>
        </w:rPr>
      </w:pPr>
    </w:p>
    <w:p w:rsidR="000E56B7" w:rsidRDefault="000E56B7">
      <w:pPr>
        <w:numPr>
          <w:ilvl w:val="0"/>
          <w:numId w:val="4"/>
        </w:numPr>
        <w:jc w:val="both"/>
        <w:rPr>
          <w:sz w:val="28"/>
        </w:rPr>
      </w:pPr>
      <w:r>
        <w:rPr>
          <w:sz w:val="28"/>
          <w:lang w:val="en-US"/>
        </w:rPr>
        <w:t>“</w:t>
      </w:r>
      <w:r>
        <w:rPr>
          <w:sz w:val="28"/>
        </w:rPr>
        <w:t>Справочник товароведа продовольственных товаров</w:t>
      </w:r>
      <w:r>
        <w:rPr>
          <w:sz w:val="28"/>
          <w:lang w:val="en-US"/>
        </w:rPr>
        <w:t xml:space="preserve">” </w:t>
      </w:r>
      <w:r>
        <w:rPr>
          <w:sz w:val="28"/>
        </w:rPr>
        <w:t>Том 2 М: Экономика 1987 г.</w:t>
      </w:r>
    </w:p>
    <w:p w:rsidR="000E56B7" w:rsidRDefault="000E56B7">
      <w:pPr>
        <w:jc w:val="both"/>
        <w:rPr>
          <w:sz w:val="28"/>
        </w:rPr>
      </w:pPr>
    </w:p>
    <w:p w:rsidR="000E56B7" w:rsidRDefault="000E56B7">
      <w:pPr>
        <w:numPr>
          <w:ilvl w:val="0"/>
          <w:numId w:val="4"/>
        </w:numPr>
        <w:jc w:val="both"/>
        <w:rPr>
          <w:snapToGrid w:val="0"/>
          <w:sz w:val="28"/>
          <w:lang w:val="en-US"/>
        </w:rPr>
      </w:pPr>
      <w:r>
        <w:rPr>
          <w:sz w:val="28"/>
        </w:rPr>
        <w:t xml:space="preserve">Журнал </w:t>
      </w:r>
      <w:r>
        <w:rPr>
          <w:sz w:val="28"/>
          <w:lang w:val="en-US"/>
        </w:rPr>
        <w:t>“</w:t>
      </w:r>
      <w:r>
        <w:rPr>
          <w:sz w:val="28"/>
        </w:rPr>
        <w:t>Стандарты и качество</w:t>
      </w:r>
      <w:r>
        <w:rPr>
          <w:sz w:val="28"/>
          <w:lang w:val="en-US"/>
        </w:rPr>
        <w:t>“ 1997г</w:t>
      </w:r>
      <w:r>
        <w:rPr>
          <w:sz w:val="28"/>
        </w:rPr>
        <w:t>.</w:t>
      </w:r>
    </w:p>
    <w:p w:rsidR="000E56B7" w:rsidRDefault="000E56B7">
      <w:pPr>
        <w:jc w:val="both"/>
        <w:rPr>
          <w:snapToGrid w:val="0"/>
          <w:sz w:val="28"/>
        </w:rPr>
      </w:pPr>
    </w:p>
    <w:p w:rsidR="000E56B7" w:rsidRDefault="000E56B7">
      <w:pPr>
        <w:numPr>
          <w:ilvl w:val="0"/>
          <w:numId w:val="4"/>
        </w:numPr>
        <w:jc w:val="both"/>
        <w:rPr>
          <w:snapToGrid w:val="0"/>
          <w:sz w:val="28"/>
          <w:lang w:val="en-US"/>
        </w:rPr>
      </w:pPr>
      <w:r>
        <w:rPr>
          <w:snapToGrid w:val="0"/>
          <w:sz w:val="28"/>
        </w:rPr>
        <w:t>ГОСТ</w:t>
      </w:r>
      <w:r>
        <w:rPr>
          <w:snapToGrid w:val="0"/>
          <w:sz w:val="28"/>
          <w:lang w:val="en-US"/>
        </w:rPr>
        <w:t xml:space="preserve"> 14192.</w:t>
      </w:r>
    </w:p>
    <w:p w:rsidR="000E56B7" w:rsidRDefault="000E56B7">
      <w:pPr>
        <w:jc w:val="both"/>
        <w:rPr>
          <w:snapToGrid w:val="0"/>
          <w:sz w:val="28"/>
          <w:lang w:val="en-US"/>
        </w:rPr>
      </w:pPr>
    </w:p>
    <w:p w:rsidR="000E56B7" w:rsidRDefault="000E56B7">
      <w:pPr>
        <w:numPr>
          <w:ilvl w:val="0"/>
          <w:numId w:val="4"/>
        </w:numPr>
        <w:jc w:val="both"/>
        <w:rPr>
          <w:snapToGrid w:val="0"/>
          <w:sz w:val="28"/>
          <w:lang w:val="en-US"/>
        </w:rPr>
      </w:pPr>
      <w:r>
        <w:rPr>
          <w:snapToGrid w:val="0"/>
          <w:sz w:val="28"/>
        </w:rPr>
        <w:t>ГОСТ</w:t>
      </w:r>
      <w:r>
        <w:rPr>
          <w:snapToGrid w:val="0"/>
          <w:sz w:val="28"/>
          <w:lang w:val="en-US"/>
        </w:rPr>
        <w:t xml:space="preserve"> 87561</w:t>
      </w:r>
    </w:p>
    <w:p w:rsidR="000E56B7" w:rsidRDefault="000E56B7">
      <w:pPr>
        <w:jc w:val="both"/>
        <w:rPr>
          <w:snapToGrid w:val="0"/>
          <w:sz w:val="28"/>
          <w:lang w:val="en-US"/>
        </w:rPr>
      </w:pPr>
    </w:p>
    <w:p w:rsidR="000E56B7" w:rsidRDefault="000E56B7">
      <w:pPr>
        <w:numPr>
          <w:ilvl w:val="0"/>
          <w:numId w:val="4"/>
        </w:numPr>
        <w:jc w:val="both"/>
        <w:rPr>
          <w:sz w:val="28"/>
        </w:rPr>
      </w:pPr>
      <w:r>
        <w:rPr>
          <w:snapToGrid w:val="0"/>
          <w:sz w:val="28"/>
          <w:lang w:val="en-US"/>
        </w:rPr>
        <w:t xml:space="preserve"> </w:t>
      </w:r>
      <w:r>
        <w:rPr>
          <w:snapToGrid w:val="0"/>
          <w:sz w:val="28"/>
        </w:rPr>
        <w:t>ГОСТ</w:t>
      </w:r>
      <w:r>
        <w:rPr>
          <w:snapToGrid w:val="0"/>
          <w:sz w:val="28"/>
          <w:lang w:val="en-US"/>
        </w:rPr>
        <w:t xml:space="preserve"> 87560—70.</w:t>
      </w:r>
      <w:bookmarkStart w:id="101" w:name="_GoBack"/>
      <w:bookmarkEnd w:id="101"/>
    </w:p>
    <w:sectPr w:rsidR="000E56B7">
      <w:footerReference w:type="even"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6B7" w:rsidRDefault="000E56B7">
      <w:r>
        <w:separator/>
      </w:r>
    </w:p>
  </w:endnote>
  <w:endnote w:type="continuationSeparator" w:id="0">
    <w:p w:rsidR="000E56B7" w:rsidRDefault="000E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B7" w:rsidRDefault="000E56B7">
    <w:pPr>
      <w:pStyle w:val="a6"/>
      <w:framePr w:wrap="around" w:vAnchor="text" w:hAnchor="margin" w:xAlign="right" w:y="1"/>
      <w:rPr>
        <w:rStyle w:val="a7"/>
      </w:rPr>
    </w:pPr>
  </w:p>
  <w:p w:rsidR="000E56B7" w:rsidRDefault="000E56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B7" w:rsidRDefault="00D577F2">
    <w:pPr>
      <w:pStyle w:val="a6"/>
      <w:framePr w:wrap="around" w:vAnchor="text" w:hAnchor="page" w:x="11089" w:y="-417"/>
      <w:rPr>
        <w:rStyle w:val="a7"/>
      </w:rPr>
    </w:pPr>
    <w:r>
      <w:rPr>
        <w:rStyle w:val="a7"/>
        <w:noProof/>
      </w:rPr>
      <w:t>2</w:t>
    </w:r>
  </w:p>
  <w:p w:rsidR="000E56B7" w:rsidRDefault="000E56B7">
    <w:pPr>
      <w:pStyle w:val="a6"/>
      <w:framePr w:wrap="auto" w:hAnchor="text" w:y="-4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B7" w:rsidRDefault="000E56B7">
    <w:pPr>
      <w:pStyle w:val="a6"/>
      <w:framePr w:wrap="around" w:vAnchor="text" w:hAnchor="margin" w:xAlign="right" w:y="1"/>
      <w:rPr>
        <w:rStyle w:val="a7"/>
      </w:rPr>
    </w:pPr>
    <w:r>
      <w:rPr>
        <w:rStyle w:val="a7"/>
        <w:noProof/>
      </w:rPr>
      <w:t>1</w:t>
    </w:r>
  </w:p>
  <w:p w:rsidR="000E56B7" w:rsidRDefault="000E56B7">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B7" w:rsidRDefault="000E56B7">
    <w:pPr>
      <w:pStyle w:val="a6"/>
      <w:framePr w:wrap="around" w:vAnchor="text" w:hAnchor="page" w:x="11089" w:y="-196"/>
      <w:rPr>
        <w:rStyle w:val="a7"/>
      </w:rPr>
    </w:pPr>
    <w:r>
      <w:rPr>
        <w:rStyle w:val="a7"/>
        <w:noProof/>
      </w:rPr>
      <w:t>26</w:t>
    </w:r>
  </w:p>
  <w:p w:rsidR="000E56B7" w:rsidRDefault="000E56B7">
    <w:pPr>
      <w:pStyle w:val="a6"/>
      <w:framePr w:wrap="around" w:vAnchor="text" w:hAnchor="page" w:x="10945" w:y="-328"/>
      <w:ind w:right="360"/>
      <w:rPr>
        <w:rStyle w:val="a7"/>
      </w:rPr>
    </w:pPr>
  </w:p>
  <w:p w:rsidR="000E56B7" w:rsidRDefault="000E56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6B7" w:rsidRDefault="000E56B7">
      <w:r>
        <w:separator/>
      </w:r>
    </w:p>
  </w:footnote>
  <w:footnote w:type="continuationSeparator" w:id="0">
    <w:p w:rsidR="000E56B7" w:rsidRDefault="000E5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0DC6"/>
    <w:multiLevelType w:val="singleLevel"/>
    <w:tmpl w:val="0419000F"/>
    <w:lvl w:ilvl="0">
      <w:start w:val="1"/>
      <w:numFmt w:val="decimal"/>
      <w:lvlText w:val="%1."/>
      <w:lvlJc w:val="left"/>
      <w:pPr>
        <w:tabs>
          <w:tab w:val="num" w:pos="360"/>
        </w:tabs>
        <w:ind w:left="360" w:hanging="360"/>
      </w:pPr>
    </w:lvl>
  </w:abstractNum>
  <w:abstractNum w:abstractNumId="1">
    <w:nsid w:val="26AB310A"/>
    <w:multiLevelType w:val="singleLevel"/>
    <w:tmpl w:val="0419000F"/>
    <w:lvl w:ilvl="0">
      <w:start w:val="1"/>
      <w:numFmt w:val="decimal"/>
      <w:lvlText w:val="%1."/>
      <w:lvlJc w:val="left"/>
      <w:pPr>
        <w:tabs>
          <w:tab w:val="num" w:pos="360"/>
        </w:tabs>
        <w:ind w:left="360" w:hanging="360"/>
      </w:pPr>
    </w:lvl>
  </w:abstractNum>
  <w:abstractNum w:abstractNumId="2">
    <w:nsid w:val="26F1279E"/>
    <w:multiLevelType w:val="singleLevel"/>
    <w:tmpl w:val="4AA2B5C6"/>
    <w:lvl w:ilvl="0">
      <w:start w:val="1"/>
      <w:numFmt w:val="decimal"/>
      <w:lvlText w:val="%1."/>
      <w:lvlJc w:val="left"/>
      <w:pPr>
        <w:tabs>
          <w:tab w:val="num" w:pos="1211"/>
        </w:tabs>
        <w:ind w:left="1211" w:hanging="360"/>
      </w:pPr>
      <w:rPr>
        <w:rFonts w:hint="default"/>
      </w:rPr>
    </w:lvl>
  </w:abstractNum>
  <w:abstractNum w:abstractNumId="3">
    <w:nsid w:val="398610C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5075645"/>
    <w:multiLevelType w:val="singleLevel"/>
    <w:tmpl w:val="04190011"/>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7F2"/>
    <w:rsid w:val="000E56B7"/>
    <w:rsid w:val="0022184D"/>
    <w:rsid w:val="00B4035B"/>
    <w:rsid w:val="00D5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3A86BDD4-6573-4701-B6F7-800C77D4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widowControl w:val="0"/>
      <w:spacing w:before="20"/>
      <w:jc w:val="center"/>
      <w:outlineLvl w:val="1"/>
    </w:pPr>
    <w:rPr>
      <w:snapToGrid w:val="0"/>
      <w:sz w:val="28"/>
      <w:lang w:eastAsia="ru-RU"/>
    </w:rPr>
  </w:style>
  <w:style w:type="paragraph" w:styleId="3">
    <w:name w:val="heading 3"/>
    <w:basedOn w:val="a"/>
    <w:next w:val="a"/>
    <w:qFormat/>
    <w:pPr>
      <w:keepNext/>
      <w:widowControl w:val="0"/>
      <w:spacing w:before="200"/>
      <w:ind w:left="80"/>
      <w:jc w:val="center"/>
      <w:outlineLvl w:val="2"/>
    </w:pPr>
    <w:rPr>
      <w:b/>
      <w:snapToGrid w:val="0"/>
      <w:sz w:val="28"/>
      <w:lang w:eastAsia="ru-RU"/>
    </w:rPr>
  </w:style>
  <w:style w:type="paragraph" w:styleId="4">
    <w:name w:val="heading 4"/>
    <w:basedOn w:val="a"/>
    <w:next w:val="a"/>
    <w:qFormat/>
    <w:pPr>
      <w:keepNext/>
      <w:widowControl w:val="0"/>
      <w:ind w:firstLine="720"/>
      <w:jc w:val="center"/>
      <w:outlineLvl w:val="3"/>
    </w:pPr>
    <w:rPr>
      <w:i/>
    </w:rPr>
  </w:style>
  <w:style w:type="paragraph" w:styleId="5">
    <w:name w:val="heading 5"/>
    <w:basedOn w:val="a"/>
    <w:next w:val="a"/>
    <w:qFormat/>
    <w:pPr>
      <w:keepNext/>
      <w:widowControl w:val="0"/>
      <w:jc w:val="center"/>
      <w:outlineLvl w:val="4"/>
    </w:pPr>
    <w:rPr>
      <w:b/>
      <w:snapToGrid w:val="0"/>
      <w:sz w:val="28"/>
      <w:lang w:eastAsia="ru-RU"/>
    </w:rPr>
  </w:style>
  <w:style w:type="paragraph" w:styleId="6">
    <w:name w:val="heading 6"/>
    <w:basedOn w:val="a"/>
    <w:next w:val="a"/>
    <w:qFormat/>
    <w:pPr>
      <w:keepNext/>
      <w:widowControl w:val="0"/>
      <w:ind w:firstLine="640"/>
      <w:jc w:val="both"/>
      <w:outlineLvl w:val="5"/>
    </w:pPr>
    <w:rPr>
      <w:i/>
      <w:snapToGrid w:val="0"/>
      <w:sz w:val="28"/>
      <w:lang w:eastAsia="ru-RU"/>
    </w:rPr>
  </w:style>
  <w:style w:type="paragraph" w:styleId="7">
    <w:name w:val="heading 7"/>
    <w:basedOn w:val="a"/>
    <w:next w:val="a"/>
    <w:qFormat/>
    <w:pPr>
      <w:keepNext/>
      <w:widowControl w:val="0"/>
      <w:ind w:firstLine="340"/>
      <w:jc w:val="both"/>
      <w:outlineLvl w:val="6"/>
    </w:pPr>
    <w:rPr>
      <w:i/>
      <w:snapToGrid w:val="0"/>
      <w:sz w:val="28"/>
      <w:lang w:eastAsia="ru-RU"/>
    </w:rPr>
  </w:style>
  <w:style w:type="paragraph" w:styleId="8">
    <w:name w:val="heading 8"/>
    <w:basedOn w:val="a"/>
    <w:next w:val="a"/>
    <w:qFormat/>
    <w:pPr>
      <w:keepNext/>
      <w:widowControl w:val="0"/>
      <w:ind w:left="100"/>
      <w:jc w:val="center"/>
      <w:outlineLvl w:val="7"/>
    </w:pPr>
    <w:rPr>
      <w:b/>
      <w:snapToGrid w:val="0"/>
      <w:sz w:val="28"/>
      <w:lang w:eastAsia="ru-RU"/>
    </w:rPr>
  </w:style>
  <w:style w:type="paragraph" w:styleId="9">
    <w:name w:val="heading 9"/>
    <w:basedOn w:val="a"/>
    <w:next w:val="a"/>
    <w:qFormat/>
    <w:pPr>
      <w:keepNext/>
      <w:widowControl w:val="0"/>
      <w:ind w:left="280" w:right="-7" w:firstLine="440"/>
      <w:outlineLvl w:val="8"/>
    </w:pPr>
    <w:rPr>
      <w:i/>
      <w:snapToGrid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20">
    <w:name w:val="Body Text Indent 2"/>
    <w:basedOn w:val="a"/>
    <w:semiHidden/>
    <w:pPr>
      <w:widowControl w:val="0"/>
      <w:ind w:firstLine="720"/>
      <w:jc w:val="both"/>
    </w:pPr>
    <w:rPr>
      <w:snapToGrid w:val="0"/>
      <w:sz w:val="28"/>
    </w:rPr>
  </w:style>
  <w:style w:type="paragraph" w:styleId="a4">
    <w:name w:val="Body Text"/>
    <w:basedOn w:val="a"/>
    <w:semiHidden/>
    <w:pPr>
      <w:widowControl w:val="0"/>
      <w:spacing w:before="20"/>
      <w:jc w:val="center"/>
    </w:pPr>
    <w:rPr>
      <w:snapToGrid w:val="0"/>
      <w:sz w:val="28"/>
      <w:lang w:eastAsia="ru-RU"/>
    </w:rPr>
  </w:style>
  <w:style w:type="paragraph" w:styleId="a5">
    <w:name w:val="Block Text"/>
    <w:basedOn w:val="a"/>
    <w:semiHidden/>
    <w:pPr>
      <w:widowControl w:val="0"/>
      <w:ind w:left="280" w:right="-7" w:firstLine="440"/>
    </w:pPr>
    <w:rPr>
      <w:snapToGrid w:val="0"/>
      <w:sz w:val="28"/>
      <w:lang w:eastAsia="ru-RU"/>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30">
    <w:name w:val="Body Text Indent 3"/>
    <w:basedOn w:val="a"/>
    <w:semiHidden/>
    <w:pPr>
      <w:ind w:firstLine="708"/>
      <w:jc w:val="both"/>
    </w:pPr>
    <w:rPr>
      <w:snapToGrid w:val="0"/>
      <w:sz w:val="28"/>
      <w:lang w:eastAsia="ru-RU"/>
    </w:rPr>
  </w:style>
  <w:style w:type="paragraph" w:styleId="21">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7197</Words>
  <Characters>41026</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План</vt:lpstr>
      <vt:lpstr>План</vt:lpstr>
    </vt:vector>
  </TitlesOfParts>
  <Company>DURIK</Company>
  <LinksUpToDate>false</LinksUpToDate>
  <CharactersWithSpaces>48127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Сергей Потапов</dc:creator>
  <cp:keywords/>
  <cp:lastModifiedBy>Irina</cp:lastModifiedBy>
  <cp:revision>2</cp:revision>
  <cp:lastPrinted>1999-01-03T20:37:00Z</cp:lastPrinted>
  <dcterms:created xsi:type="dcterms:W3CDTF">2014-08-03T13:31:00Z</dcterms:created>
  <dcterms:modified xsi:type="dcterms:W3CDTF">2014-08-03T13:31:00Z</dcterms:modified>
</cp:coreProperties>
</file>