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A0F" w:rsidRDefault="005E07E3">
      <w:pPr>
        <w:pStyle w:val="1"/>
        <w:spacing w:line="240" w:lineRule="auto"/>
        <w:jc w:val="center"/>
        <w:rPr>
          <w:sz w:val="28"/>
        </w:rPr>
      </w:pPr>
      <w:bookmarkStart w:id="0" w:name="OCRUncertain001"/>
      <w:r>
        <w:rPr>
          <w:sz w:val="28"/>
        </w:rPr>
        <w:t>СОДЕРЖАНИЕ:</w:t>
      </w:r>
    </w:p>
    <w:p w:rsidR="007E5A0F" w:rsidRDefault="007E5A0F">
      <w:pPr>
        <w:rPr>
          <w:sz w:val="28"/>
        </w:rPr>
      </w:pPr>
    </w:p>
    <w:p w:rsidR="007E5A0F" w:rsidRDefault="005E07E3">
      <w:pPr>
        <w:rPr>
          <w:sz w:val="28"/>
        </w:rPr>
      </w:pPr>
      <w:r>
        <w:rPr>
          <w:sz w:val="28"/>
        </w:rPr>
        <w:t>Введение</w:t>
      </w:r>
      <w:r>
        <w:rPr>
          <w:sz w:val="28"/>
        </w:rPr>
        <w:tab/>
      </w:r>
      <w:r>
        <w:rPr>
          <w:sz w:val="28"/>
        </w:rPr>
        <w:tab/>
      </w:r>
      <w: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 2</w:t>
      </w:r>
    </w:p>
    <w:p w:rsidR="007E5A0F" w:rsidRDefault="005E07E3">
      <w:pPr>
        <w:rPr>
          <w:snapToGrid w:val="0"/>
          <w:sz w:val="28"/>
        </w:rPr>
      </w:pPr>
      <w:r>
        <w:rPr>
          <w:snapToGrid w:val="0"/>
          <w:sz w:val="28"/>
        </w:rPr>
        <w:t>1. Состав, свойства и классификация жиров</w:t>
      </w:r>
      <w:r>
        <w:rPr>
          <w:snapToGrid w:val="0"/>
          <w:sz w:val="28"/>
        </w:rPr>
        <w:tab/>
      </w:r>
      <w:r>
        <w:rPr>
          <w:snapToGrid w:val="0"/>
          <w:sz w:val="28"/>
        </w:rPr>
        <w:tab/>
      </w:r>
      <w:r>
        <w:rPr>
          <w:snapToGrid w:val="0"/>
          <w:sz w:val="28"/>
        </w:rPr>
        <w:tab/>
      </w:r>
      <w:r>
        <w:rPr>
          <w:snapToGrid w:val="0"/>
          <w:sz w:val="28"/>
        </w:rPr>
        <w:tab/>
      </w:r>
      <w:r>
        <w:rPr>
          <w:snapToGrid w:val="0"/>
          <w:sz w:val="28"/>
        </w:rPr>
        <w:tab/>
        <w:t xml:space="preserve"> 4</w:t>
      </w:r>
    </w:p>
    <w:p w:rsidR="007E5A0F" w:rsidRDefault="005E07E3">
      <w:pPr>
        <w:pStyle w:val="7"/>
        <w:rPr>
          <w:sz w:val="20"/>
        </w:rPr>
      </w:pPr>
      <w:r>
        <w:t>2. Растительные масла</w:t>
      </w:r>
      <w:r>
        <w:tab/>
      </w:r>
      <w:r>
        <w:tab/>
      </w:r>
      <w:r>
        <w:tab/>
      </w:r>
      <w:r>
        <w:tab/>
      </w:r>
      <w:r>
        <w:tab/>
      </w:r>
      <w:r>
        <w:tab/>
      </w:r>
      <w:r>
        <w:tab/>
      </w:r>
      <w:r>
        <w:tab/>
      </w:r>
      <w:r>
        <w:tab/>
        <w:t xml:space="preserve"> 7</w:t>
      </w:r>
    </w:p>
    <w:p w:rsidR="007E5A0F" w:rsidRDefault="005E07E3">
      <w:pPr>
        <w:rPr>
          <w:sz w:val="28"/>
        </w:rPr>
      </w:pPr>
      <w:r>
        <w:rPr>
          <w:sz w:val="28"/>
        </w:rPr>
        <w:t>2.1. Получение растительных масел</w:t>
      </w:r>
      <w:r>
        <w:rPr>
          <w:sz w:val="28"/>
        </w:rPr>
        <w:tab/>
      </w:r>
      <w:r>
        <w:rPr>
          <w:sz w:val="28"/>
        </w:rPr>
        <w:tab/>
      </w:r>
      <w:r>
        <w:rPr>
          <w:sz w:val="28"/>
        </w:rPr>
        <w:tab/>
      </w:r>
      <w:r>
        <w:rPr>
          <w:sz w:val="28"/>
        </w:rPr>
        <w:tab/>
      </w:r>
      <w:r>
        <w:rPr>
          <w:sz w:val="28"/>
        </w:rPr>
        <w:tab/>
      </w:r>
      <w:r>
        <w:rPr>
          <w:sz w:val="28"/>
        </w:rPr>
        <w:tab/>
      </w:r>
      <w:r>
        <w:rPr>
          <w:sz w:val="28"/>
        </w:rPr>
        <w:tab/>
        <w:t xml:space="preserve"> 7</w:t>
      </w:r>
    </w:p>
    <w:p w:rsidR="007E5A0F" w:rsidRDefault="005E07E3">
      <w:pPr>
        <w:widowControl w:val="0"/>
        <w:rPr>
          <w:snapToGrid w:val="0"/>
          <w:sz w:val="28"/>
        </w:rPr>
      </w:pPr>
      <w:r>
        <w:rPr>
          <w:sz w:val="28"/>
        </w:rPr>
        <w:t xml:space="preserve">2.2. </w:t>
      </w:r>
      <w:r>
        <w:rPr>
          <w:snapToGrid w:val="0"/>
          <w:sz w:val="28"/>
        </w:rPr>
        <w:t>Ассортимент и характеристика растительных масел</w:t>
      </w:r>
      <w:r>
        <w:rPr>
          <w:snapToGrid w:val="0"/>
          <w:sz w:val="28"/>
        </w:rPr>
        <w:tab/>
      </w:r>
      <w:r>
        <w:rPr>
          <w:snapToGrid w:val="0"/>
          <w:sz w:val="28"/>
        </w:rPr>
        <w:tab/>
      </w:r>
      <w:r>
        <w:rPr>
          <w:snapToGrid w:val="0"/>
          <w:sz w:val="28"/>
        </w:rPr>
        <w:tab/>
        <w:t xml:space="preserve"> 8</w:t>
      </w:r>
    </w:p>
    <w:p w:rsidR="007E5A0F" w:rsidRDefault="005E07E3">
      <w:pPr>
        <w:widowControl w:val="0"/>
        <w:rPr>
          <w:sz w:val="28"/>
        </w:rPr>
      </w:pPr>
      <w:r>
        <w:rPr>
          <w:snapToGrid w:val="0"/>
          <w:sz w:val="28"/>
        </w:rPr>
        <w:t xml:space="preserve">2.3. </w:t>
      </w:r>
      <w:r>
        <w:rPr>
          <w:sz w:val="28"/>
        </w:rPr>
        <w:t>Технические требования</w:t>
      </w:r>
      <w:r>
        <w:rPr>
          <w:sz w:val="28"/>
        </w:rPr>
        <w:tab/>
      </w:r>
      <w:r>
        <w:rPr>
          <w:sz w:val="28"/>
        </w:rPr>
        <w:tab/>
      </w:r>
      <w:r>
        <w:rPr>
          <w:sz w:val="28"/>
        </w:rPr>
        <w:tab/>
      </w:r>
      <w:r>
        <w:rPr>
          <w:sz w:val="28"/>
        </w:rPr>
        <w:tab/>
      </w:r>
      <w:r>
        <w:rPr>
          <w:sz w:val="28"/>
        </w:rPr>
        <w:tab/>
      </w:r>
      <w:r>
        <w:rPr>
          <w:sz w:val="28"/>
        </w:rPr>
        <w:tab/>
      </w:r>
      <w:r>
        <w:rPr>
          <w:sz w:val="28"/>
        </w:rPr>
        <w:tab/>
      </w:r>
      <w:r>
        <w:rPr>
          <w:sz w:val="28"/>
        </w:rPr>
        <w:tab/>
        <w:t>11</w:t>
      </w:r>
    </w:p>
    <w:p w:rsidR="007E5A0F" w:rsidRDefault="005E07E3">
      <w:pPr>
        <w:rPr>
          <w:sz w:val="28"/>
        </w:rPr>
      </w:pPr>
      <w:r>
        <w:rPr>
          <w:sz w:val="28"/>
        </w:rPr>
        <w:t>3. Сравнительная оценка качества растительных масел разных</w:t>
      </w:r>
    </w:p>
    <w:p w:rsidR="007E5A0F" w:rsidRDefault="005E07E3">
      <w:pPr>
        <w:rPr>
          <w:sz w:val="28"/>
        </w:rPr>
      </w:pPr>
      <w:r>
        <w:rPr>
          <w:sz w:val="28"/>
        </w:rPr>
        <w:t xml:space="preserve">     изготовителей </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16</w:t>
      </w:r>
    </w:p>
    <w:p w:rsidR="007E5A0F" w:rsidRDefault="005E07E3">
      <w:pPr>
        <w:widowControl w:val="0"/>
        <w:rPr>
          <w:sz w:val="28"/>
        </w:rPr>
      </w:pPr>
      <w:r>
        <w:rPr>
          <w:sz w:val="28"/>
        </w:rPr>
        <w:t>3.1. Методы определения качества</w:t>
      </w:r>
      <w:r>
        <w:rPr>
          <w:sz w:val="28"/>
        </w:rPr>
        <w:tab/>
      </w:r>
      <w:r>
        <w:rPr>
          <w:sz w:val="28"/>
        </w:rPr>
        <w:tab/>
      </w:r>
      <w:r>
        <w:rPr>
          <w:sz w:val="28"/>
        </w:rPr>
        <w:tab/>
      </w:r>
      <w:r>
        <w:rPr>
          <w:sz w:val="28"/>
        </w:rPr>
        <w:tab/>
      </w:r>
      <w:r>
        <w:rPr>
          <w:sz w:val="28"/>
        </w:rPr>
        <w:tab/>
      </w:r>
      <w:r>
        <w:rPr>
          <w:sz w:val="28"/>
        </w:rPr>
        <w:tab/>
      </w:r>
      <w:r>
        <w:rPr>
          <w:sz w:val="28"/>
        </w:rPr>
        <w:tab/>
        <w:t>16</w:t>
      </w:r>
    </w:p>
    <w:p w:rsidR="007E5A0F" w:rsidRDefault="005E07E3">
      <w:pPr>
        <w:widowControl w:val="0"/>
        <w:rPr>
          <w:sz w:val="28"/>
        </w:rPr>
      </w:pPr>
      <w:r>
        <w:rPr>
          <w:sz w:val="28"/>
        </w:rPr>
        <w:t>3.2. Результаты испытаний</w:t>
      </w:r>
      <w:r>
        <w:rPr>
          <w:sz w:val="28"/>
        </w:rPr>
        <w:tab/>
      </w:r>
      <w:r>
        <w:rPr>
          <w:sz w:val="28"/>
        </w:rPr>
        <w:tab/>
      </w:r>
      <w:r>
        <w:rPr>
          <w:sz w:val="28"/>
        </w:rPr>
        <w:tab/>
      </w:r>
      <w:r>
        <w:rPr>
          <w:sz w:val="28"/>
        </w:rPr>
        <w:tab/>
      </w:r>
      <w:r>
        <w:rPr>
          <w:sz w:val="28"/>
        </w:rPr>
        <w:tab/>
      </w:r>
      <w:r>
        <w:rPr>
          <w:sz w:val="28"/>
        </w:rPr>
        <w:tab/>
      </w:r>
      <w:r>
        <w:rPr>
          <w:sz w:val="28"/>
        </w:rPr>
        <w:tab/>
      </w:r>
      <w:r>
        <w:rPr>
          <w:sz w:val="28"/>
        </w:rPr>
        <w:tab/>
        <w:t>18</w:t>
      </w:r>
    </w:p>
    <w:p w:rsidR="007E5A0F" w:rsidRDefault="005E07E3">
      <w:pPr>
        <w:widowControl w:val="0"/>
        <w:rPr>
          <w:sz w:val="28"/>
        </w:rPr>
      </w:pPr>
      <w:r>
        <w:rPr>
          <w:sz w:val="28"/>
        </w:rPr>
        <w:t>Заключение</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19</w:t>
      </w:r>
    </w:p>
    <w:p w:rsidR="007E5A0F" w:rsidRDefault="005E07E3">
      <w:pPr>
        <w:widowControl w:val="0"/>
        <w:rPr>
          <w:sz w:val="28"/>
        </w:rPr>
      </w:pPr>
      <w:r>
        <w:rPr>
          <w:sz w:val="28"/>
        </w:rPr>
        <w:t>Таблица 1</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22</w:t>
      </w:r>
    </w:p>
    <w:p w:rsidR="007E5A0F" w:rsidRDefault="005E07E3">
      <w:pPr>
        <w:widowControl w:val="0"/>
        <w:rPr>
          <w:sz w:val="28"/>
        </w:rPr>
      </w:pPr>
      <w:r>
        <w:rPr>
          <w:sz w:val="28"/>
        </w:rPr>
        <w:t>Таблица 2</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23</w:t>
      </w:r>
    </w:p>
    <w:p w:rsidR="007E5A0F" w:rsidRDefault="005E07E3">
      <w:pPr>
        <w:widowControl w:val="0"/>
        <w:rPr>
          <w:sz w:val="28"/>
        </w:rPr>
      </w:pPr>
      <w:r>
        <w:rPr>
          <w:sz w:val="28"/>
        </w:rPr>
        <w:t>Литература</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24</w:t>
      </w:r>
    </w:p>
    <w:p w:rsidR="007E5A0F" w:rsidRDefault="007E5A0F">
      <w:pPr>
        <w:widowControl w:val="0"/>
      </w:pPr>
    </w:p>
    <w:p w:rsidR="007E5A0F" w:rsidRDefault="007E5A0F">
      <w:pPr>
        <w:widowControl w:val="0"/>
      </w:pPr>
    </w:p>
    <w:p w:rsidR="007E5A0F" w:rsidRDefault="007E5A0F">
      <w:pPr>
        <w:widowControl w:val="0"/>
      </w:pPr>
    </w:p>
    <w:p w:rsidR="007E5A0F" w:rsidRDefault="007E5A0F">
      <w:pPr>
        <w:widowControl w:val="0"/>
      </w:pPr>
    </w:p>
    <w:p w:rsidR="007E5A0F" w:rsidRDefault="007E5A0F">
      <w:pPr>
        <w:widowControl w:val="0"/>
      </w:pPr>
    </w:p>
    <w:p w:rsidR="007E5A0F" w:rsidRDefault="007E5A0F">
      <w:pPr>
        <w:widowControl w:val="0"/>
      </w:pPr>
    </w:p>
    <w:p w:rsidR="007E5A0F" w:rsidRDefault="007E5A0F">
      <w:pPr>
        <w:widowControl w:val="0"/>
      </w:pPr>
    </w:p>
    <w:p w:rsidR="007E5A0F" w:rsidRDefault="007E5A0F">
      <w:pPr>
        <w:widowControl w:val="0"/>
      </w:pPr>
    </w:p>
    <w:p w:rsidR="007E5A0F" w:rsidRDefault="007E5A0F">
      <w:pPr>
        <w:widowControl w:val="0"/>
      </w:pPr>
    </w:p>
    <w:p w:rsidR="007E5A0F" w:rsidRDefault="007E5A0F">
      <w:pPr>
        <w:widowControl w:val="0"/>
      </w:pPr>
    </w:p>
    <w:p w:rsidR="007E5A0F" w:rsidRDefault="007E5A0F">
      <w:pPr>
        <w:widowControl w:val="0"/>
      </w:pPr>
    </w:p>
    <w:p w:rsidR="007E5A0F" w:rsidRDefault="007E5A0F">
      <w:pPr>
        <w:widowControl w:val="0"/>
      </w:pPr>
    </w:p>
    <w:p w:rsidR="007E5A0F" w:rsidRDefault="007E5A0F">
      <w:pPr>
        <w:widowControl w:val="0"/>
      </w:pPr>
    </w:p>
    <w:p w:rsidR="007E5A0F" w:rsidRDefault="007E5A0F">
      <w:pPr>
        <w:widowControl w:val="0"/>
      </w:pPr>
    </w:p>
    <w:p w:rsidR="007E5A0F" w:rsidRDefault="007E5A0F">
      <w:pPr>
        <w:widowControl w:val="0"/>
      </w:pPr>
    </w:p>
    <w:p w:rsidR="007E5A0F" w:rsidRDefault="007E5A0F">
      <w:pPr>
        <w:widowControl w:val="0"/>
      </w:pPr>
    </w:p>
    <w:p w:rsidR="007E5A0F" w:rsidRDefault="007E5A0F">
      <w:pPr>
        <w:widowControl w:val="0"/>
      </w:pPr>
    </w:p>
    <w:p w:rsidR="007E5A0F" w:rsidRDefault="007E5A0F">
      <w:pPr>
        <w:widowControl w:val="0"/>
      </w:pPr>
    </w:p>
    <w:p w:rsidR="007E5A0F" w:rsidRDefault="007E5A0F">
      <w:pPr>
        <w:widowControl w:val="0"/>
      </w:pPr>
    </w:p>
    <w:p w:rsidR="007E5A0F" w:rsidRDefault="007E5A0F">
      <w:pPr>
        <w:widowControl w:val="0"/>
      </w:pPr>
    </w:p>
    <w:p w:rsidR="007E5A0F" w:rsidRDefault="007E5A0F">
      <w:pPr>
        <w:widowControl w:val="0"/>
      </w:pPr>
    </w:p>
    <w:p w:rsidR="007E5A0F" w:rsidRDefault="007E5A0F">
      <w:pPr>
        <w:widowControl w:val="0"/>
        <w:rPr>
          <w:snapToGrid w:val="0"/>
          <w:sz w:val="28"/>
        </w:rPr>
      </w:pPr>
    </w:p>
    <w:p w:rsidR="007E5A0F" w:rsidRDefault="007E5A0F">
      <w:pPr>
        <w:rPr>
          <w:sz w:val="28"/>
        </w:rPr>
      </w:pPr>
    </w:p>
    <w:p w:rsidR="007E5A0F" w:rsidRDefault="007E5A0F">
      <w:pPr>
        <w:rPr>
          <w:sz w:val="28"/>
        </w:rPr>
      </w:pPr>
    </w:p>
    <w:p w:rsidR="007E5A0F" w:rsidRDefault="007E5A0F">
      <w:pPr>
        <w:rPr>
          <w:sz w:val="28"/>
        </w:rPr>
      </w:pPr>
    </w:p>
    <w:p w:rsidR="007E5A0F" w:rsidRDefault="007E5A0F">
      <w:pPr>
        <w:rPr>
          <w:sz w:val="28"/>
        </w:rPr>
      </w:pPr>
    </w:p>
    <w:p w:rsidR="007E5A0F" w:rsidRDefault="007E5A0F">
      <w:pPr>
        <w:rPr>
          <w:sz w:val="28"/>
        </w:rPr>
      </w:pPr>
    </w:p>
    <w:p w:rsidR="007E5A0F" w:rsidRDefault="007E5A0F">
      <w:pPr>
        <w:rPr>
          <w:sz w:val="28"/>
        </w:rPr>
      </w:pPr>
    </w:p>
    <w:p w:rsidR="007E5A0F" w:rsidRDefault="007E5A0F">
      <w:pPr>
        <w:rPr>
          <w:sz w:val="28"/>
        </w:rPr>
      </w:pPr>
    </w:p>
    <w:p w:rsidR="007E5A0F" w:rsidRDefault="007E5A0F">
      <w:pPr>
        <w:rPr>
          <w:sz w:val="28"/>
        </w:rPr>
      </w:pPr>
    </w:p>
    <w:p w:rsidR="007E5A0F" w:rsidRDefault="007E5A0F">
      <w:pPr>
        <w:rPr>
          <w:sz w:val="28"/>
        </w:rPr>
      </w:pPr>
    </w:p>
    <w:p w:rsidR="007E5A0F" w:rsidRDefault="007E5A0F">
      <w:pPr>
        <w:rPr>
          <w:sz w:val="28"/>
        </w:rPr>
      </w:pPr>
    </w:p>
    <w:p w:rsidR="007E5A0F" w:rsidRDefault="007E5A0F">
      <w:pPr>
        <w:rPr>
          <w:sz w:val="28"/>
        </w:rPr>
      </w:pPr>
    </w:p>
    <w:p w:rsidR="007E5A0F" w:rsidRDefault="007E5A0F">
      <w:pPr>
        <w:rPr>
          <w:sz w:val="28"/>
        </w:rPr>
      </w:pPr>
    </w:p>
    <w:p w:rsidR="007E5A0F" w:rsidRDefault="007E5A0F">
      <w:pPr>
        <w:rPr>
          <w:sz w:val="28"/>
        </w:rPr>
      </w:pPr>
    </w:p>
    <w:p w:rsidR="007E5A0F" w:rsidRDefault="005E07E3">
      <w:pPr>
        <w:pStyle w:val="8"/>
        <w:rPr>
          <w:b/>
        </w:rPr>
      </w:pPr>
      <w:r>
        <w:rPr>
          <w:b/>
        </w:rPr>
        <w:t>ВВЕДЕНИЕ</w:t>
      </w:r>
    </w:p>
    <w:p w:rsidR="007E5A0F" w:rsidRDefault="007E5A0F">
      <w:pPr>
        <w:widowControl w:val="0"/>
        <w:ind w:left="60" w:firstLine="660"/>
        <w:jc w:val="center"/>
        <w:rPr>
          <w:snapToGrid w:val="0"/>
          <w:sz w:val="28"/>
        </w:rPr>
      </w:pPr>
    </w:p>
    <w:p w:rsidR="007E5A0F" w:rsidRDefault="005E07E3">
      <w:pPr>
        <w:widowControl w:val="0"/>
        <w:ind w:left="60" w:firstLine="660"/>
        <w:jc w:val="both"/>
        <w:rPr>
          <w:snapToGrid w:val="0"/>
          <w:sz w:val="28"/>
        </w:rPr>
      </w:pPr>
      <w:r>
        <w:rPr>
          <w:snapToGrid w:val="0"/>
          <w:sz w:val="28"/>
        </w:rPr>
        <w:t>Масложировой</w:t>
      </w:r>
      <w:bookmarkEnd w:id="0"/>
      <w:r>
        <w:rPr>
          <w:snapToGrid w:val="0"/>
          <w:sz w:val="28"/>
        </w:rPr>
        <w:t xml:space="preserve"> промышленностью нашей страны выпускается широкий ассортимент жировых продуктов. Наибольший удельный вес среди них занимают растительные масла.</w:t>
      </w:r>
    </w:p>
    <w:p w:rsidR="007E5A0F" w:rsidRDefault="005E07E3">
      <w:pPr>
        <w:widowControl w:val="0"/>
        <w:ind w:left="40" w:firstLine="680"/>
        <w:jc w:val="both"/>
        <w:rPr>
          <w:snapToGrid w:val="0"/>
          <w:sz w:val="28"/>
        </w:rPr>
      </w:pPr>
      <w:r>
        <w:rPr>
          <w:snapToGrid w:val="0"/>
          <w:sz w:val="28"/>
        </w:rPr>
        <w:t xml:space="preserve">Многие </w:t>
      </w:r>
      <w:bookmarkStart w:id="1" w:name="OCRUncertain002"/>
      <w:r>
        <w:rPr>
          <w:snapToGrid w:val="0"/>
          <w:sz w:val="28"/>
        </w:rPr>
        <w:t>масложировые</w:t>
      </w:r>
      <w:bookmarkEnd w:id="1"/>
      <w:r>
        <w:rPr>
          <w:snapToGrid w:val="0"/>
          <w:sz w:val="28"/>
        </w:rPr>
        <w:t xml:space="preserve"> предприятия страны представляют собой крупные индустриальные комплексы. Дальнейший прирост мощностей маслозаводов намечается повышать за счет внедрения непрерывных высокопроизводительных линий экстракции масел, чтобы в перспективе полностью заменить прессовый способ переработки масличного сырья на более экономичный — экстракционный.</w:t>
      </w:r>
    </w:p>
    <w:p w:rsidR="007E5A0F" w:rsidRDefault="005E07E3">
      <w:pPr>
        <w:pStyle w:val="a3"/>
      </w:pPr>
      <w:r>
        <w:t xml:space="preserve">Одной из важнейших задач, стоящих перед промышленностью, является осуществление принципов комплексной переработки сырья. Это в свою очередь дает возможность уменьшить количество потерь ценных веществ и получать дополнительные товарные продукты </w:t>
      </w:r>
      <w:bookmarkStart w:id="2" w:name="OCRUncertain003"/>
      <w:r>
        <w:t>(фосфатидный</w:t>
      </w:r>
      <w:bookmarkEnd w:id="2"/>
      <w:r>
        <w:t xml:space="preserve"> концентрат, пищевой белок и др.).</w:t>
      </w:r>
    </w:p>
    <w:p w:rsidR="007E5A0F" w:rsidRDefault="005E07E3">
      <w:pPr>
        <w:widowControl w:val="0"/>
        <w:ind w:firstLine="720"/>
        <w:jc w:val="both"/>
        <w:rPr>
          <w:snapToGrid w:val="0"/>
          <w:sz w:val="28"/>
        </w:rPr>
      </w:pPr>
      <w:r>
        <w:rPr>
          <w:snapToGrid w:val="0"/>
          <w:sz w:val="28"/>
        </w:rPr>
        <w:t xml:space="preserve">Источником промышленного получения растительных масел служат семена и плоды растений, а также мякоть плодов некоторых видов пальм. В состав растительных масел входят незаменимые жирные кислоты, витамины и провитамины, </w:t>
      </w:r>
      <w:bookmarkStart w:id="3" w:name="OCRUncertain061"/>
      <w:r>
        <w:rPr>
          <w:snapToGrid w:val="0"/>
          <w:sz w:val="28"/>
        </w:rPr>
        <w:t>фосфатиды,</w:t>
      </w:r>
      <w:bookmarkEnd w:id="3"/>
      <w:r>
        <w:rPr>
          <w:snapToGrid w:val="0"/>
          <w:sz w:val="28"/>
        </w:rPr>
        <w:t xml:space="preserve"> поэтому для рационального питания человеку рекомендуется наряду с дру</w:t>
      </w:r>
      <w:bookmarkStart w:id="4" w:name="OCRUncertain062"/>
      <w:bookmarkEnd w:id="4"/>
      <w:r>
        <w:rPr>
          <w:snapToGrid w:val="0"/>
          <w:sz w:val="28"/>
        </w:rPr>
        <w:t xml:space="preserve">гими жирами употреблять ежесуточно 25—30 </w:t>
      </w:r>
      <w:bookmarkStart w:id="5" w:name="OCRUncertain063"/>
      <w:r>
        <w:rPr>
          <w:snapToGrid w:val="0"/>
          <w:sz w:val="28"/>
        </w:rPr>
        <w:t>г</w:t>
      </w:r>
      <w:bookmarkEnd w:id="5"/>
      <w:r>
        <w:rPr>
          <w:snapToGrid w:val="0"/>
          <w:sz w:val="28"/>
        </w:rPr>
        <w:t xml:space="preserve"> растительного масла.</w:t>
      </w:r>
    </w:p>
    <w:p w:rsidR="007E5A0F" w:rsidRDefault="005E07E3">
      <w:pPr>
        <w:widowControl w:val="0"/>
        <w:ind w:firstLine="720"/>
        <w:jc w:val="both"/>
        <w:rPr>
          <w:snapToGrid w:val="0"/>
          <w:sz w:val="28"/>
        </w:rPr>
      </w:pPr>
      <w:r>
        <w:rPr>
          <w:snapToGrid w:val="0"/>
          <w:sz w:val="28"/>
        </w:rPr>
        <w:t>Основными масличными культурами в России являются подсолнечник, хлопчатник и соя, в меньших количествах перерабатывают семена таких культур, как горчица, рапс, кунжут, лен и клещевина.</w:t>
      </w:r>
    </w:p>
    <w:p w:rsidR="007E5A0F" w:rsidRDefault="005E07E3">
      <w:pPr>
        <w:widowControl w:val="0"/>
        <w:ind w:firstLine="720"/>
        <w:jc w:val="both"/>
        <w:rPr>
          <w:snapToGrid w:val="0"/>
          <w:sz w:val="28"/>
        </w:rPr>
      </w:pPr>
      <w:r>
        <w:rPr>
          <w:snapToGrid w:val="0"/>
          <w:sz w:val="28"/>
        </w:rPr>
        <w:t xml:space="preserve">Содержание масла в семенах зависит от вида и сортовых особенностей масличных растений. Например, в семенах подсолнечника оно составляет 36—56%, в семенах сои —17 — 25, в семенах хлопчатника — 17 —26, в семенах арахиса — 41 — 56, в семенах горчицы — 32—42 </w:t>
      </w:r>
      <w:bookmarkStart w:id="6" w:name="OCRUncertain064"/>
      <w:r>
        <w:rPr>
          <w:snapToGrid w:val="0"/>
          <w:sz w:val="28"/>
        </w:rPr>
        <w:t>%</w:t>
      </w:r>
      <w:bookmarkEnd w:id="6"/>
      <w:r>
        <w:rPr>
          <w:snapToGrid w:val="0"/>
          <w:sz w:val="28"/>
        </w:rPr>
        <w:t>.</w:t>
      </w:r>
    </w:p>
    <w:p w:rsidR="007E5A0F" w:rsidRDefault="005E07E3">
      <w:pPr>
        <w:widowControl w:val="0"/>
        <w:ind w:firstLine="720"/>
        <w:jc w:val="both"/>
        <w:rPr>
          <w:snapToGrid w:val="0"/>
          <w:sz w:val="28"/>
        </w:rPr>
      </w:pPr>
      <w:r>
        <w:rPr>
          <w:snapToGrid w:val="0"/>
          <w:sz w:val="28"/>
        </w:rPr>
        <w:t>Масличные семена отдельных культур наряду с маслом содержат большое количество полноценных белков, которые используют при производстве многих пищевых продуктов.</w:t>
      </w:r>
    </w:p>
    <w:p w:rsidR="007E5A0F" w:rsidRDefault="005E07E3">
      <w:pPr>
        <w:widowControl w:val="0"/>
        <w:ind w:firstLine="720"/>
        <w:jc w:val="both"/>
        <w:rPr>
          <w:snapToGrid w:val="0"/>
          <w:sz w:val="28"/>
        </w:rPr>
      </w:pPr>
      <w:r>
        <w:rPr>
          <w:snapToGrid w:val="0"/>
          <w:sz w:val="28"/>
        </w:rPr>
        <w:t xml:space="preserve">Жиры в питании человека являются основным источником энергии. При окислении в организме 1 </w:t>
      </w:r>
      <w:bookmarkStart w:id="7" w:name="OCRUncertain005"/>
      <w:r>
        <w:rPr>
          <w:snapToGrid w:val="0"/>
          <w:sz w:val="28"/>
        </w:rPr>
        <w:t>г</w:t>
      </w:r>
      <w:bookmarkEnd w:id="7"/>
      <w:r>
        <w:rPr>
          <w:snapToGrid w:val="0"/>
          <w:sz w:val="28"/>
        </w:rPr>
        <w:t xml:space="preserve"> жиров выделяется 37,7 </w:t>
      </w:r>
      <w:bookmarkStart w:id="8" w:name="OCRUncertain006"/>
      <w:r>
        <w:rPr>
          <w:snapToGrid w:val="0"/>
          <w:sz w:val="28"/>
        </w:rPr>
        <w:t xml:space="preserve">кДж </w:t>
      </w:r>
      <w:bookmarkEnd w:id="8"/>
      <w:r>
        <w:rPr>
          <w:snapToGrid w:val="0"/>
          <w:sz w:val="28"/>
        </w:rPr>
        <w:t xml:space="preserve">энергии, т. </w:t>
      </w:r>
      <w:bookmarkStart w:id="9" w:name="OCRUncertain007"/>
      <w:r>
        <w:rPr>
          <w:snapToGrid w:val="0"/>
          <w:sz w:val="28"/>
        </w:rPr>
        <w:t>е.</w:t>
      </w:r>
      <w:bookmarkEnd w:id="9"/>
      <w:r>
        <w:rPr>
          <w:snapToGrid w:val="0"/>
          <w:sz w:val="28"/>
        </w:rPr>
        <w:t xml:space="preserve"> почти в 2,5 раза больше, чем при усвоении (окислении) 1 г белков или углеводов. За исключением масел </w:t>
      </w:r>
      <w:bookmarkStart w:id="10" w:name="OCRUncertain008"/>
      <w:r>
        <w:rPr>
          <w:snapToGrid w:val="0"/>
          <w:sz w:val="28"/>
        </w:rPr>
        <w:t>касто</w:t>
      </w:r>
      <w:bookmarkStart w:id="11" w:name="OCRUncertain009"/>
      <w:bookmarkEnd w:id="10"/>
      <w:r>
        <w:rPr>
          <w:snapToGrid w:val="0"/>
          <w:sz w:val="28"/>
        </w:rPr>
        <w:t>рового,</w:t>
      </w:r>
      <w:bookmarkEnd w:id="11"/>
      <w:r>
        <w:rPr>
          <w:snapToGrid w:val="0"/>
          <w:sz w:val="28"/>
        </w:rPr>
        <w:t xml:space="preserve"> тун</w:t>
      </w:r>
      <w:bookmarkStart w:id="12" w:name="OCRUncertain010"/>
      <w:r>
        <w:rPr>
          <w:snapToGrid w:val="0"/>
          <w:sz w:val="28"/>
        </w:rPr>
        <w:t>г</w:t>
      </w:r>
      <w:bookmarkEnd w:id="12"/>
      <w:r>
        <w:rPr>
          <w:snapToGrid w:val="0"/>
          <w:sz w:val="28"/>
        </w:rPr>
        <w:t>ового и некоторых других немногочисленных видов, в основном полученных из тропических растений, все природные жиры могут быть использованы в пищу.</w:t>
      </w:r>
    </w:p>
    <w:p w:rsidR="007E5A0F" w:rsidRDefault="005E07E3">
      <w:pPr>
        <w:widowControl w:val="0"/>
        <w:ind w:right="40" w:firstLine="720"/>
        <w:jc w:val="both"/>
        <w:rPr>
          <w:snapToGrid w:val="0"/>
          <w:sz w:val="28"/>
        </w:rPr>
      </w:pPr>
      <w:r>
        <w:rPr>
          <w:snapToGrid w:val="0"/>
          <w:sz w:val="28"/>
        </w:rPr>
        <w:t xml:space="preserve">Средняя норма потребления жиров для человека составляет около 100 </w:t>
      </w:r>
      <w:bookmarkStart w:id="13" w:name="OCRUncertain011"/>
      <w:r>
        <w:rPr>
          <w:snapToGrid w:val="0"/>
          <w:sz w:val="28"/>
        </w:rPr>
        <w:t>г</w:t>
      </w:r>
      <w:bookmarkEnd w:id="13"/>
      <w:r>
        <w:rPr>
          <w:snapToGrid w:val="0"/>
          <w:sz w:val="28"/>
        </w:rPr>
        <w:t xml:space="preserve"> в сутки, включая жиры, содержащиеся во всех пищевых продуктах. Однако эта норма может колебаться в зависимости от возраста человека, физической нагрузки и некоторых других факторов.</w:t>
      </w:r>
    </w:p>
    <w:p w:rsidR="007E5A0F" w:rsidRDefault="005E07E3">
      <w:pPr>
        <w:widowControl w:val="0"/>
        <w:ind w:firstLine="720"/>
        <w:jc w:val="both"/>
        <w:rPr>
          <w:snapToGrid w:val="0"/>
          <w:sz w:val="28"/>
        </w:rPr>
      </w:pPr>
      <w:r>
        <w:rPr>
          <w:snapToGrid w:val="0"/>
          <w:sz w:val="28"/>
        </w:rPr>
        <w:t xml:space="preserve">Жиры обладают не только высокой теплотворной способностью; они имеют большое физиологическое значение, так как являются поставщиками необходимых для организма человека веществ — витаминов, незаменимых жирных кислот, </w:t>
      </w:r>
      <w:bookmarkStart w:id="14" w:name="OCRUncertain012"/>
      <w:r>
        <w:rPr>
          <w:snapToGrid w:val="0"/>
          <w:sz w:val="28"/>
        </w:rPr>
        <w:t>фосфатидов.</w:t>
      </w:r>
      <w:bookmarkEnd w:id="14"/>
    </w:p>
    <w:p w:rsidR="007E5A0F" w:rsidRDefault="005E07E3">
      <w:pPr>
        <w:widowControl w:val="0"/>
        <w:ind w:firstLine="720"/>
        <w:jc w:val="both"/>
        <w:rPr>
          <w:snapToGrid w:val="0"/>
          <w:sz w:val="28"/>
        </w:rPr>
      </w:pPr>
      <w:r>
        <w:rPr>
          <w:snapToGrid w:val="0"/>
          <w:sz w:val="28"/>
        </w:rPr>
        <w:t>В последнее время на российских рынках появилось множество разновидностей растительного масла как российского так и зарубежного производства. Но все ли они соответствуют требованиям российского ГОСТа и верна ли та информация которую производители указывают на этикетках мне предстоит определить в данной работе.</w:t>
      </w:r>
    </w:p>
    <w:p w:rsidR="007E5A0F" w:rsidRDefault="007E5A0F">
      <w:pPr>
        <w:widowControl w:val="0"/>
        <w:ind w:firstLine="720"/>
        <w:jc w:val="both"/>
        <w:rPr>
          <w:snapToGrid w:val="0"/>
          <w:sz w:val="28"/>
        </w:rPr>
      </w:pPr>
    </w:p>
    <w:p w:rsidR="007E5A0F" w:rsidRDefault="007E5A0F">
      <w:pPr>
        <w:widowControl w:val="0"/>
        <w:ind w:firstLine="720"/>
        <w:jc w:val="both"/>
        <w:rPr>
          <w:snapToGrid w:val="0"/>
          <w:sz w:val="28"/>
        </w:rPr>
      </w:pPr>
    </w:p>
    <w:p w:rsidR="007E5A0F" w:rsidRDefault="007E5A0F">
      <w:pPr>
        <w:widowControl w:val="0"/>
        <w:ind w:firstLine="720"/>
        <w:jc w:val="both"/>
        <w:rPr>
          <w:snapToGrid w:val="0"/>
          <w:sz w:val="28"/>
        </w:rPr>
      </w:pPr>
    </w:p>
    <w:p w:rsidR="007E5A0F" w:rsidRDefault="007E5A0F">
      <w:pPr>
        <w:widowControl w:val="0"/>
        <w:ind w:firstLine="720"/>
        <w:jc w:val="both"/>
        <w:rPr>
          <w:snapToGrid w:val="0"/>
          <w:sz w:val="28"/>
        </w:rPr>
      </w:pPr>
    </w:p>
    <w:p w:rsidR="007E5A0F" w:rsidRDefault="007E5A0F">
      <w:pPr>
        <w:widowControl w:val="0"/>
        <w:ind w:firstLine="720"/>
        <w:jc w:val="both"/>
        <w:rPr>
          <w:snapToGrid w:val="0"/>
          <w:sz w:val="28"/>
        </w:rPr>
      </w:pPr>
    </w:p>
    <w:p w:rsidR="007E5A0F" w:rsidRDefault="007E5A0F">
      <w:pPr>
        <w:widowControl w:val="0"/>
        <w:ind w:firstLine="720"/>
        <w:jc w:val="both"/>
        <w:rPr>
          <w:snapToGrid w:val="0"/>
          <w:sz w:val="28"/>
        </w:rPr>
      </w:pPr>
    </w:p>
    <w:p w:rsidR="007E5A0F" w:rsidRDefault="007E5A0F">
      <w:pPr>
        <w:widowControl w:val="0"/>
        <w:ind w:firstLine="720"/>
        <w:jc w:val="both"/>
        <w:rPr>
          <w:snapToGrid w:val="0"/>
          <w:sz w:val="28"/>
        </w:rPr>
      </w:pPr>
    </w:p>
    <w:p w:rsidR="007E5A0F" w:rsidRDefault="007E5A0F">
      <w:pPr>
        <w:widowControl w:val="0"/>
        <w:ind w:firstLine="720"/>
        <w:jc w:val="both"/>
        <w:rPr>
          <w:snapToGrid w:val="0"/>
          <w:sz w:val="28"/>
        </w:rPr>
      </w:pPr>
    </w:p>
    <w:p w:rsidR="007E5A0F" w:rsidRDefault="007E5A0F">
      <w:pPr>
        <w:widowControl w:val="0"/>
        <w:ind w:firstLine="720"/>
        <w:jc w:val="both"/>
        <w:rPr>
          <w:snapToGrid w:val="0"/>
          <w:sz w:val="28"/>
        </w:rPr>
      </w:pPr>
    </w:p>
    <w:p w:rsidR="007E5A0F" w:rsidRDefault="007E5A0F">
      <w:pPr>
        <w:widowControl w:val="0"/>
        <w:ind w:firstLine="720"/>
        <w:jc w:val="both"/>
        <w:rPr>
          <w:snapToGrid w:val="0"/>
          <w:sz w:val="28"/>
        </w:rPr>
      </w:pPr>
    </w:p>
    <w:p w:rsidR="007E5A0F" w:rsidRDefault="007E5A0F">
      <w:pPr>
        <w:widowControl w:val="0"/>
        <w:ind w:firstLine="720"/>
        <w:jc w:val="both"/>
        <w:rPr>
          <w:snapToGrid w:val="0"/>
          <w:sz w:val="28"/>
        </w:rPr>
      </w:pPr>
    </w:p>
    <w:p w:rsidR="007E5A0F" w:rsidRDefault="007E5A0F">
      <w:pPr>
        <w:widowControl w:val="0"/>
        <w:ind w:firstLine="720"/>
        <w:jc w:val="both"/>
        <w:rPr>
          <w:snapToGrid w:val="0"/>
          <w:sz w:val="28"/>
        </w:rPr>
      </w:pPr>
    </w:p>
    <w:p w:rsidR="007E5A0F" w:rsidRDefault="007E5A0F">
      <w:pPr>
        <w:widowControl w:val="0"/>
        <w:ind w:firstLine="720"/>
        <w:jc w:val="both"/>
        <w:rPr>
          <w:snapToGrid w:val="0"/>
          <w:sz w:val="28"/>
        </w:rPr>
      </w:pPr>
    </w:p>
    <w:p w:rsidR="007E5A0F" w:rsidRDefault="007E5A0F">
      <w:pPr>
        <w:widowControl w:val="0"/>
        <w:ind w:firstLine="720"/>
        <w:jc w:val="both"/>
        <w:rPr>
          <w:snapToGrid w:val="0"/>
          <w:sz w:val="28"/>
        </w:rPr>
      </w:pPr>
    </w:p>
    <w:p w:rsidR="007E5A0F" w:rsidRDefault="007E5A0F">
      <w:pPr>
        <w:widowControl w:val="0"/>
        <w:ind w:firstLine="720"/>
        <w:jc w:val="both"/>
        <w:rPr>
          <w:snapToGrid w:val="0"/>
          <w:sz w:val="28"/>
        </w:rPr>
      </w:pPr>
    </w:p>
    <w:p w:rsidR="007E5A0F" w:rsidRDefault="007E5A0F">
      <w:pPr>
        <w:widowControl w:val="0"/>
        <w:ind w:firstLine="720"/>
        <w:jc w:val="both"/>
        <w:rPr>
          <w:snapToGrid w:val="0"/>
          <w:sz w:val="28"/>
        </w:rPr>
      </w:pPr>
    </w:p>
    <w:p w:rsidR="007E5A0F" w:rsidRDefault="007E5A0F">
      <w:pPr>
        <w:widowControl w:val="0"/>
        <w:ind w:firstLine="720"/>
        <w:jc w:val="both"/>
        <w:rPr>
          <w:snapToGrid w:val="0"/>
          <w:sz w:val="28"/>
        </w:rPr>
      </w:pPr>
    </w:p>
    <w:p w:rsidR="007E5A0F" w:rsidRDefault="007E5A0F">
      <w:pPr>
        <w:widowControl w:val="0"/>
        <w:ind w:firstLine="720"/>
        <w:jc w:val="both"/>
        <w:rPr>
          <w:snapToGrid w:val="0"/>
          <w:sz w:val="28"/>
        </w:rPr>
      </w:pPr>
    </w:p>
    <w:p w:rsidR="007E5A0F" w:rsidRDefault="007E5A0F">
      <w:pPr>
        <w:widowControl w:val="0"/>
        <w:ind w:firstLine="720"/>
        <w:jc w:val="both"/>
        <w:rPr>
          <w:snapToGrid w:val="0"/>
          <w:sz w:val="28"/>
        </w:rPr>
      </w:pPr>
    </w:p>
    <w:p w:rsidR="007E5A0F" w:rsidRDefault="007E5A0F">
      <w:pPr>
        <w:widowControl w:val="0"/>
        <w:ind w:firstLine="720"/>
        <w:jc w:val="both"/>
        <w:rPr>
          <w:snapToGrid w:val="0"/>
          <w:sz w:val="28"/>
        </w:rPr>
      </w:pPr>
    </w:p>
    <w:p w:rsidR="007E5A0F" w:rsidRDefault="007E5A0F">
      <w:pPr>
        <w:widowControl w:val="0"/>
        <w:ind w:firstLine="720"/>
        <w:jc w:val="both"/>
        <w:rPr>
          <w:snapToGrid w:val="0"/>
          <w:sz w:val="28"/>
        </w:rPr>
      </w:pPr>
    </w:p>
    <w:p w:rsidR="007E5A0F" w:rsidRDefault="007E5A0F">
      <w:pPr>
        <w:widowControl w:val="0"/>
        <w:ind w:firstLine="720"/>
        <w:jc w:val="both"/>
        <w:rPr>
          <w:snapToGrid w:val="0"/>
          <w:sz w:val="28"/>
        </w:rPr>
      </w:pPr>
    </w:p>
    <w:p w:rsidR="007E5A0F" w:rsidRDefault="007E5A0F">
      <w:pPr>
        <w:widowControl w:val="0"/>
        <w:ind w:firstLine="720"/>
        <w:jc w:val="both"/>
        <w:rPr>
          <w:snapToGrid w:val="0"/>
          <w:sz w:val="28"/>
        </w:rPr>
      </w:pPr>
    </w:p>
    <w:p w:rsidR="007E5A0F" w:rsidRDefault="007E5A0F">
      <w:pPr>
        <w:widowControl w:val="0"/>
        <w:ind w:firstLine="720"/>
        <w:jc w:val="both"/>
        <w:rPr>
          <w:snapToGrid w:val="0"/>
          <w:sz w:val="28"/>
        </w:rPr>
      </w:pPr>
    </w:p>
    <w:p w:rsidR="007E5A0F" w:rsidRDefault="007E5A0F">
      <w:pPr>
        <w:widowControl w:val="0"/>
        <w:ind w:firstLine="720"/>
        <w:jc w:val="both"/>
        <w:rPr>
          <w:snapToGrid w:val="0"/>
          <w:sz w:val="28"/>
        </w:rPr>
      </w:pPr>
    </w:p>
    <w:p w:rsidR="007E5A0F" w:rsidRDefault="007E5A0F">
      <w:pPr>
        <w:widowControl w:val="0"/>
        <w:ind w:firstLine="720"/>
        <w:jc w:val="both"/>
        <w:rPr>
          <w:snapToGrid w:val="0"/>
          <w:sz w:val="28"/>
        </w:rPr>
      </w:pPr>
    </w:p>
    <w:p w:rsidR="007E5A0F" w:rsidRDefault="007E5A0F">
      <w:pPr>
        <w:widowControl w:val="0"/>
        <w:ind w:firstLine="720"/>
        <w:jc w:val="both"/>
        <w:rPr>
          <w:snapToGrid w:val="0"/>
          <w:sz w:val="28"/>
        </w:rPr>
      </w:pPr>
    </w:p>
    <w:p w:rsidR="007E5A0F" w:rsidRDefault="007E5A0F">
      <w:pPr>
        <w:widowControl w:val="0"/>
        <w:ind w:firstLine="720"/>
        <w:jc w:val="both"/>
        <w:rPr>
          <w:snapToGrid w:val="0"/>
          <w:sz w:val="28"/>
        </w:rPr>
      </w:pPr>
    </w:p>
    <w:p w:rsidR="007E5A0F" w:rsidRDefault="007E5A0F">
      <w:pPr>
        <w:widowControl w:val="0"/>
        <w:ind w:firstLine="720"/>
        <w:jc w:val="both"/>
        <w:rPr>
          <w:snapToGrid w:val="0"/>
          <w:sz w:val="28"/>
        </w:rPr>
      </w:pPr>
    </w:p>
    <w:p w:rsidR="007E5A0F" w:rsidRDefault="007E5A0F">
      <w:pPr>
        <w:widowControl w:val="0"/>
        <w:ind w:firstLine="720"/>
        <w:jc w:val="both"/>
        <w:rPr>
          <w:snapToGrid w:val="0"/>
          <w:sz w:val="28"/>
        </w:rPr>
      </w:pPr>
    </w:p>
    <w:p w:rsidR="007E5A0F" w:rsidRDefault="007E5A0F">
      <w:pPr>
        <w:widowControl w:val="0"/>
        <w:ind w:firstLine="720"/>
        <w:jc w:val="both"/>
        <w:rPr>
          <w:snapToGrid w:val="0"/>
          <w:sz w:val="28"/>
        </w:rPr>
      </w:pPr>
    </w:p>
    <w:p w:rsidR="007E5A0F" w:rsidRDefault="007E5A0F">
      <w:pPr>
        <w:widowControl w:val="0"/>
        <w:ind w:firstLine="720"/>
        <w:jc w:val="both"/>
        <w:rPr>
          <w:snapToGrid w:val="0"/>
          <w:sz w:val="28"/>
        </w:rPr>
      </w:pPr>
    </w:p>
    <w:p w:rsidR="007E5A0F" w:rsidRDefault="007E5A0F">
      <w:pPr>
        <w:widowControl w:val="0"/>
        <w:ind w:firstLine="720"/>
        <w:jc w:val="both"/>
        <w:rPr>
          <w:snapToGrid w:val="0"/>
          <w:sz w:val="28"/>
        </w:rPr>
      </w:pPr>
    </w:p>
    <w:p w:rsidR="007E5A0F" w:rsidRDefault="007E5A0F">
      <w:pPr>
        <w:widowControl w:val="0"/>
        <w:ind w:firstLine="720"/>
        <w:jc w:val="both"/>
        <w:rPr>
          <w:snapToGrid w:val="0"/>
          <w:sz w:val="28"/>
        </w:rPr>
      </w:pPr>
    </w:p>
    <w:p w:rsidR="007E5A0F" w:rsidRDefault="007E5A0F">
      <w:pPr>
        <w:widowControl w:val="0"/>
        <w:ind w:firstLine="720"/>
        <w:jc w:val="both"/>
        <w:rPr>
          <w:snapToGrid w:val="0"/>
          <w:sz w:val="28"/>
        </w:rPr>
      </w:pPr>
    </w:p>
    <w:p w:rsidR="007E5A0F" w:rsidRDefault="007E5A0F">
      <w:pPr>
        <w:widowControl w:val="0"/>
        <w:ind w:firstLine="720"/>
        <w:jc w:val="both"/>
        <w:rPr>
          <w:snapToGrid w:val="0"/>
          <w:sz w:val="28"/>
        </w:rPr>
      </w:pPr>
    </w:p>
    <w:p w:rsidR="007E5A0F" w:rsidRDefault="007E5A0F">
      <w:pPr>
        <w:widowControl w:val="0"/>
        <w:ind w:firstLine="720"/>
        <w:jc w:val="both"/>
        <w:rPr>
          <w:snapToGrid w:val="0"/>
          <w:sz w:val="28"/>
        </w:rPr>
      </w:pPr>
    </w:p>
    <w:p w:rsidR="007E5A0F" w:rsidRDefault="007E5A0F">
      <w:pPr>
        <w:widowControl w:val="0"/>
        <w:ind w:firstLine="720"/>
        <w:jc w:val="both"/>
        <w:rPr>
          <w:snapToGrid w:val="0"/>
          <w:sz w:val="28"/>
        </w:rPr>
      </w:pPr>
    </w:p>
    <w:p w:rsidR="007E5A0F" w:rsidRDefault="007E5A0F">
      <w:pPr>
        <w:widowControl w:val="0"/>
        <w:ind w:firstLine="720"/>
        <w:jc w:val="both"/>
        <w:rPr>
          <w:snapToGrid w:val="0"/>
          <w:sz w:val="28"/>
        </w:rPr>
      </w:pPr>
    </w:p>
    <w:p w:rsidR="007E5A0F" w:rsidRDefault="005E07E3">
      <w:pPr>
        <w:widowControl w:val="0"/>
        <w:ind w:right="20" w:firstLine="720"/>
        <w:jc w:val="center"/>
        <w:rPr>
          <w:b/>
          <w:snapToGrid w:val="0"/>
          <w:sz w:val="28"/>
        </w:rPr>
      </w:pPr>
      <w:r>
        <w:rPr>
          <w:b/>
          <w:snapToGrid w:val="0"/>
          <w:sz w:val="28"/>
        </w:rPr>
        <w:t>СОСТАВ, СВОЙСТВА И КЛАССИФИКАЦИЯ ЖИРОВ</w:t>
      </w:r>
    </w:p>
    <w:p w:rsidR="007E5A0F" w:rsidRDefault="007E5A0F">
      <w:pPr>
        <w:widowControl w:val="0"/>
        <w:ind w:right="20" w:firstLine="720"/>
        <w:jc w:val="both"/>
        <w:rPr>
          <w:snapToGrid w:val="0"/>
          <w:sz w:val="28"/>
        </w:rPr>
      </w:pPr>
    </w:p>
    <w:p w:rsidR="007E5A0F" w:rsidRDefault="005E07E3">
      <w:pPr>
        <w:widowControl w:val="0"/>
        <w:ind w:firstLine="720"/>
        <w:jc w:val="both"/>
        <w:rPr>
          <w:snapToGrid w:val="0"/>
          <w:sz w:val="28"/>
        </w:rPr>
      </w:pPr>
      <w:r>
        <w:rPr>
          <w:snapToGrid w:val="0"/>
          <w:sz w:val="28"/>
        </w:rPr>
        <w:t xml:space="preserve">По </w:t>
      </w:r>
      <w:r>
        <w:rPr>
          <w:b/>
          <w:snapToGrid w:val="0"/>
          <w:sz w:val="28"/>
        </w:rPr>
        <w:t>химическому составу</w:t>
      </w:r>
      <w:r>
        <w:rPr>
          <w:snapToGrid w:val="0"/>
          <w:sz w:val="28"/>
        </w:rPr>
        <w:t xml:space="preserve"> жиры представляют собой смеси различных </w:t>
      </w:r>
      <w:bookmarkStart w:id="15" w:name="OCRUncertain013"/>
      <w:r>
        <w:rPr>
          <w:snapToGrid w:val="0"/>
          <w:sz w:val="28"/>
        </w:rPr>
        <w:t>триглицеридов.</w:t>
      </w:r>
      <w:bookmarkEnd w:id="15"/>
      <w:r>
        <w:rPr>
          <w:snapToGrid w:val="0"/>
          <w:sz w:val="28"/>
        </w:rPr>
        <w:t xml:space="preserve"> Молекула </w:t>
      </w:r>
      <w:bookmarkStart w:id="16" w:name="OCRUncertain014"/>
      <w:r>
        <w:rPr>
          <w:snapToGrid w:val="0"/>
          <w:sz w:val="28"/>
        </w:rPr>
        <w:t>триглицерида</w:t>
      </w:r>
      <w:bookmarkEnd w:id="16"/>
      <w:r>
        <w:rPr>
          <w:snapToGrid w:val="0"/>
          <w:sz w:val="28"/>
        </w:rPr>
        <w:t xml:space="preserve"> является сложным эфиром, образованным трехатомным спиртом глицерином и тр</w:t>
      </w:r>
      <w:bookmarkStart w:id="17" w:name="OCRUncertain015"/>
      <w:r>
        <w:rPr>
          <w:snapToGrid w:val="0"/>
          <w:sz w:val="28"/>
        </w:rPr>
        <w:t>е</w:t>
      </w:r>
      <w:bookmarkEnd w:id="17"/>
      <w:r>
        <w:rPr>
          <w:snapToGrid w:val="0"/>
          <w:sz w:val="28"/>
        </w:rPr>
        <w:t xml:space="preserve">мя молекулами жирных кислот. В состав природных жиров входят главным образом одноосновные, насыщенные и </w:t>
      </w:r>
      <w:bookmarkStart w:id="18" w:name="OCRUncertain016"/>
      <w:r>
        <w:rPr>
          <w:snapToGrid w:val="0"/>
          <w:sz w:val="28"/>
        </w:rPr>
        <w:t>ненасыщенны</w:t>
      </w:r>
      <w:bookmarkEnd w:id="18"/>
      <w:r>
        <w:rPr>
          <w:snapToGrid w:val="0"/>
          <w:sz w:val="28"/>
        </w:rPr>
        <w:t xml:space="preserve">е жирные кислоты, содержащие одну кислотную группу </w:t>
      </w:r>
      <w:bookmarkStart w:id="19" w:name="OCRUncertain017"/>
      <w:r>
        <w:rPr>
          <w:snapToGrid w:val="0"/>
          <w:sz w:val="28"/>
        </w:rPr>
        <w:t>(СООН).</w:t>
      </w:r>
      <w:bookmarkEnd w:id="19"/>
      <w:r>
        <w:rPr>
          <w:snapToGrid w:val="0"/>
          <w:sz w:val="28"/>
        </w:rPr>
        <w:t xml:space="preserve"> Для них характерны неразветвленная углеродная цепь и четное число углеродных атомов в молекуле. Кислоты с нечетным числом углеродных атомов встречаются в некоторых жирах в незначительном количестве.</w:t>
      </w:r>
    </w:p>
    <w:p w:rsidR="007E5A0F" w:rsidRDefault="005E07E3">
      <w:pPr>
        <w:widowControl w:val="0"/>
        <w:ind w:firstLine="720"/>
        <w:jc w:val="both"/>
        <w:rPr>
          <w:snapToGrid w:val="0"/>
          <w:sz w:val="28"/>
        </w:rPr>
      </w:pPr>
      <w:r>
        <w:rPr>
          <w:snapToGrid w:val="0"/>
          <w:sz w:val="28"/>
        </w:rPr>
        <w:t xml:space="preserve">В зависимости от числа углеродных атомов различают низкомолекулярные насыщенные жирные кислоты, содержащие от 4 до 10 углеродных атомов. К ним относятся масляная, капроновая, </w:t>
      </w:r>
      <w:bookmarkStart w:id="20" w:name="OCRUncertain018"/>
      <w:r>
        <w:rPr>
          <w:snapToGrid w:val="0"/>
          <w:sz w:val="28"/>
        </w:rPr>
        <w:t>каприловая,</w:t>
      </w:r>
      <w:bookmarkEnd w:id="20"/>
      <w:r>
        <w:rPr>
          <w:snapToGrid w:val="0"/>
          <w:sz w:val="28"/>
        </w:rPr>
        <w:t xml:space="preserve"> </w:t>
      </w:r>
      <w:bookmarkStart w:id="21" w:name="OCRUncertain019"/>
      <w:r>
        <w:rPr>
          <w:snapToGrid w:val="0"/>
          <w:sz w:val="28"/>
        </w:rPr>
        <w:t>каприновая.</w:t>
      </w:r>
      <w:bookmarkEnd w:id="21"/>
      <w:r>
        <w:rPr>
          <w:snapToGrid w:val="0"/>
          <w:sz w:val="28"/>
        </w:rPr>
        <w:t xml:space="preserve"> Эти кислоты, за исключением </w:t>
      </w:r>
      <w:bookmarkStart w:id="22" w:name="OCRUncertain020"/>
      <w:r>
        <w:rPr>
          <w:snapToGrid w:val="0"/>
          <w:sz w:val="28"/>
        </w:rPr>
        <w:t>каприновой,</w:t>
      </w:r>
      <w:bookmarkEnd w:id="22"/>
      <w:r>
        <w:rPr>
          <w:snapToGrid w:val="0"/>
          <w:sz w:val="28"/>
        </w:rPr>
        <w:t xml:space="preserve"> при комнатной температуре жидкие, придают жиру характерные запах и вкус. Они содержатся в молочном и бараньем жирах, а также в некоторых твердых растительных маслах.</w:t>
      </w:r>
    </w:p>
    <w:p w:rsidR="007E5A0F" w:rsidRDefault="005E07E3">
      <w:pPr>
        <w:widowControl w:val="0"/>
        <w:ind w:left="20" w:firstLine="700"/>
        <w:jc w:val="both"/>
        <w:rPr>
          <w:snapToGrid w:val="0"/>
          <w:sz w:val="28"/>
        </w:rPr>
      </w:pPr>
      <w:r>
        <w:rPr>
          <w:snapToGrid w:val="0"/>
          <w:sz w:val="28"/>
        </w:rPr>
        <w:t xml:space="preserve">Наиболее распространенными высокомолекулярными насыщенными жирными кислотами природных жиров являются </w:t>
      </w:r>
      <w:bookmarkStart w:id="23" w:name="OCRUncertain021"/>
      <w:r>
        <w:rPr>
          <w:snapToGrid w:val="0"/>
          <w:sz w:val="28"/>
        </w:rPr>
        <w:t>лауриновая,</w:t>
      </w:r>
      <w:bookmarkEnd w:id="23"/>
      <w:r>
        <w:rPr>
          <w:snapToGrid w:val="0"/>
          <w:sz w:val="28"/>
        </w:rPr>
        <w:t xml:space="preserve"> </w:t>
      </w:r>
      <w:bookmarkStart w:id="24" w:name="OCRUncertain022"/>
      <w:r>
        <w:rPr>
          <w:snapToGrid w:val="0"/>
          <w:sz w:val="28"/>
        </w:rPr>
        <w:t>миристиновая,</w:t>
      </w:r>
      <w:bookmarkEnd w:id="24"/>
      <w:r>
        <w:rPr>
          <w:snapToGrid w:val="0"/>
          <w:sz w:val="28"/>
        </w:rPr>
        <w:t xml:space="preserve"> пальмитиновая и стеариновая. Эти кислоты имеют высокую температуру плавления, в больших количествах входят в состав твердых растительных и животных жиров.</w:t>
      </w:r>
    </w:p>
    <w:p w:rsidR="007E5A0F" w:rsidRDefault="005E07E3">
      <w:pPr>
        <w:widowControl w:val="0"/>
        <w:ind w:left="40" w:firstLine="680"/>
        <w:jc w:val="both"/>
        <w:rPr>
          <w:snapToGrid w:val="0"/>
          <w:sz w:val="28"/>
        </w:rPr>
      </w:pPr>
      <w:r>
        <w:rPr>
          <w:snapToGrid w:val="0"/>
          <w:sz w:val="28"/>
        </w:rPr>
        <w:t xml:space="preserve">Среди ненасыщенных (непредельных) высокомолекулярных жирных кислот наиболее часто встречаются кислоты, содержащие 18 углеродных атомов: олеиновая, </w:t>
      </w:r>
      <w:bookmarkStart w:id="25" w:name="OCRUncertain023"/>
      <w:r>
        <w:rPr>
          <w:snapToGrid w:val="0"/>
          <w:sz w:val="28"/>
        </w:rPr>
        <w:t>линолевая,</w:t>
      </w:r>
      <w:bookmarkEnd w:id="25"/>
      <w:r>
        <w:rPr>
          <w:snapToGrid w:val="0"/>
          <w:sz w:val="28"/>
        </w:rPr>
        <w:t xml:space="preserve"> </w:t>
      </w:r>
      <w:bookmarkStart w:id="26" w:name="OCRUncertain024"/>
      <w:r>
        <w:rPr>
          <w:snapToGrid w:val="0"/>
          <w:sz w:val="28"/>
        </w:rPr>
        <w:t>линоленовая.</w:t>
      </w:r>
      <w:bookmarkEnd w:id="26"/>
      <w:r>
        <w:rPr>
          <w:snapToGrid w:val="0"/>
          <w:sz w:val="28"/>
        </w:rPr>
        <w:t xml:space="preserve"> При комнатной температуре ненасыщенные кислоты жидкие. Жиры, содержащие преимуще</w:t>
      </w:r>
      <w:bookmarkStart w:id="27" w:name="OCRUncertain025"/>
      <w:r>
        <w:rPr>
          <w:snapToGrid w:val="0"/>
          <w:sz w:val="28"/>
        </w:rPr>
        <w:t>с</w:t>
      </w:r>
      <w:bookmarkEnd w:id="27"/>
      <w:r>
        <w:rPr>
          <w:snapToGrid w:val="0"/>
          <w:sz w:val="28"/>
        </w:rPr>
        <w:t xml:space="preserve">твенно ненасыщенные и низкомолекулярные кислоты, имеют жидкую или мазеобразную консистенцию, они лучше усваиваются организмом. Полиненасыщенные кислоты обладают повышенной реакционной способностью, легко окисляются кислородом воздуха. Одним из свойств ненасыщенных кислот является их способность в присутствии катализаторов (никеля, меди и пр.) присоединять водород по месту двойных связей. В результате этой реакции непредельные кислоты восстанавливаются до насыщенных и жир приобретает твердую консистенцию. Особое значение для организма человека имеют </w:t>
      </w:r>
      <w:bookmarkStart w:id="28" w:name="OCRUncertain026"/>
      <w:r>
        <w:rPr>
          <w:snapToGrid w:val="0"/>
          <w:sz w:val="28"/>
        </w:rPr>
        <w:t>полиненасы</w:t>
      </w:r>
      <w:bookmarkStart w:id="29" w:name="OCRUncertain027"/>
      <w:bookmarkEnd w:id="28"/>
      <w:r>
        <w:rPr>
          <w:snapToGrid w:val="0"/>
          <w:sz w:val="28"/>
        </w:rPr>
        <w:t>щенные</w:t>
      </w:r>
      <w:bookmarkEnd w:id="29"/>
      <w:r>
        <w:rPr>
          <w:snapToGrid w:val="0"/>
          <w:sz w:val="28"/>
        </w:rPr>
        <w:t xml:space="preserve"> жирные кислоты: </w:t>
      </w:r>
      <w:bookmarkStart w:id="30" w:name="OCRUncertain028"/>
      <w:r>
        <w:rPr>
          <w:snapToGrid w:val="0"/>
          <w:sz w:val="28"/>
        </w:rPr>
        <w:t>линолевая,</w:t>
      </w:r>
      <w:bookmarkEnd w:id="30"/>
      <w:r>
        <w:rPr>
          <w:snapToGrid w:val="0"/>
          <w:sz w:val="28"/>
        </w:rPr>
        <w:t xml:space="preserve"> </w:t>
      </w:r>
      <w:bookmarkStart w:id="31" w:name="OCRUncertain029"/>
      <w:r>
        <w:rPr>
          <w:snapToGrid w:val="0"/>
          <w:sz w:val="28"/>
        </w:rPr>
        <w:t>линоленовая</w:t>
      </w:r>
      <w:bookmarkEnd w:id="31"/>
      <w:r>
        <w:rPr>
          <w:snapToGrid w:val="0"/>
          <w:sz w:val="28"/>
        </w:rPr>
        <w:t xml:space="preserve"> и </w:t>
      </w:r>
      <w:bookmarkStart w:id="32" w:name="OCRUncertain030"/>
      <w:r>
        <w:rPr>
          <w:snapToGrid w:val="0"/>
          <w:sz w:val="28"/>
        </w:rPr>
        <w:t>арахидоновая.</w:t>
      </w:r>
      <w:bookmarkEnd w:id="32"/>
      <w:r>
        <w:rPr>
          <w:snapToGrid w:val="0"/>
          <w:sz w:val="28"/>
        </w:rPr>
        <w:t xml:space="preserve"> Как основную выделяют </w:t>
      </w:r>
      <w:bookmarkStart w:id="33" w:name="OCRUncertain031"/>
      <w:r>
        <w:rPr>
          <w:snapToGrid w:val="0"/>
          <w:sz w:val="28"/>
        </w:rPr>
        <w:t>линолевую</w:t>
      </w:r>
      <w:bookmarkEnd w:id="33"/>
      <w:r>
        <w:rPr>
          <w:snapToGrid w:val="0"/>
          <w:sz w:val="28"/>
        </w:rPr>
        <w:t xml:space="preserve"> кислоту (две двойные связи), потребность организма в которой составляет 3—5 </w:t>
      </w:r>
      <w:bookmarkStart w:id="34" w:name="OCRUncertain032"/>
      <w:r>
        <w:rPr>
          <w:snapToGrid w:val="0"/>
          <w:sz w:val="28"/>
        </w:rPr>
        <w:t>г</w:t>
      </w:r>
      <w:bookmarkEnd w:id="34"/>
      <w:r>
        <w:rPr>
          <w:snapToGrid w:val="0"/>
          <w:sz w:val="28"/>
        </w:rPr>
        <w:t xml:space="preserve"> в сутки. Линолевая кислота содержится в растительных маслах — кукурузном, хлопковом, соевом; содержание ее в подсолнечном масле достигает 60</w:t>
      </w:r>
      <w:bookmarkStart w:id="35" w:name="OCRUncertain033"/>
      <w:r>
        <w:rPr>
          <w:snapToGrid w:val="0"/>
          <w:sz w:val="28"/>
        </w:rPr>
        <w:t>%</w:t>
      </w:r>
      <w:bookmarkEnd w:id="35"/>
      <w:r>
        <w:rPr>
          <w:snapToGrid w:val="0"/>
          <w:sz w:val="28"/>
        </w:rPr>
        <w:t>.</w:t>
      </w:r>
    </w:p>
    <w:p w:rsidR="007E5A0F" w:rsidRDefault="005E07E3">
      <w:pPr>
        <w:widowControl w:val="0"/>
        <w:ind w:firstLine="720"/>
        <w:jc w:val="both"/>
        <w:rPr>
          <w:snapToGrid w:val="0"/>
          <w:sz w:val="28"/>
        </w:rPr>
      </w:pPr>
      <w:r>
        <w:rPr>
          <w:b/>
          <w:snapToGrid w:val="0"/>
          <w:sz w:val="28"/>
        </w:rPr>
        <w:t>Свойства жиров</w:t>
      </w:r>
      <w:r>
        <w:rPr>
          <w:snapToGrid w:val="0"/>
          <w:sz w:val="28"/>
        </w:rPr>
        <w:t xml:space="preserve"> являются общими для большинства из них. Плотность жиров меньше, чем плотность воды (890—980 </w:t>
      </w:r>
      <w:bookmarkStart w:id="36" w:name="OCRUncertain034"/>
      <w:r>
        <w:rPr>
          <w:snapToGrid w:val="0"/>
          <w:sz w:val="28"/>
        </w:rPr>
        <w:t xml:space="preserve">кг/м3). </w:t>
      </w:r>
      <w:bookmarkEnd w:id="36"/>
      <w:r>
        <w:rPr>
          <w:snapToGrid w:val="0"/>
          <w:sz w:val="28"/>
        </w:rPr>
        <w:t xml:space="preserve">Жиры нерастворимы в воде, но хорошо растворяются в органических растворителях (эфире, бензине, хлороформе, </w:t>
      </w:r>
      <w:bookmarkStart w:id="37" w:name="OCRUncertain035"/>
      <w:r>
        <w:rPr>
          <w:snapToGrid w:val="0"/>
          <w:sz w:val="28"/>
        </w:rPr>
        <w:t xml:space="preserve">дихлорэтане </w:t>
      </w:r>
      <w:bookmarkEnd w:id="37"/>
      <w:r>
        <w:rPr>
          <w:snapToGrid w:val="0"/>
          <w:sz w:val="28"/>
        </w:rPr>
        <w:t>и др.). Это свойство лежит в основе извлечения жира растворителями из масличного сырья (экстракция).</w:t>
      </w:r>
    </w:p>
    <w:p w:rsidR="007E5A0F" w:rsidRDefault="005E07E3">
      <w:pPr>
        <w:widowControl w:val="0"/>
        <w:ind w:firstLine="720"/>
        <w:jc w:val="both"/>
        <w:rPr>
          <w:snapToGrid w:val="0"/>
          <w:sz w:val="28"/>
        </w:rPr>
      </w:pPr>
      <w:r>
        <w:rPr>
          <w:snapToGrid w:val="0"/>
          <w:sz w:val="28"/>
        </w:rPr>
        <w:t xml:space="preserve">При нагревании до высоких температур (260—300 °С) жиры разлагаются с образованием летучих продуктов, обладающих неприятным запахом. Продолжительное нагревание при более низких температурах жидких растительных масел, содержащих полиненасыщенные жирные кислоты, приводит к их </w:t>
      </w:r>
      <w:bookmarkStart w:id="38" w:name="OCRUncertain036"/>
      <w:r>
        <w:rPr>
          <w:snapToGrid w:val="0"/>
          <w:sz w:val="28"/>
        </w:rPr>
        <w:t xml:space="preserve">загустеванию </w:t>
      </w:r>
      <w:bookmarkEnd w:id="38"/>
      <w:r>
        <w:rPr>
          <w:snapToGrid w:val="0"/>
          <w:sz w:val="28"/>
        </w:rPr>
        <w:t>и к потере пищевых качеств.</w:t>
      </w:r>
    </w:p>
    <w:p w:rsidR="007E5A0F" w:rsidRDefault="005E07E3">
      <w:pPr>
        <w:widowControl w:val="0"/>
        <w:ind w:firstLine="720"/>
        <w:jc w:val="both"/>
        <w:rPr>
          <w:snapToGrid w:val="0"/>
          <w:sz w:val="28"/>
        </w:rPr>
      </w:pPr>
      <w:r>
        <w:rPr>
          <w:snapToGrid w:val="0"/>
          <w:sz w:val="28"/>
        </w:rPr>
        <w:t xml:space="preserve">При взаимодействии с водой может происходить полное расщепление </w:t>
      </w:r>
      <w:bookmarkStart w:id="39" w:name="OCRUncertain037"/>
      <w:r>
        <w:rPr>
          <w:snapToGrid w:val="0"/>
          <w:sz w:val="28"/>
        </w:rPr>
        <w:t>триглицеридов,</w:t>
      </w:r>
      <w:bookmarkEnd w:id="39"/>
      <w:r>
        <w:rPr>
          <w:snapToGrid w:val="0"/>
          <w:sz w:val="28"/>
        </w:rPr>
        <w:t xml:space="preserve"> т. </w:t>
      </w:r>
      <w:bookmarkStart w:id="40" w:name="OCRUncertain038"/>
      <w:r>
        <w:rPr>
          <w:snapToGrid w:val="0"/>
          <w:sz w:val="28"/>
        </w:rPr>
        <w:t>е.</w:t>
      </w:r>
      <w:bookmarkEnd w:id="40"/>
      <w:r>
        <w:rPr>
          <w:snapToGrid w:val="0"/>
          <w:sz w:val="28"/>
        </w:rPr>
        <w:t xml:space="preserve"> гидролиз жира, с образованием в качестве продуктов распада глицерина и свободных жирных кислот. Гидролиз ускоряется при неправильном хранении сырья и жиров, повышенной влажности и температуре, при создании условий, благоприятных для действия </w:t>
      </w:r>
      <w:bookmarkStart w:id="41" w:name="OCRUncertain039"/>
      <w:r>
        <w:rPr>
          <w:snapToGrid w:val="0"/>
          <w:sz w:val="28"/>
        </w:rPr>
        <w:t>липолитических</w:t>
      </w:r>
      <w:bookmarkEnd w:id="41"/>
      <w:r>
        <w:rPr>
          <w:snapToGrid w:val="0"/>
          <w:sz w:val="28"/>
        </w:rPr>
        <w:t xml:space="preserve"> ферментов (липаз). Увеличение содержания свободных жирных кислот в пищевых жирах является нежелательным, так как это может привести к потери пищевых достоинств.</w:t>
      </w:r>
    </w:p>
    <w:p w:rsidR="007E5A0F" w:rsidRDefault="005E07E3">
      <w:pPr>
        <w:widowControl w:val="0"/>
        <w:ind w:firstLine="720"/>
        <w:jc w:val="both"/>
        <w:rPr>
          <w:snapToGrid w:val="0"/>
          <w:sz w:val="28"/>
        </w:rPr>
      </w:pPr>
      <w:r>
        <w:rPr>
          <w:snapToGrid w:val="0"/>
          <w:sz w:val="28"/>
        </w:rPr>
        <w:t xml:space="preserve">Жиры могут окисляться кислородом воздуха. При этом образуются различные соединения: перекиси и гидроперекиси, </w:t>
      </w:r>
      <w:bookmarkStart w:id="42" w:name="OCRUncertain040"/>
      <w:r>
        <w:rPr>
          <w:snapToGrid w:val="0"/>
          <w:sz w:val="28"/>
        </w:rPr>
        <w:t>оксикислоты,</w:t>
      </w:r>
      <w:bookmarkEnd w:id="42"/>
      <w:r>
        <w:rPr>
          <w:snapToGrid w:val="0"/>
          <w:sz w:val="28"/>
        </w:rPr>
        <w:t xml:space="preserve"> низкомолекулярные кислоты, альдегиды. Накопление этих продуктов может вызвать порчу жира, который приобретает прогорклый или </w:t>
      </w:r>
      <w:bookmarkStart w:id="43" w:name="OCRUncertain041"/>
      <w:r>
        <w:rPr>
          <w:snapToGrid w:val="0"/>
          <w:sz w:val="28"/>
        </w:rPr>
        <w:t>салистый</w:t>
      </w:r>
      <w:bookmarkEnd w:id="43"/>
      <w:r>
        <w:rPr>
          <w:snapToGrid w:val="0"/>
          <w:sz w:val="28"/>
        </w:rPr>
        <w:t xml:space="preserve"> вкус. Процессы окисл</w:t>
      </w:r>
      <w:bookmarkStart w:id="44" w:name="OCRUncertain042"/>
      <w:r>
        <w:rPr>
          <w:snapToGrid w:val="0"/>
          <w:sz w:val="28"/>
        </w:rPr>
        <w:t>е</w:t>
      </w:r>
      <w:bookmarkEnd w:id="44"/>
      <w:r>
        <w:rPr>
          <w:snapToGrid w:val="0"/>
          <w:sz w:val="28"/>
        </w:rPr>
        <w:t xml:space="preserve">ния ускоряются при действии света и повышении температуры. Легко подвергаются окислению молекулярным кислородом </w:t>
      </w:r>
      <w:bookmarkStart w:id="45" w:name="OCRUncertain043"/>
      <w:r>
        <w:rPr>
          <w:snapToGrid w:val="0"/>
          <w:sz w:val="28"/>
        </w:rPr>
        <w:t>триглицериды,</w:t>
      </w:r>
      <w:bookmarkEnd w:id="45"/>
      <w:r>
        <w:rPr>
          <w:snapToGrid w:val="0"/>
          <w:sz w:val="28"/>
        </w:rPr>
        <w:t xml:space="preserve"> в состав которых входят кислоты, содержащие три двойные связи и более. Некоторые жиры содержат вещества, замедляющие окисление (антиокислители). Естественными антиокислителями жиров являют</w:t>
      </w:r>
      <w:bookmarkStart w:id="46" w:name="OCRUncertain044"/>
      <w:r>
        <w:rPr>
          <w:snapToGrid w:val="0"/>
          <w:sz w:val="28"/>
        </w:rPr>
        <w:t>с</w:t>
      </w:r>
      <w:bookmarkEnd w:id="46"/>
      <w:r>
        <w:rPr>
          <w:snapToGrid w:val="0"/>
          <w:sz w:val="28"/>
        </w:rPr>
        <w:t xml:space="preserve">я каротины, </w:t>
      </w:r>
      <w:bookmarkStart w:id="47" w:name="OCRUncertain045"/>
      <w:r>
        <w:rPr>
          <w:snapToGrid w:val="0"/>
          <w:sz w:val="28"/>
        </w:rPr>
        <w:t>токоферолы</w:t>
      </w:r>
      <w:bookmarkEnd w:id="47"/>
      <w:r>
        <w:rPr>
          <w:snapToGrid w:val="0"/>
          <w:sz w:val="28"/>
        </w:rPr>
        <w:t xml:space="preserve"> (витамин Е). При хранении жиров должны быть максимально устранены факторы, ускоряющие процессы гидролиза и окисления жира.</w:t>
      </w:r>
    </w:p>
    <w:p w:rsidR="007E5A0F" w:rsidRDefault="005E07E3">
      <w:pPr>
        <w:widowControl w:val="0"/>
        <w:ind w:firstLine="720"/>
        <w:jc w:val="both"/>
        <w:rPr>
          <w:snapToGrid w:val="0"/>
          <w:sz w:val="28"/>
        </w:rPr>
      </w:pPr>
      <w:r>
        <w:rPr>
          <w:snapToGrid w:val="0"/>
          <w:sz w:val="28"/>
        </w:rPr>
        <w:t xml:space="preserve">Жиры содержат сопутствующие вещества: </w:t>
      </w:r>
      <w:bookmarkStart w:id="48" w:name="OCRUncertain046"/>
      <w:r>
        <w:rPr>
          <w:snapToGrid w:val="0"/>
          <w:sz w:val="28"/>
        </w:rPr>
        <w:t>фосфатиды,</w:t>
      </w:r>
      <w:bookmarkEnd w:id="48"/>
      <w:r>
        <w:rPr>
          <w:snapToGrid w:val="0"/>
          <w:sz w:val="28"/>
        </w:rPr>
        <w:t xml:space="preserve"> пигменты, витамины, </w:t>
      </w:r>
      <w:bookmarkStart w:id="49" w:name="OCRUncertain047"/>
      <w:r>
        <w:rPr>
          <w:snapToGrid w:val="0"/>
          <w:sz w:val="28"/>
        </w:rPr>
        <w:t>стерины,</w:t>
      </w:r>
      <w:bookmarkEnd w:id="49"/>
      <w:r>
        <w:rPr>
          <w:snapToGrid w:val="0"/>
          <w:sz w:val="28"/>
        </w:rPr>
        <w:t xml:space="preserve"> воски, свободные жирные кислоты и др. Наибольшее содержание этих веществ характерно для растительных масел; например, в нерафинированном соевом масле содержание </w:t>
      </w:r>
      <w:bookmarkStart w:id="50" w:name="OCRUncertain048"/>
      <w:r>
        <w:rPr>
          <w:snapToGrid w:val="0"/>
          <w:sz w:val="28"/>
        </w:rPr>
        <w:t>фосфатидов</w:t>
      </w:r>
      <w:bookmarkEnd w:id="50"/>
      <w:r>
        <w:rPr>
          <w:snapToGrid w:val="0"/>
          <w:sz w:val="28"/>
        </w:rPr>
        <w:t xml:space="preserve"> может быть до</w:t>
      </w:r>
      <w:r>
        <w:rPr>
          <w:snapToGrid w:val="0"/>
          <w:sz w:val="28"/>
          <w:lang w:val="en-US"/>
        </w:rPr>
        <w:t xml:space="preserve"> 3,5 </w:t>
      </w:r>
      <w:bookmarkStart w:id="51" w:name="OCRUncertain049"/>
      <w:r>
        <w:rPr>
          <w:i/>
          <w:snapToGrid w:val="0"/>
          <w:sz w:val="28"/>
          <w:lang w:val="en-US"/>
        </w:rPr>
        <w:t>%,</w:t>
      </w:r>
      <w:bookmarkEnd w:id="51"/>
      <w:r>
        <w:rPr>
          <w:snapToGrid w:val="0"/>
          <w:sz w:val="28"/>
        </w:rPr>
        <w:t xml:space="preserve"> в большом количестве они образуют осадок в масле и ухудшают его внешний вид.</w:t>
      </w:r>
    </w:p>
    <w:p w:rsidR="007E5A0F" w:rsidRDefault="005E07E3">
      <w:pPr>
        <w:widowControl w:val="0"/>
        <w:ind w:firstLine="720"/>
        <w:jc w:val="both"/>
        <w:rPr>
          <w:snapToGrid w:val="0"/>
          <w:sz w:val="28"/>
        </w:rPr>
      </w:pPr>
      <w:r>
        <w:rPr>
          <w:snapToGrid w:val="0"/>
          <w:sz w:val="28"/>
        </w:rPr>
        <w:t xml:space="preserve">Общими пигментами для большинства жиров являются </w:t>
      </w:r>
      <w:bookmarkStart w:id="52" w:name="OCRUncertain050"/>
      <w:r>
        <w:rPr>
          <w:snapToGrid w:val="0"/>
          <w:sz w:val="28"/>
        </w:rPr>
        <w:t>каротиноиды.</w:t>
      </w:r>
      <w:bookmarkEnd w:id="52"/>
      <w:r>
        <w:rPr>
          <w:snapToGrid w:val="0"/>
          <w:sz w:val="28"/>
        </w:rPr>
        <w:t xml:space="preserve"> Они придают жирам цвет от светло-желтого до оран</w:t>
      </w:r>
      <w:bookmarkStart w:id="53" w:name="OCRUncertain052"/>
      <w:r>
        <w:rPr>
          <w:snapToGrid w:val="0"/>
          <w:sz w:val="28"/>
        </w:rPr>
        <w:t>жевого.</w:t>
      </w:r>
      <w:bookmarkEnd w:id="53"/>
      <w:r>
        <w:rPr>
          <w:snapToGrid w:val="0"/>
          <w:sz w:val="28"/>
        </w:rPr>
        <w:t xml:space="preserve"> Хлорофиллы, придающие жирам зеленоватую окраску, содержатся в некоторых растительных маслах (льняном, конопляном). В хлопковом масле содержится </w:t>
      </w:r>
      <w:bookmarkStart w:id="54" w:name="OCRUncertain053"/>
      <w:r>
        <w:rPr>
          <w:snapToGrid w:val="0"/>
          <w:sz w:val="28"/>
        </w:rPr>
        <w:t>госсипол</w:t>
      </w:r>
      <w:bookmarkEnd w:id="54"/>
      <w:r>
        <w:rPr>
          <w:snapToGrid w:val="0"/>
          <w:sz w:val="28"/>
        </w:rPr>
        <w:t xml:space="preserve">—пигмент, который обладает токсичными свойствами и придает маслу темно-бурый цвет. Жирорастворимыми являются витамины групп </w:t>
      </w:r>
      <w:r>
        <w:rPr>
          <w:snapToGrid w:val="0"/>
          <w:sz w:val="28"/>
          <w:lang w:val="en-US"/>
        </w:rPr>
        <w:t>A</w:t>
      </w:r>
      <w:r>
        <w:rPr>
          <w:snapToGrid w:val="0"/>
          <w:sz w:val="28"/>
        </w:rPr>
        <w:t xml:space="preserve">, </w:t>
      </w:r>
      <w:r>
        <w:rPr>
          <w:snapToGrid w:val="0"/>
          <w:sz w:val="28"/>
          <w:lang w:val="en-US"/>
        </w:rPr>
        <w:t>D</w:t>
      </w:r>
      <w:r>
        <w:rPr>
          <w:snapToGrid w:val="0"/>
          <w:sz w:val="28"/>
        </w:rPr>
        <w:t xml:space="preserve">, </w:t>
      </w:r>
      <w:bookmarkStart w:id="55" w:name="OCRUncertain054"/>
      <w:r>
        <w:rPr>
          <w:snapToGrid w:val="0"/>
          <w:sz w:val="28"/>
        </w:rPr>
        <w:t>Е,</w:t>
      </w:r>
      <w:bookmarkEnd w:id="55"/>
      <w:r>
        <w:rPr>
          <w:snapToGrid w:val="0"/>
          <w:sz w:val="28"/>
        </w:rPr>
        <w:t xml:space="preserve"> К.</w:t>
      </w:r>
    </w:p>
    <w:p w:rsidR="007E5A0F" w:rsidRDefault="005E07E3">
      <w:pPr>
        <w:widowControl w:val="0"/>
        <w:ind w:firstLine="720"/>
        <w:jc w:val="both"/>
        <w:rPr>
          <w:snapToGrid w:val="0"/>
          <w:sz w:val="28"/>
        </w:rPr>
      </w:pPr>
      <w:r>
        <w:rPr>
          <w:snapToGrid w:val="0"/>
          <w:sz w:val="28"/>
        </w:rPr>
        <w:t>Воски могут придавать маслу мутность. По строению они являются сложными эфирами высокомолекулярных одноатомных спиртов и высокомолекулярных насыщенных жирных кислот. Пищевой ценности воски не имеют, так как не усваиваются организмом человека.</w:t>
      </w:r>
    </w:p>
    <w:p w:rsidR="007E5A0F" w:rsidRDefault="005E07E3">
      <w:pPr>
        <w:widowControl w:val="0"/>
        <w:ind w:firstLine="720"/>
        <w:jc w:val="both"/>
        <w:rPr>
          <w:snapToGrid w:val="0"/>
          <w:sz w:val="28"/>
        </w:rPr>
      </w:pPr>
      <w:r>
        <w:rPr>
          <w:snapToGrid w:val="0"/>
          <w:sz w:val="28"/>
        </w:rPr>
        <w:t xml:space="preserve">Свободные жирные кислоты в жирах рассматривают как продукты неполного синтеза или расщепления </w:t>
      </w:r>
      <w:bookmarkStart w:id="56" w:name="OCRUncertain055"/>
      <w:r>
        <w:rPr>
          <w:snapToGrid w:val="0"/>
          <w:sz w:val="28"/>
        </w:rPr>
        <w:t>триглицеридов.</w:t>
      </w:r>
      <w:bookmarkEnd w:id="56"/>
      <w:r>
        <w:rPr>
          <w:snapToGrid w:val="0"/>
          <w:sz w:val="28"/>
        </w:rPr>
        <w:t xml:space="preserve"> Показателем количественного содержания свободных жирных кислот является кислотное число жира, которое выражается количеством миллиграммов едкого калия, необходимого для нейтрализации свободных жирных кислот, содержащихся в 1 </w:t>
      </w:r>
      <w:bookmarkStart w:id="57" w:name="OCRUncertain056"/>
      <w:r>
        <w:rPr>
          <w:snapToGrid w:val="0"/>
          <w:sz w:val="28"/>
        </w:rPr>
        <w:t>г</w:t>
      </w:r>
      <w:bookmarkEnd w:id="57"/>
      <w:r>
        <w:rPr>
          <w:snapToGrid w:val="0"/>
          <w:sz w:val="28"/>
        </w:rPr>
        <w:t xml:space="preserve"> жира. Повышенное значение кислотного числа свидетельствует о порче жира.</w:t>
      </w:r>
    </w:p>
    <w:p w:rsidR="007E5A0F" w:rsidRDefault="005E07E3">
      <w:pPr>
        <w:widowControl w:val="0"/>
        <w:ind w:firstLine="720"/>
        <w:jc w:val="both"/>
        <w:rPr>
          <w:snapToGrid w:val="0"/>
          <w:sz w:val="28"/>
        </w:rPr>
      </w:pPr>
      <w:r>
        <w:rPr>
          <w:b/>
          <w:snapToGrid w:val="0"/>
          <w:sz w:val="28"/>
        </w:rPr>
        <w:t>Классифицируют</w:t>
      </w:r>
      <w:r>
        <w:rPr>
          <w:snapToGrid w:val="0"/>
          <w:sz w:val="28"/>
        </w:rPr>
        <w:t xml:space="preserve"> жиры в зависимости от исходного сырья на животные и растительные. По консистенции их подразделяют на твердые и жидкие. Твердые жиры в свою очередь подразделяют на содержащие низкомолекулярные кислоты (кокосовое масло, жиры молочный и бараний) и не содержащие низкомолекулярных кислот (масло какао, животные жиры — свиной, говяжий, костный).</w:t>
      </w:r>
    </w:p>
    <w:p w:rsidR="007E5A0F" w:rsidRDefault="005E07E3">
      <w:pPr>
        <w:widowControl w:val="0"/>
        <w:ind w:firstLine="720"/>
        <w:jc w:val="both"/>
        <w:rPr>
          <w:snapToGrid w:val="0"/>
          <w:sz w:val="28"/>
        </w:rPr>
      </w:pPr>
      <w:r>
        <w:rPr>
          <w:snapToGrid w:val="0"/>
          <w:sz w:val="28"/>
        </w:rPr>
        <w:t>Отдельно выделяют жиры, в состав которых входят различные виды натуральных и переработанных жиров. К ним относят маргарины, кулинарные, кондитерские и хлебопекарные жиры.</w:t>
      </w:r>
    </w:p>
    <w:p w:rsidR="007E5A0F" w:rsidRDefault="005E07E3">
      <w:pPr>
        <w:widowControl w:val="0"/>
        <w:ind w:firstLine="720"/>
        <w:jc w:val="both"/>
        <w:rPr>
          <w:snapToGrid w:val="0"/>
          <w:sz w:val="28"/>
        </w:rPr>
      </w:pPr>
      <w:r>
        <w:rPr>
          <w:snapToGrid w:val="0"/>
          <w:sz w:val="28"/>
        </w:rPr>
        <w:t>Жидкие растительные масла в соответствии с жирно-кислотным составом и способностью к высыханию (образованию на поверхности масла пленки) делят на несколько групп. Масла, подобные тунговому (быстро высыхающие), образуют на поверхности прочные пленки, содержат большое количество кислот с тремя сопряженными двойными связями. Масла, подобные льняному  (высыхающие),</w:t>
      </w:r>
      <w:r>
        <w:rPr>
          <w:snapToGrid w:val="0"/>
          <w:sz w:val="28"/>
          <w:lang w:val="en-US"/>
        </w:rPr>
        <w:t>—</w:t>
      </w:r>
      <w:r>
        <w:rPr>
          <w:snapToGrid w:val="0"/>
          <w:sz w:val="28"/>
        </w:rPr>
        <w:t>льняное,  конопляное</w:t>
      </w:r>
      <w:r>
        <w:rPr>
          <w:snapToGrid w:val="0"/>
          <w:sz w:val="28"/>
          <w:lang w:val="en-US"/>
        </w:rPr>
        <w:t>—</w:t>
      </w:r>
      <w:r>
        <w:rPr>
          <w:snapToGrid w:val="0"/>
          <w:sz w:val="28"/>
        </w:rPr>
        <w:t>содержат около</w:t>
      </w:r>
      <w:r>
        <w:rPr>
          <w:snapToGrid w:val="0"/>
          <w:sz w:val="28"/>
          <w:lang w:val="en-US"/>
        </w:rPr>
        <w:t xml:space="preserve"> 50 </w:t>
      </w:r>
      <w:r>
        <w:rPr>
          <w:i/>
          <w:snapToGrid w:val="0"/>
          <w:sz w:val="28"/>
          <w:lang w:val="en-US"/>
        </w:rPr>
        <w:t>%</w:t>
      </w:r>
      <w:r>
        <w:rPr>
          <w:snapToGrid w:val="0"/>
          <w:sz w:val="28"/>
        </w:rPr>
        <w:t xml:space="preserve"> </w:t>
      </w:r>
      <w:bookmarkStart w:id="58" w:name="OCRUncertain057"/>
      <w:r>
        <w:rPr>
          <w:snapToGrid w:val="0"/>
          <w:sz w:val="28"/>
        </w:rPr>
        <w:t>линоленовой</w:t>
      </w:r>
      <w:bookmarkEnd w:id="58"/>
      <w:r>
        <w:rPr>
          <w:snapToGrid w:val="0"/>
          <w:sz w:val="28"/>
        </w:rPr>
        <w:t xml:space="preserve"> кислоты. Масла, подобные маковому (полувысыхающие),</w:t>
      </w:r>
      <w:r>
        <w:rPr>
          <w:snapToGrid w:val="0"/>
          <w:sz w:val="28"/>
          <w:lang w:val="en-US"/>
        </w:rPr>
        <w:t>—</w:t>
      </w:r>
      <w:r>
        <w:rPr>
          <w:snapToGrid w:val="0"/>
          <w:sz w:val="28"/>
        </w:rPr>
        <w:t xml:space="preserve"> маковое, подсолнечное, соевое, кукурузное, хлопковое и некоторые другие</w:t>
      </w:r>
      <w:r>
        <w:rPr>
          <w:snapToGrid w:val="0"/>
          <w:sz w:val="28"/>
          <w:lang w:val="en-US"/>
        </w:rPr>
        <w:t xml:space="preserve"> —</w:t>
      </w:r>
      <w:r>
        <w:rPr>
          <w:snapToGrid w:val="0"/>
          <w:sz w:val="28"/>
        </w:rPr>
        <w:t xml:space="preserve"> характеризуются высоким содержанием </w:t>
      </w:r>
      <w:bookmarkStart w:id="59" w:name="OCRUncertain058"/>
      <w:r>
        <w:rPr>
          <w:snapToGrid w:val="0"/>
          <w:sz w:val="28"/>
        </w:rPr>
        <w:t>линолевой</w:t>
      </w:r>
      <w:bookmarkEnd w:id="59"/>
      <w:r>
        <w:rPr>
          <w:snapToGrid w:val="0"/>
          <w:sz w:val="28"/>
        </w:rPr>
        <w:t xml:space="preserve"> кислоты. Масла, подобные оливковому,</w:t>
      </w:r>
      <w:r>
        <w:rPr>
          <w:snapToGrid w:val="0"/>
          <w:sz w:val="28"/>
          <w:lang w:val="en-US"/>
        </w:rPr>
        <w:t xml:space="preserve">— </w:t>
      </w:r>
      <w:r>
        <w:rPr>
          <w:snapToGrid w:val="0"/>
          <w:sz w:val="28"/>
        </w:rPr>
        <w:t>оливковое, миндальное и арахисовое</w:t>
      </w:r>
      <w:r>
        <w:rPr>
          <w:snapToGrid w:val="0"/>
          <w:sz w:val="28"/>
          <w:lang w:val="en-US"/>
        </w:rPr>
        <w:t xml:space="preserve"> —</w:t>
      </w:r>
      <w:r>
        <w:rPr>
          <w:snapToGrid w:val="0"/>
          <w:sz w:val="28"/>
        </w:rPr>
        <w:t xml:space="preserve"> на воздухе в тонком слое не высыхают, содержат в качестве основной олеиновую кислоту. Масло касторовое не высыхает на воздухе; в нем содержится непредельная </w:t>
      </w:r>
      <w:bookmarkStart w:id="60" w:name="OCRUncertain059"/>
      <w:r>
        <w:rPr>
          <w:snapToGrid w:val="0"/>
          <w:sz w:val="28"/>
        </w:rPr>
        <w:t>рицинолевая</w:t>
      </w:r>
      <w:bookmarkEnd w:id="60"/>
      <w:r>
        <w:rPr>
          <w:snapToGrid w:val="0"/>
          <w:sz w:val="28"/>
        </w:rPr>
        <w:t xml:space="preserve"> </w:t>
      </w:r>
      <w:bookmarkStart w:id="61" w:name="OCRUncertain060"/>
      <w:r>
        <w:rPr>
          <w:snapToGrid w:val="0"/>
          <w:sz w:val="28"/>
        </w:rPr>
        <w:t>оксикислота.</w:t>
      </w:r>
      <w:bookmarkEnd w:id="61"/>
    </w:p>
    <w:p w:rsidR="007E5A0F" w:rsidRDefault="007E5A0F">
      <w:pPr>
        <w:widowControl w:val="0"/>
        <w:ind w:firstLine="720"/>
        <w:jc w:val="both"/>
        <w:rPr>
          <w:snapToGrid w:val="0"/>
          <w:sz w:val="28"/>
        </w:rPr>
      </w:pPr>
    </w:p>
    <w:p w:rsidR="007E5A0F" w:rsidRDefault="007E5A0F">
      <w:pPr>
        <w:widowControl w:val="0"/>
        <w:ind w:firstLine="720"/>
        <w:jc w:val="both"/>
        <w:rPr>
          <w:snapToGrid w:val="0"/>
          <w:sz w:val="28"/>
        </w:rPr>
      </w:pPr>
    </w:p>
    <w:p w:rsidR="007E5A0F" w:rsidRDefault="007E5A0F">
      <w:pPr>
        <w:widowControl w:val="0"/>
        <w:ind w:firstLine="720"/>
        <w:jc w:val="both"/>
        <w:rPr>
          <w:snapToGrid w:val="0"/>
          <w:sz w:val="28"/>
        </w:rPr>
      </w:pPr>
    </w:p>
    <w:p w:rsidR="007E5A0F" w:rsidRDefault="007E5A0F">
      <w:pPr>
        <w:widowControl w:val="0"/>
        <w:ind w:firstLine="720"/>
        <w:jc w:val="both"/>
        <w:rPr>
          <w:snapToGrid w:val="0"/>
          <w:sz w:val="28"/>
        </w:rPr>
      </w:pPr>
    </w:p>
    <w:p w:rsidR="007E5A0F" w:rsidRDefault="007E5A0F">
      <w:pPr>
        <w:widowControl w:val="0"/>
        <w:ind w:firstLine="720"/>
        <w:jc w:val="both"/>
        <w:rPr>
          <w:snapToGrid w:val="0"/>
          <w:sz w:val="28"/>
        </w:rPr>
      </w:pPr>
    </w:p>
    <w:p w:rsidR="007E5A0F" w:rsidRDefault="007E5A0F">
      <w:pPr>
        <w:widowControl w:val="0"/>
        <w:ind w:firstLine="720"/>
        <w:jc w:val="both"/>
        <w:rPr>
          <w:snapToGrid w:val="0"/>
          <w:sz w:val="28"/>
        </w:rPr>
      </w:pPr>
    </w:p>
    <w:p w:rsidR="007E5A0F" w:rsidRDefault="007E5A0F">
      <w:pPr>
        <w:widowControl w:val="0"/>
        <w:ind w:firstLine="720"/>
        <w:jc w:val="both"/>
        <w:rPr>
          <w:snapToGrid w:val="0"/>
          <w:sz w:val="28"/>
        </w:rPr>
      </w:pPr>
    </w:p>
    <w:p w:rsidR="007E5A0F" w:rsidRDefault="007E5A0F">
      <w:pPr>
        <w:widowControl w:val="0"/>
        <w:ind w:firstLine="720"/>
        <w:jc w:val="both"/>
        <w:rPr>
          <w:snapToGrid w:val="0"/>
          <w:sz w:val="28"/>
        </w:rPr>
      </w:pPr>
    </w:p>
    <w:p w:rsidR="007E5A0F" w:rsidRDefault="007E5A0F">
      <w:pPr>
        <w:widowControl w:val="0"/>
        <w:ind w:firstLine="720"/>
        <w:jc w:val="both"/>
        <w:rPr>
          <w:snapToGrid w:val="0"/>
          <w:sz w:val="28"/>
        </w:rPr>
      </w:pPr>
    </w:p>
    <w:p w:rsidR="007E5A0F" w:rsidRDefault="007E5A0F">
      <w:pPr>
        <w:widowControl w:val="0"/>
        <w:ind w:firstLine="720"/>
        <w:jc w:val="both"/>
        <w:rPr>
          <w:snapToGrid w:val="0"/>
          <w:sz w:val="28"/>
        </w:rPr>
      </w:pPr>
    </w:p>
    <w:p w:rsidR="007E5A0F" w:rsidRDefault="007E5A0F">
      <w:pPr>
        <w:widowControl w:val="0"/>
        <w:ind w:firstLine="720"/>
        <w:jc w:val="both"/>
        <w:rPr>
          <w:snapToGrid w:val="0"/>
          <w:sz w:val="28"/>
        </w:rPr>
      </w:pPr>
    </w:p>
    <w:p w:rsidR="007E5A0F" w:rsidRDefault="007E5A0F">
      <w:pPr>
        <w:widowControl w:val="0"/>
        <w:ind w:firstLine="720"/>
        <w:jc w:val="both"/>
        <w:rPr>
          <w:snapToGrid w:val="0"/>
          <w:sz w:val="28"/>
        </w:rPr>
      </w:pPr>
    </w:p>
    <w:p w:rsidR="007E5A0F" w:rsidRDefault="007E5A0F">
      <w:pPr>
        <w:widowControl w:val="0"/>
        <w:ind w:firstLine="720"/>
        <w:jc w:val="both"/>
        <w:rPr>
          <w:snapToGrid w:val="0"/>
          <w:sz w:val="28"/>
        </w:rPr>
      </w:pPr>
    </w:p>
    <w:p w:rsidR="007E5A0F" w:rsidRDefault="007E5A0F">
      <w:pPr>
        <w:widowControl w:val="0"/>
        <w:ind w:firstLine="720"/>
        <w:jc w:val="both"/>
        <w:rPr>
          <w:snapToGrid w:val="0"/>
          <w:sz w:val="28"/>
        </w:rPr>
      </w:pPr>
    </w:p>
    <w:p w:rsidR="007E5A0F" w:rsidRDefault="007E5A0F">
      <w:pPr>
        <w:widowControl w:val="0"/>
        <w:ind w:firstLine="720"/>
        <w:jc w:val="both"/>
        <w:rPr>
          <w:snapToGrid w:val="0"/>
          <w:sz w:val="28"/>
        </w:rPr>
      </w:pPr>
    </w:p>
    <w:p w:rsidR="007E5A0F" w:rsidRDefault="007E5A0F">
      <w:pPr>
        <w:widowControl w:val="0"/>
        <w:ind w:firstLine="720"/>
        <w:jc w:val="both"/>
        <w:rPr>
          <w:snapToGrid w:val="0"/>
          <w:sz w:val="28"/>
        </w:rPr>
      </w:pPr>
    </w:p>
    <w:p w:rsidR="007E5A0F" w:rsidRDefault="007E5A0F">
      <w:pPr>
        <w:widowControl w:val="0"/>
        <w:ind w:firstLine="720"/>
        <w:jc w:val="both"/>
        <w:rPr>
          <w:snapToGrid w:val="0"/>
          <w:sz w:val="28"/>
        </w:rPr>
      </w:pPr>
    </w:p>
    <w:p w:rsidR="007E5A0F" w:rsidRDefault="007E5A0F">
      <w:pPr>
        <w:widowControl w:val="0"/>
        <w:ind w:firstLine="720"/>
        <w:jc w:val="both"/>
        <w:rPr>
          <w:snapToGrid w:val="0"/>
          <w:sz w:val="28"/>
        </w:rPr>
      </w:pPr>
    </w:p>
    <w:p w:rsidR="007E5A0F" w:rsidRDefault="007E5A0F">
      <w:pPr>
        <w:widowControl w:val="0"/>
        <w:ind w:firstLine="720"/>
        <w:jc w:val="both"/>
        <w:rPr>
          <w:snapToGrid w:val="0"/>
          <w:sz w:val="28"/>
        </w:rPr>
      </w:pPr>
    </w:p>
    <w:p w:rsidR="007E5A0F" w:rsidRDefault="007E5A0F">
      <w:pPr>
        <w:widowControl w:val="0"/>
        <w:ind w:firstLine="720"/>
        <w:jc w:val="both"/>
        <w:rPr>
          <w:snapToGrid w:val="0"/>
          <w:sz w:val="28"/>
        </w:rPr>
      </w:pPr>
    </w:p>
    <w:p w:rsidR="007E5A0F" w:rsidRDefault="007E5A0F">
      <w:pPr>
        <w:widowControl w:val="0"/>
        <w:ind w:firstLine="720"/>
        <w:jc w:val="both"/>
        <w:rPr>
          <w:snapToGrid w:val="0"/>
          <w:sz w:val="28"/>
        </w:rPr>
      </w:pPr>
    </w:p>
    <w:p w:rsidR="007E5A0F" w:rsidRDefault="005E07E3">
      <w:pPr>
        <w:pStyle w:val="3"/>
      </w:pPr>
      <w:r>
        <w:t>РАСТИТЕЛЬНЫЕ МАСЛА</w:t>
      </w:r>
    </w:p>
    <w:p w:rsidR="007E5A0F" w:rsidRDefault="007E5A0F">
      <w:pPr>
        <w:widowControl w:val="0"/>
        <w:ind w:firstLine="720"/>
        <w:jc w:val="both"/>
        <w:rPr>
          <w:snapToGrid w:val="0"/>
          <w:sz w:val="28"/>
        </w:rPr>
      </w:pPr>
    </w:p>
    <w:p w:rsidR="007E5A0F" w:rsidRDefault="005E07E3">
      <w:pPr>
        <w:pStyle w:val="3"/>
      </w:pPr>
      <w:r>
        <w:t>Получение растительных масел</w:t>
      </w:r>
    </w:p>
    <w:p w:rsidR="007E5A0F" w:rsidRDefault="007E5A0F">
      <w:pPr>
        <w:widowControl w:val="0"/>
        <w:ind w:firstLine="720"/>
        <w:jc w:val="both"/>
        <w:rPr>
          <w:b/>
          <w:snapToGrid w:val="0"/>
          <w:sz w:val="28"/>
        </w:rPr>
      </w:pPr>
    </w:p>
    <w:p w:rsidR="007E5A0F" w:rsidRDefault="005E07E3">
      <w:pPr>
        <w:widowControl w:val="0"/>
        <w:ind w:firstLine="720"/>
        <w:jc w:val="both"/>
        <w:rPr>
          <w:snapToGrid w:val="0"/>
          <w:sz w:val="28"/>
        </w:rPr>
      </w:pPr>
      <w:r>
        <w:rPr>
          <w:snapToGrid w:val="0"/>
          <w:sz w:val="28"/>
        </w:rPr>
        <w:t xml:space="preserve">Для получения масел лучшего качества и более полного их выделения семена подвергают подготовительным операциям. Сначала их очищают на сепараторах от минерального и органического сора (листья, стебли). Масличные семена и плоды растений, имеющие одревесневшую оболочку, обрушивают, т. </w:t>
      </w:r>
      <w:bookmarkStart w:id="62" w:name="OCRUncertain065"/>
      <w:r>
        <w:rPr>
          <w:snapToGrid w:val="0"/>
          <w:sz w:val="28"/>
        </w:rPr>
        <w:t>е.</w:t>
      </w:r>
      <w:bookmarkEnd w:id="62"/>
      <w:r>
        <w:rPr>
          <w:snapToGrid w:val="0"/>
          <w:sz w:val="28"/>
        </w:rPr>
        <w:t xml:space="preserve"> отделяют оболочку от ядра, так как она поглощает много масла. Полученное ядро измельчают на вальцевых станках в </w:t>
      </w:r>
      <w:bookmarkStart w:id="63" w:name="OCRUncertain066"/>
      <w:r>
        <w:rPr>
          <w:snapToGrid w:val="0"/>
          <w:sz w:val="28"/>
        </w:rPr>
        <w:t xml:space="preserve">мятку </w:t>
      </w:r>
      <w:bookmarkEnd w:id="63"/>
      <w:r>
        <w:rPr>
          <w:snapToGrid w:val="0"/>
          <w:sz w:val="28"/>
        </w:rPr>
        <w:t xml:space="preserve">и подвергают </w:t>
      </w:r>
      <w:bookmarkStart w:id="64" w:name="OCRUncertain067"/>
      <w:r>
        <w:rPr>
          <w:snapToGrid w:val="0"/>
          <w:sz w:val="28"/>
        </w:rPr>
        <w:t>влаго-тепловой</w:t>
      </w:r>
      <w:bookmarkEnd w:id="64"/>
      <w:r>
        <w:rPr>
          <w:snapToGrid w:val="0"/>
          <w:sz w:val="28"/>
        </w:rPr>
        <w:t xml:space="preserve"> обработке. </w:t>
      </w:r>
      <w:bookmarkStart w:id="65" w:name="OCRUncertain068"/>
      <w:r>
        <w:rPr>
          <w:snapToGrid w:val="0"/>
          <w:sz w:val="28"/>
        </w:rPr>
        <w:t>Влаго-тепловая</w:t>
      </w:r>
      <w:bookmarkEnd w:id="65"/>
      <w:r>
        <w:rPr>
          <w:snapToGrid w:val="0"/>
          <w:sz w:val="28"/>
        </w:rPr>
        <w:t xml:space="preserve"> обработка проводится в специальных аппаратах</w:t>
      </w:r>
      <w:r>
        <w:rPr>
          <w:snapToGrid w:val="0"/>
          <w:sz w:val="28"/>
          <w:lang w:val="en-US"/>
        </w:rPr>
        <w:t xml:space="preserve"> —</w:t>
      </w:r>
      <w:r>
        <w:rPr>
          <w:snapToGrid w:val="0"/>
          <w:sz w:val="28"/>
        </w:rPr>
        <w:t xml:space="preserve"> жаровнях при температуре</w:t>
      </w:r>
      <w:r>
        <w:rPr>
          <w:snapToGrid w:val="0"/>
          <w:sz w:val="28"/>
          <w:lang w:val="en-US"/>
        </w:rPr>
        <w:t xml:space="preserve"> 105—120</w:t>
      </w:r>
      <w:r>
        <w:rPr>
          <w:snapToGrid w:val="0"/>
          <w:sz w:val="28"/>
        </w:rPr>
        <w:t xml:space="preserve"> °С. При этом измельченный материал приобретает определенную структуру (мезга), облегчающую последующее выделение масла.</w:t>
      </w:r>
    </w:p>
    <w:p w:rsidR="007E5A0F" w:rsidRDefault="005E07E3">
      <w:pPr>
        <w:widowControl w:val="0"/>
        <w:ind w:firstLine="720"/>
        <w:jc w:val="both"/>
        <w:rPr>
          <w:snapToGrid w:val="0"/>
          <w:sz w:val="28"/>
        </w:rPr>
      </w:pPr>
      <w:r>
        <w:rPr>
          <w:snapToGrid w:val="0"/>
          <w:sz w:val="28"/>
        </w:rPr>
        <w:t xml:space="preserve">Извлечение растительных масел проводят методами прессования и экстрагирования (экстракции) органическими </w:t>
      </w:r>
      <w:bookmarkStart w:id="66" w:name="OCRUncertain069"/>
      <w:r>
        <w:rPr>
          <w:snapToGrid w:val="0"/>
          <w:sz w:val="28"/>
        </w:rPr>
        <w:t>жирорастворителями.</w:t>
      </w:r>
      <w:bookmarkEnd w:id="66"/>
    </w:p>
    <w:p w:rsidR="007E5A0F" w:rsidRDefault="005E07E3">
      <w:pPr>
        <w:widowControl w:val="0"/>
        <w:ind w:firstLine="720"/>
        <w:jc w:val="both"/>
        <w:rPr>
          <w:snapToGrid w:val="0"/>
          <w:sz w:val="28"/>
        </w:rPr>
      </w:pPr>
      <w:r>
        <w:rPr>
          <w:b/>
          <w:snapToGrid w:val="0"/>
          <w:sz w:val="28"/>
        </w:rPr>
        <w:t>Прессование</w:t>
      </w:r>
      <w:r>
        <w:rPr>
          <w:snapToGrid w:val="0"/>
          <w:sz w:val="28"/>
          <w:lang w:val="en-US"/>
        </w:rPr>
        <w:t xml:space="preserve"> —</w:t>
      </w:r>
      <w:r>
        <w:rPr>
          <w:snapToGrid w:val="0"/>
          <w:sz w:val="28"/>
        </w:rPr>
        <w:t xml:space="preserve"> это механический отжим масла из подготовленного масличного материала (мезги) на специальных </w:t>
      </w:r>
      <w:bookmarkStart w:id="67" w:name="OCRUncertain070"/>
      <w:r>
        <w:rPr>
          <w:snapToGrid w:val="0"/>
          <w:sz w:val="28"/>
        </w:rPr>
        <w:t xml:space="preserve">шнековых </w:t>
      </w:r>
      <w:bookmarkEnd w:id="67"/>
      <w:r>
        <w:rPr>
          <w:snapToGrid w:val="0"/>
          <w:sz w:val="28"/>
        </w:rPr>
        <w:t>прессах. Оно может быть однократным и двукратным. В зависимости от величины применяемого при отжиме давления жмых может содержать от</w:t>
      </w:r>
      <w:r>
        <w:rPr>
          <w:snapToGrid w:val="0"/>
          <w:sz w:val="28"/>
          <w:lang w:val="en-US"/>
        </w:rPr>
        <w:t xml:space="preserve"> 6</w:t>
      </w:r>
      <w:r>
        <w:rPr>
          <w:snapToGrid w:val="0"/>
          <w:sz w:val="28"/>
        </w:rPr>
        <w:t xml:space="preserve"> до</w:t>
      </w:r>
      <w:r>
        <w:rPr>
          <w:snapToGrid w:val="0"/>
          <w:sz w:val="28"/>
          <w:lang w:val="en-US"/>
        </w:rPr>
        <w:t xml:space="preserve"> 14</w:t>
      </w:r>
      <w:bookmarkStart w:id="68" w:name="OCRUncertain071"/>
      <w:r>
        <w:rPr>
          <w:snapToGrid w:val="0"/>
          <w:sz w:val="28"/>
          <w:lang w:val="en-US"/>
        </w:rPr>
        <w:t>%</w:t>
      </w:r>
      <w:bookmarkEnd w:id="68"/>
      <w:r>
        <w:rPr>
          <w:snapToGrid w:val="0"/>
          <w:sz w:val="28"/>
        </w:rPr>
        <w:t xml:space="preserve"> масла. Жмых используют на корм скоту, а жмых некоторых ценных масличных культур (сои, горчицы, арахиса и др.)</w:t>
      </w:r>
      <w:r>
        <w:rPr>
          <w:snapToGrid w:val="0"/>
          <w:sz w:val="28"/>
          <w:lang w:val="en-US"/>
        </w:rPr>
        <w:t>—</w:t>
      </w:r>
      <w:r>
        <w:rPr>
          <w:snapToGrid w:val="0"/>
          <w:sz w:val="28"/>
        </w:rPr>
        <w:t>для пищевых целей. Жидкие растительные масла (салатные), полученные прессовым способом, реализуют главным образом в розничной торговой сети.</w:t>
      </w:r>
    </w:p>
    <w:p w:rsidR="007E5A0F" w:rsidRDefault="005E07E3">
      <w:pPr>
        <w:widowControl w:val="0"/>
        <w:ind w:firstLine="720"/>
        <w:jc w:val="both"/>
        <w:rPr>
          <w:snapToGrid w:val="0"/>
          <w:sz w:val="28"/>
        </w:rPr>
      </w:pPr>
      <w:r>
        <w:rPr>
          <w:snapToGrid w:val="0"/>
          <w:sz w:val="28"/>
        </w:rPr>
        <w:t xml:space="preserve">Экстрагирование масел основано на их способности растворяться в неполярных органических растворителях (бензине, </w:t>
      </w:r>
      <w:bookmarkStart w:id="69" w:name="OCRUncertain072"/>
      <w:r>
        <w:rPr>
          <w:snapToGrid w:val="0"/>
          <w:sz w:val="28"/>
        </w:rPr>
        <w:t>гексане</w:t>
      </w:r>
      <w:bookmarkEnd w:id="69"/>
      <w:r>
        <w:rPr>
          <w:snapToGrid w:val="0"/>
          <w:sz w:val="28"/>
        </w:rPr>
        <w:t xml:space="preserve"> и др.). При многократном пропускании бензина через измельченный жмых (или семена) масло растворяется в бензине и практически полностью извлекается. Обезжиренный остаток (шрот) содержит менее</w:t>
      </w:r>
      <w:r>
        <w:rPr>
          <w:snapToGrid w:val="0"/>
          <w:sz w:val="28"/>
          <w:lang w:val="en-US"/>
        </w:rPr>
        <w:t xml:space="preserve"> 1 %</w:t>
      </w:r>
      <w:r>
        <w:rPr>
          <w:snapToGrid w:val="0"/>
          <w:sz w:val="28"/>
        </w:rPr>
        <w:t xml:space="preserve"> жира. Экстракционное масло отличается по качеству от прессового: оно содержит больше красящих веществ, свободных жирных кислот, </w:t>
      </w:r>
      <w:bookmarkStart w:id="70" w:name="OCRUncertain073"/>
      <w:r>
        <w:rPr>
          <w:snapToGrid w:val="0"/>
          <w:sz w:val="28"/>
        </w:rPr>
        <w:t>фосфатидов.</w:t>
      </w:r>
      <w:bookmarkEnd w:id="70"/>
      <w:r>
        <w:rPr>
          <w:snapToGrid w:val="0"/>
          <w:sz w:val="28"/>
        </w:rPr>
        <w:t xml:space="preserve"> После отгонки бензина его подвергают дополнительной очистке.</w:t>
      </w:r>
    </w:p>
    <w:p w:rsidR="007E5A0F" w:rsidRDefault="005E07E3">
      <w:pPr>
        <w:widowControl w:val="0"/>
        <w:ind w:firstLine="720"/>
        <w:jc w:val="both"/>
        <w:rPr>
          <w:snapToGrid w:val="0"/>
          <w:sz w:val="28"/>
        </w:rPr>
      </w:pPr>
      <w:r>
        <w:rPr>
          <w:b/>
          <w:snapToGrid w:val="0"/>
          <w:sz w:val="28"/>
        </w:rPr>
        <w:t>Рафинация (очистка) масел</w:t>
      </w:r>
      <w:r>
        <w:rPr>
          <w:snapToGrid w:val="0"/>
          <w:sz w:val="28"/>
        </w:rPr>
        <w:t xml:space="preserve"> состоит в том, что из них удаляют сопутствующие вещества и примеси: </w:t>
      </w:r>
      <w:bookmarkStart w:id="71" w:name="OCRUncertain074"/>
      <w:r>
        <w:rPr>
          <w:snapToGrid w:val="0"/>
          <w:sz w:val="28"/>
        </w:rPr>
        <w:t>фосфатиды,</w:t>
      </w:r>
      <w:bookmarkEnd w:id="71"/>
      <w:r>
        <w:rPr>
          <w:snapToGrid w:val="0"/>
          <w:sz w:val="28"/>
        </w:rPr>
        <w:t xml:space="preserve"> пигменты, свободные жирные кислоты, пахучие вещества, примеси в виде обрывков тканей масличного материала.</w:t>
      </w:r>
    </w:p>
    <w:p w:rsidR="007E5A0F" w:rsidRDefault="005E07E3">
      <w:pPr>
        <w:pStyle w:val="a3"/>
      </w:pPr>
      <w:r>
        <w:t>Разнообразный состав сопутствующих веществ обусловливает ра</w:t>
      </w:r>
      <w:bookmarkStart w:id="72" w:name="OCRUncertain075"/>
      <w:r>
        <w:t>з</w:t>
      </w:r>
      <w:bookmarkEnd w:id="72"/>
      <w:r>
        <w:t>личные методы рафинации: физические методы (отстаивание, центрифугирование, фильтрация); химические (нейтрализация); физико-химические (гидратация, дезодорация, отбеливание, вымораживание восков).</w:t>
      </w:r>
    </w:p>
    <w:p w:rsidR="007E5A0F" w:rsidRDefault="005E07E3">
      <w:pPr>
        <w:widowControl w:val="0"/>
        <w:ind w:firstLine="720"/>
        <w:jc w:val="both"/>
        <w:rPr>
          <w:snapToGrid w:val="0"/>
          <w:sz w:val="28"/>
        </w:rPr>
      </w:pPr>
      <w:r>
        <w:rPr>
          <w:i/>
          <w:snapToGrid w:val="0"/>
          <w:sz w:val="28"/>
        </w:rPr>
        <w:t>Механическая (первичная) очистка масел</w:t>
      </w:r>
      <w:r>
        <w:rPr>
          <w:snapToGrid w:val="0"/>
          <w:sz w:val="28"/>
        </w:rPr>
        <w:t xml:space="preserve"> проводится для удаления различных механических примесей и частично коллоидно-растворенных веществ. Эта очистка осуществляется путем отстаивания, центрифугирования или фильтрации масел.</w:t>
      </w:r>
    </w:p>
    <w:p w:rsidR="007E5A0F" w:rsidRDefault="005E07E3">
      <w:pPr>
        <w:widowControl w:val="0"/>
        <w:ind w:firstLine="720"/>
        <w:jc w:val="both"/>
        <w:rPr>
          <w:snapToGrid w:val="0"/>
          <w:sz w:val="28"/>
        </w:rPr>
      </w:pPr>
      <w:r>
        <w:rPr>
          <w:i/>
          <w:snapToGrid w:val="0"/>
          <w:sz w:val="28"/>
        </w:rPr>
        <w:t>Гидратация масел</w:t>
      </w:r>
      <w:r>
        <w:rPr>
          <w:snapToGrid w:val="0"/>
          <w:sz w:val="28"/>
        </w:rPr>
        <w:t xml:space="preserve"> проводится для удаления фосфатидов, слизистых и других веществ, обладающих гидрофильными свойствами. При обработке масел горячей водой фосфатиды набухают, не растворяются в масле и выпадают в осадок в виде хлопьев.</w:t>
      </w:r>
    </w:p>
    <w:p w:rsidR="007E5A0F" w:rsidRDefault="005E07E3">
      <w:pPr>
        <w:widowControl w:val="0"/>
        <w:ind w:firstLine="720"/>
        <w:jc w:val="both"/>
        <w:rPr>
          <w:snapToGrid w:val="0"/>
          <w:sz w:val="28"/>
        </w:rPr>
      </w:pPr>
      <w:r>
        <w:rPr>
          <w:i/>
          <w:snapToGrid w:val="0"/>
          <w:sz w:val="28"/>
        </w:rPr>
        <w:t>Нейтрализация масел</w:t>
      </w:r>
      <w:r>
        <w:rPr>
          <w:snapToGrid w:val="0"/>
          <w:sz w:val="28"/>
        </w:rPr>
        <w:t xml:space="preserve"> заключается в обработке их растворами щелочей с целью удаления свободных жирных кислот. Образующиеся при этом соли жирных кислот (мыла) адсорбируют другие сопутствующие вещества (фосфатиды, пигменты), поэтому нейтрализованное масло является более очищенным по сравнению с </w:t>
      </w:r>
      <w:bookmarkStart w:id="73" w:name="OCRUncertain076"/>
      <w:r>
        <w:rPr>
          <w:snapToGrid w:val="0"/>
          <w:sz w:val="28"/>
        </w:rPr>
        <w:t>гидратированным.</w:t>
      </w:r>
      <w:bookmarkEnd w:id="73"/>
    </w:p>
    <w:p w:rsidR="007E5A0F" w:rsidRDefault="005E07E3">
      <w:pPr>
        <w:widowControl w:val="0"/>
        <w:ind w:firstLine="720"/>
        <w:jc w:val="both"/>
        <w:rPr>
          <w:snapToGrid w:val="0"/>
          <w:sz w:val="28"/>
        </w:rPr>
      </w:pPr>
      <w:r>
        <w:rPr>
          <w:snapToGrid w:val="0"/>
          <w:sz w:val="28"/>
        </w:rPr>
        <w:t xml:space="preserve">При </w:t>
      </w:r>
      <w:r>
        <w:rPr>
          <w:i/>
          <w:snapToGrid w:val="0"/>
          <w:sz w:val="28"/>
        </w:rPr>
        <w:t>отбеливании (адсорбционная рафинация)</w:t>
      </w:r>
      <w:r>
        <w:rPr>
          <w:snapToGrid w:val="0"/>
          <w:sz w:val="28"/>
        </w:rPr>
        <w:t xml:space="preserve"> из масел удаляют красящие вещества (пигменты). Для </w:t>
      </w:r>
      <w:bookmarkStart w:id="74" w:name="OCRUncertain077"/>
      <w:r>
        <w:rPr>
          <w:snapToGrid w:val="0"/>
          <w:sz w:val="28"/>
        </w:rPr>
        <w:t xml:space="preserve">осветления </w:t>
      </w:r>
      <w:bookmarkEnd w:id="74"/>
      <w:r>
        <w:rPr>
          <w:snapToGrid w:val="0"/>
          <w:sz w:val="28"/>
        </w:rPr>
        <w:t>масел используют твердые адсорбенты: отбельные глины, активированный древесный уголь. Отбеливанию подвергают масла, используемые при переработке для получения маргаринов и кулинарных жиров.</w:t>
      </w:r>
    </w:p>
    <w:p w:rsidR="007E5A0F" w:rsidRDefault="005E07E3">
      <w:pPr>
        <w:widowControl w:val="0"/>
        <w:ind w:firstLine="720"/>
        <w:jc w:val="both"/>
        <w:rPr>
          <w:snapToGrid w:val="0"/>
          <w:sz w:val="28"/>
        </w:rPr>
      </w:pPr>
      <w:r>
        <w:rPr>
          <w:snapToGrid w:val="0"/>
          <w:sz w:val="28"/>
        </w:rPr>
        <w:t xml:space="preserve">При </w:t>
      </w:r>
      <w:r>
        <w:rPr>
          <w:i/>
          <w:snapToGrid w:val="0"/>
          <w:sz w:val="28"/>
        </w:rPr>
        <w:t>дезодорации</w:t>
      </w:r>
      <w:r>
        <w:rPr>
          <w:snapToGrid w:val="0"/>
          <w:sz w:val="28"/>
        </w:rPr>
        <w:t xml:space="preserve"> из масел удаляют вещества, обусловливающие запах и вкус. Дезодорацию проводят путем отгонки ароматических веществ под вакуумом с острым паром, пропускаемым через жир при высоких температурах</w:t>
      </w:r>
      <w:r>
        <w:rPr>
          <w:snapToGrid w:val="0"/>
          <w:sz w:val="28"/>
          <w:lang w:val="en-US"/>
        </w:rPr>
        <w:t xml:space="preserve"> (210—</w:t>
      </w:r>
      <w:r>
        <w:rPr>
          <w:snapToGrid w:val="0"/>
          <w:sz w:val="28"/>
        </w:rPr>
        <w:t>230°С). После дезодорации масло является обезличенным по вкусу и запаху.</w:t>
      </w:r>
    </w:p>
    <w:p w:rsidR="007E5A0F" w:rsidRDefault="005E07E3">
      <w:pPr>
        <w:widowControl w:val="0"/>
        <w:ind w:firstLine="720"/>
        <w:jc w:val="both"/>
        <w:rPr>
          <w:snapToGrid w:val="0"/>
          <w:sz w:val="28"/>
        </w:rPr>
      </w:pPr>
      <w:r>
        <w:rPr>
          <w:snapToGrid w:val="0"/>
          <w:sz w:val="28"/>
        </w:rPr>
        <w:t>В процессе рафинации из масел могут удаляться вещества, обладающие антиокислительными свойствами, а также имеющие физиологическую ценность, например витамины. Поэтому масла, поступающие в розничную торговлю, не всегда целесообразно подвергать глубокой рафинации.</w:t>
      </w:r>
    </w:p>
    <w:p w:rsidR="007E5A0F" w:rsidRDefault="005E07E3">
      <w:pPr>
        <w:widowControl w:val="0"/>
        <w:ind w:firstLine="720"/>
        <w:jc w:val="both"/>
        <w:rPr>
          <w:snapToGrid w:val="0"/>
          <w:sz w:val="28"/>
        </w:rPr>
      </w:pPr>
      <w:r>
        <w:rPr>
          <w:snapToGrid w:val="0"/>
          <w:sz w:val="28"/>
        </w:rPr>
        <w:t>Кроме растительных масел рафинируют саломасы и животные топленые жиры.</w:t>
      </w:r>
    </w:p>
    <w:p w:rsidR="007E5A0F" w:rsidRDefault="007E5A0F">
      <w:pPr>
        <w:widowControl w:val="0"/>
        <w:ind w:firstLine="720"/>
        <w:jc w:val="both"/>
        <w:rPr>
          <w:snapToGrid w:val="0"/>
          <w:sz w:val="28"/>
        </w:rPr>
      </w:pPr>
    </w:p>
    <w:p w:rsidR="007E5A0F" w:rsidRDefault="005E07E3">
      <w:pPr>
        <w:pStyle w:val="3"/>
      </w:pPr>
      <w:r>
        <w:t>Ассортимент и характеристика растите</w:t>
      </w:r>
      <w:bookmarkStart w:id="75" w:name="OCRUncertain078"/>
      <w:r>
        <w:t>л</w:t>
      </w:r>
      <w:bookmarkEnd w:id="75"/>
      <w:r>
        <w:t>ьных масел</w:t>
      </w:r>
    </w:p>
    <w:p w:rsidR="007E5A0F" w:rsidRDefault="007E5A0F">
      <w:pPr>
        <w:widowControl w:val="0"/>
        <w:ind w:firstLine="720"/>
        <w:jc w:val="both"/>
        <w:rPr>
          <w:b/>
          <w:snapToGrid w:val="0"/>
          <w:sz w:val="28"/>
        </w:rPr>
      </w:pPr>
    </w:p>
    <w:p w:rsidR="007E5A0F" w:rsidRDefault="005E07E3">
      <w:pPr>
        <w:widowControl w:val="0"/>
        <w:ind w:firstLine="720"/>
        <w:jc w:val="both"/>
        <w:rPr>
          <w:snapToGrid w:val="0"/>
          <w:sz w:val="28"/>
        </w:rPr>
      </w:pPr>
      <w:r>
        <w:rPr>
          <w:snapToGrid w:val="0"/>
          <w:sz w:val="28"/>
        </w:rPr>
        <w:t xml:space="preserve">На </w:t>
      </w:r>
      <w:bookmarkStart w:id="76" w:name="OCRUncertain079"/>
      <w:r>
        <w:rPr>
          <w:snapToGrid w:val="0"/>
          <w:sz w:val="28"/>
        </w:rPr>
        <w:t>масложировых</w:t>
      </w:r>
      <w:bookmarkEnd w:id="76"/>
      <w:r>
        <w:rPr>
          <w:snapToGrid w:val="0"/>
          <w:sz w:val="28"/>
        </w:rPr>
        <w:t xml:space="preserve"> предприятиях страны вырабатывают широкий ассортимент растительных масел из отечественного и импортного сырья: подсолнечное, хлопковое, соевое, горчичное, кукурузное, кокосовое, кунжутное, оливковое, рапсовое, арахисовое, косточковое, льняное, касторовое.</w:t>
      </w:r>
    </w:p>
    <w:p w:rsidR="007E5A0F" w:rsidRDefault="005E07E3">
      <w:pPr>
        <w:widowControl w:val="0"/>
        <w:ind w:firstLine="720"/>
        <w:jc w:val="both"/>
        <w:rPr>
          <w:i/>
          <w:snapToGrid w:val="0"/>
          <w:sz w:val="28"/>
        </w:rPr>
      </w:pPr>
      <w:r>
        <w:rPr>
          <w:snapToGrid w:val="0"/>
          <w:sz w:val="28"/>
        </w:rPr>
        <w:t xml:space="preserve">В зависимости от способа очистки растительного масла выпускают следующие виды растительного масла для розничной торговой сети и сети общественного питания: </w:t>
      </w:r>
      <w:r>
        <w:rPr>
          <w:i/>
          <w:snapToGrid w:val="0"/>
          <w:sz w:val="28"/>
        </w:rPr>
        <w:t>нерафинированное</w:t>
      </w:r>
      <w:r>
        <w:rPr>
          <w:snapToGrid w:val="0"/>
          <w:sz w:val="28"/>
        </w:rPr>
        <w:t xml:space="preserve">, подвергнутое только механической очистке; </w:t>
      </w:r>
      <w:bookmarkStart w:id="77" w:name="OCRUncertain080"/>
      <w:r>
        <w:rPr>
          <w:i/>
          <w:snapToGrid w:val="0"/>
          <w:sz w:val="28"/>
        </w:rPr>
        <w:t>гидратированное</w:t>
      </w:r>
      <w:r>
        <w:rPr>
          <w:snapToGrid w:val="0"/>
          <w:sz w:val="28"/>
        </w:rPr>
        <w:t>,</w:t>
      </w:r>
      <w:bookmarkEnd w:id="77"/>
      <w:r>
        <w:rPr>
          <w:snapToGrid w:val="0"/>
          <w:sz w:val="28"/>
        </w:rPr>
        <w:t xml:space="preserve"> подвергнутое механической очистке и гидратации; </w:t>
      </w:r>
      <w:r>
        <w:rPr>
          <w:i/>
          <w:snapToGrid w:val="0"/>
          <w:sz w:val="28"/>
        </w:rPr>
        <w:t>рафинированное недезодорированное</w:t>
      </w:r>
      <w:r>
        <w:rPr>
          <w:snapToGrid w:val="0"/>
          <w:sz w:val="28"/>
        </w:rPr>
        <w:t xml:space="preserve">, подвергнутое механической очистке, гидратации и нейтрализации; </w:t>
      </w:r>
      <w:r>
        <w:rPr>
          <w:i/>
          <w:snapToGrid w:val="0"/>
          <w:sz w:val="28"/>
        </w:rPr>
        <w:t>рафинированное дезодорированное.</w:t>
      </w:r>
    </w:p>
    <w:p w:rsidR="007E5A0F" w:rsidRDefault="005E07E3">
      <w:pPr>
        <w:widowControl w:val="0"/>
        <w:ind w:firstLine="720"/>
        <w:jc w:val="both"/>
        <w:rPr>
          <w:snapToGrid w:val="0"/>
          <w:sz w:val="28"/>
        </w:rPr>
      </w:pPr>
      <w:r>
        <w:rPr>
          <w:b/>
          <w:snapToGrid w:val="0"/>
          <w:sz w:val="28"/>
        </w:rPr>
        <w:t>Подсолнечное масло</w:t>
      </w:r>
      <w:r>
        <w:rPr>
          <w:snapToGrid w:val="0"/>
          <w:sz w:val="28"/>
        </w:rPr>
        <w:t xml:space="preserve"> получают из семян подсолнечника методами прессования и экстрагирования. Производство этого масла в нашей стране составляет около</w:t>
      </w:r>
      <w:r>
        <w:rPr>
          <w:snapToGrid w:val="0"/>
          <w:sz w:val="28"/>
          <w:lang w:val="en-US"/>
        </w:rPr>
        <w:t xml:space="preserve"> 70 </w:t>
      </w:r>
      <w:r>
        <w:rPr>
          <w:i/>
          <w:snapToGrid w:val="0"/>
          <w:sz w:val="28"/>
          <w:lang w:val="en-US"/>
        </w:rPr>
        <w:t>%</w:t>
      </w:r>
      <w:r>
        <w:rPr>
          <w:snapToGrid w:val="0"/>
          <w:sz w:val="28"/>
        </w:rPr>
        <w:t xml:space="preserve"> выпуска всех растительных масел; в его состав входят незаменимые жирные кислоты, каротины, витамин </w:t>
      </w:r>
      <w:bookmarkStart w:id="78" w:name="OCRUncertain081"/>
      <w:r>
        <w:rPr>
          <w:snapToGrid w:val="0"/>
          <w:sz w:val="28"/>
        </w:rPr>
        <w:t>Е.</w:t>
      </w:r>
      <w:bookmarkEnd w:id="78"/>
    </w:p>
    <w:p w:rsidR="007E5A0F" w:rsidRDefault="005E07E3">
      <w:pPr>
        <w:widowControl w:val="0"/>
        <w:ind w:firstLine="720"/>
        <w:jc w:val="both"/>
        <w:rPr>
          <w:snapToGrid w:val="0"/>
          <w:sz w:val="28"/>
          <w:lang w:val="en-US"/>
        </w:rPr>
      </w:pPr>
      <w:r>
        <w:rPr>
          <w:snapToGrid w:val="0"/>
          <w:sz w:val="28"/>
        </w:rPr>
        <w:t>Нерафинированное масло имеет выраженные вкус и запах поджаренных подсолнечных семян, светло-желтый цвет, допускается небольшой осадок. По качеству его делят на три сорта</w:t>
      </w:r>
      <w:r>
        <w:rPr>
          <w:snapToGrid w:val="0"/>
          <w:sz w:val="28"/>
          <w:lang w:val="en-US"/>
        </w:rPr>
        <w:t xml:space="preserve"> —</w:t>
      </w:r>
      <w:r>
        <w:rPr>
          <w:snapToGrid w:val="0"/>
          <w:sz w:val="28"/>
        </w:rPr>
        <w:t xml:space="preserve"> высший, 1-й и 2-й. Масло высшего и 1-го сортов должно быть прозрачным, допускаются лишь отдельные мельчайшие частицы </w:t>
      </w:r>
      <w:bookmarkStart w:id="79" w:name="OCRUncertain082"/>
      <w:r>
        <w:rPr>
          <w:snapToGrid w:val="0"/>
          <w:sz w:val="28"/>
        </w:rPr>
        <w:t>воскоподобных</w:t>
      </w:r>
      <w:bookmarkEnd w:id="79"/>
      <w:r>
        <w:rPr>
          <w:snapToGrid w:val="0"/>
          <w:sz w:val="28"/>
        </w:rPr>
        <w:t xml:space="preserve"> веществ («сетка</w:t>
      </w:r>
      <w:bookmarkStart w:id="80" w:name="OCRUncertain083"/>
      <w:r>
        <w:rPr>
          <w:snapToGrid w:val="0"/>
          <w:sz w:val="28"/>
        </w:rPr>
        <w:t>»),</w:t>
      </w:r>
      <w:bookmarkEnd w:id="80"/>
      <w:r>
        <w:rPr>
          <w:snapToGrid w:val="0"/>
          <w:sz w:val="28"/>
        </w:rPr>
        <w:t xml:space="preserve"> в масле 2-го сорта может быть легкое помутнение. Кислотное число (в </w:t>
      </w:r>
      <w:bookmarkStart w:id="81" w:name="OCRUncertain084"/>
      <w:r>
        <w:rPr>
          <w:snapToGrid w:val="0"/>
          <w:sz w:val="28"/>
        </w:rPr>
        <w:t>мг</w:t>
      </w:r>
      <w:bookmarkEnd w:id="81"/>
      <w:r>
        <w:rPr>
          <w:snapToGrid w:val="0"/>
          <w:sz w:val="28"/>
        </w:rPr>
        <w:t xml:space="preserve"> КОН, не более) нерафинированного масла высшего сорта</w:t>
      </w:r>
      <w:r>
        <w:rPr>
          <w:snapToGrid w:val="0"/>
          <w:sz w:val="28"/>
          <w:lang w:val="en-US"/>
        </w:rPr>
        <w:t xml:space="preserve"> —1,5,</w:t>
      </w:r>
      <w:r>
        <w:rPr>
          <w:snapToGrid w:val="0"/>
          <w:sz w:val="28"/>
        </w:rPr>
        <w:t xml:space="preserve"> масла 1-го сорта</w:t>
      </w:r>
      <w:r>
        <w:rPr>
          <w:snapToGrid w:val="0"/>
          <w:sz w:val="28"/>
          <w:lang w:val="en-US"/>
        </w:rPr>
        <w:t xml:space="preserve"> —2,25, </w:t>
      </w:r>
      <w:r>
        <w:rPr>
          <w:snapToGrid w:val="0"/>
          <w:sz w:val="28"/>
        </w:rPr>
        <w:t>масла</w:t>
      </w:r>
      <w:r>
        <w:rPr>
          <w:snapToGrid w:val="0"/>
          <w:sz w:val="28"/>
          <w:lang w:val="en-US"/>
        </w:rPr>
        <w:t xml:space="preserve"> </w:t>
      </w:r>
      <w:bookmarkStart w:id="82" w:name="OCRUncertain085"/>
      <w:r>
        <w:rPr>
          <w:snapToGrid w:val="0"/>
          <w:sz w:val="28"/>
          <w:lang w:val="en-US"/>
        </w:rPr>
        <w:t>2-fo</w:t>
      </w:r>
      <w:bookmarkEnd w:id="82"/>
      <w:r>
        <w:rPr>
          <w:snapToGrid w:val="0"/>
          <w:sz w:val="28"/>
        </w:rPr>
        <w:t xml:space="preserve"> сорта</w:t>
      </w:r>
      <w:r>
        <w:rPr>
          <w:snapToGrid w:val="0"/>
          <w:sz w:val="28"/>
          <w:lang w:val="en-US"/>
        </w:rPr>
        <w:t xml:space="preserve"> —6.</w:t>
      </w:r>
    </w:p>
    <w:p w:rsidR="007E5A0F" w:rsidRDefault="005E07E3">
      <w:pPr>
        <w:widowControl w:val="0"/>
        <w:ind w:firstLine="720"/>
        <w:jc w:val="both"/>
        <w:rPr>
          <w:snapToGrid w:val="0"/>
          <w:sz w:val="28"/>
        </w:rPr>
      </w:pPr>
      <w:bookmarkStart w:id="83" w:name="OCRUncertain086"/>
      <w:r>
        <w:rPr>
          <w:snapToGrid w:val="0"/>
          <w:sz w:val="28"/>
        </w:rPr>
        <w:t>Гидратированное</w:t>
      </w:r>
      <w:bookmarkEnd w:id="83"/>
      <w:r>
        <w:rPr>
          <w:snapToGrid w:val="0"/>
          <w:sz w:val="28"/>
        </w:rPr>
        <w:t xml:space="preserve"> масло вырабатывают высшего, 1-го и 2-го сортов. В отличие от нерафинированного такое масло не имеет осадка; во 2-м сорте допускается легкое помутнение.</w:t>
      </w:r>
    </w:p>
    <w:p w:rsidR="007E5A0F" w:rsidRDefault="005E07E3">
      <w:pPr>
        <w:widowControl w:val="0"/>
        <w:ind w:firstLine="720"/>
        <w:jc w:val="both"/>
        <w:rPr>
          <w:snapToGrid w:val="0"/>
          <w:sz w:val="28"/>
        </w:rPr>
      </w:pPr>
      <w:r>
        <w:rPr>
          <w:snapToGrid w:val="0"/>
          <w:sz w:val="28"/>
        </w:rPr>
        <w:t>Рафинированное масло выпускают недезодорированным и дезодорированным. Дезодорированное масло по вкусу и запаху является обезличенным, недезодорированное имеет слегка выраженные вкус и запах подсолнечных семян, масло прозрачное, не содержит отстоя, кислотное число</w:t>
      </w:r>
      <w:r>
        <w:rPr>
          <w:snapToGrid w:val="0"/>
          <w:sz w:val="28"/>
          <w:lang w:val="en-US"/>
        </w:rPr>
        <w:t xml:space="preserve"> —</w:t>
      </w:r>
      <w:r>
        <w:rPr>
          <w:snapToGrid w:val="0"/>
          <w:sz w:val="28"/>
        </w:rPr>
        <w:t xml:space="preserve"> не более</w:t>
      </w:r>
      <w:r>
        <w:rPr>
          <w:snapToGrid w:val="0"/>
          <w:sz w:val="28"/>
          <w:lang w:val="en-US"/>
        </w:rPr>
        <w:t xml:space="preserve"> 0,4.</w:t>
      </w:r>
      <w:r>
        <w:rPr>
          <w:snapToGrid w:val="0"/>
          <w:sz w:val="28"/>
        </w:rPr>
        <w:t xml:space="preserve"> Для поставки в торговую сеть и на предприятия общественного питания предназначается рафинированное дезодорированное подсолнечное масло.</w:t>
      </w:r>
    </w:p>
    <w:p w:rsidR="007E5A0F" w:rsidRDefault="005E07E3">
      <w:pPr>
        <w:widowControl w:val="0"/>
        <w:ind w:firstLine="720"/>
        <w:jc w:val="both"/>
        <w:rPr>
          <w:snapToGrid w:val="0"/>
          <w:sz w:val="28"/>
        </w:rPr>
      </w:pPr>
      <w:r>
        <w:rPr>
          <w:snapToGrid w:val="0"/>
          <w:sz w:val="28"/>
        </w:rPr>
        <w:t>Хлопковое масло получают из семян хлопчатника прессовым и экстракционным способами. Выработка хлопкового масла составляет более</w:t>
      </w:r>
      <w:r>
        <w:rPr>
          <w:snapToGrid w:val="0"/>
          <w:sz w:val="28"/>
          <w:lang w:val="en-US"/>
        </w:rPr>
        <w:t xml:space="preserve"> 20 %</w:t>
      </w:r>
      <w:r>
        <w:rPr>
          <w:snapToGrid w:val="0"/>
          <w:sz w:val="28"/>
        </w:rPr>
        <w:t xml:space="preserve"> общего объема производства растительных масел в нашей стране. Особенностью хлопковых семян является содержание в них специфичного пигмента </w:t>
      </w:r>
      <w:bookmarkStart w:id="84" w:name="OCRUncertain087"/>
      <w:r>
        <w:rPr>
          <w:snapToGrid w:val="0"/>
          <w:sz w:val="28"/>
        </w:rPr>
        <w:t>(госсипола),</w:t>
      </w:r>
      <w:bookmarkEnd w:id="84"/>
      <w:r>
        <w:rPr>
          <w:snapToGrid w:val="0"/>
          <w:sz w:val="28"/>
        </w:rPr>
        <w:t xml:space="preserve"> который придает маслу интенсивный коричневый и бурый цвет. </w:t>
      </w:r>
      <w:bookmarkStart w:id="85" w:name="OCRUncertain088"/>
      <w:r>
        <w:rPr>
          <w:snapToGrid w:val="0"/>
          <w:sz w:val="28"/>
        </w:rPr>
        <w:t xml:space="preserve">Госсипол </w:t>
      </w:r>
      <w:bookmarkEnd w:id="85"/>
      <w:r>
        <w:rPr>
          <w:snapToGrid w:val="0"/>
          <w:sz w:val="28"/>
        </w:rPr>
        <w:t>обладает ядовитыми свойствами, поэтому в пищу хлопковое масло используют только после рафинации.</w:t>
      </w:r>
    </w:p>
    <w:p w:rsidR="007E5A0F" w:rsidRDefault="005E07E3">
      <w:pPr>
        <w:widowControl w:val="0"/>
        <w:ind w:firstLine="720"/>
        <w:jc w:val="both"/>
        <w:rPr>
          <w:snapToGrid w:val="0"/>
          <w:sz w:val="28"/>
          <w:lang w:val="en-US"/>
        </w:rPr>
      </w:pPr>
      <w:r>
        <w:rPr>
          <w:snapToGrid w:val="0"/>
          <w:sz w:val="28"/>
        </w:rPr>
        <w:t xml:space="preserve">Рафинированное хлопковое масло подразделяют на рафинированное недезодорированное и рафинированное </w:t>
      </w:r>
      <w:bookmarkStart w:id="86" w:name="OCRUncertain089"/>
      <w:r>
        <w:rPr>
          <w:snapToGrid w:val="0"/>
          <w:sz w:val="28"/>
        </w:rPr>
        <w:t>дезодорирован</w:t>
      </w:r>
      <w:bookmarkStart w:id="87" w:name="OCRUncertain090"/>
      <w:bookmarkEnd w:id="86"/>
      <w:r>
        <w:rPr>
          <w:snapToGrid w:val="0"/>
          <w:sz w:val="28"/>
        </w:rPr>
        <w:t>ное.</w:t>
      </w:r>
      <w:bookmarkEnd w:id="87"/>
      <w:r>
        <w:rPr>
          <w:snapToGrid w:val="0"/>
          <w:sz w:val="28"/>
        </w:rPr>
        <w:t xml:space="preserve"> Рафинированное дезодорированное хлопковое масло подразделяют на высший и 1-й сорта, а рафинированное недезодорированное</w:t>
      </w:r>
      <w:r>
        <w:rPr>
          <w:snapToGrid w:val="0"/>
          <w:sz w:val="28"/>
          <w:lang w:val="en-US"/>
        </w:rPr>
        <w:t>—</w:t>
      </w:r>
      <w:r>
        <w:rPr>
          <w:snapToGrid w:val="0"/>
          <w:sz w:val="28"/>
        </w:rPr>
        <w:t>на высший, 1-й и 2-й. Для пищевых целей предназначается рафинированное масло высшего и 1-го сортов. Рафинированное хлопковое масло имеет светло-желтый цвет и не содержит отстоя. Масло должно быть без запаха и постороннего привкуса. Кислотное число масла высшего сорта</w:t>
      </w:r>
      <w:r>
        <w:rPr>
          <w:snapToGrid w:val="0"/>
          <w:sz w:val="28"/>
          <w:lang w:val="en-US"/>
        </w:rPr>
        <w:t xml:space="preserve"> —</w:t>
      </w:r>
      <w:r>
        <w:rPr>
          <w:snapToGrid w:val="0"/>
          <w:sz w:val="28"/>
        </w:rPr>
        <w:t xml:space="preserve"> не более</w:t>
      </w:r>
      <w:r>
        <w:rPr>
          <w:snapToGrid w:val="0"/>
          <w:sz w:val="28"/>
          <w:lang w:val="en-US"/>
        </w:rPr>
        <w:t xml:space="preserve"> 0,2, </w:t>
      </w:r>
      <w:r>
        <w:rPr>
          <w:snapToGrid w:val="0"/>
          <w:sz w:val="28"/>
        </w:rPr>
        <w:t>масла 1-го сорта</w:t>
      </w:r>
      <w:r>
        <w:rPr>
          <w:snapToGrid w:val="0"/>
          <w:sz w:val="28"/>
          <w:lang w:val="en-US"/>
        </w:rPr>
        <w:t xml:space="preserve"> —</w:t>
      </w:r>
      <w:r>
        <w:rPr>
          <w:snapToGrid w:val="0"/>
          <w:sz w:val="28"/>
        </w:rPr>
        <w:t xml:space="preserve"> не более</w:t>
      </w:r>
      <w:r>
        <w:rPr>
          <w:snapToGrid w:val="0"/>
          <w:sz w:val="28"/>
          <w:lang w:val="en-US"/>
        </w:rPr>
        <w:t xml:space="preserve"> 0,3.</w:t>
      </w:r>
    </w:p>
    <w:p w:rsidR="007E5A0F" w:rsidRDefault="005E07E3">
      <w:pPr>
        <w:widowControl w:val="0"/>
        <w:ind w:firstLine="720"/>
        <w:jc w:val="both"/>
        <w:rPr>
          <w:snapToGrid w:val="0"/>
          <w:sz w:val="28"/>
        </w:rPr>
      </w:pPr>
      <w:r>
        <w:rPr>
          <w:snapToGrid w:val="0"/>
          <w:sz w:val="28"/>
        </w:rPr>
        <w:t xml:space="preserve">В состав </w:t>
      </w:r>
      <w:bookmarkStart w:id="88" w:name="OCRUncertain091"/>
      <w:r>
        <w:rPr>
          <w:snapToGrid w:val="0"/>
          <w:sz w:val="28"/>
        </w:rPr>
        <w:t>глицеридов</w:t>
      </w:r>
      <w:bookmarkEnd w:id="88"/>
      <w:r>
        <w:rPr>
          <w:snapToGrid w:val="0"/>
          <w:sz w:val="28"/>
        </w:rPr>
        <w:t xml:space="preserve"> хлопкового масла входит около</w:t>
      </w:r>
      <w:r>
        <w:rPr>
          <w:snapToGrid w:val="0"/>
          <w:sz w:val="28"/>
          <w:lang w:val="en-US"/>
        </w:rPr>
        <w:t xml:space="preserve"> 22 %</w:t>
      </w:r>
      <w:r>
        <w:rPr>
          <w:i/>
          <w:snapToGrid w:val="0"/>
          <w:sz w:val="28"/>
          <w:lang w:val="en-US"/>
        </w:rPr>
        <w:t xml:space="preserve"> </w:t>
      </w:r>
      <w:r>
        <w:rPr>
          <w:snapToGrid w:val="0"/>
          <w:sz w:val="28"/>
        </w:rPr>
        <w:t>пальмитиновой кислоты, которая имеет высокую температуру плавления. При понижении температуры до</w:t>
      </w:r>
      <w:r>
        <w:rPr>
          <w:snapToGrid w:val="0"/>
          <w:sz w:val="28"/>
          <w:lang w:val="en-US"/>
        </w:rPr>
        <w:t xml:space="preserve"> 10—12</w:t>
      </w:r>
      <w:r>
        <w:rPr>
          <w:snapToGrid w:val="0"/>
          <w:sz w:val="28"/>
        </w:rPr>
        <w:t xml:space="preserve"> °С происходит расслоение масла на фракции с выделением твердых глицеридов. Отделяя жидкую фракцию путем фильтрации или </w:t>
      </w:r>
      <w:bookmarkStart w:id="89" w:name="OCRUncertain093"/>
      <w:r>
        <w:rPr>
          <w:snapToGrid w:val="0"/>
          <w:sz w:val="28"/>
        </w:rPr>
        <w:t>отпрессования,</w:t>
      </w:r>
      <w:bookmarkEnd w:id="89"/>
      <w:r>
        <w:rPr>
          <w:snapToGrid w:val="0"/>
          <w:sz w:val="28"/>
        </w:rPr>
        <w:t xml:space="preserve"> получают так называемое </w:t>
      </w:r>
      <w:r>
        <w:rPr>
          <w:i/>
          <w:snapToGrid w:val="0"/>
          <w:sz w:val="28"/>
        </w:rPr>
        <w:t>салатно</w:t>
      </w:r>
      <w:bookmarkStart w:id="90" w:name="OCRUncertain094"/>
      <w:r>
        <w:rPr>
          <w:i/>
          <w:snapToGrid w:val="0"/>
          <w:sz w:val="28"/>
        </w:rPr>
        <w:t>е</w:t>
      </w:r>
      <w:bookmarkEnd w:id="90"/>
      <w:r>
        <w:rPr>
          <w:snapToGrid w:val="0"/>
          <w:sz w:val="28"/>
        </w:rPr>
        <w:t xml:space="preserve"> хлопковое масло. Твердая фракция хлопкового масла используется в составе маргарина, кулинарных и кондитерских жиров.</w:t>
      </w:r>
    </w:p>
    <w:p w:rsidR="007E5A0F" w:rsidRDefault="005E07E3">
      <w:pPr>
        <w:widowControl w:val="0"/>
        <w:ind w:firstLine="720"/>
        <w:jc w:val="both"/>
        <w:rPr>
          <w:snapToGrid w:val="0"/>
          <w:sz w:val="28"/>
        </w:rPr>
      </w:pPr>
      <w:r>
        <w:rPr>
          <w:b/>
          <w:snapToGrid w:val="0"/>
          <w:sz w:val="28"/>
        </w:rPr>
        <w:t>Соевое масло</w:t>
      </w:r>
      <w:r>
        <w:rPr>
          <w:snapToGrid w:val="0"/>
          <w:sz w:val="28"/>
        </w:rPr>
        <w:t xml:space="preserve"> получают из семян сои методами прессования и экстрагирования. Выработка этого масла составляет около </w:t>
      </w:r>
      <w:r>
        <w:rPr>
          <w:snapToGrid w:val="0"/>
          <w:sz w:val="28"/>
          <w:lang w:val="en-US"/>
        </w:rPr>
        <w:t>9 %</w:t>
      </w:r>
      <w:r>
        <w:rPr>
          <w:snapToGrid w:val="0"/>
          <w:sz w:val="28"/>
        </w:rPr>
        <w:t xml:space="preserve"> общего объема производства растительных масел в нашей стране. Наряду с маслом важными компонентами семян сои являются белки</w:t>
      </w:r>
      <w:r>
        <w:rPr>
          <w:snapToGrid w:val="0"/>
          <w:sz w:val="28"/>
          <w:lang w:val="en-US"/>
        </w:rPr>
        <w:t xml:space="preserve"> (30—50 </w:t>
      </w:r>
      <w:bookmarkStart w:id="91" w:name="OCRUncertain095"/>
      <w:r>
        <w:rPr>
          <w:snapToGrid w:val="0"/>
          <w:sz w:val="28"/>
          <w:lang w:val="en-US"/>
        </w:rPr>
        <w:t>%)</w:t>
      </w:r>
      <w:bookmarkEnd w:id="91"/>
      <w:r>
        <w:rPr>
          <w:snapToGrid w:val="0"/>
          <w:sz w:val="28"/>
        </w:rPr>
        <w:t xml:space="preserve"> и </w:t>
      </w:r>
      <w:bookmarkStart w:id="92" w:name="OCRUncertain096"/>
      <w:r>
        <w:rPr>
          <w:snapToGrid w:val="0"/>
          <w:sz w:val="28"/>
        </w:rPr>
        <w:t>фосфатиды</w:t>
      </w:r>
      <w:bookmarkEnd w:id="92"/>
      <w:r>
        <w:rPr>
          <w:snapToGrid w:val="0"/>
          <w:sz w:val="28"/>
          <w:lang w:val="en-US"/>
        </w:rPr>
        <w:t xml:space="preserve"> (0,55—0,60 </w:t>
      </w:r>
      <w:bookmarkStart w:id="93" w:name="OCRUncertain097"/>
      <w:r>
        <w:rPr>
          <w:snapToGrid w:val="0"/>
          <w:sz w:val="28"/>
          <w:lang w:val="en-US"/>
        </w:rPr>
        <w:t>%).</w:t>
      </w:r>
      <w:bookmarkEnd w:id="93"/>
      <w:r>
        <w:rPr>
          <w:snapToGrid w:val="0"/>
          <w:sz w:val="28"/>
        </w:rPr>
        <w:t xml:space="preserve"> Белки сои обладают высокой биологической ценностью и используются для пищевых и кормовых целей.</w:t>
      </w:r>
    </w:p>
    <w:p w:rsidR="007E5A0F" w:rsidRDefault="005E07E3">
      <w:pPr>
        <w:widowControl w:val="0"/>
        <w:ind w:firstLine="720"/>
        <w:jc w:val="both"/>
        <w:rPr>
          <w:snapToGrid w:val="0"/>
          <w:sz w:val="28"/>
        </w:rPr>
      </w:pPr>
      <w:r>
        <w:rPr>
          <w:snapToGrid w:val="0"/>
          <w:sz w:val="28"/>
        </w:rPr>
        <w:t xml:space="preserve">Соевое масло выпускают следующих видов: </w:t>
      </w:r>
      <w:bookmarkStart w:id="94" w:name="OCRUncertain098"/>
      <w:r>
        <w:rPr>
          <w:snapToGrid w:val="0"/>
          <w:sz w:val="28"/>
        </w:rPr>
        <w:t xml:space="preserve">гидратированное, </w:t>
      </w:r>
      <w:bookmarkEnd w:id="94"/>
      <w:r>
        <w:rPr>
          <w:snapToGrid w:val="0"/>
          <w:sz w:val="28"/>
        </w:rPr>
        <w:t>рафинированное недезодорированное и рафинированное дезодорированное. Гидратированное масло по качеству подразделяют на 1-й и 2-й сорта, рафинированное</w:t>
      </w:r>
      <w:r>
        <w:rPr>
          <w:snapToGrid w:val="0"/>
          <w:sz w:val="28"/>
          <w:lang w:val="en-US"/>
        </w:rPr>
        <w:t>—</w:t>
      </w:r>
      <w:r>
        <w:rPr>
          <w:snapToGrid w:val="0"/>
          <w:sz w:val="28"/>
        </w:rPr>
        <w:t>на сорта не делят. Для торговой сети и общественного питания предназначается рафинированное дезодорированное соевое масло и гидратированное масло 1-го сорта.</w:t>
      </w:r>
    </w:p>
    <w:p w:rsidR="007E5A0F" w:rsidRDefault="005E07E3">
      <w:pPr>
        <w:widowControl w:val="0"/>
        <w:ind w:firstLine="720"/>
        <w:jc w:val="both"/>
        <w:rPr>
          <w:snapToGrid w:val="0"/>
          <w:sz w:val="28"/>
          <w:lang w:val="en-US"/>
        </w:rPr>
      </w:pPr>
      <w:r>
        <w:rPr>
          <w:snapToGrid w:val="0"/>
          <w:sz w:val="28"/>
        </w:rPr>
        <w:t xml:space="preserve">Для соевого масла характерны бурые оттенки цвета. Масло должно быть прозрачным, без отстоя. Кислотное число </w:t>
      </w:r>
      <w:bookmarkStart w:id="95" w:name="OCRUncertain099"/>
      <w:r>
        <w:rPr>
          <w:snapToGrid w:val="0"/>
          <w:sz w:val="28"/>
        </w:rPr>
        <w:t>гидратированного</w:t>
      </w:r>
      <w:bookmarkEnd w:id="95"/>
      <w:r>
        <w:rPr>
          <w:snapToGrid w:val="0"/>
          <w:sz w:val="28"/>
        </w:rPr>
        <w:t xml:space="preserve"> масла 1-го сорта</w:t>
      </w:r>
      <w:r>
        <w:rPr>
          <w:snapToGrid w:val="0"/>
          <w:sz w:val="28"/>
          <w:lang w:val="en-US"/>
        </w:rPr>
        <w:t xml:space="preserve"> —</w:t>
      </w:r>
      <w:r>
        <w:rPr>
          <w:snapToGrid w:val="0"/>
          <w:sz w:val="28"/>
        </w:rPr>
        <w:t xml:space="preserve"> не более</w:t>
      </w:r>
      <w:r>
        <w:rPr>
          <w:snapToGrid w:val="0"/>
          <w:sz w:val="28"/>
          <w:lang w:val="en-US"/>
        </w:rPr>
        <w:t xml:space="preserve"> 1,</w:t>
      </w:r>
      <w:r>
        <w:rPr>
          <w:snapToGrid w:val="0"/>
          <w:sz w:val="28"/>
        </w:rPr>
        <w:t xml:space="preserve"> рафинированного</w:t>
      </w:r>
      <w:r>
        <w:rPr>
          <w:snapToGrid w:val="0"/>
          <w:sz w:val="28"/>
          <w:lang w:val="en-US"/>
        </w:rPr>
        <w:t xml:space="preserve"> — 0,3.</w:t>
      </w:r>
    </w:p>
    <w:p w:rsidR="007E5A0F" w:rsidRDefault="005E07E3">
      <w:pPr>
        <w:widowControl w:val="0"/>
        <w:ind w:firstLine="720"/>
        <w:jc w:val="both"/>
        <w:rPr>
          <w:snapToGrid w:val="0"/>
          <w:sz w:val="28"/>
        </w:rPr>
      </w:pPr>
      <w:r>
        <w:rPr>
          <w:b/>
          <w:snapToGrid w:val="0"/>
          <w:sz w:val="28"/>
        </w:rPr>
        <w:t>Кукурузное масло</w:t>
      </w:r>
      <w:r>
        <w:rPr>
          <w:snapToGrid w:val="0"/>
          <w:sz w:val="28"/>
        </w:rPr>
        <w:t xml:space="preserve"> получают из зародышей семян кукурузы, которые содержат от</w:t>
      </w:r>
      <w:r>
        <w:rPr>
          <w:snapToGrid w:val="0"/>
          <w:sz w:val="28"/>
          <w:lang w:val="en-US"/>
        </w:rPr>
        <w:t xml:space="preserve"> 30</w:t>
      </w:r>
      <w:r>
        <w:rPr>
          <w:snapToGrid w:val="0"/>
          <w:sz w:val="28"/>
        </w:rPr>
        <w:t xml:space="preserve"> до</w:t>
      </w:r>
      <w:r>
        <w:rPr>
          <w:snapToGrid w:val="0"/>
          <w:sz w:val="28"/>
          <w:lang w:val="en-US"/>
        </w:rPr>
        <w:t xml:space="preserve"> 50%</w:t>
      </w:r>
      <w:r>
        <w:rPr>
          <w:snapToGrid w:val="0"/>
          <w:sz w:val="28"/>
        </w:rPr>
        <w:t xml:space="preserve"> жира. При производстве маисового крахмала и муки зародыш отделяется от остальной части зерна, так как большое содержание в нем жира отрицательно влияет на качество этих продуктов.</w:t>
      </w:r>
    </w:p>
    <w:p w:rsidR="007E5A0F" w:rsidRDefault="005E07E3">
      <w:pPr>
        <w:widowControl w:val="0"/>
        <w:ind w:firstLine="720"/>
        <w:jc w:val="both"/>
        <w:rPr>
          <w:snapToGrid w:val="0"/>
          <w:sz w:val="28"/>
        </w:rPr>
      </w:pPr>
      <w:r>
        <w:rPr>
          <w:snapToGrid w:val="0"/>
          <w:sz w:val="28"/>
        </w:rPr>
        <w:t>Вырабатывают кукурузное масло нерафинированное, рафинированное дезодорированное и рафинированное недезодорированное. В торговую сеть и на предприятия общественного питания направляется рафинированное дезодорированное масло. Это масло без запаха, имеет желтый цвет, не содержит осадка, вкус обезличенный, кислотное число</w:t>
      </w:r>
      <w:r>
        <w:rPr>
          <w:snapToGrid w:val="0"/>
          <w:sz w:val="28"/>
          <w:lang w:val="en-US"/>
        </w:rPr>
        <w:t xml:space="preserve"> —</w:t>
      </w:r>
      <w:r>
        <w:rPr>
          <w:snapToGrid w:val="0"/>
          <w:sz w:val="28"/>
        </w:rPr>
        <w:t xml:space="preserve"> не более</w:t>
      </w:r>
      <w:r>
        <w:rPr>
          <w:snapToGrid w:val="0"/>
          <w:sz w:val="28"/>
          <w:lang w:val="en-US"/>
        </w:rPr>
        <w:t xml:space="preserve"> 0,4.</w:t>
      </w:r>
      <w:r>
        <w:rPr>
          <w:snapToGrid w:val="0"/>
          <w:sz w:val="28"/>
        </w:rPr>
        <w:t xml:space="preserve"> На сорта его не подразделяют.</w:t>
      </w:r>
    </w:p>
    <w:p w:rsidR="007E5A0F" w:rsidRDefault="005E07E3">
      <w:pPr>
        <w:widowControl w:val="0"/>
        <w:ind w:firstLine="720"/>
        <w:jc w:val="both"/>
        <w:rPr>
          <w:snapToGrid w:val="0"/>
          <w:sz w:val="28"/>
        </w:rPr>
      </w:pPr>
      <w:r>
        <w:rPr>
          <w:snapToGrid w:val="0"/>
          <w:sz w:val="28"/>
        </w:rPr>
        <w:t xml:space="preserve">Биологическая ценность кукурузного масла обусловлена высоким содержанием в нем биологически активной </w:t>
      </w:r>
      <w:bookmarkStart w:id="96" w:name="OCRUncertain100"/>
      <w:r>
        <w:rPr>
          <w:snapToGrid w:val="0"/>
          <w:sz w:val="28"/>
        </w:rPr>
        <w:t>линолевой</w:t>
      </w:r>
      <w:bookmarkEnd w:id="96"/>
      <w:r>
        <w:rPr>
          <w:snapToGrid w:val="0"/>
          <w:sz w:val="28"/>
        </w:rPr>
        <w:t xml:space="preserve"> кислоты, а также витамина Е</w:t>
      </w:r>
      <w:r>
        <w:rPr>
          <w:snapToGrid w:val="0"/>
          <w:sz w:val="28"/>
          <w:lang w:val="en-US"/>
        </w:rPr>
        <w:t xml:space="preserve"> (75</w:t>
      </w:r>
      <w:r>
        <w:rPr>
          <w:snapToGrid w:val="0"/>
          <w:sz w:val="28"/>
        </w:rPr>
        <w:t xml:space="preserve"> </w:t>
      </w:r>
      <w:bookmarkStart w:id="97" w:name="OCRUncertain101"/>
      <w:r>
        <w:rPr>
          <w:snapToGrid w:val="0"/>
          <w:sz w:val="28"/>
        </w:rPr>
        <w:t>мг</w:t>
      </w:r>
      <w:bookmarkEnd w:id="97"/>
      <w:r>
        <w:rPr>
          <w:snapToGrid w:val="0"/>
          <w:sz w:val="28"/>
        </w:rPr>
        <w:t xml:space="preserve"> на</w:t>
      </w:r>
      <w:r>
        <w:rPr>
          <w:snapToGrid w:val="0"/>
          <w:sz w:val="28"/>
          <w:lang w:val="en-US"/>
        </w:rPr>
        <w:t xml:space="preserve"> 100</w:t>
      </w:r>
      <w:r>
        <w:rPr>
          <w:snapToGrid w:val="0"/>
          <w:sz w:val="28"/>
        </w:rPr>
        <w:t xml:space="preserve"> </w:t>
      </w:r>
      <w:bookmarkStart w:id="98" w:name="OCRUncertain102"/>
      <w:r>
        <w:rPr>
          <w:snapToGrid w:val="0"/>
          <w:sz w:val="28"/>
        </w:rPr>
        <w:t>г</w:t>
      </w:r>
      <w:bookmarkEnd w:id="98"/>
      <w:r>
        <w:rPr>
          <w:snapToGrid w:val="0"/>
          <w:sz w:val="28"/>
        </w:rPr>
        <w:t xml:space="preserve"> масла).</w:t>
      </w:r>
    </w:p>
    <w:p w:rsidR="007E5A0F" w:rsidRDefault="005E07E3">
      <w:pPr>
        <w:widowControl w:val="0"/>
        <w:ind w:firstLine="720"/>
        <w:jc w:val="both"/>
        <w:rPr>
          <w:snapToGrid w:val="0"/>
          <w:sz w:val="28"/>
        </w:rPr>
      </w:pPr>
      <w:r>
        <w:rPr>
          <w:b/>
          <w:snapToGrid w:val="0"/>
          <w:sz w:val="28"/>
        </w:rPr>
        <w:t>Горчичное масло</w:t>
      </w:r>
      <w:r>
        <w:rPr>
          <w:snapToGrid w:val="0"/>
          <w:sz w:val="28"/>
        </w:rPr>
        <w:t xml:space="preserve"> вырабатывают из семян горчицы методом прессования: жмых используют для получения горчичного порошка. Горчица содержит вещества, которые придают маслу специфические вкус и аромат. К таким веществам относят </w:t>
      </w:r>
      <w:bookmarkStart w:id="99" w:name="OCRUncertain103"/>
      <w:r>
        <w:rPr>
          <w:snapToGrid w:val="0"/>
          <w:sz w:val="28"/>
        </w:rPr>
        <w:t xml:space="preserve">тиогликозиды </w:t>
      </w:r>
      <w:bookmarkEnd w:id="99"/>
      <w:r>
        <w:rPr>
          <w:snapToGrid w:val="0"/>
          <w:sz w:val="28"/>
        </w:rPr>
        <w:t>и продукты их гидролиза.</w:t>
      </w:r>
    </w:p>
    <w:p w:rsidR="007E5A0F" w:rsidRDefault="005E07E3">
      <w:pPr>
        <w:widowControl w:val="0"/>
        <w:ind w:firstLine="720"/>
        <w:jc w:val="both"/>
        <w:rPr>
          <w:snapToGrid w:val="0"/>
          <w:sz w:val="28"/>
        </w:rPr>
      </w:pPr>
      <w:r>
        <w:rPr>
          <w:snapToGrid w:val="0"/>
          <w:sz w:val="28"/>
        </w:rPr>
        <w:t xml:space="preserve">Выпускают горчичное масло нерафинированным, высшего, </w:t>
      </w:r>
      <w:bookmarkStart w:id="100" w:name="OCRUncertain104"/>
      <w:r>
        <w:rPr>
          <w:snapToGrid w:val="0"/>
          <w:sz w:val="28"/>
        </w:rPr>
        <w:t>1</w:t>
      </w:r>
      <w:bookmarkEnd w:id="100"/>
      <w:r>
        <w:rPr>
          <w:snapToGrid w:val="0"/>
          <w:sz w:val="28"/>
        </w:rPr>
        <w:t>-го и 2-го сортов. Для непосредственного употребления в пищу предназначается масло высшего и 1-го сортов с кислотным числом соответственно не более</w:t>
      </w:r>
      <w:r>
        <w:rPr>
          <w:snapToGrid w:val="0"/>
          <w:sz w:val="28"/>
          <w:lang w:val="en-US"/>
        </w:rPr>
        <w:t xml:space="preserve"> 1,5</w:t>
      </w:r>
      <w:r>
        <w:rPr>
          <w:snapToGrid w:val="0"/>
          <w:sz w:val="28"/>
        </w:rPr>
        <w:t xml:space="preserve"> и</w:t>
      </w:r>
      <w:r>
        <w:rPr>
          <w:snapToGrid w:val="0"/>
          <w:sz w:val="28"/>
          <w:lang w:val="en-US"/>
        </w:rPr>
        <w:t xml:space="preserve"> 2,3.</w:t>
      </w:r>
      <w:r>
        <w:rPr>
          <w:snapToGrid w:val="0"/>
          <w:sz w:val="28"/>
        </w:rPr>
        <w:t xml:space="preserve"> Масло имеет светло-коричневый цвет. Ввиду выраженных вкуса и аромата горчичное масло применяется в консервном производстве.</w:t>
      </w:r>
    </w:p>
    <w:p w:rsidR="007E5A0F" w:rsidRDefault="005E07E3">
      <w:pPr>
        <w:widowControl w:val="0"/>
        <w:ind w:firstLine="720"/>
        <w:jc w:val="both"/>
        <w:rPr>
          <w:snapToGrid w:val="0"/>
          <w:sz w:val="28"/>
        </w:rPr>
      </w:pPr>
      <w:r>
        <w:rPr>
          <w:b/>
          <w:snapToGrid w:val="0"/>
          <w:sz w:val="28"/>
        </w:rPr>
        <w:t>Оливковое масло</w:t>
      </w:r>
      <w:r>
        <w:rPr>
          <w:snapToGrid w:val="0"/>
          <w:sz w:val="28"/>
        </w:rPr>
        <w:t xml:space="preserve"> получают из мякоти плодов оливкового дерева, произрастающего на Кавказском побережье. Масло прессового способа имеет золотисто-желтый цвет, иногда с зеленоватым оттенком. Рафинированное оливковое масло почти бесцветно, имеет едва уловимый запах, приятный вкус. Оливковое масло содержит от</w:t>
      </w:r>
      <w:r>
        <w:rPr>
          <w:snapToGrid w:val="0"/>
          <w:sz w:val="28"/>
          <w:lang w:val="en-US"/>
        </w:rPr>
        <w:t xml:space="preserve"> 55</w:t>
      </w:r>
      <w:r>
        <w:rPr>
          <w:snapToGrid w:val="0"/>
          <w:sz w:val="28"/>
        </w:rPr>
        <w:t xml:space="preserve"> до</w:t>
      </w:r>
      <w:r>
        <w:rPr>
          <w:snapToGrid w:val="0"/>
          <w:sz w:val="28"/>
          <w:lang w:val="en-US"/>
        </w:rPr>
        <w:t xml:space="preserve"> 85</w:t>
      </w:r>
      <w:bookmarkStart w:id="101" w:name="OCRUncertain105"/>
      <w:r>
        <w:rPr>
          <w:snapToGrid w:val="0"/>
          <w:sz w:val="28"/>
          <w:lang w:val="en-US"/>
        </w:rPr>
        <w:t>%</w:t>
      </w:r>
      <w:bookmarkEnd w:id="101"/>
      <w:r>
        <w:rPr>
          <w:snapToGrid w:val="0"/>
          <w:sz w:val="28"/>
        </w:rPr>
        <w:t xml:space="preserve"> ценной олеиновой кислоты.</w:t>
      </w:r>
    </w:p>
    <w:p w:rsidR="007E5A0F" w:rsidRDefault="005E07E3">
      <w:pPr>
        <w:widowControl w:val="0"/>
        <w:ind w:firstLine="720"/>
        <w:jc w:val="both"/>
        <w:rPr>
          <w:snapToGrid w:val="0"/>
          <w:sz w:val="28"/>
        </w:rPr>
      </w:pPr>
      <w:r>
        <w:rPr>
          <w:b/>
          <w:snapToGrid w:val="0"/>
          <w:sz w:val="28"/>
        </w:rPr>
        <w:t>Льняное масло</w:t>
      </w:r>
      <w:r>
        <w:rPr>
          <w:snapToGrid w:val="0"/>
          <w:sz w:val="28"/>
        </w:rPr>
        <w:t xml:space="preserve"> вырабатывают из семян льна методами прессования и экстрагирования. Оно содержит около</w:t>
      </w:r>
      <w:r>
        <w:rPr>
          <w:snapToGrid w:val="0"/>
          <w:sz w:val="28"/>
          <w:lang w:val="en-US"/>
        </w:rPr>
        <w:t xml:space="preserve"> 50 %</w:t>
      </w:r>
      <w:r>
        <w:rPr>
          <w:snapToGrid w:val="0"/>
          <w:sz w:val="28"/>
        </w:rPr>
        <w:t xml:space="preserve"> </w:t>
      </w:r>
      <w:bookmarkStart w:id="102" w:name="OCRUncertain106"/>
      <w:r>
        <w:rPr>
          <w:snapToGrid w:val="0"/>
          <w:sz w:val="28"/>
        </w:rPr>
        <w:t xml:space="preserve">линоленовой </w:t>
      </w:r>
      <w:bookmarkEnd w:id="102"/>
      <w:r>
        <w:rPr>
          <w:snapToGrid w:val="0"/>
          <w:sz w:val="28"/>
        </w:rPr>
        <w:t>кислоты, поэтому нестойко при хранении, быстро окисляется на воздухе, приобретая специфический запах олифы. Льняное масло используется главным образом для технических целей и лишь частично как пищевое.</w:t>
      </w:r>
    </w:p>
    <w:p w:rsidR="007E5A0F" w:rsidRDefault="005E07E3">
      <w:pPr>
        <w:pStyle w:val="a3"/>
      </w:pPr>
      <w:r>
        <w:t xml:space="preserve">При неблагоприятных условиях хранения, а также при использовании некондиционного сырья в растительных маслах появляются различные дефекты. Затхлый, плесневелый запах приобретает масло, полученное из дефектных семян. Прогорклый вкус, </w:t>
      </w:r>
      <w:bookmarkStart w:id="103" w:name="OCRUncertain107"/>
      <w:r>
        <w:t>салистые,</w:t>
      </w:r>
      <w:bookmarkEnd w:id="103"/>
      <w:r>
        <w:t xml:space="preserve"> </w:t>
      </w:r>
      <w:bookmarkStart w:id="104" w:name="OCRUncertain108"/>
      <w:r>
        <w:t>олифистые</w:t>
      </w:r>
      <w:bookmarkEnd w:id="104"/>
      <w:r>
        <w:t xml:space="preserve"> вкус и запах появляются в окисленном и хранившемся длительное время масле. Мутность масла может быть вызвана повышенным содержанием влаги, сопутствующих веществ, а также хранением масла при пониженной температуре.</w:t>
      </w:r>
    </w:p>
    <w:p w:rsidR="007E5A0F" w:rsidRDefault="007E5A0F">
      <w:pPr>
        <w:widowControl w:val="0"/>
        <w:ind w:firstLine="720"/>
        <w:jc w:val="both"/>
        <w:rPr>
          <w:snapToGrid w:val="0"/>
          <w:sz w:val="28"/>
        </w:rPr>
      </w:pPr>
    </w:p>
    <w:p w:rsidR="007E5A0F" w:rsidRDefault="005E07E3">
      <w:pPr>
        <w:pStyle w:val="5"/>
        <w:rPr>
          <w:b/>
          <w:snapToGrid/>
          <w:lang w:val="ru-RU"/>
        </w:rPr>
      </w:pPr>
      <w:r>
        <w:rPr>
          <w:b/>
          <w:snapToGrid/>
          <w:lang w:val="ru-RU"/>
        </w:rPr>
        <w:t>Технические требования</w:t>
      </w:r>
    </w:p>
    <w:p w:rsidR="007E5A0F" w:rsidRDefault="007E5A0F">
      <w:pPr>
        <w:widowControl w:val="0"/>
        <w:ind w:firstLine="720"/>
        <w:jc w:val="both"/>
        <w:rPr>
          <w:sz w:val="28"/>
        </w:rPr>
      </w:pPr>
    </w:p>
    <w:p w:rsidR="007E5A0F" w:rsidRDefault="005E07E3">
      <w:pPr>
        <w:pStyle w:val="a3"/>
        <w:rPr>
          <w:snapToGrid/>
        </w:rPr>
      </w:pPr>
      <w:r>
        <w:rPr>
          <w:snapToGrid/>
        </w:rPr>
        <w:t>Подсолнечное масло должно вырабатываться в соответствии с требованиями ГОСТ 1129-93 по технологическим инструкциям, утвержденным в установленном порядке.</w:t>
      </w:r>
    </w:p>
    <w:p w:rsidR="007E5A0F" w:rsidRDefault="007E5A0F">
      <w:pPr>
        <w:widowControl w:val="0"/>
        <w:ind w:firstLine="720"/>
        <w:jc w:val="both"/>
      </w:pPr>
    </w:p>
    <w:p w:rsidR="007E5A0F" w:rsidRDefault="005E07E3">
      <w:pPr>
        <w:pStyle w:val="9"/>
      </w:pPr>
      <w:r>
        <w:t>Характеристики</w:t>
      </w:r>
    </w:p>
    <w:p w:rsidR="007E5A0F" w:rsidRDefault="007E5A0F"/>
    <w:p w:rsidR="007E5A0F" w:rsidRDefault="005E07E3">
      <w:pPr>
        <w:widowControl w:val="0"/>
        <w:ind w:firstLine="720"/>
        <w:jc w:val="both"/>
        <w:rPr>
          <w:snapToGrid w:val="0"/>
          <w:sz w:val="28"/>
        </w:rPr>
      </w:pPr>
      <w:r>
        <w:rPr>
          <w:snapToGrid w:val="0"/>
          <w:sz w:val="28"/>
        </w:rPr>
        <w:t>По органолептическим показателям подсолнечное масло должно соответствовать требованиям, указанным в таблице 1.</w:t>
      </w:r>
    </w:p>
    <w:p w:rsidR="007E5A0F" w:rsidRDefault="005E07E3">
      <w:pPr>
        <w:widowControl w:val="0"/>
        <w:ind w:firstLine="720"/>
        <w:jc w:val="both"/>
        <w:rPr>
          <w:snapToGrid w:val="0"/>
          <w:sz w:val="28"/>
          <w:lang w:val="en-US"/>
        </w:rPr>
      </w:pPr>
      <w:r>
        <w:rPr>
          <w:snapToGrid w:val="0"/>
          <w:sz w:val="28"/>
        </w:rPr>
        <w:t>По физико-химическим показателям подсолнечное масло должно, соответствовать требованиям указанным в таблице</w:t>
      </w:r>
      <w:r>
        <w:rPr>
          <w:snapToGrid w:val="0"/>
          <w:sz w:val="28"/>
          <w:lang w:val="en-US"/>
        </w:rPr>
        <w:t xml:space="preserve"> 1.</w:t>
      </w:r>
    </w:p>
    <w:p w:rsidR="007E5A0F" w:rsidRDefault="005E07E3">
      <w:pPr>
        <w:widowControl w:val="0"/>
        <w:ind w:firstLine="720"/>
        <w:jc w:val="both"/>
        <w:rPr>
          <w:i/>
          <w:snapToGrid w:val="0"/>
          <w:sz w:val="28"/>
          <w:lang w:val="en-US"/>
        </w:rPr>
      </w:pPr>
      <w:r>
        <w:rPr>
          <w:snapToGrid w:val="0"/>
          <w:sz w:val="28"/>
        </w:rPr>
        <w:t>Содержание пестицидов, токсичных элементов и микотоксинов в рафинированном дезодорированном масле марок Д и П, а также в прессовых маслах, предназначенных для непосредственного употребления в пищу (рафинированном недезодорированном, гидратированном высшего и первого сортов, — нерафинироваяном высшего и первого сортов)</w:t>
      </w:r>
      <w:r>
        <w:rPr>
          <w:snapToGrid w:val="0"/>
          <w:sz w:val="28"/>
          <w:lang w:val="en-US"/>
        </w:rPr>
        <w:t>,</w:t>
      </w:r>
      <w:r>
        <w:rPr>
          <w:snapToGrid w:val="0"/>
          <w:sz w:val="28"/>
        </w:rPr>
        <w:t xml:space="preserve"> не должно превышать допустимые уровни, установленные медико-биологическими требованиям,</w:t>
      </w:r>
      <w:r>
        <w:rPr>
          <w:snapToGrid w:val="0"/>
          <w:sz w:val="28"/>
          <w:lang w:val="en-US"/>
        </w:rPr>
        <w:t xml:space="preserve"> </w:t>
      </w:r>
      <w:r>
        <w:rPr>
          <w:snapToGrid w:val="0"/>
          <w:sz w:val="28"/>
        </w:rPr>
        <w:t>и санитарными нормами</w:t>
      </w:r>
      <w:r>
        <w:rPr>
          <w:snapToGrid w:val="0"/>
          <w:sz w:val="28"/>
          <w:lang w:val="en-US"/>
        </w:rPr>
        <w:t xml:space="preserve"> кaчecтвa</w:t>
      </w:r>
      <w:r>
        <w:rPr>
          <w:snapToGrid w:val="0"/>
          <w:sz w:val="28"/>
        </w:rPr>
        <w:t xml:space="preserve"> продовольственного сырья и пищевых продуктов, утвержденных Минздравом СС</w:t>
      </w:r>
      <w:r>
        <w:rPr>
          <w:snapToGrid w:val="0"/>
          <w:sz w:val="28"/>
          <w:lang w:val="en-US"/>
        </w:rPr>
        <w:t>C</w:t>
      </w:r>
      <w:r>
        <w:rPr>
          <w:snapToGrid w:val="0"/>
          <w:sz w:val="28"/>
        </w:rPr>
        <w:t>Р</w:t>
      </w:r>
      <w:r>
        <w:rPr>
          <w:snapToGrid w:val="0"/>
          <w:sz w:val="28"/>
          <w:lang w:val="en-US"/>
        </w:rPr>
        <w:t xml:space="preserve"> 01.08.89 № 50611—89.</w:t>
      </w:r>
    </w:p>
    <w:p w:rsidR="007E5A0F" w:rsidRDefault="005E07E3">
      <w:pPr>
        <w:widowControl w:val="0"/>
        <w:ind w:firstLine="720"/>
        <w:jc w:val="both"/>
        <w:rPr>
          <w:snapToGrid w:val="0"/>
          <w:sz w:val="28"/>
          <w:lang w:val="en-US"/>
        </w:rPr>
      </w:pPr>
      <w:r>
        <w:rPr>
          <w:snapToGrid w:val="0"/>
          <w:sz w:val="28"/>
        </w:rPr>
        <w:t>Микробиологические показатели в рафинированном дезодорированном масле марки Д не должны превышать допустимые уровни, установленные медико-биологическими требованиями и санитарными нормами качества продовольственного, сырья и пищевых продуктов, утвержденных Минздравом СССР</w:t>
      </w:r>
      <w:r>
        <w:rPr>
          <w:snapToGrid w:val="0"/>
          <w:sz w:val="28"/>
          <w:lang w:val="en-US"/>
        </w:rPr>
        <w:t xml:space="preserve"> 01.08.89 № 5061—89.</w:t>
      </w:r>
    </w:p>
    <w:p w:rsidR="007E5A0F" w:rsidRDefault="007E5A0F">
      <w:pPr>
        <w:pStyle w:val="1"/>
      </w:pPr>
    </w:p>
    <w:p w:rsidR="007E5A0F" w:rsidRDefault="005E07E3">
      <w:pPr>
        <w:pStyle w:val="1"/>
        <w:spacing w:line="240" w:lineRule="auto"/>
        <w:jc w:val="center"/>
        <w:rPr>
          <w:b w:val="0"/>
          <w:i/>
          <w:sz w:val="28"/>
        </w:rPr>
      </w:pPr>
      <w:r>
        <w:rPr>
          <w:b w:val="0"/>
          <w:i/>
          <w:sz w:val="28"/>
        </w:rPr>
        <w:t>Требования к сырью</w:t>
      </w:r>
    </w:p>
    <w:p w:rsidR="007E5A0F" w:rsidRDefault="007E5A0F">
      <w:pPr>
        <w:rPr>
          <w:sz w:val="28"/>
        </w:rPr>
      </w:pPr>
    </w:p>
    <w:p w:rsidR="007E5A0F" w:rsidRDefault="005E07E3">
      <w:pPr>
        <w:pStyle w:val="1"/>
        <w:spacing w:line="240" w:lineRule="auto"/>
        <w:ind w:firstLine="660"/>
        <w:rPr>
          <w:b w:val="0"/>
          <w:sz w:val="28"/>
        </w:rPr>
      </w:pPr>
      <w:r>
        <w:rPr>
          <w:b w:val="0"/>
          <w:sz w:val="28"/>
        </w:rPr>
        <w:t>Подсолнечное масло должно вырабатываться из семян подсолнечника, соответствующих требованиям ГОСТ</w:t>
      </w:r>
      <w:r>
        <w:rPr>
          <w:b w:val="0"/>
          <w:sz w:val="28"/>
          <w:lang w:val="en-US"/>
        </w:rPr>
        <w:t xml:space="preserve"> 22391</w:t>
      </w:r>
      <w:r>
        <w:rPr>
          <w:b w:val="0"/>
          <w:sz w:val="28"/>
        </w:rPr>
        <w:t xml:space="preserve"> (кроме семян сорта «Первенец»).</w:t>
      </w:r>
    </w:p>
    <w:p w:rsidR="007E5A0F" w:rsidRDefault="005E07E3">
      <w:pPr>
        <w:pStyle w:val="30"/>
      </w:pPr>
      <w:r>
        <w:t>Для производства рафинированного дезодорированного масла марки Д должно использоваться нерафинированное подсолнечное масло не ниже второго сорта.</w:t>
      </w:r>
    </w:p>
    <w:p w:rsidR="007E5A0F" w:rsidRDefault="005E07E3">
      <w:pPr>
        <w:widowControl w:val="0"/>
        <w:ind w:firstLine="720"/>
        <w:jc w:val="both"/>
        <w:rPr>
          <w:snapToGrid w:val="0"/>
          <w:sz w:val="28"/>
          <w:lang w:val="en-US"/>
        </w:rPr>
      </w:pPr>
      <w:r>
        <w:rPr>
          <w:snapToGrid w:val="0"/>
          <w:sz w:val="28"/>
        </w:rPr>
        <w:t>Содержание пестицидов в масле семян подсолнечника, предназначенных для выработки рафинированного дезодорированного, масла марки Д, а также рафинированного недезодорированного, гидратированного высшего и первого сортов, иерафинированного высшего и первого сортов, используемых для непосредственного употребления в пищу, не должно превышать допустимые уровни, установленные медико-биологическими требованиями и санитарными нормами качества сырья и пищевых продуктов, утвержденных Минздравом СССР</w:t>
      </w:r>
      <w:r>
        <w:rPr>
          <w:snapToGrid w:val="0"/>
          <w:sz w:val="28"/>
          <w:lang w:val="en-US"/>
        </w:rPr>
        <w:t xml:space="preserve"> 011.0,8.89 № 5061—89</w:t>
      </w:r>
      <w:r>
        <w:rPr>
          <w:snapToGrid w:val="0"/>
          <w:sz w:val="28"/>
        </w:rPr>
        <w:t xml:space="preserve"> для масел для непосредственного употребления в пищу</w:t>
      </w:r>
      <w:r>
        <w:rPr>
          <w:snapToGrid w:val="0"/>
          <w:sz w:val="28"/>
          <w:lang w:val="en-US"/>
        </w:rPr>
        <w:t>.</w:t>
      </w:r>
    </w:p>
    <w:p w:rsidR="007E5A0F" w:rsidRDefault="005E07E3">
      <w:pPr>
        <w:widowControl w:val="0"/>
        <w:ind w:firstLine="720"/>
        <w:jc w:val="both"/>
        <w:rPr>
          <w:snapToGrid w:val="0"/>
          <w:sz w:val="28"/>
          <w:lang w:val="en-US"/>
        </w:rPr>
      </w:pPr>
      <w:r>
        <w:rPr>
          <w:snapToGrid w:val="0"/>
          <w:sz w:val="28"/>
        </w:rPr>
        <w:t xml:space="preserve">Содержание пестицидов в масле из семян подсолнечника, предназначенных для выработки рафинированного дезодорированного масла марки П, а также рафинированного недезодорированного, гидратированного и нерафинированного масел, используемых для переработки на пищевые продукты, не должно превышать допустимые уровни, установленные медико-биологическими требованиями и санитарными нормами качества «продовольственного сырья и пищевых продуктов, утвержденных Минздравом СССР </w:t>
      </w:r>
      <w:r>
        <w:rPr>
          <w:snapToGrid w:val="0"/>
          <w:sz w:val="28"/>
          <w:lang w:val="en-US"/>
        </w:rPr>
        <w:t>01.08.89 № 5061—89</w:t>
      </w:r>
      <w:r>
        <w:rPr>
          <w:snapToGrid w:val="0"/>
          <w:sz w:val="28"/>
        </w:rPr>
        <w:t xml:space="preserve"> для масел для .переработки на пищевые продукты.</w:t>
      </w:r>
    </w:p>
    <w:p w:rsidR="007E5A0F" w:rsidRDefault="005E07E3">
      <w:pPr>
        <w:widowControl w:val="0"/>
        <w:ind w:firstLine="720"/>
        <w:jc w:val="both"/>
        <w:rPr>
          <w:snapToGrid w:val="0"/>
          <w:sz w:val="28"/>
          <w:lang w:val="en-US"/>
        </w:rPr>
      </w:pPr>
      <w:r>
        <w:rPr>
          <w:snapToGrid w:val="0"/>
          <w:sz w:val="28"/>
        </w:rPr>
        <w:t>Содержание токсичных элементов и микотоксинов в семенах подсолнечника, предназначенных для выработки рафинированного дезодорированного масла марки Д, а также для масел для непосредственного употребления в пищу, не должно превышать допустимые уровни, установленные медико-биологическими требованиями и санитарными нормами, качества продовольственного сырья и пищевых продуктов, утвержденных Минздравом СССР 01.08.89 № 5061—</w:t>
      </w:r>
      <w:r>
        <w:rPr>
          <w:snapToGrid w:val="0"/>
          <w:sz w:val="28"/>
          <w:lang w:val="en-US"/>
        </w:rPr>
        <w:t xml:space="preserve"> 89.</w:t>
      </w:r>
    </w:p>
    <w:p w:rsidR="007E5A0F" w:rsidRDefault="007E5A0F">
      <w:pPr>
        <w:pStyle w:val="1"/>
      </w:pPr>
    </w:p>
    <w:p w:rsidR="007E5A0F" w:rsidRDefault="005E07E3">
      <w:pPr>
        <w:pStyle w:val="1"/>
        <w:spacing w:line="240" w:lineRule="auto"/>
        <w:ind w:left="62"/>
        <w:jc w:val="center"/>
        <w:rPr>
          <w:b w:val="0"/>
          <w:i/>
          <w:sz w:val="28"/>
        </w:rPr>
      </w:pPr>
      <w:r>
        <w:rPr>
          <w:b w:val="0"/>
          <w:i/>
          <w:sz w:val="28"/>
        </w:rPr>
        <w:t>Упаковка и розлив</w:t>
      </w:r>
    </w:p>
    <w:p w:rsidR="007E5A0F" w:rsidRDefault="007E5A0F"/>
    <w:p w:rsidR="007E5A0F" w:rsidRDefault="005E07E3">
      <w:pPr>
        <w:widowControl w:val="0"/>
        <w:ind w:firstLine="720"/>
        <w:jc w:val="both"/>
        <w:rPr>
          <w:snapToGrid w:val="0"/>
          <w:sz w:val="28"/>
          <w:lang w:val="en-US"/>
        </w:rPr>
      </w:pPr>
      <w:r>
        <w:rPr>
          <w:snapToGrid w:val="0"/>
          <w:sz w:val="28"/>
        </w:rPr>
        <w:t>Подсолнечное масло выпускают фасованным и нефасованным.</w:t>
      </w:r>
    </w:p>
    <w:p w:rsidR="007E5A0F" w:rsidRDefault="005E07E3">
      <w:pPr>
        <w:widowControl w:val="0"/>
        <w:ind w:left="280" w:firstLine="440"/>
        <w:jc w:val="both"/>
        <w:rPr>
          <w:snapToGrid w:val="0"/>
          <w:sz w:val="28"/>
        </w:rPr>
      </w:pPr>
      <w:r>
        <w:rPr>
          <w:snapToGrid w:val="0"/>
          <w:sz w:val="28"/>
        </w:rPr>
        <w:t>Подсолнечное масло фасуют:</w:t>
      </w:r>
    </w:p>
    <w:p w:rsidR="007E5A0F" w:rsidRDefault="005E07E3">
      <w:pPr>
        <w:widowControl w:val="0"/>
        <w:ind w:firstLine="720"/>
        <w:jc w:val="both"/>
        <w:rPr>
          <w:snapToGrid w:val="0"/>
          <w:sz w:val="28"/>
          <w:lang w:val="en-US"/>
        </w:rPr>
      </w:pPr>
      <w:r>
        <w:rPr>
          <w:snapToGrid w:val="0"/>
          <w:sz w:val="28"/>
          <w:lang w:val="en-US"/>
        </w:rPr>
        <w:t xml:space="preserve">— </w:t>
      </w:r>
      <w:r>
        <w:rPr>
          <w:snapToGrid w:val="0"/>
          <w:sz w:val="28"/>
        </w:rPr>
        <w:t>массой нетто</w:t>
      </w:r>
      <w:r>
        <w:rPr>
          <w:snapToGrid w:val="0"/>
          <w:sz w:val="28"/>
          <w:lang w:val="en-US"/>
        </w:rPr>
        <w:t xml:space="preserve"> 500</w:t>
      </w:r>
      <w:r>
        <w:rPr>
          <w:snapToGrid w:val="0"/>
          <w:sz w:val="28"/>
        </w:rPr>
        <w:t xml:space="preserve"> и</w:t>
      </w:r>
      <w:r>
        <w:rPr>
          <w:snapToGrid w:val="0"/>
          <w:sz w:val="28"/>
          <w:lang w:val="en-US"/>
        </w:rPr>
        <w:t xml:space="preserve"> 700</w:t>
      </w:r>
      <w:r>
        <w:rPr>
          <w:snapToGrid w:val="0"/>
          <w:sz w:val="28"/>
        </w:rPr>
        <w:t xml:space="preserve"> г в стеклянные бутылки по ГОСТ </w:t>
      </w:r>
      <w:r>
        <w:rPr>
          <w:snapToGrid w:val="0"/>
          <w:sz w:val="28"/>
          <w:lang w:val="en-US"/>
        </w:rPr>
        <w:t>10117,</w:t>
      </w:r>
      <w:r>
        <w:rPr>
          <w:snapToGrid w:val="0"/>
          <w:sz w:val="28"/>
        </w:rPr>
        <w:t xml:space="preserve"> типов</w:t>
      </w:r>
      <w:r>
        <w:rPr>
          <w:snapToGrid w:val="0"/>
          <w:sz w:val="28"/>
          <w:lang w:val="en-US"/>
        </w:rPr>
        <w:t xml:space="preserve"> VII</w:t>
      </w:r>
      <w:r>
        <w:rPr>
          <w:snapToGrid w:val="0"/>
          <w:sz w:val="28"/>
        </w:rPr>
        <w:t xml:space="preserve"> и</w:t>
      </w:r>
      <w:r>
        <w:rPr>
          <w:snapToGrid w:val="0"/>
          <w:sz w:val="28"/>
          <w:lang w:val="en-US"/>
        </w:rPr>
        <w:t xml:space="preserve"> IX;</w:t>
      </w:r>
    </w:p>
    <w:p w:rsidR="007E5A0F" w:rsidRDefault="005E07E3">
      <w:pPr>
        <w:widowControl w:val="0"/>
        <w:ind w:firstLine="720"/>
        <w:jc w:val="both"/>
        <w:rPr>
          <w:snapToGrid w:val="0"/>
          <w:sz w:val="28"/>
        </w:rPr>
      </w:pPr>
      <w:r>
        <w:rPr>
          <w:snapToGrid w:val="0"/>
          <w:sz w:val="28"/>
          <w:lang w:val="en-US"/>
        </w:rPr>
        <w:t>—</w:t>
      </w:r>
      <w:r>
        <w:rPr>
          <w:snapToGrid w:val="0"/>
          <w:sz w:val="28"/>
        </w:rPr>
        <w:t xml:space="preserve"> массой нетто</w:t>
      </w:r>
      <w:r>
        <w:rPr>
          <w:snapToGrid w:val="0"/>
          <w:sz w:val="28"/>
          <w:lang w:val="en-US"/>
        </w:rPr>
        <w:t xml:space="preserve"> 470, 575</w:t>
      </w:r>
      <w:r>
        <w:rPr>
          <w:snapToGrid w:val="0"/>
          <w:sz w:val="28"/>
        </w:rPr>
        <w:t xml:space="preserve"> и</w:t>
      </w:r>
      <w:r>
        <w:rPr>
          <w:snapToGrid w:val="0"/>
          <w:sz w:val="28"/>
          <w:lang w:val="en-US"/>
        </w:rPr>
        <w:t xml:space="preserve"> 11000</w:t>
      </w:r>
      <w:r>
        <w:rPr>
          <w:snapToGrid w:val="0"/>
          <w:sz w:val="28"/>
        </w:rPr>
        <w:t xml:space="preserve"> г в бутылки из окрашенных (или неокрашенных) «полимерных материалов, разрешенных к применению органами государственного санитарно-эпидемиологического надзора.</w:t>
      </w:r>
    </w:p>
    <w:p w:rsidR="007E5A0F" w:rsidRDefault="005E07E3">
      <w:pPr>
        <w:widowControl w:val="0"/>
        <w:ind w:right="-7" w:firstLine="720"/>
        <w:jc w:val="both"/>
        <w:rPr>
          <w:snapToGrid w:val="0"/>
          <w:sz w:val="28"/>
        </w:rPr>
      </w:pPr>
      <w:r>
        <w:rPr>
          <w:snapToGrid w:val="0"/>
          <w:sz w:val="28"/>
        </w:rPr>
        <w:t>Допустимые отклонения от массы нетто в граммах: ±10 при фасовании</w:t>
      </w:r>
      <w:r>
        <w:rPr>
          <w:snapToGrid w:val="0"/>
          <w:sz w:val="28"/>
          <w:lang w:val="en-US"/>
        </w:rPr>
        <w:t xml:space="preserve"> 1000</w:t>
      </w:r>
      <w:r>
        <w:rPr>
          <w:snapToGrid w:val="0"/>
          <w:sz w:val="28"/>
        </w:rPr>
        <w:t xml:space="preserve"> г; ±5.</w:t>
      </w:r>
    </w:p>
    <w:p w:rsidR="007E5A0F" w:rsidRDefault="005E07E3">
      <w:pPr>
        <w:widowControl w:val="0"/>
        <w:ind w:right="-7" w:firstLine="720"/>
        <w:jc w:val="both"/>
        <w:rPr>
          <w:snapToGrid w:val="0"/>
          <w:sz w:val="28"/>
        </w:rPr>
      </w:pPr>
      <w:r>
        <w:rPr>
          <w:snapToGrid w:val="0"/>
          <w:sz w:val="28"/>
        </w:rPr>
        <w:t>При фасовании от</w:t>
      </w:r>
      <w:r>
        <w:rPr>
          <w:snapToGrid w:val="0"/>
          <w:sz w:val="28"/>
          <w:lang w:val="en-US"/>
        </w:rPr>
        <w:t xml:space="preserve"> 470</w:t>
      </w:r>
      <w:r>
        <w:rPr>
          <w:snapToGrid w:val="0"/>
          <w:sz w:val="28"/>
        </w:rPr>
        <w:t xml:space="preserve"> до</w:t>
      </w:r>
      <w:r>
        <w:rPr>
          <w:snapToGrid w:val="0"/>
          <w:sz w:val="28"/>
          <w:lang w:val="en-US"/>
        </w:rPr>
        <w:t xml:space="preserve"> 750 r</w:t>
      </w:r>
      <w:r>
        <w:rPr>
          <w:snapToGrid w:val="0"/>
          <w:sz w:val="28"/>
        </w:rPr>
        <w:t xml:space="preserve"> включительно.</w:t>
      </w:r>
    </w:p>
    <w:p w:rsidR="007E5A0F" w:rsidRDefault="005E07E3">
      <w:pPr>
        <w:widowControl w:val="0"/>
        <w:ind w:firstLine="720"/>
        <w:jc w:val="both"/>
        <w:rPr>
          <w:snapToGrid w:val="0"/>
          <w:sz w:val="28"/>
        </w:rPr>
      </w:pPr>
      <w:r>
        <w:rPr>
          <w:snapToGrid w:val="0"/>
          <w:sz w:val="28"/>
        </w:rPr>
        <w:t>Бутылки с подсолнечным маслом должны быть герметично укупорены алюминиевым колпачком для укупоривания бутылок с пищевыми жидкостями из алюминиевой фольги по ГОСТ</w:t>
      </w:r>
      <w:r>
        <w:rPr>
          <w:snapToGrid w:val="0"/>
          <w:sz w:val="28"/>
          <w:lang w:val="en-US"/>
        </w:rPr>
        <w:t xml:space="preserve"> 745</w:t>
      </w:r>
      <w:r>
        <w:rPr>
          <w:snapToGrid w:val="0"/>
          <w:sz w:val="28"/>
        </w:rPr>
        <w:t xml:space="preserve"> с картонной уплотнительной прокладкой с целофановым покрытием.</w:t>
      </w:r>
    </w:p>
    <w:p w:rsidR="007E5A0F" w:rsidRDefault="005E07E3">
      <w:pPr>
        <w:widowControl w:val="0"/>
        <w:ind w:firstLine="720"/>
        <w:jc w:val="both"/>
        <w:rPr>
          <w:snapToGrid w:val="0"/>
          <w:sz w:val="28"/>
        </w:rPr>
      </w:pPr>
      <w:r>
        <w:rPr>
          <w:snapToGrid w:val="0"/>
          <w:sz w:val="28"/>
        </w:rPr>
        <w:t>Бутылки из полимерных материалов укупоривают колпачками из полиэтилена высокого давления низкой платности по нормативно-технической документации или заваривают.</w:t>
      </w:r>
    </w:p>
    <w:p w:rsidR="007E5A0F" w:rsidRDefault="005E07E3">
      <w:pPr>
        <w:widowControl w:val="0"/>
        <w:ind w:firstLine="720"/>
        <w:jc w:val="both"/>
        <w:rPr>
          <w:snapToGrid w:val="0"/>
          <w:sz w:val="28"/>
        </w:rPr>
      </w:pPr>
      <w:r>
        <w:rPr>
          <w:snapToGrid w:val="0"/>
          <w:sz w:val="28"/>
        </w:rPr>
        <w:t>Бутылки с подсолнечным маслом упаковывают в деревянные многооборотные ящики по ГОСТ</w:t>
      </w:r>
      <w:r>
        <w:rPr>
          <w:snapToGrid w:val="0"/>
          <w:sz w:val="28"/>
          <w:lang w:val="en-US"/>
        </w:rPr>
        <w:t xml:space="preserve"> 11354</w:t>
      </w:r>
      <w:r>
        <w:rPr>
          <w:snapToGrid w:val="0"/>
          <w:sz w:val="28"/>
        </w:rPr>
        <w:t xml:space="preserve"> и пластмассовые многооборотные ящики для бутылок по нормативной документации.</w:t>
      </w:r>
    </w:p>
    <w:p w:rsidR="007E5A0F" w:rsidRDefault="005E07E3">
      <w:pPr>
        <w:widowControl w:val="0"/>
        <w:ind w:firstLine="720"/>
        <w:jc w:val="both"/>
        <w:rPr>
          <w:snapToGrid w:val="0"/>
          <w:sz w:val="28"/>
          <w:lang w:val="en-US"/>
        </w:rPr>
      </w:pPr>
      <w:r>
        <w:rPr>
          <w:snapToGrid w:val="0"/>
          <w:sz w:val="28"/>
        </w:rPr>
        <w:t>Бутылки из полимерных материалов упаковывают также в ящики из гофрированного картона по ГОСТ</w:t>
      </w:r>
      <w:r>
        <w:rPr>
          <w:snapToGrid w:val="0"/>
          <w:sz w:val="28"/>
          <w:lang w:val="en-US"/>
        </w:rPr>
        <w:t xml:space="preserve"> 13516.</w:t>
      </w:r>
    </w:p>
    <w:p w:rsidR="007E5A0F" w:rsidRDefault="005E07E3">
      <w:pPr>
        <w:widowControl w:val="0"/>
        <w:ind w:firstLine="720"/>
        <w:jc w:val="both"/>
        <w:rPr>
          <w:snapToGrid w:val="0"/>
          <w:sz w:val="28"/>
        </w:rPr>
      </w:pPr>
      <w:r>
        <w:rPr>
          <w:snapToGrid w:val="0"/>
          <w:sz w:val="28"/>
        </w:rPr>
        <w:t>Упаковывание бутылок в проволочные многооборотные ящики по нормативной документации, а также в тару-оборудование по ГОСТ</w:t>
      </w:r>
      <w:r>
        <w:rPr>
          <w:snapToGrid w:val="0"/>
          <w:sz w:val="28"/>
          <w:lang w:val="en-US"/>
        </w:rPr>
        <w:t xml:space="preserve"> 24831</w:t>
      </w:r>
      <w:r>
        <w:rPr>
          <w:snapToGrid w:val="0"/>
          <w:sz w:val="28"/>
        </w:rPr>
        <w:t xml:space="preserve"> проводят только для местной реализации.</w:t>
      </w:r>
    </w:p>
    <w:p w:rsidR="007E5A0F" w:rsidRDefault="005E07E3">
      <w:pPr>
        <w:widowControl w:val="0"/>
        <w:ind w:firstLine="720"/>
        <w:jc w:val="both"/>
        <w:rPr>
          <w:snapToGrid w:val="0"/>
          <w:sz w:val="28"/>
        </w:rPr>
      </w:pPr>
      <w:r>
        <w:rPr>
          <w:snapToGrid w:val="0"/>
          <w:sz w:val="28"/>
        </w:rPr>
        <w:t>Нефасованное подсолнечное масло упаковывают во фляги алюминиевые по ГОСТ</w:t>
      </w:r>
      <w:r>
        <w:rPr>
          <w:snapToGrid w:val="0"/>
          <w:sz w:val="28"/>
          <w:lang w:val="en-US"/>
        </w:rPr>
        <w:t xml:space="preserve"> 5037</w:t>
      </w:r>
      <w:r>
        <w:rPr>
          <w:snapToGrid w:val="0"/>
          <w:sz w:val="28"/>
        </w:rPr>
        <w:t xml:space="preserve"> с уплотняющими кольцами из жиро-стойкой резины по ГОСТ</w:t>
      </w:r>
      <w:r>
        <w:rPr>
          <w:snapToGrid w:val="0"/>
          <w:sz w:val="28"/>
          <w:lang w:val="en-US"/>
        </w:rPr>
        <w:t xml:space="preserve"> 17133</w:t>
      </w:r>
      <w:r>
        <w:rPr>
          <w:snapToGrid w:val="0"/>
          <w:sz w:val="28"/>
        </w:rPr>
        <w:t xml:space="preserve"> и других материалов, разрешенных органами государственного санитарно-эпидемиологического надзора а установленном порядке, в бочки стальные неоцинкованные для пищевых продуктов по ГОСТ</w:t>
      </w:r>
      <w:r>
        <w:rPr>
          <w:snapToGrid w:val="0"/>
          <w:sz w:val="28"/>
          <w:lang w:val="en-US"/>
        </w:rPr>
        <w:t xml:space="preserve"> 13950,</w:t>
      </w:r>
      <w:r>
        <w:rPr>
          <w:snapToGrid w:val="0"/>
          <w:sz w:val="28"/>
        </w:rPr>
        <w:t xml:space="preserve"> а также по согласованию с потребителем наливают рафинированное недезодорированное, гидратированное и нерафинированное подсолнечное масло в тару потребителя, пригодную для перевозки растительных масел автотранспортом.</w:t>
      </w:r>
    </w:p>
    <w:p w:rsidR="007E5A0F" w:rsidRDefault="005E07E3">
      <w:pPr>
        <w:widowControl w:val="0"/>
        <w:ind w:firstLine="720"/>
        <w:jc w:val="both"/>
        <w:rPr>
          <w:snapToGrid w:val="0"/>
          <w:sz w:val="28"/>
        </w:rPr>
      </w:pPr>
      <w:r>
        <w:rPr>
          <w:snapToGrid w:val="0"/>
          <w:sz w:val="28"/>
        </w:rPr>
        <w:t xml:space="preserve">Рафинированное Дезодорированное подсолнечное масло в стальные неоцинкованные бочки для пищевых продуктов по ГОСТ </w:t>
      </w:r>
      <w:r>
        <w:rPr>
          <w:snapToGrid w:val="0"/>
          <w:sz w:val="28"/>
          <w:lang w:val="en-US"/>
        </w:rPr>
        <w:t>13950,</w:t>
      </w:r>
      <w:r>
        <w:rPr>
          <w:snapToGrid w:val="0"/>
          <w:sz w:val="28"/>
        </w:rPr>
        <w:t xml:space="preserve"> а также в алюминиевые фляги по ГОСТ</w:t>
      </w:r>
      <w:r>
        <w:rPr>
          <w:snapToGrid w:val="0"/>
          <w:sz w:val="28"/>
          <w:lang w:val="en-US"/>
        </w:rPr>
        <w:t xml:space="preserve"> 5037</w:t>
      </w:r>
      <w:r>
        <w:rPr>
          <w:snapToGrid w:val="0"/>
          <w:sz w:val="28"/>
        </w:rPr>
        <w:t xml:space="preserve"> наливают только по согласованию с потребителем.</w:t>
      </w:r>
    </w:p>
    <w:p w:rsidR="007E5A0F" w:rsidRDefault="005E07E3">
      <w:pPr>
        <w:widowControl w:val="0"/>
        <w:ind w:firstLine="720"/>
        <w:jc w:val="both"/>
        <w:rPr>
          <w:snapToGrid w:val="0"/>
          <w:sz w:val="28"/>
        </w:rPr>
      </w:pPr>
      <w:r>
        <w:rPr>
          <w:snapToGrid w:val="0"/>
          <w:sz w:val="28"/>
        </w:rPr>
        <w:t>Подсолнечное масло разливают по видам и сортам.</w:t>
      </w:r>
    </w:p>
    <w:p w:rsidR="007E5A0F" w:rsidRDefault="005E07E3">
      <w:pPr>
        <w:widowControl w:val="0"/>
        <w:ind w:firstLine="720"/>
        <w:jc w:val="both"/>
        <w:rPr>
          <w:snapToGrid w:val="0"/>
          <w:sz w:val="28"/>
        </w:rPr>
      </w:pPr>
      <w:r>
        <w:rPr>
          <w:snapToGrid w:val="0"/>
          <w:sz w:val="28"/>
        </w:rPr>
        <w:t>Тара, применяемая для розлива подсолнечного масла, должна быть чистой, сухой и не иметь посторонних запахов.</w:t>
      </w:r>
    </w:p>
    <w:p w:rsidR="007E5A0F" w:rsidRDefault="005E07E3">
      <w:pPr>
        <w:widowControl w:val="0"/>
        <w:ind w:firstLine="720"/>
        <w:jc w:val="both"/>
        <w:rPr>
          <w:snapToGrid w:val="0"/>
          <w:sz w:val="28"/>
        </w:rPr>
      </w:pPr>
      <w:r>
        <w:rPr>
          <w:snapToGrid w:val="0"/>
          <w:sz w:val="28"/>
        </w:rPr>
        <w:t>Бочки и фляги, применяемые для налива рафинированного дезодорированого подсолнечного масла, должны быть тщательно зачищены от остатков хранившегося в них масла, пропарены, вымыты и высушены.</w:t>
      </w:r>
    </w:p>
    <w:p w:rsidR="007E5A0F" w:rsidRDefault="005E07E3">
      <w:pPr>
        <w:widowControl w:val="0"/>
        <w:ind w:firstLine="720"/>
        <w:jc w:val="both"/>
        <w:rPr>
          <w:snapToGrid w:val="0"/>
          <w:sz w:val="28"/>
          <w:lang w:val="en-US"/>
        </w:rPr>
      </w:pPr>
      <w:r>
        <w:rPr>
          <w:snapToGrid w:val="0"/>
          <w:sz w:val="28"/>
        </w:rPr>
        <w:t>Подсолнечное масло, предназначенное к отгрузке в районы Крайнего Севера и труднодоступные районы, должно упаковываться</w:t>
      </w:r>
      <w:r>
        <w:rPr>
          <w:snapToGrid w:val="0"/>
          <w:sz w:val="28"/>
          <w:lang w:val="en-US"/>
        </w:rPr>
        <w:t xml:space="preserve"> по</w:t>
      </w:r>
      <w:r>
        <w:rPr>
          <w:snapToGrid w:val="0"/>
          <w:sz w:val="28"/>
        </w:rPr>
        <w:t xml:space="preserve"> ГОСТ</w:t>
      </w:r>
      <w:r>
        <w:rPr>
          <w:snapToGrid w:val="0"/>
          <w:sz w:val="28"/>
          <w:lang w:val="en-US"/>
        </w:rPr>
        <w:t xml:space="preserve"> 15846.</w:t>
      </w:r>
    </w:p>
    <w:p w:rsidR="007E5A0F" w:rsidRDefault="007E5A0F">
      <w:pPr>
        <w:pStyle w:val="1"/>
      </w:pPr>
    </w:p>
    <w:p w:rsidR="007E5A0F" w:rsidRDefault="005E07E3">
      <w:pPr>
        <w:pStyle w:val="1"/>
        <w:spacing w:line="240" w:lineRule="auto"/>
        <w:ind w:left="62"/>
        <w:jc w:val="center"/>
        <w:rPr>
          <w:b w:val="0"/>
          <w:i/>
          <w:sz w:val="28"/>
        </w:rPr>
      </w:pPr>
      <w:r>
        <w:rPr>
          <w:b w:val="0"/>
          <w:i/>
          <w:sz w:val="28"/>
        </w:rPr>
        <w:t>Маркировка</w:t>
      </w:r>
    </w:p>
    <w:p w:rsidR="007E5A0F" w:rsidRDefault="007E5A0F"/>
    <w:p w:rsidR="007E5A0F" w:rsidRDefault="005E07E3">
      <w:pPr>
        <w:widowControl w:val="0"/>
        <w:ind w:left="20" w:firstLine="700"/>
        <w:jc w:val="both"/>
        <w:rPr>
          <w:snapToGrid w:val="0"/>
          <w:sz w:val="28"/>
        </w:rPr>
      </w:pPr>
      <w:r>
        <w:rPr>
          <w:snapToGrid w:val="0"/>
          <w:sz w:val="28"/>
        </w:rPr>
        <w:t>На каждую бутылку с подсолнечным маслом должна быть наклеена красочно оформленная этикетка, на которую наносят маркировку, содержащую:</w:t>
      </w:r>
    </w:p>
    <w:p w:rsidR="007E5A0F" w:rsidRDefault="005E07E3">
      <w:pPr>
        <w:widowControl w:val="0"/>
        <w:numPr>
          <w:ilvl w:val="0"/>
          <w:numId w:val="1"/>
        </w:numPr>
        <w:jc w:val="both"/>
        <w:rPr>
          <w:snapToGrid w:val="0"/>
          <w:sz w:val="28"/>
        </w:rPr>
      </w:pPr>
      <w:r>
        <w:rPr>
          <w:snapToGrid w:val="0"/>
          <w:sz w:val="28"/>
        </w:rPr>
        <w:t>наименование предприятия-изготовителя, его товарный знак;</w:t>
      </w:r>
    </w:p>
    <w:p w:rsidR="007E5A0F" w:rsidRDefault="005E07E3">
      <w:pPr>
        <w:widowControl w:val="0"/>
        <w:numPr>
          <w:ilvl w:val="0"/>
          <w:numId w:val="1"/>
        </w:numPr>
        <w:jc w:val="both"/>
        <w:rPr>
          <w:snapToGrid w:val="0"/>
          <w:sz w:val="28"/>
        </w:rPr>
      </w:pPr>
      <w:r>
        <w:rPr>
          <w:snapToGrid w:val="0"/>
          <w:sz w:val="28"/>
        </w:rPr>
        <w:t>вид, сорт, марку масла;</w:t>
      </w:r>
    </w:p>
    <w:p w:rsidR="007E5A0F" w:rsidRDefault="005E07E3">
      <w:pPr>
        <w:widowControl w:val="0"/>
        <w:numPr>
          <w:ilvl w:val="0"/>
          <w:numId w:val="1"/>
        </w:numPr>
        <w:jc w:val="both"/>
        <w:rPr>
          <w:snapToGrid w:val="0"/>
          <w:sz w:val="28"/>
        </w:rPr>
      </w:pPr>
      <w:r>
        <w:rPr>
          <w:snapToGrid w:val="0"/>
          <w:sz w:val="28"/>
        </w:rPr>
        <w:t>массу нетто, г;</w:t>
      </w:r>
    </w:p>
    <w:p w:rsidR="007E5A0F" w:rsidRDefault="005E07E3">
      <w:pPr>
        <w:widowControl w:val="0"/>
        <w:numPr>
          <w:ilvl w:val="0"/>
          <w:numId w:val="1"/>
        </w:numPr>
        <w:jc w:val="both"/>
        <w:rPr>
          <w:snapToGrid w:val="0"/>
          <w:sz w:val="28"/>
        </w:rPr>
      </w:pPr>
      <w:r>
        <w:rPr>
          <w:snapToGrid w:val="0"/>
          <w:sz w:val="28"/>
        </w:rPr>
        <w:t>дату розлива;</w:t>
      </w:r>
    </w:p>
    <w:p w:rsidR="007E5A0F" w:rsidRDefault="005E07E3">
      <w:pPr>
        <w:widowControl w:val="0"/>
        <w:ind w:left="300" w:firstLine="420"/>
        <w:jc w:val="both"/>
        <w:rPr>
          <w:snapToGrid w:val="0"/>
          <w:sz w:val="28"/>
        </w:rPr>
      </w:pPr>
      <w:r>
        <w:rPr>
          <w:snapToGrid w:val="0"/>
          <w:sz w:val="28"/>
          <w:lang w:val="en-US"/>
        </w:rPr>
        <w:t xml:space="preserve">— </w:t>
      </w:r>
      <w:r>
        <w:rPr>
          <w:snapToGrid w:val="0"/>
          <w:sz w:val="28"/>
        </w:rPr>
        <w:t>содержание жира в</w:t>
      </w:r>
      <w:r>
        <w:rPr>
          <w:snapToGrid w:val="0"/>
          <w:sz w:val="28"/>
          <w:lang w:val="en-US"/>
        </w:rPr>
        <w:t xml:space="preserve"> 100</w:t>
      </w:r>
      <w:r>
        <w:rPr>
          <w:snapToGrid w:val="0"/>
          <w:sz w:val="28"/>
        </w:rPr>
        <w:t xml:space="preserve"> г масла;</w:t>
      </w:r>
    </w:p>
    <w:p w:rsidR="007E5A0F" w:rsidRDefault="005E07E3">
      <w:pPr>
        <w:widowControl w:val="0"/>
        <w:numPr>
          <w:ilvl w:val="0"/>
          <w:numId w:val="1"/>
        </w:numPr>
        <w:jc w:val="both"/>
        <w:rPr>
          <w:snapToGrid w:val="0"/>
          <w:sz w:val="28"/>
        </w:rPr>
      </w:pPr>
      <w:r>
        <w:rPr>
          <w:snapToGrid w:val="0"/>
          <w:sz w:val="28"/>
        </w:rPr>
        <w:t>калорийность</w:t>
      </w:r>
      <w:r>
        <w:rPr>
          <w:snapToGrid w:val="0"/>
          <w:sz w:val="28"/>
          <w:lang w:val="en-US"/>
        </w:rPr>
        <w:t xml:space="preserve"> 100 r</w:t>
      </w:r>
      <w:r>
        <w:rPr>
          <w:snapToGrid w:val="0"/>
          <w:sz w:val="28"/>
        </w:rPr>
        <w:t xml:space="preserve"> продукта (.рафинированного</w:t>
      </w:r>
      <w:r>
        <w:rPr>
          <w:snapToGrid w:val="0"/>
          <w:sz w:val="28"/>
          <w:lang w:val="en-US"/>
        </w:rPr>
        <w:t xml:space="preserve"> — 899</w:t>
      </w:r>
      <w:r>
        <w:rPr>
          <w:snapToGrid w:val="0"/>
          <w:sz w:val="28"/>
        </w:rPr>
        <w:t xml:space="preserve"> «кал, нерафинированного и гидратированного</w:t>
      </w:r>
      <w:r>
        <w:rPr>
          <w:snapToGrid w:val="0"/>
          <w:sz w:val="28"/>
          <w:lang w:val="en-US"/>
        </w:rPr>
        <w:t xml:space="preserve"> — 898</w:t>
      </w:r>
      <w:r>
        <w:rPr>
          <w:snapToGrid w:val="0"/>
          <w:sz w:val="28"/>
        </w:rPr>
        <w:t xml:space="preserve"> ккал);</w:t>
      </w:r>
    </w:p>
    <w:p w:rsidR="007E5A0F" w:rsidRDefault="005E07E3">
      <w:pPr>
        <w:widowControl w:val="0"/>
        <w:numPr>
          <w:ilvl w:val="0"/>
          <w:numId w:val="1"/>
        </w:numPr>
        <w:jc w:val="both"/>
        <w:rPr>
          <w:snapToGrid w:val="0"/>
          <w:sz w:val="28"/>
        </w:rPr>
      </w:pPr>
      <w:r>
        <w:rPr>
          <w:snapToGrid w:val="0"/>
          <w:sz w:val="28"/>
        </w:rPr>
        <w:t>гарантийный срок хранения;</w:t>
      </w:r>
    </w:p>
    <w:p w:rsidR="007E5A0F" w:rsidRDefault="005E07E3">
      <w:pPr>
        <w:widowControl w:val="0"/>
        <w:numPr>
          <w:ilvl w:val="0"/>
          <w:numId w:val="1"/>
        </w:numPr>
        <w:jc w:val="both"/>
        <w:rPr>
          <w:snapToGrid w:val="0"/>
          <w:sz w:val="28"/>
        </w:rPr>
      </w:pPr>
      <w:r>
        <w:rPr>
          <w:snapToGrid w:val="0"/>
          <w:sz w:val="28"/>
        </w:rPr>
        <w:t>обозначение настоящего стандарта.</w:t>
      </w:r>
    </w:p>
    <w:p w:rsidR="007E5A0F" w:rsidRDefault="005E07E3">
      <w:pPr>
        <w:widowControl w:val="0"/>
        <w:ind w:left="300" w:right="20" w:firstLine="720"/>
        <w:jc w:val="both"/>
        <w:rPr>
          <w:snapToGrid w:val="0"/>
          <w:sz w:val="28"/>
        </w:rPr>
      </w:pPr>
      <w:r>
        <w:rPr>
          <w:snapToGrid w:val="0"/>
          <w:sz w:val="28"/>
        </w:rPr>
        <w:t>Маркировку способом тиснения наносят непосредственно на бутылку из полимерных материалов.</w:t>
      </w:r>
    </w:p>
    <w:p w:rsidR="007E5A0F" w:rsidRDefault="005E07E3">
      <w:pPr>
        <w:widowControl w:val="0"/>
        <w:ind w:left="300" w:firstLine="720"/>
        <w:jc w:val="both"/>
        <w:rPr>
          <w:snapToGrid w:val="0"/>
          <w:sz w:val="28"/>
        </w:rPr>
      </w:pPr>
      <w:r>
        <w:rPr>
          <w:snapToGrid w:val="0"/>
          <w:sz w:val="28"/>
        </w:rPr>
        <w:t>Дату розлива подсолнечного масла проставляют компостером или штампом на этикетке, тиснением на колпачке или любым» другим способом, обеспечивающим четкое ее обозначение, в том числе лазером.</w:t>
      </w:r>
    </w:p>
    <w:p w:rsidR="007E5A0F" w:rsidRDefault="005E07E3">
      <w:pPr>
        <w:widowControl w:val="0"/>
        <w:ind w:left="300" w:firstLine="720"/>
        <w:jc w:val="both"/>
        <w:rPr>
          <w:snapToGrid w:val="0"/>
          <w:sz w:val="28"/>
        </w:rPr>
      </w:pPr>
      <w:r>
        <w:rPr>
          <w:snapToGrid w:val="0"/>
          <w:sz w:val="28"/>
        </w:rPr>
        <w:t>При маркировании бутылок с маслом, подвергнутых «вымораживанию», наименование масла должно быть дополнено: «вымороженное».</w:t>
      </w:r>
    </w:p>
    <w:p w:rsidR="007E5A0F" w:rsidRDefault="005E07E3">
      <w:pPr>
        <w:widowControl w:val="0"/>
        <w:ind w:left="300" w:firstLine="720"/>
        <w:jc w:val="both"/>
        <w:rPr>
          <w:snapToGrid w:val="0"/>
          <w:sz w:val="28"/>
          <w:lang w:val="en-US"/>
        </w:rPr>
      </w:pPr>
      <w:r>
        <w:rPr>
          <w:snapToGrid w:val="0"/>
          <w:sz w:val="28"/>
        </w:rPr>
        <w:t>На каждую упаковочную единицу с маслом дополнительно наносят маркировку, характеризующую продукцию:</w:t>
      </w:r>
    </w:p>
    <w:p w:rsidR="007E5A0F" w:rsidRDefault="005E07E3">
      <w:pPr>
        <w:pStyle w:val="21"/>
      </w:pPr>
      <w:r>
        <w:t>наименование предприятия-изготовителя, его местонахождение и его товарный знак;</w:t>
      </w:r>
    </w:p>
    <w:p w:rsidR="007E5A0F" w:rsidRDefault="005E07E3">
      <w:pPr>
        <w:widowControl w:val="0"/>
        <w:ind w:left="720" w:firstLine="300"/>
        <w:jc w:val="both"/>
        <w:rPr>
          <w:snapToGrid w:val="0"/>
          <w:sz w:val="28"/>
        </w:rPr>
      </w:pPr>
      <w:r>
        <w:rPr>
          <w:snapToGrid w:val="0"/>
          <w:sz w:val="28"/>
        </w:rPr>
        <w:t>вид, сорт и. марку масла;</w:t>
      </w:r>
    </w:p>
    <w:p w:rsidR="007E5A0F" w:rsidRDefault="005E07E3">
      <w:pPr>
        <w:pStyle w:val="30"/>
      </w:pPr>
      <w:r>
        <w:t>количество бутылок в единице упаковки или массу нетто для нефасованного масла;</w:t>
      </w:r>
    </w:p>
    <w:p w:rsidR="007E5A0F" w:rsidRDefault="005E07E3">
      <w:pPr>
        <w:widowControl w:val="0"/>
        <w:ind w:firstLine="720"/>
        <w:jc w:val="both"/>
        <w:rPr>
          <w:snapToGrid w:val="0"/>
          <w:sz w:val="28"/>
        </w:rPr>
      </w:pPr>
      <w:r>
        <w:rPr>
          <w:snapToGrid w:val="0"/>
          <w:sz w:val="28"/>
        </w:rPr>
        <w:t>дату налива для бочек и фляг или дату розлива для бутылок;</w:t>
      </w:r>
    </w:p>
    <w:p w:rsidR="007E5A0F" w:rsidRDefault="005E07E3">
      <w:pPr>
        <w:widowControl w:val="0"/>
        <w:ind w:firstLine="720"/>
        <w:jc w:val="both"/>
        <w:rPr>
          <w:snapToGrid w:val="0"/>
          <w:sz w:val="28"/>
        </w:rPr>
      </w:pPr>
      <w:r>
        <w:rPr>
          <w:snapToGrid w:val="0"/>
          <w:sz w:val="28"/>
        </w:rPr>
        <w:t>обозначение настоящего стандарта.</w:t>
      </w:r>
    </w:p>
    <w:p w:rsidR="007E5A0F" w:rsidRDefault="005E07E3">
      <w:pPr>
        <w:pStyle w:val="a5"/>
        <w:tabs>
          <w:tab w:val="clear" w:pos="851"/>
          <w:tab w:val="left" w:pos="1134"/>
        </w:tabs>
      </w:pPr>
      <w:r>
        <w:t xml:space="preserve"> </w:t>
      </w:r>
      <w:r>
        <w:tab/>
        <w:t>При маркировании ящиков с маслом, которое подвергнуто</w:t>
      </w:r>
      <w:r>
        <w:br/>
        <w:t xml:space="preserve"> «вымораживанию», наименование масла должно быть дополнено: «вымороженное».</w:t>
      </w:r>
    </w:p>
    <w:p w:rsidR="007E5A0F" w:rsidRDefault="005E07E3">
      <w:pPr>
        <w:pStyle w:val="a3"/>
        <w:rPr>
          <w:lang w:val="en-US"/>
        </w:rPr>
      </w:pPr>
      <w:r>
        <w:tab/>
        <w:t>Маркировка ящиков не проводится при упаковке бутылок с</w:t>
      </w:r>
      <w:r>
        <w:br/>
        <w:t>маслом в открытые ящики.</w:t>
      </w:r>
    </w:p>
    <w:p w:rsidR="007E5A0F" w:rsidRDefault="005E07E3">
      <w:pPr>
        <w:pStyle w:val="a3"/>
        <w:rPr>
          <w:lang w:val="en-US"/>
        </w:rPr>
      </w:pPr>
      <w:r>
        <w:rPr>
          <w:lang w:val="en-US"/>
        </w:rPr>
        <w:tab/>
      </w:r>
      <w:r>
        <w:t>Маркировка транспортной тары</w:t>
      </w:r>
      <w:r>
        <w:rPr>
          <w:lang w:val="en-US"/>
        </w:rPr>
        <w:t xml:space="preserve"> —</w:t>
      </w:r>
      <w:r>
        <w:t xml:space="preserve"> по ГОСТ</w:t>
      </w:r>
      <w:r>
        <w:rPr>
          <w:lang w:val="en-US"/>
        </w:rPr>
        <w:t xml:space="preserve"> 14192</w:t>
      </w:r>
      <w:r>
        <w:t xml:space="preserve"> с нанесением манипуляционных знаков «Беречь от нагрева» и «Беречь от влаги».</w:t>
      </w:r>
    </w:p>
    <w:p w:rsidR="007E5A0F" w:rsidRDefault="007E5A0F">
      <w:pPr>
        <w:pStyle w:val="a3"/>
        <w:rPr>
          <w:lang w:val="en-US"/>
        </w:rPr>
      </w:pPr>
    </w:p>
    <w:p w:rsidR="007E5A0F" w:rsidRDefault="005E07E3">
      <w:pPr>
        <w:pStyle w:val="4"/>
        <w:rPr>
          <w:b w:val="0"/>
          <w:i/>
        </w:rPr>
      </w:pPr>
      <w:r>
        <w:rPr>
          <w:b w:val="0"/>
          <w:i/>
        </w:rPr>
        <w:t>Транспортирование и хранение</w:t>
      </w:r>
    </w:p>
    <w:p w:rsidR="007E5A0F" w:rsidRDefault="007E5A0F">
      <w:pPr>
        <w:widowControl w:val="0"/>
        <w:ind w:right="140" w:firstLine="340"/>
        <w:jc w:val="center"/>
        <w:rPr>
          <w:b/>
          <w:snapToGrid w:val="0"/>
          <w:sz w:val="28"/>
          <w:lang w:val="en-US"/>
        </w:rPr>
      </w:pPr>
    </w:p>
    <w:p w:rsidR="007E5A0F" w:rsidRDefault="005E07E3">
      <w:pPr>
        <w:widowControl w:val="0"/>
        <w:spacing w:before="60"/>
        <w:ind w:right="240" w:firstLine="720"/>
        <w:jc w:val="both"/>
        <w:rPr>
          <w:snapToGrid w:val="0"/>
          <w:sz w:val="28"/>
          <w:lang w:val="en-US"/>
        </w:rPr>
      </w:pPr>
      <w:r>
        <w:rPr>
          <w:snapToGrid w:val="0"/>
          <w:sz w:val="28"/>
        </w:rPr>
        <w:t>Подсолнечное масло транспортируют в железнодорожных цистернах с низким сливом по ГОСТ</w:t>
      </w:r>
      <w:r>
        <w:rPr>
          <w:snapToGrid w:val="0"/>
          <w:sz w:val="28"/>
          <w:lang w:val="en-US"/>
        </w:rPr>
        <w:t xml:space="preserve"> 10674,</w:t>
      </w:r>
      <w:r>
        <w:rPr>
          <w:snapToGrid w:val="0"/>
          <w:sz w:val="28"/>
        </w:rPr>
        <w:t xml:space="preserve"> специализированных для перевозки растительных масел и</w:t>
      </w:r>
      <w:r>
        <w:rPr>
          <w:snapToGrid w:val="0"/>
          <w:sz w:val="28"/>
          <w:lang w:val="en-US"/>
        </w:rPr>
        <w:t xml:space="preserve"> cнaбжeнныx тpaфapeтaми и </w:t>
      </w:r>
      <w:r>
        <w:rPr>
          <w:snapToGrid w:val="0"/>
          <w:sz w:val="28"/>
        </w:rPr>
        <w:t>надписями в соответствии с правилами перевозок грузов, в автоцистернах с плотно закрывающимися люками по ГОСТ</w:t>
      </w:r>
      <w:r>
        <w:rPr>
          <w:snapToGrid w:val="0"/>
          <w:sz w:val="28"/>
          <w:lang w:val="en-US"/>
        </w:rPr>
        <w:t xml:space="preserve"> 9218</w:t>
      </w:r>
      <w:r>
        <w:rPr>
          <w:snapToGrid w:val="0"/>
          <w:sz w:val="28"/>
        </w:rPr>
        <w:t xml:space="preserve"> и других крытых транспортных средствах в соответствии с правилами перевозок грузов, действующими на соответствующем виде транспорта.</w:t>
      </w:r>
    </w:p>
    <w:p w:rsidR="007E5A0F" w:rsidRDefault="005E07E3">
      <w:pPr>
        <w:widowControl w:val="0"/>
        <w:ind w:right="260" w:firstLine="720"/>
        <w:jc w:val="both"/>
        <w:rPr>
          <w:snapToGrid w:val="0"/>
          <w:sz w:val="28"/>
        </w:rPr>
      </w:pPr>
      <w:r>
        <w:rPr>
          <w:snapToGrid w:val="0"/>
          <w:sz w:val="28"/>
        </w:rPr>
        <w:t>При транспортировании открытым автотранспортом бочки, фляги и ящики с фасованным подсолнечным маслом должны быть защищены от атмосферных осадков и от солнечных лучей.</w:t>
      </w:r>
    </w:p>
    <w:p w:rsidR="007E5A0F" w:rsidRDefault="005E07E3">
      <w:pPr>
        <w:widowControl w:val="0"/>
        <w:ind w:right="260" w:firstLine="720"/>
        <w:jc w:val="both"/>
        <w:rPr>
          <w:snapToGrid w:val="0"/>
          <w:sz w:val="28"/>
          <w:lang w:val="en-US"/>
        </w:rPr>
      </w:pPr>
      <w:r>
        <w:rPr>
          <w:snapToGrid w:val="0"/>
          <w:sz w:val="28"/>
        </w:rPr>
        <w:t>Отгрузка бутылок с фасованным маслом в открытых ящиках должна быть согласована с потребителем.</w:t>
      </w:r>
    </w:p>
    <w:p w:rsidR="007E5A0F" w:rsidRDefault="005E07E3">
      <w:pPr>
        <w:widowControl w:val="0"/>
        <w:ind w:firstLine="720"/>
        <w:jc w:val="both"/>
        <w:rPr>
          <w:i/>
          <w:snapToGrid w:val="0"/>
          <w:sz w:val="28"/>
          <w:lang w:val="en-US"/>
        </w:rPr>
      </w:pPr>
      <w:r>
        <w:rPr>
          <w:snapToGrid w:val="0"/>
          <w:sz w:val="28"/>
        </w:rPr>
        <w:t>Железнодорожные цистерны и автоцистерны должны соответствовать требованиям, предъявляемым к перевозке пищевых</w:t>
      </w:r>
      <w:r>
        <w:rPr>
          <w:snapToGrid w:val="0"/>
          <w:sz w:val="28"/>
          <w:lang w:val="en-US"/>
        </w:rPr>
        <w:t xml:space="preserve"> </w:t>
      </w:r>
      <w:r>
        <w:rPr>
          <w:snapToGrid w:val="0"/>
          <w:sz w:val="28"/>
        </w:rPr>
        <w:t>продуктов. В случае применения железнодорожные цистерны и: автоцистерны для транспортирования и временного хранения, рафинированного дезодорированного масла должны быть тщательно зачищены от остатков хранившегося в них масла, пропарены, вымыты и высушены.</w:t>
      </w:r>
    </w:p>
    <w:p w:rsidR="007E5A0F" w:rsidRDefault="005E07E3">
      <w:pPr>
        <w:widowControl w:val="0"/>
        <w:ind w:right="260" w:firstLine="720"/>
        <w:jc w:val="both"/>
        <w:rPr>
          <w:snapToGrid w:val="0"/>
          <w:sz w:val="28"/>
          <w:lang w:val="en-US"/>
        </w:rPr>
      </w:pPr>
      <w:r>
        <w:rPr>
          <w:snapToGrid w:val="0"/>
          <w:sz w:val="28"/>
        </w:rPr>
        <w:t>Налив рафинированного дезодорированного  подсолнечного масла в железнодорожные цистерны и автоцистерны должен осуществляться при помощи трубопровода, доходящего до дна цистерны.</w:t>
      </w:r>
    </w:p>
    <w:p w:rsidR="007E5A0F" w:rsidRDefault="005E07E3">
      <w:pPr>
        <w:widowControl w:val="0"/>
        <w:ind w:right="280" w:firstLine="720"/>
        <w:jc w:val="both"/>
        <w:rPr>
          <w:snapToGrid w:val="0"/>
          <w:sz w:val="28"/>
          <w:lang w:val="en-US"/>
        </w:rPr>
      </w:pPr>
      <w:r>
        <w:rPr>
          <w:snapToGrid w:val="0"/>
          <w:sz w:val="28"/>
        </w:rPr>
        <w:t>Перекачка рафинированного дезодорированного подсолнечного масла должна проводиться по коммуникациям, предназначенным только для данного вида масла.</w:t>
      </w:r>
    </w:p>
    <w:p w:rsidR="007E5A0F" w:rsidRDefault="005E07E3">
      <w:pPr>
        <w:widowControl w:val="0"/>
        <w:ind w:firstLine="720"/>
        <w:jc w:val="both"/>
        <w:rPr>
          <w:snapToGrid w:val="0"/>
          <w:sz w:val="28"/>
          <w:lang w:val="en-US"/>
        </w:rPr>
      </w:pPr>
      <w:r>
        <w:rPr>
          <w:snapToGrid w:val="0"/>
          <w:sz w:val="28"/>
        </w:rPr>
        <w:t>Подсолнечное масло до налива в железнодорожные цистерны и автоцистерны, а также во фляги я бочки или до розлива в бутылки должно храниться в закрытых баках.</w:t>
      </w:r>
    </w:p>
    <w:p w:rsidR="007E5A0F" w:rsidRDefault="005E07E3">
      <w:pPr>
        <w:widowControl w:val="0"/>
        <w:ind w:firstLine="720"/>
        <w:jc w:val="both"/>
        <w:rPr>
          <w:snapToGrid w:val="0"/>
          <w:sz w:val="28"/>
          <w:lang w:val="en-US"/>
        </w:rPr>
      </w:pPr>
      <w:r>
        <w:rPr>
          <w:snapToGrid w:val="0"/>
          <w:sz w:val="28"/>
        </w:rPr>
        <w:t>Срок транспортирования и хранения рафинированного дезодорированного масла до розлива в бутылки на предприятии, где отсутствует возможность дезодорации масел, а также до использования в производстве продуктов детского и диетического питания, не должен превышать</w:t>
      </w:r>
      <w:r>
        <w:rPr>
          <w:snapToGrid w:val="0"/>
          <w:sz w:val="28"/>
          <w:lang w:val="en-US"/>
        </w:rPr>
        <w:t xml:space="preserve"> 1 мес.</w:t>
      </w:r>
    </w:p>
    <w:p w:rsidR="007E5A0F" w:rsidRDefault="005E07E3">
      <w:pPr>
        <w:widowControl w:val="0"/>
        <w:ind w:firstLine="720"/>
        <w:jc w:val="both"/>
        <w:rPr>
          <w:snapToGrid w:val="0"/>
          <w:sz w:val="28"/>
        </w:rPr>
      </w:pPr>
      <w:r>
        <w:rPr>
          <w:snapToGrid w:val="0"/>
          <w:sz w:val="28"/>
        </w:rPr>
        <w:t>Подсолнечное масло в бутылках должно храниться в закрытых затемненных помещениях, во флягах и бочках</w:t>
      </w:r>
      <w:r>
        <w:rPr>
          <w:snapToGrid w:val="0"/>
          <w:sz w:val="28"/>
          <w:lang w:val="en-US"/>
        </w:rPr>
        <w:t xml:space="preserve"> —</w:t>
      </w:r>
      <w:r>
        <w:rPr>
          <w:snapToGrid w:val="0"/>
          <w:sz w:val="28"/>
        </w:rPr>
        <w:t xml:space="preserve"> в закрытых помещениях.</w:t>
      </w:r>
    </w:p>
    <w:p w:rsidR="007E5A0F" w:rsidRDefault="005E07E3">
      <w:pPr>
        <w:pStyle w:val="30"/>
      </w:pPr>
      <w:r>
        <w:t>Подсолнечное масло в промышленных условиях хранят в соответствии с, инструкциями хранящих организаций.</w:t>
      </w:r>
    </w:p>
    <w:p w:rsidR="007E5A0F" w:rsidRDefault="007E5A0F">
      <w:pPr>
        <w:pStyle w:val="30"/>
      </w:pPr>
    </w:p>
    <w:p w:rsidR="007E5A0F" w:rsidRDefault="005E07E3">
      <w:pPr>
        <w:pStyle w:val="30"/>
        <w:jc w:val="center"/>
        <w:rPr>
          <w:i/>
        </w:rPr>
      </w:pPr>
      <w:r>
        <w:rPr>
          <w:i/>
        </w:rPr>
        <w:t>Гарантии изготовителя</w:t>
      </w:r>
    </w:p>
    <w:p w:rsidR="007E5A0F" w:rsidRDefault="007E5A0F">
      <w:pPr>
        <w:pStyle w:val="30"/>
      </w:pPr>
    </w:p>
    <w:p w:rsidR="007E5A0F" w:rsidRDefault="005E07E3">
      <w:pPr>
        <w:pStyle w:val="30"/>
      </w:pPr>
      <w:r>
        <w:t>Изготовитель гарантирует соответствие подсолнечного масла требованиям настоящего стандарта при соблюдении условий транспортирования и хранения, установленных настоящим стандартом.</w:t>
      </w:r>
    </w:p>
    <w:p w:rsidR="007E5A0F" w:rsidRDefault="005E07E3">
      <w:pPr>
        <w:widowControl w:val="0"/>
        <w:ind w:firstLine="720"/>
        <w:jc w:val="both"/>
        <w:rPr>
          <w:snapToGrid w:val="0"/>
          <w:sz w:val="28"/>
        </w:rPr>
      </w:pPr>
      <w:r>
        <w:rPr>
          <w:snapToGrid w:val="0"/>
          <w:sz w:val="28"/>
        </w:rPr>
        <w:t>Гарантийный срок хранения подсолнечного масла (со дня розлива): фасованного в бутылки</w:t>
      </w:r>
      <w:r>
        <w:rPr>
          <w:snapToGrid w:val="0"/>
          <w:sz w:val="28"/>
          <w:lang w:val="en-US"/>
        </w:rPr>
        <w:t xml:space="preserve"> — 4</w:t>
      </w:r>
      <w:r>
        <w:rPr>
          <w:snapToGrid w:val="0"/>
          <w:sz w:val="28"/>
        </w:rPr>
        <w:t xml:space="preserve"> мес, разлитого во фляги и бочки</w:t>
      </w:r>
      <w:r>
        <w:rPr>
          <w:snapToGrid w:val="0"/>
          <w:sz w:val="28"/>
          <w:lang w:val="en-US"/>
        </w:rPr>
        <w:t xml:space="preserve"> — 1,5</w:t>
      </w:r>
      <w:r>
        <w:rPr>
          <w:snapToGrid w:val="0"/>
          <w:sz w:val="28"/>
        </w:rPr>
        <w:t xml:space="preserve"> мес.</w:t>
      </w:r>
    </w:p>
    <w:p w:rsidR="007E5A0F" w:rsidRDefault="005E07E3">
      <w:pPr>
        <w:widowControl w:val="0"/>
        <w:ind w:firstLine="720"/>
        <w:jc w:val="both"/>
        <w:rPr>
          <w:snapToGrid w:val="0"/>
          <w:sz w:val="28"/>
        </w:rPr>
      </w:pPr>
      <w:r>
        <w:rPr>
          <w:snapToGrid w:val="0"/>
          <w:sz w:val="28"/>
        </w:rPr>
        <w:t>По истечении гарантийных сроков хранения подсолнечное масло может быть реализовано, если его качество удовлетворяет требованиям стандарта.</w:t>
      </w:r>
    </w:p>
    <w:p w:rsidR="007E5A0F" w:rsidRDefault="007E5A0F">
      <w:pPr>
        <w:widowControl w:val="0"/>
        <w:ind w:firstLine="720"/>
        <w:jc w:val="both"/>
        <w:rPr>
          <w:snapToGrid w:val="0"/>
          <w:sz w:val="28"/>
          <w:lang w:val="en-US"/>
        </w:rPr>
      </w:pPr>
    </w:p>
    <w:p w:rsidR="007E5A0F" w:rsidRDefault="007E5A0F">
      <w:pPr>
        <w:widowControl w:val="0"/>
        <w:ind w:firstLine="720"/>
        <w:jc w:val="both"/>
        <w:rPr>
          <w:snapToGrid w:val="0"/>
          <w:sz w:val="28"/>
          <w:lang w:val="en-US"/>
        </w:rPr>
      </w:pPr>
    </w:p>
    <w:p w:rsidR="007E5A0F" w:rsidRDefault="007E5A0F">
      <w:pPr>
        <w:widowControl w:val="0"/>
        <w:ind w:firstLine="720"/>
        <w:jc w:val="both"/>
        <w:rPr>
          <w:snapToGrid w:val="0"/>
          <w:sz w:val="28"/>
          <w:lang w:val="en-US"/>
        </w:rPr>
      </w:pPr>
    </w:p>
    <w:p w:rsidR="007E5A0F" w:rsidRDefault="007E5A0F">
      <w:pPr>
        <w:widowControl w:val="0"/>
        <w:ind w:firstLine="720"/>
        <w:jc w:val="both"/>
        <w:rPr>
          <w:snapToGrid w:val="0"/>
          <w:sz w:val="28"/>
          <w:lang w:val="en-US"/>
        </w:rPr>
      </w:pPr>
    </w:p>
    <w:p w:rsidR="007E5A0F" w:rsidRDefault="007E5A0F">
      <w:pPr>
        <w:widowControl w:val="0"/>
        <w:ind w:firstLine="720"/>
        <w:jc w:val="both"/>
        <w:rPr>
          <w:snapToGrid w:val="0"/>
          <w:sz w:val="28"/>
          <w:lang w:val="en-US"/>
        </w:rPr>
      </w:pPr>
    </w:p>
    <w:p w:rsidR="007E5A0F" w:rsidRDefault="007E5A0F">
      <w:pPr>
        <w:widowControl w:val="0"/>
        <w:ind w:firstLine="720"/>
        <w:jc w:val="both"/>
        <w:rPr>
          <w:snapToGrid w:val="0"/>
          <w:sz w:val="28"/>
          <w:lang w:val="en-US"/>
        </w:rPr>
      </w:pPr>
    </w:p>
    <w:p w:rsidR="007E5A0F" w:rsidRDefault="007E5A0F">
      <w:pPr>
        <w:widowControl w:val="0"/>
        <w:ind w:firstLine="720"/>
        <w:jc w:val="both"/>
        <w:rPr>
          <w:snapToGrid w:val="0"/>
          <w:sz w:val="28"/>
          <w:lang w:val="en-US"/>
        </w:rPr>
      </w:pPr>
    </w:p>
    <w:p w:rsidR="007E5A0F" w:rsidRDefault="007E5A0F">
      <w:pPr>
        <w:widowControl w:val="0"/>
        <w:ind w:firstLine="720"/>
        <w:jc w:val="both"/>
        <w:rPr>
          <w:snapToGrid w:val="0"/>
          <w:sz w:val="28"/>
          <w:lang w:val="en-US"/>
        </w:rPr>
      </w:pPr>
    </w:p>
    <w:p w:rsidR="007E5A0F" w:rsidRDefault="007E5A0F">
      <w:pPr>
        <w:widowControl w:val="0"/>
        <w:ind w:firstLine="720"/>
        <w:jc w:val="both"/>
        <w:rPr>
          <w:snapToGrid w:val="0"/>
          <w:sz w:val="28"/>
          <w:lang w:val="en-US"/>
        </w:rPr>
      </w:pPr>
    </w:p>
    <w:p w:rsidR="007E5A0F" w:rsidRDefault="007E5A0F">
      <w:pPr>
        <w:widowControl w:val="0"/>
        <w:ind w:firstLine="720"/>
        <w:jc w:val="both"/>
        <w:rPr>
          <w:snapToGrid w:val="0"/>
          <w:sz w:val="28"/>
          <w:lang w:val="en-US"/>
        </w:rPr>
      </w:pPr>
    </w:p>
    <w:p w:rsidR="007E5A0F" w:rsidRDefault="007E5A0F">
      <w:pPr>
        <w:widowControl w:val="0"/>
        <w:ind w:firstLine="720"/>
        <w:jc w:val="both"/>
        <w:rPr>
          <w:snapToGrid w:val="0"/>
          <w:sz w:val="28"/>
          <w:lang w:val="en-US"/>
        </w:rPr>
      </w:pPr>
    </w:p>
    <w:p w:rsidR="007E5A0F" w:rsidRDefault="007E5A0F">
      <w:pPr>
        <w:widowControl w:val="0"/>
        <w:ind w:firstLine="720"/>
        <w:jc w:val="both"/>
        <w:rPr>
          <w:snapToGrid w:val="0"/>
          <w:sz w:val="28"/>
          <w:lang w:val="en-US"/>
        </w:rPr>
      </w:pPr>
    </w:p>
    <w:p w:rsidR="007E5A0F" w:rsidRDefault="007E5A0F">
      <w:pPr>
        <w:widowControl w:val="0"/>
        <w:ind w:firstLine="720"/>
        <w:jc w:val="both"/>
        <w:rPr>
          <w:snapToGrid w:val="0"/>
          <w:sz w:val="28"/>
          <w:lang w:val="en-US"/>
        </w:rPr>
      </w:pPr>
    </w:p>
    <w:p w:rsidR="007E5A0F" w:rsidRDefault="007E5A0F">
      <w:pPr>
        <w:widowControl w:val="0"/>
        <w:ind w:firstLine="720"/>
        <w:jc w:val="both"/>
        <w:rPr>
          <w:snapToGrid w:val="0"/>
          <w:sz w:val="28"/>
          <w:lang w:val="en-US"/>
        </w:rPr>
      </w:pPr>
    </w:p>
    <w:p w:rsidR="007E5A0F" w:rsidRDefault="007E5A0F">
      <w:pPr>
        <w:widowControl w:val="0"/>
        <w:ind w:firstLine="720"/>
        <w:jc w:val="both"/>
        <w:rPr>
          <w:snapToGrid w:val="0"/>
          <w:sz w:val="28"/>
          <w:lang w:val="en-US"/>
        </w:rPr>
      </w:pPr>
    </w:p>
    <w:p w:rsidR="007E5A0F" w:rsidRDefault="007E5A0F">
      <w:pPr>
        <w:widowControl w:val="0"/>
        <w:ind w:firstLine="720"/>
        <w:jc w:val="both"/>
        <w:rPr>
          <w:snapToGrid w:val="0"/>
          <w:sz w:val="28"/>
          <w:lang w:val="en-US"/>
        </w:rPr>
      </w:pPr>
    </w:p>
    <w:p w:rsidR="007E5A0F" w:rsidRDefault="007E5A0F">
      <w:pPr>
        <w:widowControl w:val="0"/>
        <w:ind w:firstLine="720"/>
        <w:jc w:val="both"/>
        <w:rPr>
          <w:snapToGrid w:val="0"/>
          <w:sz w:val="28"/>
          <w:lang w:val="en-US"/>
        </w:rPr>
      </w:pPr>
    </w:p>
    <w:p w:rsidR="007E5A0F" w:rsidRDefault="007E5A0F">
      <w:pPr>
        <w:widowControl w:val="0"/>
        <w:ind w:firstLine="720"/>
        <w:jc w:val="both"/>
        <w:rPr>
          <w:snapToGrid w:val="0"/>
          <w:sz w:val="28"/>
          <w:lang w:val="en-US"/>
        </w:rPr>
      </w:pPr>
    </w:p>
    <w:p w:rsidR="007E5A0F" w:rsidRDefault="007E5A0F">
      <w:pPr>
        <w:widowControl w:val="0"/>
        <w:ind w:firstLine="720"/>
        <w:jc w:val="both"/>
        <w:rPr>
          <w:snapToGrid w:val="0"/>
          <w:sz w:val="28"/>
          <w:lang w:val="en-US"/>
        </w:rPr>
      </w:pPr>
    </w:p>
    <w:p w:rsidR="007E5A0F" w:rsidRDefault="007E5A0F">
      <w:pPr>
        <w:widowControl w:val="0"/>
        <w:ind w:firstLine="720"/>
        <w:jc w:val="both"/>
        <w:rPr>
          <w:snapToGrid w:val="0"/>
          <w:sz w:val="28"/>
          <w:lang w:val="en-US"/>
        </w:rPr>
      </w:pPr>
    </w:p>
    <w:p w:rsidR="007E5A0F" w:rsidRDefault="007E5A0F">
      <w:pPr>
        <w:widowControl w:val="0"/>
        <w:ind w:firstLine="720"/>
        <w:jc w:val="both"/>
        <w:rPr>
          <w:snapToGrid w:val="0"/>
          <w:sz w:val="28"/>
          <w:lang w:val="en-US"/>
        </w:rPr>
      </w:pPr>
    </w:p>
    <w:p w:rsidR="007E5A0F" w:rsidRDefault="007E5A0F">
      <w:pPr>
        <w:widowControl w:val="0"/>
        <w:ind w:firstLine="720"/>
        <w:jc w:val="both"/>
        <w:rPr>
          <w:snapToGrid w:val="0"/>
          <w:sz w:val="28"/>
          <w:lang w:val="en-US"/>
        </w:rPr>
      </w:pPr>
    </w:p>
    <w:p w:rsidR="007E5A0F" w:rsidRDefault="007E5A0F">
      <w:pPr>
        <w:widowControl w:val="0"/>
        <w:ind w:firstLine="720"/>
        <w:jc w:val="both"/>
        <w:rPr>
          <w:snapToGrid w:val="0"/>
          <w:sz w:val="28"/>
          <w:lang w:val="en-US"/>
        </w:rPr>
      </w:pPr>
    </w:p>
    <w:p w:rsidR="007E5A0F" w:rsidRDefault="007E5A0F">
      <w:pPr>
        <w:widowControl w:val="0"/>
        <w:ind w:firstLine="720"/>
        <w:jc w:val="both"/>
        <w:rPr>
          <w:snapToGrid w:val="0"/>
          <w:sz w:val="28"/>
          <w:lang w:val="en-US"/>
        </w:rPr>
      </w:pPr>
    </w:p>
    <w:p w:rsidR="007E5A0F" w:rsidRDefault="007E5A0F">
      <w:pPr>
        <w:widowControl w:val="0"/>
        <w:ind w:firstLine="720"/>
        <w:jc w:val="both"/>
        <w:rPr>
          <w:snapToGrid w:val="0"/>
          <w:sz w:val="28"/>
          <w:lang w:val="en-US"/>
        </w:rPr>
      </w:pPr>
    </w:p>
    <w:p w:rsidR="007E5A0F" w:rsidRDefault="007E5A0F">
      <w:pPr>
        <w:widowControl w:val="0"/>
        <w:ind w:firstLine="720"/>
        <w:jc w:val="both"/>
        <w:rPr>
          <w:snapToGrid w:val="0"/>
          <w:sz w:val="28"/>
          <w:lang w:val="en-US"/>
        </w:rPr>
      </w:pPr>
    </w:p>
    <w:p w:rsidR="007E5A0F" w:rsidRDefault="007E5A0F">
      <w:pPr>
        <w:widowControl w:val="0"/>
        <w:ind w:firstLine="720"/>
        <w:jc w:val="both"/>
        <w:rPr>
          <w:snapToGrid w:val="0"/>
          <w:sz w:val="28"/>
          <w:lang w:val="en-US"/>
        </w:rPr>
      </w:pPr>
    </w:p>
    <w:p w:rsidR="007E5A0F" w:rsidRDefault="007E5A0F">
      <w:pPr>
        <w:widowControl w:val="0"/>
        <w:ind w:firstLine="720"/>
        <w:jc w:val="both"/>
        <w:rPr>
          <w:snapToGrid w:val="0"/>
          <w:sz w:val="28"/>
          <w:lang w:val="en-US"/>
        </w:rPr>
      </w:pPr>
    </w:p>
    <w:p w:rsidR="007E5A0F" w:rsidRDefault="007E5A0F">
      <w:pPr>
        <w:widowControl w:val="0"/>
        <w:ind w:firstLine="720"/>
        <w:jc w:val="both"/>
        <w:rPr>
          <w:snapToGrid w:val="0"/>
          <w:sz w:val="28"/>
          <w:lang w:val="en-US"/>
        </w:rPr>
      </w:pPr>
    </w:p>
    <w:p w:rsidR="007E5A0F" w:rsidRDefault="007E5A0F">
      <w:pPr>
        <w:widowControl w:val="0"/>
        <w:ind w:firstLine="720"/>
        <w:jc w:val="both"/>
        <w:rPr>
          <w:snapToGrid w:val="0"/>
          <w:sz w:val="28"/>
          <w:lang w:val="en-US"/>
        </w:rPr>
      </w:pPr>
    </w:p>
    <w:p w:rsidR="007E5A0F" w:rsidRDefault="007E5A0F">
      <w:pPr>
        <w:widowControl w:val="0"/>
        <w:ind w:firstLine="720"/>
        <w:jc w:val="both"/>
        <w:rPr>
          <w:snapToGrid w:val="0"/>
          <w:sz w:val="28"/>
          <w:lang w:val="en-US"/>
        </w:rPr>
      </w:pPr>
    </w:p>
    <w:p w:rsidR="007E5A0F" w:rsidRDefault="007E5A0F">
      <w:pPr>
        <w:widowControl w:val="0"/>
        <w:ind w:firstLine="720"/>
        <w:jc w:val="both"/>
        <w:rPr>
          <w:snapToGrid w:val="0"/>
          <w:sz w:val="28"/>
          <w:lang w:val="en-US"/>
        </w:rPr>
      </w:pPr>
    </w:p>
    <w:p w:rsidR="007E5A0F" w:rsidRDefault="007E5A0F">
      <w:pPr>
        <w:widowControl w:val="0"/>
        <w:ind w:firstLine="720"/>
        <w:jc w:val="both"/>
        <w:rPr>
          <w:snapToGrid w:val="0"/>
          <w:sz w:val="28"/>
          <w:lang w:val="en-US"/>
        </w:rPr>
      </w:pPr>
    </w:p>
    <w:p w:rsidR="007E5A0F" w:rsidRDefault="005E07E3">
      <w:pPr>
        <w:pStyle w:val="23"/>
        <w:rPr>
          <w:b/>
        </w:rPr>
      </w:pPr>
      <w:r>
        <w:rPr>
          <w:b/>
          <w:lang w:val="ru-RU"/>
        </w:rPr>
        <w:t xml:space="preserve">СРАВНИТЕЛЬНАЯ </w:t>
      </w:r>
      <w:r>
        <w:rPr>
          <w:b/>
        </w:rPr>
        <w:t>ОЦЕНКА КАЧЕСТВА РАСТИТЕЛЬНЫХ МАСЕЛ РАЗНЫХ ИЗГОТОВИТЕЛЕЙ</w:t>
      </w:r>
    </w:p>
    <w:p w:rsidR="007E5A0F" w:rsidRDefault="007E5A0F">
      <w:pPr>
        <w:widowControl w:val="0"/>
        <w:jc w:val="center"/>
        <w:rPr>
          <w:snapToGrid w:val="0"/>
          <w:sz w:val="28"/>
          <w:lang w:val="en-US"/>
        </w:rPr>
      </w:pPr>
    </w:p>
    <w:p w:rsidR="007E5A0F" w:rsidRDefault="005E07E3">
      <w:pPr>
        <w:widowControl w:val="0"/>
        <w:jc w:val="center"/>
        <w:rPr>
          <w:i/>
          <w:snapToGrid w:val="0"/>
          <w:sz w:val="28"/>
          <w:lang w:val="en-US"/>
        </w:rPr>
      </w:pPr>
      <w:r>
        <w:rPr>
          <w:i/>
          <w:snapToGrid w:val="0"/>
          <w:sz w:val="28"/>
          <w:lang w:val="en-US"/>
        </w:rPr>
        <w:t>Цель работы.</w:t>
      </w:r>
    </w:p>
    <w:p w:rsidR="007E5A0F" w:rsidRDefault="007E5A0F">
      <w:pPr>
        <w:widowControl w:val="0"/>
        <w:jc w:val="center"/>
        <w:rPr>
          <w:snapToGrid w:val="0"/>
          <w:sz w:val="28"/>
          <w:lang w:val="en-US"/>
        </w:rPr>
      </w:pPr>
    </w:p>
    <w:p w:rsidR="007E5A0F" w:rsidRDefault="005E07E3">
      <w:pPr>
        <w:pStyle w:val="a3"/>
      </w:pPr>
      <w:r>
        <w:t xml:space="preserve">Исследовать пять образцов растительных масел разных изготовителей по нескольким показателям и определить соответствуют ли эти масла требованиям ГОСТ </w:t>
      </w:r>
      <w:r>
        <w:rPr>
          <w:lang w:val="en-US"/>
        </w:rPr>
        <w:t>1129-93.</w:t>
      </w:r>
    </w:p>
    <w:p w:rsidR="007E5A0F" w:rsidRDefault="007E5A0F">
      <w:pPr>
        <w:pStyle w:val="a3"/>
      </w:pPr>
    </w:p>
    <w:p w:rsidR="007E5A0F" w:rsidRDefault="005E07E3">
      <w:pPr>
        <w:widowControl w:val="0"/>
        <w:jc w:val="center"/>
        <w:rPr>
          <w:i/>
          <w:snapToGrid w:val="0"/>
          <w:sz w:val="28"/>
          <w:lang w:val="en-US"/>
        </w:rPr>
      </w:pPr>
      <w:r>
        <w:rPr>
          <w:i/>
          <w:snapToGrid w:val="0"/>
          <w:sz w:val="28"/>
          <w:lang w:val="en-US"/>
        </w:rPr>
        <w:t>Объект исследований.</w:t>
      </w:r>
    </w:p>
    <w:p w:rsidR="007E5A0F" w:rsidRDefault="007E5A0F">
      <w:pPr>
        <w:widowControl w:val="0"/>
        <w:jc w:val="center"/>
        <w:rPr>
          <w:i/>
          <w:snapToGrid w:val="0"/>
          <w:sz w:val="28"/>
          <w:lang w:val="en-US"/>
        </w:rPr>
      </w:pPr>
    </w:p>
    <w:p w:rsidR="007E5A0F" w:rsidRDefault="005E07E3">
      <w:pPr>
        <w:widowControl w:val="0"/>
        <w:jc w:val="both"/>
        <w:rPr>
          <w:snapToGrid w:val="0"/>
          <w:sz w:val="28"/>
          <w:lang w:val="en-US"/>
        </w:rPr>
      </w:pPr>
      <w:r>
        <w:rPr>
          <w:snapToGrid w:val="0"/>
          <w:sz w:val="28"/>
          <w:lang w:val="en-US"/>
        </w:rPr>
        <w:tab/>
        <w:t>Для исследования были взяты пять образцов растительных масел производства:</w:t>
      </w:r>
    </w:p>
    <w:p w:rsidR="007E5A0F" w:rsidRDefault="005E07E3">
      <w:pPr>
        <w:widowControl w:val="0"/>
        <w:numPr>
          <w:ilvl w:val="0"/>
          <w:numId w:val="4"/>
        </w:numPr>
        <w:jc w:val="both"/>
        <w:rPr>
          <w:snapToGrid w:val="0"/>
          <w:sz w:val="28"/>
          <w:lang w:val="en-US"/>
        </w:rPr>
      </w:pPr>
      <w:r>
        <w:rPr>
          <w:snapToGrid w:val="0"/>
          <w:sz w:val="28"/>
          <w:lang w:val="en-US"/>
        </w:rPr>
        <w:t>Греция,</w:t>
      </w:r>
      <w:r>
        <w:rPr>
          <w:snapToGrid w:val="0"/>
          <w:sz w:val="28"/>
        </w:rPr>
        <w:t xml:space="preserve"> </w:t>
      </w:r>
      <w:r>
        <w:rPr>
          <w:snapToGrid w:val="0"/>
          <w:sz w:val="28"/>
          <w:lang w:val="en-US"/>
        </w:rPr>
        <w:t>ELEOURGIA BIOTIAS S.A. INDUSTRIAL AREA INOFITA, GREECE</w:t>
      </w:r>
    </w:p>
    <w:p w:rsidR="007E5A0F" w:rsidRDefault="005E07E3">
      <w:pPr>
        <w:widowControl w:val="0"/>
        <w:numPr>
          <w:ilvl w:val="0"/>
          <w:numId w:val="4"/>
        </w:numPr>
        <w:jc w:val="both"/>
        <w:rPr>
          <w:snapToGrid w:val="0"/>
          <w:sz w:val="28"/>
          <w:lang w:val="en-US"/>
        </w:rPr>
      </w:pPr>
      <w:r>
        <w:rPr>
          <w:snapToGrid w:val="0"/>
          <w:sz w:val="28"/>
          <w:lang w:val="en-US"/>
        </w:rPr>
        <w:t>Венгрия, CEREOL MAGYAR-ORSZAG RT 1075 BUDAPEST RUMBACH S.U. 21</w:t>
      </w:r>
    </w:p>
    <w:p w:rsidR="007E5A0F" w:rsidRDefault="005E07E3">
      <w:pPr>
        <w:widowControl w:val="0"/>
        <w:numPr>
          <w:ilvl w:val="0"/>
          <w:numId w:val="4"/>
        </w:numPr>
        <w:jc w:val="both"/>
        <w:rPr>
          <w:snapToGrid w:val="0"/>
          <w:sz w:val="28"/>
          <w:lang w:val="en-US"/>
        </w:rPr>
      </w:pPr>
      <w:r>
        <w:rPr>
          <w:snapToGrid w:val="0"/>
          <w:sz w:val="28"/>
          <w:lang w:val="en-US"/>
        </w:rPr>
        <w:t>Россия, Ростов-на-Дону</w:t>
      </w:r>
      <w:r>
        <w:rPr>
          <w:snapToGrid w:val="0"/>
          <w:sz w:val="28"/>
        </w:rPr>
        <w:t xml:space="preserve"> производственно</w:t>
      </w:r>
      <w:r>
        <w:rPr>
          <w:snapToGrid w:val="0"/>
          <w:sz w:val="28"/>
          <w:lang w:val="en-US"/>
        </w:rPr>
        <w:t>-</w:t>
      </w:r>
      <w:r>
        <w:rPr>
          <w:snapToGrid w:val="0"/>
          <w:sz w:val="28"/>
        </w:rPr>
        <w:t>коммерческая фирма "Подсолнух"</w:t>
      </w:r>
    </w:p>
    <w:p w:rsidR="007E5A0F" w:rsidRDefault="005E07E3">
      <w:pPr>
        <w:widowControl w:val="0"/>
        <w:numPr>
          <w:ilvl w:val="0"/>
          <w:numId w:val="4"/>
        </w:numPr>
        <w:jc w:val="both"/>
        <w:rPr>
          <w:snapToGrid w:val="0"/>
          <w:sz w:val="28"/>
          <w:lang w:val="en-US"/>
        </w:rPr>
      </w:pPr>
      <w:r>
        <w:rPr>
          <w:snapToGrid w:val="0"/>
          <w:sz w:val="28"/>
          <w:lang w:val="en-US"/>
        </w:rPr>
        <w:t>Россия, Москва</w:t>
      </w:r>
      <w:r>
        <w:rPr>
          <w:snapToGrid w:val="0"/>
          <w:sz w:val="28"/>
        </w:rPr>
        <w:t xml:space="preserve"> АООТ "Московский жировой комбинат"</w:t>
      </w:r>
    </w:p>
    <w:p w:rsidR="007E5A0F" w:rsidRDefault="005E07E3">
      <w:pPr>
        <w:widowControl w:val="0"/>
        <w:numPr>
          <w:ilvl w:val="0"/>
          <w:numId w:val="4"/>
        </w:numPr>
        <w:jc w:val="both"/>
        <w:rPr>
          <w:snapToGrid w:val="0"/>
          <w:sz w:val="28"/>
          <w:lang w:val="en-US"/>
        </w:rPr>
      </w:pPr>
      <w:r>
        <w:rPr>
          <w:snapToGrid w:val="0"/>
          <w:sz w:val="28"/>
        </w:rPr>
        <w:t>Россия, Невинномысск Маслоэкстракционный завод "Невинномысский"</w:t>
      </w:r>
    </w:p>
    <w:p w:rsidR="007E5A0F" w:rsidRDefault="007E5A0F">
      <w:pPr>
        <w:widowControl w:val="0"/>
        <w:jc w:val="both"/>
        <w:rPr>
          <w:snapToGrid w:val="0"/>
          <w:sz w:val="28"/>
          <w:lang w:val="en-US"/>
        </w:rPr>
      </w:pPr>
    </w:p>
    <w:p w:rsidR="007E5A0F" w:rsidRDefault="005E07E3">
      <w:pPr>
        <w:pStyle w:val="5"/>
        <w:rPr>
          <w:b/>
        </w:rPr>
      </w:pPr>
      <w:r>
        <w:rPr>
          <w:b/>
        </w:rPr>
        <w:t>М</w:t>
      </w:r>
      <w:r>
        <w:rPr>
          <w:b/>
          <w:lang w:val="ru-RU"/>
        </w:rPr>
        <w:t>етоды определения качества</w:t>
      </w:r>
    </w:p>
    <w:p w:rsidR="007E5A0F" w:rsidRDefault="007E5A0F">
      <w:pPr>
        <w:widowControl w:val="0"/>
        <w:ind w:firstLine="720"/>
        <w:jc w:val="center"/>
        <w:rPr>
          <w:snapToGrid w:val="0"/>
          <w:sz w:val="28"/>
          <w:lang w:val="en-US"/>
        </w:rPr>
      </w:pPr>
    </w:p>
    <w:p w:rsidR="007E5A0F" w:rsidRDefault="005E07E3">
      <w:pPr>
        <w:pStyle w:val="6"/>
        <w:rPr>
          <w:b w:val="0"/>
          <w:i/>
        </w:rPr>
      </w:pPr>
      <w:r>
        <w:rPr>
          <w:b w:val="0"/>
          <w:i/>
        </w:rPr>
        <w:t>Органолептическая оценка растительных масел</w:t>
      </w:r>
    </w:p>
    <w:p w:rsidR="007E5A0F" w:rsidRDefault="005E07E3">
      <w:pPr>
        <w:widowControl w:val="0"/>
        <w:spacing w:before="200"/>
        <w:ind w:left="220" w:firstLine="500"/>
        <w:jc w:val="both"/>
        <w:rPr>
          <w:snapToGrid w:val="0"/>
          <w:sz w:val="28"/>
          <w:lang w:val="en-US"/>
        </w:rPr>
      </w:pPr>
      <w:r>
        <w:rPr>
          <w:snapToGrid w:val="0"/>
          <w:sz w:val="28"/>
        </w:rPr>
        <w:t>При органолептической оценке растительных масел определяют прозрачность, наличие отстоя, цвет, запах, вкус. Масло предварительно нагревают на водяной бане при</w:t>
      </w:r>
      <w:r>
        <w:rPr>
          <w:snapToGrid w:val="0"/>
          <w:sz w:val="28"/>
          <w:lang w:val="en-US"/>
        </w:rPr>
        <w:t xml:space="preserve"> 50</w:t>
      </w:r>
      <w:r>
        <w:rPr>
          <w:snapToGrid w:val="0"/>
          <w:sz w:val="28"/>
        </w:rPr>
        <w:t xml:space="preserve"> °С в течение </w:t>
      </w:r>
      <w:r>
        <w:rPr>
          <w:snapToGrid w:val="0"/>
          <w:sz w:val="28"/>
          <w:lang w:val="en-US"/>
        </w:rPr>
        <w:t>15</w:t>
      </w:r>
      <w:r>
        <w:rPr>
          <w:snapToGrid w:val="0"/>
          <w:sz w:val="28"/>
        </w:rPr>
        <w:t xml:space="preserve"> мин и затем охлаждают до</w:t>
      </w:r>
      <w:r>
        <w:rPr>
          <w:snapToGrid w:val="0"/>
          <w:sz w:val="28"/>
          <w:lang w:val="en-US"/>
        </w:rPr>
        <w:t xml:space="preserve"> 20 °С.</w:t>
      </w:r>
    </w:p>
    <w:p w:rsidR="007E5A0F" w:rsidRDefault="005E07E3">
      <w:pPr>
        <w:widowControl w:val="0"/>
        <w:ind w:left="120" w:firstLine="600"/>
        <w:jc w:val="both"/>
        <w:rPr>
          <w:snapToGrid w:val="0"/>
          <w:sz w:val="28"/>
        </w:rPr>
      </w:pPr>
      <w:r>
        <w:rPr>
          <w:b/>
          <w:snapToGrid w:val="0"/>
          <w:sz w:val="28"/>
        </w:rPr>
        <w:t>Прозрачность и наличие отстоя.</w:t>
      </w:r>
      <w:r>
        <w:rPr>
          <w:snapToGrid w:val="0"/>
          <w:sz w:val="28"/>
        </w:rPr>
        <w:t xml:space="preserve"> Масло наливают в мерный цилиндр на</w:t>
      </w:r>
      <w:r>
        <w:rPr>
          <w:snapToGrid w:val="0"/>
          <w:sz w:val="28"/>
          <w:lang w:val="en-US"/>
        </w:rPr>
        <w:t xml:space="preserve"> 100</w:t>
      </w:r>
      <w:r>
        <w:rPr>
          <w:snapToGrid w:val="0"/>
          <w:sz w:val="28"/>
        </w:rPr>
        <w:t xml:space="preserve"> мл и оставляют в покое</w:t>
      </w:r>
      <w:r>
        <w:rPr>
          <w:snapToGrid w:val="0"/>
          <w:sz w:val="28"/>
          <w:lang w:val="en-US"/>
        </w:rPr>
        <w:t xml:space="preserve"> 24</w:t>
      </w:r>
      <w:r>
        <w:rPr>
          <w:snapToGrid w:val="0"/>
          <w:sz w:val="28"/>
        </w:rPr>
        <w:t xml:space="preserve"> ч при</w:t>
      </w:r>
      <w:r>
        <w:rPr>
          <w:snapToGrid w:val="0"/>
          <w:sz w:val="28"/>
          <w:lang w:val="en-US"/>
        </w:rPr>
        <w:t xml:space="preserve"> 20 °С.</w:t>
      </w:r>
      <w:r>
        <w:rPr>
          <w:snapToGrid w:val="0"/>
          <w:sz w:val="28"/>
        </w:rPr>
        <w:t xml:space="preserve"> В отстоявшемся масле в проходящем и отраженном свете на белом фоне определяют прозрачность. Масло считается прозрачным при отсутствии взвешенных хлопьев, мути, а также сетки (под сеткой понимают наличие в масле мельчайших частиц воскообразных веществ, которые придают ему мутность). Отмечают также наличие в масле отстоя.</w:t>
      </w:r>
    </w:p>
    <w:p w:rsidR="007E5A0F" w:rsidRDefault="005E07E3">
      <w:pPr>
        <w:widowControl w:val="0"/>
        <w:ind w:left="80" w:right="40" w:firstLine="640"/>
        <w:jc w:val="both"/>
        <w:rPr>
          <w:snapToGrid w:val="0"/>
          <w:sz w:val="28"/>
        </w:rPr>
      </w:pPr>
      <w:r>
        <w:rPr>
          <w:b/>
          <w:snapToGrid w:val="0"/>
          <w:sz w:val="28"/>
        </w:rPr>
        <w:t>Цвет.</w:t>
      </w:r>
      <w:r>
        <w:rPr>
          <w:snapToGrid w:val="0"/>
          <w:sz w:val="28"/>
        </w:rPr>
        <w:t xml:space="preserve"> При определении цвета масло наливают в химический стакан слоем не менее</w:t>
      </w:r>
      <w:r>
        <w:rPr>
          <w:snapToGrid w:val="0"/>
          <w:sz w:val="28"/>
          <w:lang w:val="en-US"/>
        </w:rPr>
        <w:t xml:space="preserve"> 50</w:t>
      </w:r>
      <w:r>
        <w:rPr>
          <w:snapToGrid w:val="0"/>
          <w:sz w:val="28"/>
        </w:rPr>
        <w:t xml:space="preserve"> мм (диаметр стакана</w:t>
      </w:r>
      <w:r>
        <w:rPr>
          <w:snapToGrid w:val="0"/>
          <w:sz w:val="28"/>
          <w:lang w:val="en-US"/>
        </w:rPr>
        <w:t xml:space="preserve"> — 50</w:t>
      </w:r>
      <w:r>
        <w:rPr>
          <w:snapToGrid w:val="0"/>
          <w:sz w:val="28"/>
        </w:rPr>
        <w:t xml:space="preserve"> мм) и просматривают в проходящем и отраженном свете. При этом устанавливают цвет и оттенок масла (желтый, желтый с зеленоватым оттенком, темно-зеленый, коричневый и т. д.).</w:t>
      </w:r>
    </w:p>
    <w:p w:rsidR="007E5A0F" w:rsidRDefault="005E07E3">
      <w:pPr>
        <w:widowControl w:val="0"/>
        <w:ind w:right="100" w:firstLine="720"/>
        <w:jc w:val="both"/>
        <w:rPr>
          <w:snapToGrid w:val="0"/>
          <w:sz w:val="28"/>
        </w:rPr>
      </w:pPr>
      <w:r>
        <w:rPr>
          <w:snapToGrid w:val="0"/>
          <w:sz w:val="28"/>
        </w:rPr>
        <w:t>По характерной окраске предварительно устанавливают соответствие масла определенному виду.</w:t>
      </w:r>
    </w:p>
    <w:p w:rsidR="007E5A0F" w:rsidRDefault="005E07E3">
      <w:pPr>
        <w:widowControl w:val="0"/>
        <w:ind w:left="20" w:right="100" w:firstLine="700"/>
        <w:jc w:val="both"/>
        <w:rPr>
          <w:snapToGrid w:val="0"/>
          <w:sz w:val="28"/>
          <w:lang w:val="en-US"/>
        </w:rPr>
      </w:pPr>
      <w:r>
        <w:rPr>
          <w:b/>
          <w:snapToGrid w:val="0"/>
          <w:sz w:val="28"/>
        </w:rPr>
        <w:t>Запах.</w:t>
      </w:r>
      <w:r>
        <w:rPr>
          <w:snapToGrid w:val="0"/>
          <w:sz w:val="28"/>
        </w:rPr>
        <w:t xml:space="preserve"> Чтобы определить запах, масло наносят тонким слоем на стеклянную пластинку или растирают на тыльной поверхности ладони. Для более отчетливого распознавания запаха масло, нанесенное на пластинку, подогревают над водяной баней до</w:t>
      </w:r>
      <w:r>
        <w:rPr>
          <w:snapToGrid w:val="0"/>
          <w:sz w:val="28"/>
          <w:lang w:val="en-US"/>
        </w:rPr>
        <w:t xml:space="preserve"> 40—50 °С.</w:t>
      </w:r>
    </w:p>
    <w:p w:rsidR="007E5A0F" w:rsidRDefault="005E07E3">
      <w:pPr>
        <w:widowControl w:val="0"/>
        <w:ind w:right="140" w:firstLine="720"/>
        <w:jc w:val="both"/>
        <w:rPr>
          <w:snapToGrid w:val="0"/>
          <w:sz w:val="28"/>
        </w:rPr>
      </w:pPr>
      <w:r>
        <w:rPr>
          <w:snapToGrid w:val="0"/>
          <w:sz w:val="28"/>
        </w:rPr>
        <w:t>Большинство нерафинированных растительных масел имеют специфичный запах.</w:t>
      </w:r>
    </w:p>
    <w:p w:rsidR="007E5A0F" w:rsidRDefault="005E07E3">
      <w:pPr>
        <w:widowControl w:val="0"/>
        <w:ind w:right="160" w:firstLine="720"/>
        <w:jc w:val="both"/>
        <w:rPr>
          <w:snapToGrid w:val="0"/>
          <w:sz w:val="28"/>
        </w:rPr>
      </w:pPr>
      <w:r>
        <w:rPr>
          <w:snapToGrid w:val="0"/>
          <w:sz w:val="28"/>
        </w:rPr>
        <w:t>У рафинированных масел запах и вкус выражены менее отчетливо. Масло, имеющее запах плесени, затхлый, резко выраженный олифистый, считается недоброкачественным.</w:t>
      </w:r>
    </w:p>
    <w:p w:rsidR="007E5A0F" w:rsidRDefault="005E07E3">
      <w:pPr>
        <w:widowControl w:val="0"/>
        <w:ind w:right="180" w:firstLine="720"/>
        <w:jc w:val="both"/>
        <w:rPr>
          <w:snapToGrid w:val="0"/>
          <w:sz w:val="28"/>
        </w:rPr>
      </w:pPr>
      <w:r>
        <w:rPr>
          <w:b/>
          <w:snapToGrid w:val="0"/>
          <w:sz w:val="28"/>
        </w:rPr>
        <w:t>Вкус.</w:t>
      </w:r>
      <w:r>
        <w:rPr>
          <w:snapToGrid w:val="0"/>
          <w:sz w:val="28"/>
        </w:rPr>
        <w:t xml:space="preserve"> Его определяют при температуре</w:t>
      </w:r>
      <w:r>
        <w:rPr>
          <w:snapToGrid w:val="0"/>
          <w:sz w:val="28"/>
          <w:lang w:val="en-US"/>
        </w:rPr>
        <w:t xml:space="preserve"> 20 °С.</w:t>
      </w:r>
      <w:r>
        <w:rPr>
          <w:snapToGrid w:val="0"/>
          <w:sz w:val="28"/>
        </w:rPr>
        <w:t xml:space="preserve"> Вкус нерафинированных растительных масел может быть специфичным. Например, подсолнечное масло имеет характерный привкус семян подсолнечника, соевое</w:t>
      </w:r>
      <w:r>
        <w:rPr>
          <w:snapToGrid w:val="0"/>
          <w:sz w:val="28"/>
          <w:lang w:val="en-US"/>
        </w:rPr>
        <w:t xml:space="preserve"> —</w:t>
      </w:r>
      <w:r>
        <w:rPr>
          <w:snapToGrid w:val="0"/>
          <w:sz w:val="28"/>
        </w:rPr>
        <w:t xml:space="preserve"> привкус сырых бобов, хлопковое</w:t>
      </w:r>
      <w:r>
        <w:rPr>
          <w:snapToGrid w:val="0"/>
          <w:sz w:val="28"/>
          <w:lang w:val="en-US"/>
        </w:rPr>
        <w:t xml:space="preserve"> —</w:t>
      </w:r>
      <w:r>
        <w:rPr>
          <w:snapToGrid w:val="0"/>
          <w:sz w:val="28"/>
        </w:rPr>
        <w:t xml:space="preserve"> оставляет во рту ощущение липкости. Вкус рафинированных масел менее выражен.</w:t>
      </w:r>
    </w:p>
    <w:p w:rsidR="007E5A0F" w:rsidRDefault="005E07E3">
      <w:pPr>
        <w:pStyle w:val="a3"/>
        <w:rPr>
          <w:lang w:val="en-US"/>
        </w:rPr>
      </w:pPr>
      <w:r>
        <w:t xml:space="preserve">       Масло прогорклое, с резким жгучим вкусом, с посторонними привкусами, несвойственными данному виду, считается недоброкачественным.</w:t>
      </w:r>
    </w:p>
    <w:p w:rsidR="007E5A0F" w:rsidRDefault="007E5A0F">
      <w:pPr>
        <w:pStyle w:val="a3"/>
        <w:rPr>
          <w:lang w:val="en-US"/>
        </w:rPr>
      </w:pPr>
    </w:p>
    <w:p w:rsidR="007E5A0F" w:rsidRDefault="005E07E3">
      <w:pPr>
        <w:pStyle w:val="1"/>
        <w:spacing w:line="240" w:lineRule="auto"/>
        <w:ind w:left="62"/>
        <w:jc w:val="center"/>
        <w:rPr>
          <w:b w:val="0"/>
          <w:i/>
          <w:sz w:val="28"/>
          <w:lang w:val="en-US"/>
        </w:rPr>
      </w:pPr>
      <w:r>
        <w:rPr>
          <w:b w:val="0"/>
          <w:i/>
          <w:sz w:val="28"/>
        </w:rPr>
        <w:t>Определение кислотного числа</w:t>
      </w:r>
    </w:p>
    <w:p w:rsidR="007E5A0F" w:rsidRDefault="007E5A0F">
      <w:pPr>
        <w:widowControl w:val="0"/>
        <w:jc w:val="both"/>
        <w:rPr>
          <w:b/>
          <w:snapToGrid w:val="0"/>
          <w:sz w:val="28"/>
          <w:lang w:val="en-US"/>
        </w:rPr>
      </w:pPr>
    </w:p>
    <w:p w:rsidR="007E5A0F" w:rsidRDefault="005E07E3">
      <w:pPr>
        <w:widowControl w:val="0"/>
        <w:ind w:firstLine="720"/>
        <w:jc w:val="both"/>
        <w:rPr>
          <w:snapToGrid w:val="0"/>
          <w:sz w:val="28"/>
        </w:rPr>
      </w:pPr>
      <w:r>
        <w:rPr>
          <w:snapToGrid w:val="0"/>
          <w:sz w:val="28"/>
        </w:rPr>
        <w:t>Определение кислотного числа основано на нейтрализации свободных жирных кислот растворами щелочей в спиртоэфирных растворах жира. Кислотное число выражают количеством миллиграммов щелочи (КОН), пошедшей на нейтрализацию свободных жирных кислот, содержащихся в</w:t>
      </w:r>
      <w:r>
        <w:rPr>
          <w:snapToGrid w:val="0"/>
          <w:sz w:val="28"/>
          <w:lang w:val="en-US"/>
        </w:rPr>
        <w:t xml:space="preserve"> 1</w:t>
      </w:r>
      <w:r>
        <w:rPr>
          <w:snapToGrid w:val="0"/>
          <w:sz w:val="28"/>
        </w:rPr>
        <w:t xml:space="preserve"> г жира.</w:t>
      </w:r>
    </w:p>
    <w:p w:rsidR="007E5A0F" w:rsidRDefault="005E07E3">
      <w:pPr>
        <w:widowControl w:val="0"/>
        <w:spacing w:before="40"/>
        <w:ind w:firstLine="720"/>
        <w:jc w:val="both"/>
        <w:rPr>
          <w:snapToGrid w:val="0"/>
          <w:sz w:val="28"/>
        </w:rPr>
      </w:pPr>
      <w:r>
        <w:rPr>
          <w:b/>
          <w:snapToGrid w:val="0"/>
          <w:sz w:val="28"/>
        </w:rPr>
        <w:t>Приборы и оборудование.</w:t>
      </w:r>
      <w:r>
        <w:rPr>
          <w:snapToGrid w:val="0"/>
          <w:sz w:val="28"/>
        </w:rPr>
        <w:t xml:space="preserve"> Конические колбы на</w:t>
      </w:r>
      <w:r>
        <w:rPr>
          <w:snapToGrid w:val="0"/>
          <w:sz w:val="28"/>
          <w:lang w:val="en-US"/>
        </w:rPr>
        <w:t xml:space="preserve"> 100</w:t>
      </w:r>
      <w:r>
        <w:rPr>
          <w:snapToGrid w:val="0"/>
          <w:sz w:val="28"/>
        </w:rPr>
        <w:t xml:space="preserve"> мл; бюретки на </w:t>
      </w:r>
      <w:r>
        <w:rPr>
          <w:snapToGrid w:val="0"/>
          <w:sz w:val="28"/>
          <w:lang w:val="en-US"/>
        </w:rPr>
        <w:t>25</w:t>
      </w:r>
      <w:r>
        <w:rPr>
          <w:snapToGrid w:val="0"/>
          <w:sz w:val="28"/>
        </w:rPr>
        <w:t xml:space="preserve"> мл; водяная баня.</w:t>
      </w:r>
    </w:p>
    <w:p w:rsidR="007E5A0F" w:rsidRDefault="005E07E3">
      <w:pPr>
        <w:widowControl w:val="0"/>
        <w:ind w:firstLine="720"/>
        <w:jc w:val="both"/>
        <w:rPr>
          <w:snapToGrid w:val="0"/>
          <w:sz w:val="28"/>
        </w:rPr>
      </w:pPr>
      <w:r>
        <w:rPr>
          <w:b/>
          <w:snapToGrid w:val="0"/>
          <w:sz w:val="28"/>
        </w:rPr>
        <w:t>Реактивы.</w:t>
      </w:r>
      <w:r>
        <w:rPr>
          <w:b/>
          <w:snapToGrid w:val="0"/>
          <w:sz w:val="28"/>
          <w:lang w:val="en-US"/>
        </w:rPr>
        <w:t xml:space="preserve"> 1</w:t>
      </w:r>
      <w:r>
        <w:rPr>
          <w:snapToGrid w:val="0"/>
          <w:sz w:val="28"/>
        </w:rPr>
        <w:t xml:space="preserve"> %-ный спиртовой раствор фенолфталеина или</w:t>
      </w:r>
      <w:r>
        <w:rPr>
          <w:snapToGrid w:val="0"/>
          <w:sz w:val="28"/>
          <w:lang w:val="en-US"/>
        </w:rPr>
        <w:t xml:space="preserve"> 1</w:t>
      </w:r>
      <w:r>
        <w:rPr>
          <w:snapToGrid w:val="0"/>
          <w:sz w:val="28"/>
        </w:rPr>
        <w:t xml:space="preserve"> %-ный спиртовой раствор тимолфталеина;</w:t>
      </w:r>
      <w:r>
        <w:rPr>
          <w:snapToGrid w:val="0"/>
          <w:sz w:val="28"/>
          <w:lang w:val="en-US"/>
        </w:rPr>
        <w:t xml:space="preserve"> 0,1</w:t>
      </w:r>
      <w:r>
        <w:rPr>
          <w:snapToGrid w:val="0"/>
          <w:sz w:val="28"/>
        </w:rPr>
        <w:t xml:space="preserve"> н. раствор КОН: нейтральная смесь эфира и спирта</w:t>
      </w:r>
      <w:r>
        <w:rPr>
          <w:snapToGrid w:val="0"/>
          <w:sz w:val="28"/>
          <w:lang w:val="en-US"/>
        </w:rPr>
        <w:t xml:space="preserve"> (2: 1).</w:t>
      </w:r>
      <w:r>
        <w:rPr>
          <w:snapToGrid w:val="0"/>
          <w:sz w:val="28"/>
        </w:rPr>
        <w:t xml:space="preserve"> Смесь нейтрализуют</w:t>
      </w:r>
      <w:r>
        <w:rPr>
          <w:snapToGrid w:val="0"/>
          <w:sz w:val="28"/>
          <w:lang w:val="en-US"/>
        </w:rPr>
        <w:t xml:space="preserve"> 0,1</w:t>
      </w:r>
      <w:r>
        <w:rPr>
          <w:snapToGrid w:val="0"/>
          <w:sz w:val="28"/>
        </w:rPr>
        <w:t xml:space="preserve"> н. раствором КОН в присутствии фенолфталеина</w:t>
      </w:r>
      <w:r>
        <w:rPr>
          <w:snapToGrid w:val="0"/>
          <w:sz w:val="28"/>
          <w:lang w:val="en-US"/>
        </w:rPr>
        <w:t xml:space="preserve"> (5</w:t>
      </w:r>
      <w:r>
        <w:rPr>
          <w:snapToGrid w:val="0"/>
          <w:sz w:val="28"/>
        </w:rPr>
        <w:t xml:space="preserve"> капель фенолфталеина на</w:t>
      </w:r>
      <w:r>
        <w:rPr>
          <w:snapToGrid w:val="0"/>
          <w:sz w:val="28"/>
          <w:lang w:val="en-US"/>
        </w:rPr>
        <w:t xml:space="preserve"> 50</w:t>
      </w:r>
      <w:r>
        <w:rPr>
          <w:snapToGrid w:val="0"/>
          <w:sz w:val="28"/>
        </w:rPr>
        <w:t xml:space="preserve"> мл смеси или</w:t>
      </w:r>
      <w:r>
        <w:rPr>
          <w:snapToGrid w:val="0"/>
          <w:sz w:val="28"/>
          <w:lang w:val="en-US"/>
        </w:rPr>
        <w:t xml:space="preserve"> 1</w:t>
      </w:r>
      <w:r>
        <w:rPr>
          <w:snapToGrid w:val="0"/>
          <w:sz w:val="28"/>
        </w:rPr>
        <w:t xml:space="preserve"> мл тимолфталеина на</w:t>
      </w:r>
      <w:r>
        <w:rPr>
          <w:snapToGrid w:val="0"/>
          <w:sz w:val="28"/>
          <w:lang w:val="en-US"/>
        </w:rPr>
        <w:t xml:space="preserve"> 50</w:t>
      </w:r>
      <w:r>
        <w:rPr>
          <w:snapToGrid w:val="0"/>
          <w:sz w:val="28"/>
        </w:rPr>
        <w:t xml:space="preserve"> мл смеси для масла с темной окраской). Нейтрализацию проводят до едва заметного изменения окраски смеси.</w:t>
      </w:r>
    </w:p>
    <w:p w:rsidR="007E5A0F" w:rsidRDefault="005E07E3">
      <w:pPr>
        <w:widowControl w:val="0"/>
        <w:ind w:firstLine="720"/>
        <w:jc w:val="both"/>
        <w:rPr>
          <w:snapToGrid w:val="0"/>
          <w:sz w:val="28"/>
        </w:rPr>
      </w:pPr>
      <w:r>
        <w:rPr>
          <w:b/>
          <w:snapToGrid w:val="0"/>
          <w:sz w:val="28"/>
        </w:rPr>
        <w:t>Порядок проведения анализа.</w:t>
      </w:r>
      <w:r>
        <w:rPr>
          <w:snapToGrid w:val="0"/>
          <w:sz w:val="28"/>
        </w:rPr>
        <w:t xml:space="preserve"> В коническую колбу отвешивают</w:t>
      </w:r>
      <w:r>
        <w:rPr>
          <w:snapToGrid w:val="0"/>
          <w:sz w:val="28"/>
          <w:lang w:val="en-US"/>
        </w:rPr>
        <w:t xml:space="preserve"> 2—3</w:t>
      </w:r>
      <w:r>
        <w:rPr>
          <w:snapToGrid w:val="0"/>
          <w:sz w:val="28"/>
        </w:rPr>
        <w:t xml:space="preserve"> г жира; если жир твердый, его расплавляют на водяной бане, затем слегка охлаждают и приливают</w:t>
      </w:r>
      <w:r>
        <w:rPr>
          <w:snapToGrid w:val="0"/>
          <w:sz w:val="28"/>
          <w:lang w:val="en-US"/>
        </w:rPr>
        <w:t xml:space="preserve"> 20</w:t>
      </w:r>
      <w:r>
        <w:rPr>
          <w:snapToGrid w:val="0"/>
          <w:sz w:val="28"/>
        </w:rPr>
        <w:t xml:space="preserve"> мл нейтральной смеси. Полученный спиртоэфирный раствор жира титруют</w:t>
      </w:r>
      <w:r>
        <w:rPr>
          <w:snapToGrid w:val="0"/>
          <w:sz w:val="28"/>
          <w:lang w:val="en-US"/>
        </w:rPr>
        <w:t xml:space="preserve"> 0,1</w:t>
      </w:r>
      <w:r>
        <w:rPr>
          <w:snapToGrid w:val="0"/>
          <w:sz w:val="28"/>
        </w:rPr>
        <w:t xml:space="preserve"> н. раствором КОН при постоянном перемешивании до изменения окраски, обусловленной присутствием соответствующего индикатора.</w:t>
      </w:r>
    </w:p>
    <w:p w:rsidR="007E5A0F" w:rsidRDefault="005E07E3">
      <w:pPr>
        <w:widowControl w:val="0"/>
        <w:ind w:firstLine="720"/>
        <w:jc w:val="both"/>
        <w:rPr>
          <w:snapToGrid w:val="0"/>
          <w:sz w:val="28"/>
        </w:rPr>
      </w:pPr>
      <w:r>
        <w:rPr>
          <w:snapToGrid w:val="0"/>
          <w:sz w:val="28"/>
        </w:rPr>
        <w:t>Кислотное число исследуемого жира</w:t>
      </w:r>
      <w:r>
        <w:rPr>
          <w:snapToGrid w:val="0"/>
          <w:sz w:val="28"/>
          <w:lang w:val="en-US"/>
        </w:rPr>
        <w:t xml:space="preserve"> (X)</w:t>
      </w:r>
      <w:r>
        <w:rPr>
          <w:snapToGrid w:val="0"/>
          <w:sz w:val="28"/>
        </w:rPr>
        <w:t xml:space="preserve"> в мг КОН вычисляют по формуле:</w:t>
      </w:r>
    </w:p>
    <w:p w:rsidR="007E5A0F" w:rsidRDefault="005E07E3">
      <w:pPr>
        <w:widowControl w:val="0"/>
        <w:ind w:left="3180" w:firstLine="420"/>
        <w:jc w:val="both"/>
        <w:rPr>
          <w:snapToGrid w:val="0"/>
          <w:sz w:val="28"/>
          <w:lang w:val="en-US"/>
        </w:rPr>
      </w:pPr>
      <w:r>
        <w:rPr>
          <w:snapToGrid w:val="0"/>
          <w:sz w:val="28"/>
          <w:lang w:val="en-US"/>
        </w:rPr>
        <w:t>x= 5,611 * V * K / m</w:t>
      </w:r>
    </w:p>
    <w:p w:rsidR="007E5A0F" w:rsidRDefault="005E07E3">
      <w:pPr>
        <w:widowControl w:val="0"/>
        <w:jc w:val="both"/>
        <w:rPr>
          <w:snapToGrid w:val="0"/>
          <w:sz w:val="28"/>
          <w:lang w:val="en-US"/>
        </w:rPr>
      </w:pPr>
      <w:r>
        <w:rPr>
          <w:snapToGrid w:val="0"/>
          <w:sz w:val="28"/>
        </w:rPr>
        <w:t>где</w:t>
      </w:r>
      <w:r>
        <w:rPr>
          <w:snapToGrid w:val="0"/>
          <w:sz w:val="28"/>
          <w:lang w:val="en-US"/>
        </w:rPr>
        <w:t xml:space="preserve"> V—</w:t>
      </w:r>
      <w:r>
        <w:rPr>
          <w:snapToGrid w:val="0"/>
          <w:sz w:val="28"/>
        </w:rPr>
        <w:t>количество</w:t>
      </w:r>
      <w:r>
        <w:rPr>
          <w:snapToGrid w:val="0"/>
          <w:sz w:val="28"/>
          <w:lang w:val="en-US"/>
        </w:rPr>
        <w:t xml:space="preserve"> 0,1</w:t>
      </w:r>
      <w:r>
        <w:rPr>
          <w:snapToGrid w:val="0"/>
          <w:sz w:val="28"/>
        </w:rPr>
        <w:t xml:space="preserve"> н. раствора КОН, израсходованного на титрование, мл; К</w:t>
      </w:r>
      <w:r>
        <w:rPr>
          <w:snapToGrid w:val="0"/>
          <w:sz w:val="28"/>
          <w:lang w:val="en-US"/>
        </w:rPr>
        <w:t>—</w:t>
      </w:r>
      <w:r>
        <w:rPr>
          <w:snapToGrid w:val="0"/>
          <w:sz w:val="28"/>
        </w:rPr>
        <w:t>коэффициент поправки к титру</w:t>
      </w:r>
      <w:r>
        <w:rPr>
          <w:snapToGrid w:val="0"/>
          <w:sz w:val="28"/>
          <w:lang w:val="en-US"/>
        </w:rPr>
        <w:t xml:space="preserve"> 0,1</w:t>
      </w:r>
      <w:r>
        <w:rPr>
          <w:snapToGrid w:val="0"/>
          <w:sz w:val="28"/>
        </w:rPr>
        <w:t xml:space="preserve"> н. раствора КОН;</w:t>
      </w:r>
      <w:r>
        <w:rPr>
          <w:snapToGrid w:val="0"/>
          <w:sz w:val="28"/>
          <w:lang w:val="en-US"/>
        </w:rPr>
        <w:t xml:space="preserve"> m —</w:t>
      </w:r>
      <w:r>
        <w:rPr>
          <w:snapToGrid w:val="0"/>
          <w:sz w:val="28"/>
        </w:rPr>
        <w:t xml:space="preserve"> навеска жира, г;</w:t>
      </w:r>
      <w:r>
        <w:rPr>
          <w:snapToGrid w:val="0"/>
          <w:sz w:val="28"/>
          <w:lang w:val="en-US"/>
        </w:rPr>
        <w:t xml:space="preserve"> 5,611 —</w:t>
      </w:r>
      <w:r>
        <w:rPr>
          <w:snapToGrid w:val="0"/>
          <w:sz w:val="28"/>
        </w:rPr>
        <w:t xml:space="preserve"> количество едкого кали, содержащееся в</w:t>
      </w:r>
      <w:r>
        <w:rPr>
          <w:snapToGrid w:val="0"/>
          <w:sz w:val="28"/>
          <w:lang w:val="en-US"/>
        </w:rPr>
        <w:t xml:space="preserve"> 1</w:t>
      </w:r>
      <w:r>
        <w:rPr>
          <w:snapToGrid w:val="0"/>
          <w:sz w:val="28"/>
        </w:rPr>
        <w:t xml:space="preserve"> мл</w:t>
      </w:r>
      <w:r>
        <w:rPr>
          <w:snapToGrid w:val="0"/>
          <w:sz w:val="28"/>
          <w:lang w:val="en-US"/>
        </w:rPr>
        <w:t xml:space="preserve"> 0,1</w:t>
      </w:r>
      <w:r>
        <w:rPr>
          <w:snapToGrid w:val="0"/>
          <w:sz w:val="28"/>
        </w:rPr>
        <w:t xml:space="preserve"> н. раствора его</w:t>
      </w:r>
      <w:r>
        <w:rPr>
          <w:snapToGrid w:val="0"/>
          <w:sz w:val="28"/>
          <w:lang w:val="en-US"/>
        </w:rPr>
        <w:t>.</w:t>
      </w:r>
    </w:p>
    <w:p w:rsidR="007E5A0F" w:rsidRDefault="007E5A0F">
      <w:pPr>
        <w:widowControl w:val="0"/>
        <w:jc w:val="both"/>
        <w:rPr>
          <w:snapToGrid w:val="0"/>
          <w:sz w:val="28"/>
          <w:lang w:val="en-US"/>
        </w:rPr>
      </w:pPr>
    </w:p>
    <w:p w:rsidR="007E5A0F" w:rsidRDefault="007E5A0F">
      <w:pPr>
        <w:widowControl w:val="0"/>
        <w:jc w:val="both"/>
        <w:rPr>
          <w:snapToGrid w:val="0"/>
          <w:sz w:val="28"/>
          <w:lang w:val="en-US"/>
        </w:rPr>
      </w:pPr>
    </w:p>
    <w:p w:rsidR="007E5A0F" w:rsidRDefault="007E5A0F">
      <w:pPr>
        <w:widowControl w:val="0"/>
        <w:jc w:val="both"/>
        <w:rPr>
          <w:snapToGrid w:val="0"/>
          <w:sz w:val="28"/>
          <w:lang w:val="en-US"/>
        </w:rPr>
      </w:pPr>
    </w:p>
    <w:p w:rsidR="007E5A0F" w:rsidRDefault="005E07E3">
      <w:pPr>
        <w:widowControl w:val="0"/>
        <w:jc w:val="center"/>
        <w:rPr>
          <w:b/>
          <w:snapToGrid w:val="0"/>
          <w:sz w:val="28"/>
        </w:rPr>
      </w:pPr>
      <w:r>
        <w:rPr>
          <w:b/>
          <w:snapToGrid w:val="0"/>
          <w:sz w:val="28"/>
        </w:rPr>
        <w:t>Результаты испытаний</w:t>
      </w:r>
    </w:p>
    <w:p w:rsidR="007E5A0F" w:rsidRDefault="007E5A0F">
      <w:pPr>
        <w:widowControl w:val="0"/>
        <w:ind w:firstLine="720"/>
        <w:jc w:val="both"/>
        <w:rPr>
          <w:snapToGrid w:val="0"/>
          <w:sz w:val="28"/>
          <w:lang w:val="en-US"/>
        </w:rPr>
      </w:pPr>
    </w:p>
    <w:p w:rsidR="007E5A0F" w:rsidRDefault="005E07E3">
      <w:pPr>
        <w:widowControl w:val="0"/>
        <w:ind w:firstLine="720"/>
        <w:jc w:val="both"/>
        <w:rPr>
          <w:snapToGrid w:val="0"/>
          <w:sz w:val="28"/>
        </w:rPr>
      </w:pPr>
      <w:r>
        <w:rPr>
          <w:snapToGrid w:val="0"/>
          <w:sz w:val="28"/>
        </w:rPr>
        <w:t>Результаты испытаний растительных масел приведены в таблице 2. Анализ жирно-кислотного состава образцов позволил выявить фальсификат</w:t>
      </w:r>
      <w:r>
        <w:rPr>
          <w:snapToGrid w:val="0"/>
          <w:sz w:val="28"/>
          <w:lang w:val="en-US"/>
        </w:rPr>
        <w:t xml:space="preserve"> - </w:t>
      </w:r>
      <w:r>
        <w:rPr>
          <w:snapToGrid w:val="0"/>
          <w:sz w:val="28"/>
        </w:rPr>
        <w:t>масло КАR</w:t>
      </w:r>
      <w:r>
        <w:rPr>
          <w:snapToGrid w:val="0"/>
          <w:sz w:val="28"/>
          <w:lang w:val="en-US"/>
        </w:rPr>
        <w:t>S</w:t>
      </w:r>
      <w:r>
        <w:rPr>
          <w:snapToGrid w:val="0"/>
          <w:sz w:val="28"/>
        </w:rPr>
        <w:t>АК</w:t>
      </w:r>
      <w:r>
        <w:rPr>
          <w:snapToGrid w:val="0"/>
          <w:sz w:val="28"/>
          <w:lang w:val="en-US"/>
        </w:rPr>
        <w:t xml:space="preserve"> </w:t>
      </w:r>
      <w:r>
        <w:rPr>
          <w:snapToGrid w:val="0"/>
          <w:sz w:val="28"/>
        </w:rPr>
        <w:t>(Греция). Оно оказалось не оливковым, как заявлено производителем, а смесью, скорее всего, кукурузного с рапсовым и/или подсолнечным маслом. А, как известно, оливковое</w:t>
      </w:r>
      <w:r>
        <w:rPr>
          <w:snapToGrid w:val="0"/>
          <w:sz w:val="28"/>
          <w:lang w:val="en-US"/>
        </w:rPr>
        <w:t xml:space="preserve"> -</w:t>
      </w:r>
      <w:r>
        <w:rPr>
          <w:snapToGrid w:val="0"/>
          <w:sz w:val="28"/>
        </w:rPr>
        <w:t xml:space="preserve"> дороже. Хоть такая </w:t>
      </w:r>
      <w:bookmarkStart w:id="105" w:name="OCRUncertain004"/>
      <w:r>
        <w:rPr>
          <w:snapToGrid w:val="0"/>
          <w:sz w:val="28"/>
        </w:rPr>
        <w:t>"</w:t>
      </w:r>
      <w:bookmarkEnd w:id="105"/>
      <w:r>
        <w:rPr>
          <w:snapToGrid w:val="0"/>
          <w:sz w:val="28"/>
        </w:rPr>
        <w:t>смесь" и не опасна для здоровья, но жарить на ней не стоит</w:t>
      </w:r>
      <w:r>
        <w:rPr>
          <w:snapToGrid w:val="0"/>
          <w:sz w:val="28"/>
          <w:lang w:val="en-US"/>
        </w:rPr>
        <w:t xml:space="preserve"> -</w:t>
      </w:r>
      <w:r>
        <w:rPr>
          <w:snapToGrid w:val="0"/>
          <w:sz w:val="28"/>
        </w:rPr>
        <w:t xml:space="preserve"> ее физико-химические свойства не те, что у оливкового масла.</w:t>
      </w:r>
    </w:p>
    <w:p w:rsidR="007E5A0F" w:rsidRDefault="005E07E3">
      <w:pPr>
        <w:widowControl w:val="0"/>
        <w:ind w:firstLine="720"/>
        <w:jc w:val="both"/>
        <w:rPr>
          <w:snapToGrid w:val="0"/>
          <w:sz w:val="28"/>
          <w:lang w:val="en-US"/>
        </w:rPr>
      </w:pPr>
      <w:r>
        <w:rPr>
          <w:snapToGrid w:val="0"/>
          <w:sz w:val="28"/>
        </w:rPr>
        <w:t>Масло, на этикетках которого указано, что оно подсолнечное, таковым и оказалось. Однако на бутылках с подсолнечным маслом фирмы "Подсолнух" (Ростов-на-Дону), АООТ "Московский жировой комбинат", не указан сорт, что обязательно для нерафинированного подсолнечного масла. При этом масло, произведенное в "Подсолнухе", а также масло</w:t>
      </w:r>
      <w:r>
        <w:rPr>
          <w:snapToGrid w:val="0"/>
          <w:sz w:val="28"/>
          <w:lang w:val="en-US"/>
        </w:rPr>
        <w:t xml:space="preserve"> </w:t>
      </w:r>
      <w:r>
        <w:rPr>
          <w:snapToGrid w:val="0"/>
          <w:sz w:val="28"/>
        </w:rPr>
        <w:t xml:space="preserve">производства маслоэкстракционного завода "Невинномысский" "тянут" только на второй сорт по кислотному числу. </w:t>
      </w:r>
    </w:p>
    <w:p w:rsidR="007E5A0F" w:rsidRDefault="005E07E3">
      <w:pPr>
        <w:widowControl w:val="0"/>
        <w:ind w:firstLine="720"/>
        <w:jc w:val="both"/>
        <w:rPr>
          <w:snapToGrid w:val="0"/>
          <w:sz w:val="28"/>
          <w:lang w:val="en-US"/>
        </w:rPr>
      </w:pPr>
      <w:r>
        <w:rPr>
          <w:snapToGrid w:val="0"/>
          <w:sz w:val="28"/>
        </w:rPr>
        <w:t>Приходится констатировать, что, увы, мне не встретилось ни одного масла, этикетка которого полностью бы отвечала всем предъявляемым требованиям. На этикетке масел</w:t>
      </w:r>
      <w:r>
        <w:rPr>
          <w:snapToGrid w:val="0"/>
          <w:sz w:val="28"/>
          <w:lang w:val="en-US"/>
        </w:rPr>
        <w:t xml:space="preserve"> KARSAK,</w:t>
      </w:r>
      <w:r>
        <w:rPr>
          <w:snapToGrid w:val="0"/>
          <w:sz w:val="28"/>
        </w:rPr>
        <w:t xml:space="preserve"> нет никакой информации на русском языке, что является прямым нарушением Закона РФ "О защите прав потребителей").</w:t>
      </w:r>
    </w:p>
    <w:p w:rsidR="007E5A0F" w:rsidRDefault="005E07E3">
      <w:pPr>
        <w:widowControl w:val="0"/>
        <w:ind w:firstLine="720"/>
        <w:jc w:val="both"/>
        <w:rPr>
          <w:snapToGrid w:val="0"/>
          <w:sz w:val="28"/>
        </w:rPr>
      </w:pPr>
      <w:r>
        <w:rPr>
          <w:snapToGrid w:val="0"/>
          <w:sz w:val="28"/>
        </w:rPr>
        <w:t>На красочно выполненной этикетке маслоэкстракционного завода "Невинномысский" есть, на первый взгляд, вся необходимая информация. Даже отмечено, что осадок содержит полезные для здоровья вещества. Но по верхнему краю этикетки выбита метка, указывающая на месяц изготовления</w:t>
      </w:r>
      <w:r>
        <w:rPr>
          <w:snapToGrid w:val="0"/>
          <w:sz w:val="28"/>
          <w:lang w:val="en-US"/>
        </w:rPr>
        <w:t xml:space="preserve"> —</w:t>
      </w:r>
      <w:r>
        <w:rPr>
          <w:snapToGrid w:val="0"/>
          <w:sz w:val="28"/>
        </w:rPr>
        <w:t xml:space="preserve"> декабрь, а какой год</w:t>
      </w:r>
      <w:r>
        <w:rPr>
          <w:snapToGrid w:val="0"/>
          <w:sz w:val="28"/>
          <w:lang w:val="en-US"/>
        </w:rPr>
        <w:t xml:space="preserve"> — </w:t>
      </w:r>
      <w:r>
        <w:rPr>
          <w:snapToGrid w:val="0"/>
          <w:sz w:val="28"/>
        </w:rPr>
        <w:t>не отмечено. Не исключено, что бутылки с такой маркировкой могут несколько месяцев простоять на складах и к концу текущего года попасть в</w:t>
      </w:r>
      <w:r>
        <w:rPr>
          <w:snapToGrid w:val="0"/>
          <w:sz w:val="28"/>
          <w:lang w:val="en-US"/>
        </w:rPr>
        <w:t xml:space="preserve"> </w:t>
      </w:r>
      <w:r>
        <w:rPr>
          <w:snapToGrid w:val="0"/>
          <w:sz w:val="28"/>
        </w:rPr>
        <w:t>продажу "свеженькими", хотя реальный срок их хранения давно истек.</w:t>
      </w:r>
    </w:p>
    <w:p w:rsidR="007E5A0F" w:rsidRDefault="005E07E3">
      <w:pPr>
        <w:widowControl w:val="0"/>
        <w:ind w:firstLine="720"/>
        <w:jc w:val="both"/>
        <w:rPr>
          <w:snapToGrid w:val="0"/>
          <w:sz w:val="28"/>
        </w:rPr>
      </w:pPr>
      <w:r>
        <w:rPr>
          <w:snapToGrid w:val="0"/>
          <w:sz w:val="28"/>
        </w:rPr>
        <w:t xml:space="preserve">Неизвестна дата изготовления масла "Подсолнух" и </w:t>
      </w:r>
      <w:r>
        <w:rPr>
          <w:snapToGrid w:val="0"/>
          <w:sz w:val="28"/>
          <w:lang w:val="en-US"/>
        </w:rPr>
        <w:t>Floriol</w:t>
      </w:r>
      <w:r>
        <w:rPr>
          <w:snapToGrid w:val="0"/>
          <w:sz w:val="28"/>
        </w:rPr>
        <w:t>. На этикетке масла от "Подсолнуха" указан конечный срок реализации</w:t>
      </w:r>
      <w:r>
        <w:rPr>
          <w:snapToGrid w:val="0"/>
          <w:sz w:val="28"/>
          <w:lang w:val="en-US"/>
        </w:rPr>
        <w:t xml:space="preserve"> превышающий реальный срок</w:t>
      </w:r>
      <w:r>
        <w:rPr>
          <w:snapToGrid w:val="0"/>
          <w:sz w:val="28"/>
        </w:rPr>
        <w:t>, хотя известно, что срок хранения подсолнечного масла</w:t>
      </w:r>
      <w:r>
        <w:rPr>
          <w:snapToGrid w:val="0"/>
          <w:sz w:val="28"/>
          <w:lang w:val="en-US"/>
        </w:rPr>
        <w:t xml:space="preserve"> — 4</w:t>
      </w:r>
      <w:r>
        <w:rPr>
          <w:snapToGrid w:val="0"/>
          <w:sz w:val="28"/>
        </w:rPr>
        <w:t xml:space="preserve"> месяца, а покупка была произведена за 5 месяцев до указанного срока реализации.</w:t>
      </w:r>
    </w:p>
    <w:p w:rsidR="007E5A0F" w:rsidRDefault="005E07E3">
      <w:pPr>
        <w:widowControl w:val="0"/>
        <w:ind w:firstLine="720"/>
        <w:jc w:val="both"/>
        <w:rPr>
          <w:snapToGrid w:val="0"/>
          <w:sz w:val="28"/>
        </w:rPr>
      </w:pPr>
      <w:r>
        <w:rPr>
          <w:snapToGrid w:val="0"/>
          <w:sz w:val="28"/>
        </w:rPr>
        <w:t>Некоторые производители начинают ставить на своей продукции дату конечной реализации, как это принято за рубежом. Такая путаница в маркировке вводит потребителя в заблуждение.</w:t>
      </w:r>
    </w:p>
    <w:p w:rsidR="007E5A0F" w:rsidRDefault="007E5A0F">
      <w:pPr>
        <w:widowControl w:val="0"/>
        <w:jc w:val="both"/>
        <w:rPr>
          <w:snapToGrid w:val="0"/>
          <w:sz w:val="28"/>
          <w:lang w:val="en-US"/>
        </w:rPr>
      </w:pPr>
    </w:p>
    <w:p w:rsidR="007E5A0F" w:rsidRDefault="007E5A0F">
      <w:pPr>
        <w:widowControl w:val="0"/>
        <w:jc w:val="both"/>
        <w:rPr>
          <w:snapToGrid w:val="0"/>
          <w:sz w:val="28"/>
          <w:lang w:val="en-US"/>
        </w:rPr>
      </w:pPr>
    </w:p>
    <w:p w:rsidR="007E5A0F" w:rsidRDefault="007E5A0F">
      <w:pPr>
        <w:widowControl w:val="0"/>
        <w:jc w:val="both"/>
        <w:rPr>
          <w:snapToGrid w:val="0"/>
          <w:sz w:val="28"/>
          <w:lang w:val="en-US"/>
        </w:rPr>
      </w:pPr>
    </w:p>
    <w:p w:rsidR="007E5A0F" w:rsidRDefault="007E5A0F">
      <w:pPr>
        <w:widowControl w:val="0"/>
        <w:jc w:val="both"/>
        <w:rPr>
          <w:snapToGrid w:val="0"/>
          <w:sz w:val="28"/>
          <w:lang w:val="en-US"/>
        </w:rPr>
      </w:pPr>
    </w:p>
    <w:p w:rsidR="007E5A0F" w:rsidRDefault="007E5A0F">
      <w:pPr>
        <w:widowControl w:val="0"/>
        <w:jc w:val="both"/>
        <w:rPr>
          <w:snapToGrid w:val="0"/>
          <w:sz w:val="28"/>
          <w:lang w:val="en-US"/>
        </w:rPr>
      </w:pPr>
    </w:p>
    <w:p w:rsidR="007E5A0F" w:rsidRDefault="007E5A0F">
      <w:pPr>
        <w:widowControl w:val="0"/>
        <w:jc w:val="both"/>
        <w:rPr>
          <w:snapToGrid w:val="0"/>
          <w:sz w:val="28"/>
          <w:lang w:val="en-US"/>
        </w:rPr>
      </w:pPr>
    </w:p>
    <w:p w:rsidR="007E5A0F" w:rsidRDefault="007E5A0F">
      <w:pPr>
        <w:widowControl w:val="0"/>
        <w:jc w:val="both"/>
        <w:rPr>
          <w:snapToGrid w:val="0"/>
          <w:sz w:val="28"/>
          <w:lang w:val="en-US"/>
        </w:rPr>
      </w:pPr>
    </w:p>
    <w:p w:rsidR="007E5A0F" w:rsidRDefault="005E07E3">
      <w:pPr>
        <w:widowControl w:val="0"/>
        <w:jc w:val="center"/>
        <w:rPr>
          <w:b/>
          <w:snapToGrid w:val="0"/>
          <w:sz w:val="28"/>
          <w:lang w:val="en-US"/>
        </w:rPr>
      </w:pPr>
      <w:r>
        <w:rPr>
          <w:b/>
          <w:snapToGrid w:val="0"/>
          <w:sz w:val="28"/>
          <w:lang w:val="en-US"/>
        </w:rPr>
        <w:t>ЗАКЛЮЧЕНИЕ</w:t>
      </w:r>
    </w:p>
    <w:p w:rsidR="007E5A0F" w:rsidRDefault="007E5A0F">
      <w:pPr>
        <w:widowControl w:val="0"/>
        <w:jc w:val="center"/>
        <w:rPr>
          <w:snapToGrid w:val="0"/>
          <w:sz w:val="28"/>
          <w:lang w:val="en-US"/>
        </w:rPr>
      </w:pPr>
    </w:p>
    <w:p w:rsidR="007E5A0F" w:rsidRDefault="005E07E3">
      <w:pPr>
        <w:pStyle w:val="a5"/>
        <w:ind w:firstLine="720"/>
      </w:pPr>
      <w:r>
        <w:t>Мы уже привыкли к разнообразию растительного масла на российском рынке: оливковое, кукурузное, соевое, рапсовое, горчичное, хлопковое, арахисовое. Хотя далеко не всегда представляем себе, чем они отличаются друг от друга, какова их питательная ценность, в каких случаях какое лучше использовать. Знаем, что растительное масло бывает рафинированным и нерафинированным. Но мало кому известно, что этим далеко не исчерпывается список возможных процессов обработки масла. А ведь от того, насколько очищено (рафинировано) масло, зависит его пищевая ценность.</w:t>
      </w:r>
    </w:p>
    <w:p w:rsidR="007E5A0F" w:rsidRDefault="005E07E3">
      <w:pPr>
        <w:pStyle w:val="a5"/>
        <w:ind w:firstLine="720"/>
      </w:pPr>
      <w:r>
        <w:t>Если взять разные растительные масла: подсолнечное, кукурузное, соевое, оливковое, хлопковое и т.д. и рафинировать их полностью, то мы не сможем отличить их друг от друга. Это будут совершенно одинаковые вязкие жидкости легче воды, без вкуса, запаха и цвета</w:t>
      </w:r>
      <w:r>
        <w:rPr>
          <w:lang w:val="en-US"/>
        </w:rPr>
        <w:t xml:space="preserve"> —</w:t>
      </w:r>
      <w:r>
        <w:t xml:space="preserve"> так называемые обезличенные масла. Их пищевая ценность определяется лишь наличием незаменимых жирных кислот (в основном, линолевой и линоленовой). Эти кислоты</w:t>
      </w:r>
      <w:r>
        <w:rPr>
          <w:lang w:val="en-US"/>
        </w:rPr>
        <w:t xml:space="preserve"> -</w:t>
      </w:r>
      <w:r>
        <w:t xml:space="preserve"> самое важное, что содержит рафинированное растительное масло.</w:t>
      </w:r>
    </w:p>
    <w:p w:rsidR="007E5A0F" w:rsidRDefault="005E07E3">
      <w:pPr>
        <w:widowControl w:val="0"/>
        <w:ind w:firstLine="720"/>
        <w:jc w:val="both"/>
        <w:rPr>
          <w:snapToGrid w:val="0"/>
          <w:sz w:val="28"/>
        </w:rPr>
      </w:pPr>
      <w:r>
        <w:rPr>
          <w:snapToGrid w:val="0"/>
          <w:sz w:val="28"/>
        </w:rPr>
        <w:t>Незаменимые жирные кислоты, их еще называют витамином</w:t>
      </w:r>
      <w:r>
        <w:rPr>
          <w:snapToGrid w:val="0"/>
          <w:sz w:val="28"/>
          <w:lang w:val="en-US"/>
        </w:rPr>
        <w:t xml:space="preserve"> F,</w:t>
      </w:r>
      <w:r>
        <w:rPr>
          <w:snapToGrid w:val="0"/>
          <w:sz w:val="28"/>
        </w:rPr>
        <w:t xml:space="preserve"> отвечают за синтез гормонов, поддержание иммунитета. Они придают устойчивость и эластичность кровеносным сосудам, уменьшают чувствительность организма к действию ультрафиолетовых лучей и радиоактивного излучения, регулируют сокращение гладкой мускулатуры, выполняют еще множество жизненно важных функций. Поскольку эти полезные вещества в масле сохраняются даже после глубокой рафинации, вряд ли можно считать рафинированный продукт совершенно бесполезным.</w:t>
      </w:r>
    </w:p>
    <w:p w:rsidR="007E5A0F" w:rsidRDefault="005E07E3">
      <w:pPr>
        <w:widowControl w:val="0"/>
        <w:ind w:firstLine="720"/>
        <w:jc w:val="both"/>
        <w:rPr>
          <w:snapToGrid w:val="0"/>
          <w:sz w:val="28"/>
        </w:rPr>
      </w:pPr>
      <w:r>
        <w:rPr>
          <w:snapToGrid w:val="0"/>
          <w:sz w:val="28"/>
        </w:rPr>
        <w:t>Но в процессе глубокой очистки масло теряет не только прелесть индивидуальности, характерный вкус, аромат, но и многие полезные вещества. Чтобы сделать масло прозрачным, из него убирают фосфолипиды (или фосфатиды)</w:t>
      </w:r>
      <w:r>
        <w:rPr>
          <w:snapToGrid w:val="0"/>
          <w:sz w:val="28"/>
          <w:lang w:val="en-US"/>
        </w:rPr>
        <w:t xml:space="preserve"> —</w:t>
      </w:r>
      <w:r>
        <w:rPr>
          <w:snapToGrid w:val="0"/>
          <w:sz w:val="28"/>
        </w:rPr>
        <w:t xml:space="preserve"> те самые вещества, которые способствуют выведению из организма холестерина. Фосфолипиды содержатся и в разных других</w:t>
      </w:r>
      <w:r>
        <w:rPr>
          <w:snapToGrid w:val="0"/>
          <w:sz w:val="28"/>
          <w:lang w:val="en-US"/>
        </w:rPr>
        <w:t xml:space="preserve"> </w:t>
      </w:r>
      <w:r>
        <w:rPr>
          <w:snapToGrid w:val="0"/>
          <w:sz w:val="28"/>
        </w:rPr>
        <w:t>продуктах (печенки, яйцах, мозгах), но... вместе с довольно большим количеством холестерина. А в растительном масле холестерина нет.</w:t>
      </w:r>
    </w:p>
    <w:p w:rsidR="007E5A0F" w:rsidRDefault="005E07E3">
      <w:pPr>
        <w:widowControl w:val="0"/>
        <w:ind w:firstLine="720"/>
        <w:jc w:val="both"/>
        <w:rPr>
          <w:snapToGrid w:val="0"/>
          <w:sz w:val="28"/>
        </w:rPr>
      </w:pPr>
      <w:r>
        <w:rPr>
          <w:snapToGrid w:val="0"/>
          <w:sz w:val="28"/>
        </w:rPr>
        <w:t>При рафинации масло теряет часть токоферолов (витамин Е) и каротиноидов. А они обладают важными терапевтическими свойствами и к тому же помогают маслу не слишком быстро портиться. Поэтому срок годности рафинированного масла меньше, чем нерафинированного, у которого он и так невелик (у подсолнечного и кукурузного</w:t>
      </w:r>
      <w:r>
        <w:rPr>
          <w:snapToGrid w:val="0"/>
          <w:sz w:val="28"/>
          <w:lang w:val="en-US"/>
        </w:rPr>
        <w:t xml:space="preserve"> —</w:t>
      </w:r>
      <w:r>
        <w:rPr>
          <w:snapToGrid w:val="0"/>
          <w:sz w:val="28"/>
        </w:rPr>
        <w:t xml:space="preserve"> не более четырех месяцев). То масло, которое разливают в бутылки, рафинировано лишь отчасти.</w:t>
      </w:r>
    </w:p>
    <w:p w:rsidR="007E5A0F" w:rsidRDefault="005E07E3">
      <w:pPr>
        <w:widowControl w:val="0"/>
        <w:ind w:firstLine="720"/>
        <w:jc w:val="both"/>
        <w:rPr>
          <w:snapToGrid w:val="0"/>
          <w:sz w:val="28"/>
        </w:rPr>
      </w:pPr>
      <w:r>
        <w:rPr>
          <w:snapToGrid w:val="0"/>
          <w:sz w:val="28"/>
        </w:rPr>
        <w:t>Существует несколько ступеней рафинации. Первая</w:t>
      </w:r>
      <w:r>
        <w:rPr>
          <w:snapToGrid w:val="0"/>
          <w:sz w:val="28"/>
          <w:lang w:val="en-US"/>
        </w:rPr>
        <w:t xml:space="preserve"> -</w:t>
      </w:r>
      <w:r>
        <w:rPr>
          <w:snapToGrid w:val="0"/>
          <w:sz w:val="28"/>
        </w:rPr>
        <w:t xml:space="preserve"> избавление от механических примесей. Пройдя эту процедуру, масло поступает в продажу как товарное нерафинированное. Следующая ступень</w:t>
      </w:r>
      <w:r>
        <w:rPr>
          <w:snapToGrid w:val="0"/>
          <w:sz w:val="28"/>
          <w:lang w:val="en-US"/>
        </w:rPr>
        <w:t xml:space="preserve"> -</w:t>
      </w:r>
      <w:r>
        <w:rPr>
          <w:snapToGrid w:val="0"/>
          <w:sz w:val="28"/>
        </w:rPr>
        <w:t xml:space="preserve"> удаление фосфатидов (гидратация). Такая обработка делает масло прозрачным, после чего оно называется товарным гидратированным. Третья ступень</w:t>
      </w:r>
      <w:r>
        <w:rPr>
          <w:snapToGrid w:val="0"/>
          <w:sz w:val="28"/>
          <w:lang w:val="en-US"/>
        </w:rPr>
        <w:t xml:space="preserve"> —</w:t>
      </w:r>
      <w:r>
        <w:rPr>
          <w:snapToGrid w:val="0"/>
          <w:sz w:val="28"/>
        </w:rPr>
        <w:t xml:space="preserve"> выведение свободных жирных кислот. При избыточном содержании таких кислот у масла появляется неприятный вкус. Прошедшее эти три этапа масло называется уже рафинированным недезодорированным. После отбеливания (четвертая ступень) в масле не остается пигментов, в том числе каротиноидов, и оно становится светло-соломенным. Дезодорация удаляет летучие соединения, лишает масло запаха и превращает его в рафинированное</w:t>
      </w:r>
      <w:r>
        <w:rPr>
          <w:snapToGrid w:val="0"/>
          <w:sz w:val="28"/>
          <w:lang w:val="en-US"/>
        </w:rPr>
        <w:t xml:space="preserve"> </w:t>
      </w:r>
      <w:r>
        <w:rPr>
          <w:snapToGrid w:val="0"/>
          <w:sz w:val="28"/>
        </w:rPr>
        <w:t>дезодорированное. И, наконец, последняя ступень очистки, в процессе которой получается бесцветная, вязкая жидкость</w:t>
      </w:r>
      <w:r>
        <w:rPr>
          <w:snapToGrid w:val="0"/>
          <w:sz w:val="28"/>
          <w:lang w:val="en-US"/>
        </w:rPr>
        <w:t xml:space="preserve"> —</w:t>
      </w:r>
      <w:r>
        <w:rPr>
          <w:snapToGrid w:val="0"/>
          <w:sz w:val="28"/>
        </w:rPr>
        <w:t xml:space="preserve"> вымораживание, с его помощью удаляют воски. Пройдя все этапы, масло и становится обезличенным. Из такого продукта изготавливают маргарин, майонез, кулинарные жиры, применяют при консервировании. Поэтому оно не должно иметь специфического вкуса или запаха, чтобы не нарушать общий вкус продукта.</w:t>
      </w:r>
    </w:p>
    <w:p w:rsidR="007E5A0F" w:rsidRDefault="005E07E3">
      <w:pPr>
        <w:widowControl w:val="0"/>
        <w:ind w:firstLine="720"/>
        <w:jc w:val="both"/>
        <w:rPr>
          <w:snapToGrid w:val="0"/>
          <w:sz w:val="28"/>
          <w:lang w:val="en-US"/>
        </w:rPr>
      </w:pPr>
      <w:r>
        <w:rPr>
          <w:snapToGrid w:val="0"/>
          <w:sz w:val="28"/>
        </w:rPr>
        <w:t>На прилавки подсолнечное масло чаще всего попадает или рафинированным недезодорированным</w:t>
      </w:r>
      <w:r>
        <w:rPr>
          <w:snapToGrid w:val="0"/>
          <w:sz w:val="28"/>
          <w:lang w:val="en-US"/>
        </w:rPr>
        <w:t xml:space="preserve"> — </w:t>
      </w:r>
      <w:r>
        <w:rPr>
          <w:snapToGrid w:val="0"/>
          <w:sz w:val="28"/>
        </w:rPr>
        <w:t xml:space="preserve">внешне прозрачное, но с характерным для него запахом и цветом. Или рафинированным дезодорированным </w:t>
      </w:r>
      <w:r>
        <w:rPr>
          <w:snapToGrid w:val="0"/>
          <w:sz w:val="28"/>
          <w:lang w:val="en-US"/>
        </w:rPr>
        <w:t>—</w:t>
      </w:r>
      <w:r>
        <w:rPr>
          <w:snapToGrid w:val="0"/>
          <w:sz w:val="28"/>
        </w:rPr>
        <w:t xml:space="preserve"> очень прозрачное, светло-желтое, без запаха и вкуса семечек. Или нерафинированным</w:t>
      </w:r>
      <w:r>
        <w:rPr>
          <w:snapToGrid w:val="0"/>
          <w:sz w:val="28"/>
          <w:lang w:val="en-US"/>
        </w:rPr>
        <w:t xml:space="preserve"> —</w:t>
      </w:r>
      <w:r>
        <w:rPr>
          <w:snapToGrid w:val="0"/>
          <w:sz w:val="28"/>
        </w:rPr>
        <w:t xml:space="preserve"> оно темнее, чем отбеленное, может быть с осадком или взвесью, но тем не менее оно прошло фильтрацию и, конечно, сохранило запах, который мы все знаем с детства.</w:t>
      </w:r>
    </w:p>
    <w:p w:rsidR="007E5A0F" w:rsidRDefault="005E07E3">
      <w:pPr>
        <w:widowControl w:val="0"/>
        <w:ind w:firstLine="720"/>
        <w:jc w:val="both"/>
        <w:rPr>
          <w:snapToGrid w:val="0"/>
          <w:sz w:val="28"/>
        </w:rPr>
      </w:pPr>
      <w:r>
        <w:rPr>
          <w:snapToGrid w:val="0"/>
          <w:sz w:val="28"/>
        </w:rPr>
        <w:t>В России подсолнечное масло пользуется большим спросом</w:t>
      </w:r>
      <w:r>
        <w:rPr>
          <w:snapToGrid w:val="0"/>
          <w:sz w:val="28"/>
          <w:lang w:val="en-US"/>
        </w:rPr>
        <w:t xml:space="preserve"> —</w:t>
      </w:r>
      <w:r>
        <w:rPr>
          <w:snapToGrid w:val="0"/>
          <w:sz w:val="28"/>
        </w:rPr>
        <w:t xml:space="preserve"> именно его считают классическим растительным маслом, Хотя, конечно, все относительно. В Италии такой "классикой" считают оливковое, в Китае</w:t>
      </w:r>
      <w:r>
        <w:rPr>
          <w:snapToGrid w:val="0"/>
          <w:sz w:val="28"/>
          <w:lang w:val="en-US"/>
        </w:rPr>
        <w:t xml:space="preserve"> —</w:t>
      </w:r>
      <w:r>
        <w:rPr>
          <w:snapToGrid w:val="0"/>
          <w:sz w:val="28"/>
        </w:rPr>
        <w:t xml:space="preserve"> соевое. Но в нашей стране любое не подсолнечное</w:t>
      </w:r>
      <w:r>
        <w:rPr>
          <w:snapToGrid w:val="0"/>
          <w:sz w:val="28"/>
          <w:lang w:val="en-US"/>
        </w:rPr>
        <w:t xml:space="preserve"> </w:t>
      </w:r>
      <w:r>
        <w:rPr>
          <w:snapToGrid w:val="0"/>
          <w:sz w:val="28"/>
        </w:rPr>
        <w:t>масло считается необычным, экзотическим. О нем и разговор особый.</w:t>
      </w:r>
    </w:p>
    <w:p w:rsidR="007E5A0F" w:rsidRDefault="005E07E3">
      <w:pPr>
        <w:widowControl w:val="0"/>
        <w:ind w:firstLine="720"/>
        <w:jc w:val="both"/>
        <w:rPr>
          <w:snapToGrid w:val="0"/>
          <w:sz w:val="28"/>
        </w:rPr>
      </w:pPr>
      <w:r>
        <w:rPr>
          <w:snapToGrid w:val="0"/>
          <w:sz w:val="28"/>
        </w:rPr>
        <w:t>Кукурузное масло годится в пищу только рафинированное дезодорированное</w:t>
      </w:r>
      <w:r>
        <w:rPr>
          <w:snapToGrid w:val="0"/>
          <w:sz w:val="28"/>
          <w:lang w:val="en-US"/>
        </w:rPr>
        <w:t xml:space="preserve"> -</w:t>
      </w:r>
      <w:r>
        <w:rPr>
          <w:snapToGrid w:val="0"/>
          <w:sz w:val="28"/>
        </w:rPr>
        <w:t xml:space="preserve"> у нерафинированного масла из кукурузы не слишком приятный запах и вкус. А рафинированное</w:t>
      </w:r>
      <w:r>
        <w:rPr>
          <w:snapToGrid w:val="0"/>
          <w:sz w:val="28"/>
          <w:lang w:val="en-US"/>
        </w:rPr>
        <w:t xml:space="preserve"> -</w:t>
      </w:r>
      <w:r>
        <w:rPr>
          <w:snapToGrid w:val="0"/>
          <w:sz w:val="28"/>
        </w:rPr>
        <w:t xml:space="preserve"> совсем без запаха. Зато витаминов в нем больше, чем в подсолнечном.</w:t>
      </w:r>
    </w:p>
    <w:p w:rsidR="007E5A0F" w:rsidRDefault="005E07E3">
      <w:pPr>
        <w:widowControl w:val="0"/>
        <w:ind w:firstLine="720"/>
        <w:jc w:val="both"/>
        <w:rPr>
          <w:snapToGrid w:val="0"/>
          <w:sz w:val="28"/>
        </w:rPr>
      </w:pPr>
      <w:r>
        <w:rPr>
          <w:snapToGrid w:val="0"/>
          <w:sz w:val="28"/>
        </w:rPr>
        <w:t>Оливковое масло получают из мякоти и косточек плодов оливкового дерева. В мякоти содержится до</w:t>
      </w:r>
      <w:r>
        <w:rPr>
          <w:snapToGrid w:val="0"/>
          <w:sz w:val="28"/>
          <w:lang w:val="en-US"/>
        </w:rPr>
        <w:t xml:space="preserve"> 55% </w:t>
      </w:r>
      <w:r>
        <w:rPr>
          <w:snapToGrid w:val="0"/>
          <w:sz w:val="28"/>
        </w:rPr>
        <w:t>масла. Высококачественное оливковое масло называется прованским. Масло лучших сортов</w:t>
      </w:r>
      <w:r>
        <w:rPr>
          <w:snapToGrid w:val="0"/>
          <w:sz w:val="28"/>
          <w:lang w:val="en-US"/>
        </w:rPr>
        <w:t xml:space="preserve"> —</w:t>
      </w:r>
      <w:r>
        <w:rPr>
          <w:snapToGrid w:val="0"/>
          <w:sz w:val="28"/>
        </w:rPr>
        <w:t xml:space="preserve"> светло- или золотисто-желтого цвета. Его больше всего любят итальянские кулинары, приготовляющие на нем соусы. Масло низших сортов имеет зеленоватый оттенок.</w:t>
      </w:r>
    </w:p>
    <w:p w:rsidR="007E5A0F" w:rsidRDefault="005E07E3">
      <w:pPr>
        <w:widowControl w:val="0"/>
        <w:ind w:firstLine="720"/>
        <w:jc w:val="both"/>
        <w:rPr>
          <w:snapToGrid w:val="0"/>
          <w:sz w:val="28"/>
          <w:lang w:val="en-US"/>
        </w:rPr>
      </w:pPr>
      <w:r>
        <w:rPr>
          <w:snapToGrid w:val="0"/>
          <w:sz w:val="28"/>
        </w:rPr>
        <w:t>Соевое масло очень популярно в Европе, Америке и, разумеется, в Китае. В Китае</w:t>
      </w:r>
      <w:r>
        <w:rPr>
          <w:snapToGrid w:val="0"/>
          <w:sz w:val="28"/>
          <w:lang w:val="en-US"/>
        </w:rPr>
        <w:t xml:space="preserve"> -</w:t>
      </w:r>
      <w:r>
        <w:rPr>
          <w:snapToGrid w:val="0"/>
          <w:sz w:val="28"/>
        </w:rPr>
        <w:t xml:space="preserve"> в силу традиций. Соевое масло любят за характерный запах и вкус. Его добывают из бобов сои, которые, кроме значительного количества масла</w:t>
      </w:r>
      <w:r>
        <w:rPr>
          <w:snapToGrid w:val="0"/>
          <w:sz w:val="28"/>
          <w:lang w:val="en-US"/>
        </w:rPr>
        <w:t xml:space="preserve"> — 15—20%,</w:t>
      </w:r>
      <w:r>
        <w:rPr>
          <w:snapToGrid w:val="0"/>
          <w:sz w:val="28"/>
        </w:rPr>
        <w:t xml:space="preserve"> содержат полноценные белки. Масло из сои рафинируют, но не дезодорируют. Сырое (неочищенное) масло имеет коричневый с зеленоватым оттенком цвет, рафинированное</w:t>
      </w:r>
      <w:r>
        <w:rPr>
          <w:snapToGrid w:val="0"/>
          <w:sz w:val="28"/>
          <w:lang w:val="en-US"/>
        </w:rPr>
        <w:t xml:space="preserve"> -</w:t>
      </w:r>
      <w:r>
        <w:rPr>
          <w:snapToGrid w:val="0"/>
          <w:sz w:val="28"/>
        </w:rPr>
        <w:t xml:space="preserve"> светло-желтый.</w:t>
      </w:r>
    </w:p>
    <w:p w:rsidR="007E5A0F" w:rsidRDefault="005E07E3">
      <w:pPr>
        <w:widowControl w:val="0"/>
        <w:ind w:firstLine="720"/>
        <w:jc w:val="both"/>
        <w:rPr>
          <w:snapToGrid w:val="0"/>
          <w:sz w:val="28"/>
        </w:rPr>
      </w:pPr>
      <w:r>
        <w:rPr>
          <w:snapToGrid w:val="0"/>
          <w:sz w:val="28"/>
        </w:rPr>
        <w:t>Жарить лучше на рафинированных маслах. А из рафинированных</w:t>
      </w:r>
      <w:r>
        <w:rPr>
          <w:snapToGrid w:val="0"/>
          <w:sz w:val="28"/>
          <w:lang w:val="en-US"/>
        </w:rPr>
        <w:t xml:space="preserve"> —</w:t>
      </w:r>
      <w:r>
        <w:rPr>
          <w:snapToGrid w:val="0"/>
          <w:sz w:val="28"/>
        </w:rPr>
        <w:t xml:space="preserve"> на оливковом или рапсовом. Они содержат меньше полиненасыщенных жирных кислот, чем остальные растительные масла, медленнее окисляются и могут выдержать несколько циклов жарки.</w:t>
      </w:r>
    </w:p>
    <w:p w:rsidR="007E5A0F" w:rsidRDefault="005E07E3">
      <w:pPr>
        <w:widowControl w:val="0"/>
        <w:ind w:firstLine="720"/>
        <w:jc w:val="both"/>
        <w:rPr>
          <w:snapToGrid w:val="0"/>
          <w:sz w:val="28"/>
        </w:rPr>
      </w:pPr>
      <w:r>
        <w:rPr>
          <w:snapToGrid w:val="0"/>
          <w:sz w:val="28"/>
        </w:rPr>
        <w:t>Если вы предпочитаете подсолнечное или кукурузное, то опять-таки лучше использовать рафинированное. Дело в том, что во время жарки при высоких температурах в нерафинированном масле образуются токсичные соединения, обладающие слезоточивым, а также мутагенным и канцерогенным действиями. А полезные вещества, которые есть в сыром масле, все равно уничтожаются.</w:t>
      </w:r>
    </w:p>
    <w:p w:rsidR="007E5A0F" w:rsidRDefault="005E07E3">
      <w:pPr>
        <w:widowControl w:val="0"/>
        <w:ind w:firstLine="720"/>
        <w:jc w:val="both"/>
        <w:rPr>
          <w:snapToGrid w:val="0"/>
          <w:sz w:val="28"/>
        </w:rPr>
      </w:pPr>
      <w:r>
        <w:rPr>
          <w:snapToGrid w:val="0"/>
          <w:sz w:val="28"/>
        </w:rPr>
        <w:t>Температура нагрева (даже рафинированных масел) не должна превышать</w:t>
      </w:r>
      <w:r>
        <w:rPr>
          <w:snapToGrid w:val="0"/>
          <w:sz w:val="28"/>
          <w:lang w:val="en-US"/>
        </w:rPr>
        <w:t xml:space="preserve"> 160—180</w:t>
      </w:r>
      <w:r>
        <w:rPr>
          <w:snapToGrid w:val="0"/>
          <w:sz w:val="28"/>
        </w:rPr>
        <w:t xml:space="preserve"> градусов С. Если над поверхностью масла появился дымок, значит оно перегрелось, и начинается образование опасных токсичных соединений.</w:t>
      </w:r>
    </w:p>
    <w:p w:rsidR="007E5A0F" w:rsidRDefault="005E07E3">
      <w:pPr>
        <w:widowControl w:val="0"/>
        <w:ind w:firstLine="720"/>
        <w:jc w:val="both"/>
        <w:rPr>
          <w:snapToGrid w:val="0"/>
          <w:sz w:val="28"/>
        </w:rPr>
      </w:pPr>
      <w:r>
        <w:rPr>
          <w:snapToGrid w:val="0"/>
          <w:sz w:val="28"/>
        </w:rPr>
        <w:t>А вот салаты лучше всего заправлять нерафинированным маслом, поскольку именно оно богато теми полезными соединениями, которые теряются при рафинации. Но некоторые не любят вкуса и запаха сырого подсолнечного или оливкового масла, поэтому предпочитают для заправки холодных овощных блюд масло рафинированное, но это уже дело вкуса.</w:t>
      </w:r>
    </w:p>
    <w:p w:rsidR="007E5A0F" w:rsidRDefault="005E07E3">
      <w:pPr>
        <w:widowControl w:val="0"/>
        <w:ind w:firstLine="720"/>
        <w:jc w:val="both"/>
        <w:rPr>
          <w:snapToGrid w:val="0"/>
          <w:sz w:val="28"/>
        </w:rPr>
      </w:pPr>
      <w:r>
        <w:rPr>
          <w:snapToGrid w:val="0"/>
          <w:sz w:val="28"/>
        </w:rPr>
        <w:t>И в заключении несколько советов.</w:t>
      </w:r>
    </w:p>
    <w:p w:rsidR="007E5A0F" w:rsidRDefault="005E07E3">
      <w:pPr>
        <w:widowControl w:val="0"/>
        <w:ind w:firstLine="720"/>
        <w:jc w:val="both"/>
        <w:rPr>
          <w:snapToGrid w:val="0"/>
          <w:sz w:val="28"/>
        </w:rPr>
      </w:pPr>
      <w:r>
        <w:rPr>
          <w:snapToGrid w:val="0"/>
          <w:sz w:val="28"/>
        </w:rPr>
        <w:t>Наши предки умели сохранять растительное масло, что называется, от урожая до урожая. Держали его в темном прохладном месте в больших бутылях с узким горлышком</w:t>
      </w:r>
      <w:r>
        <w:rPr>
          <w:snapToGrid w:val="0"/>
          <w:sz w:val="28"/>
          <w:lang w:val="en-US"/>
        </w:rPr>
        <w:t xml:space="preserve"> -</w:t>
      </w:r>
      <w:r>
        <w:rPr>
          <w:snapToGrid w:val="0"/>
          <w:sz w:val="28"/>
        </w:rPr>
        <w:t xml:space="preserve"> чтобы меньше контактировало с воздухом. А чтобы не прогоркло, в каждую бутыль насыпали немного соли и несколько чисто вымытых и высушенных фасолин.</w:t>
      </w:r>
    </w:p>
    <w:p w:rsidR="007E5A0F" w:rsidRDefault="005E07E3">
      <w:pPr>
        <w:pStyle w:val="a3"/>
      </w:pPr>
      <w:r>
        <w:t>Прежде чем заправить салат из свежих овощей и зелени, вспомните, что соль в масле не растворяется. Поэтому блюдо надо посолить за несколько минут перед подачей на стол, подождать, пока овощи дадут сок и только потом полить маслом.</w:t>
      </w:r>
    </w:p>
    <w:p w:rsidR="007E5A0F" w:rsidRDefault="005E07E3">
      <w:pPr>
        <w:pStyle w:val="a5"/>
        <w:tabs>
          <w:tab w:val="clear" w:pos="851"/>
        </w:tabs>
        <w:ind w:firstLine="720"/>
      </w:pPr>
      <w:r>
        <w:t>Лучше не использовать вторично растительное масло, на котором вы уже что-то жарили. Но если другого выхода нет, то можно попытаться улучшить его вкус и запах. Для этого надо положить на сковородку две-три небольшие нашинкованные луковицы или одну-две нарезанные сырые картофелины и прогреть, непрерывно помешивая. Потом удалить с поверхности пену и лук (картошку) и процедить масло через ткань. Его качество значительно улучшится, хотя вкусным и полезным оно все равно не станет.</w:t>
      </w:r>
    </w:p>
    <w:p w:rsidR="007E5A0F" w:rsidRDefault="005E07E3">
      <w:pPr>
        <w:widowControl w:val="0"/>
        <w:jc w:val="both"/>
        <w:rPr>
          <w:snapToGrid w:val="0"/>
          <w:sz w:val="28"/>
          <w:lang w:val="en-US"/>
        </w:rPr>
      </w:pPr>
      <w:r>
        <w:rPr>
          <w:snapToGrid w:val="0"/>
          <w:sz w:val="28"/>
          <w:lang w:val="en-US"/>
        </w:rPr>
        <w:tab/>
      </w:r>
    </w:p>
    <w:p w:rsidR="007E5A0F" w:rsidRDefault="007E5A0F">
      <w:pPr>
        <w:widowControl w:val="0"/>
        <w:jc w:val="both"/>
        <w:rPr>
          <w:snapToGrid w:val="0"/>
          <w:sz w:val="28"/>
          <w:lang w:val="en-US"/>
        </w:rPr>
      </w:pPr>
    </w:p>
    <w:p w:rsidR="007E5A0F" w:rsidRDefault="007E5A0F">
      <w:pPr>
        <w:widowControl w:val="0"/>
        <w:jc w:val="both"/>
        <w:rPr>
          <w:snapToGrid w:val="0"/>
          <w:sz w:val="28"/>
          <w:lang w:val="en-US"/>
        </w:rPr>
      </w:pPr>
    </w:p>
    <w:p w:rsidR="007E5A0F" w:rsidRDefault="007E5A0F">
      <w:pPr>
        <w:widowControl w:val="0"/>
        <w:jc w:val="both"/>
        <w:rPr>
          <w:snapToGrid w:val="0"/>
          <w:sz w:val="28"/>
          <w:lang w:val="en-US"/>
        </w:rPr>
      </w:pPr>
    </w:p>
    <w:p w:rsidR="007E5A0F" w:rsidRDefault="007E5A0F">
      <w:pPr>
        <w:widowControl w:val="0"/>
        <w:jc w:val="both"/>
        <w:rPr>
          <w:snapToGrid w:val="0"/>
          <w:sz w:val="28"/>
          <w:lang w:val="en-US"/>
        </w:rPr>
      </w:pPr>
    </w:p>
    <w:p w:rsidR="007E5A0F" w:rsidRDefault="007E5A0F">
      <w:pPr>
        <w:widowControl w:val="0"/>
        <w:jc w:val="both"/>
        <w:rPr>
          <w:snapToGrid w:val="0"/>
          <w:sz w:val="28"/>
          <w:lang w:val="en-US"/>
        </w:rPr>
      </w:pPr>
    </w:p>
    <w:p w:rsidR="007E5A0F" w:rsidRDefault="007E5A0F">
      <w:pPr>
        <w:widowControl w:val="0"/>
        <w:jc w:val="both"/>
        <w:rPr>
          <w:snapToGrid w:val="0"/>
          <w:sz w:val="28"/>
          <w:lang w:val="en-US"/>
        </w:rPr>
      </w:pPr>
    </w:p>
    <w:p w:rsidR="007E5A0F" w:rsidRDefault="007E5A0F">
      <w:pPr>
        <w:widowControl w:val="0"/>
        <w:jc w:val="both"/>
        <w:rPr>
          <w:snapToGrid w:val="0"/>
          <w:sz w:val="28"/>
          <w:lang w:val="en-US"/>
        </w:rPr>
      </w:pPr>
    </w:p>
    <w:p w:rsidR="007E5A0F" w:rsidRDefault="007E5A0F">
      <w:pPr>
        <w:widowControl w:val="0"/>
        <w:jc w:val="both"/>
        <w:rPr>
          <w:snapToGrid w:val="0"/>
          <w:sz w:val="28"/>
          <w:lang w:val="en-US"/>
        </w:rPr>
      </w:pPr>
    </w:p>
    <w:p w:rsidR="007E5A0F" w:rsidRDefault="007E5A0F">
      <w:pPr>
        <w:widowControl w:val="0"/>
        <w:jc w:val="both"/>
        <w:rPr>
          <w:snapToGrid w:val="0"/>
          <w:sz w:val="28"/>
          <w:lang w:val="en-US"/>
        </w:rPr>
      </w:pPr>
    </w:p>
    <w:p w:rsidR="007E5A0F" w:rsidRDefault="007E5A0F">
      <w:pPr>
        <w:widowControl w:val="0"/>
        <w:jc w:val="both"/>
        <w:rPr>
          <w:snapToGrid w:val="0"/>
          <w:sz w:val="28"/>
          <w:lang w:val="en-US"/>
        </w:rPr>
      </w:pPr>
    </w:p>
    <w:p w:rsidR="007E5A0F" w:rsidRDefault="007E5A0F">
      <w:pPr>
        <w:pStyle w:val="a5"/>
        <w:tabs>
          <w:tab w:val="clear" w:pos="851"/>
        </w:tabs>
      </w:pPr>
    </w:p>
    <w:p w:rsidR="007E5A0F" w:rsidRDefault="007E5A0F">
      <w:pPr>
        <w:pStyle w:val="a5"/>
        <w:tabs>
          <w:tab w:val="clear" w:pos="851"/>
        </w:tabs>
      </w:pPr>
    </w:p>
    <w:p w:rsidR="007E5A0F" w:rsidRDefault="007E5A0F">
      <w:pPr>
        <w:pStyle w:val="a5"/>
        <w:tabs>
          <w:tab w:val="clear" w:pos="851"/>
        </w:tabs>
      </w:pPr>
    </w:p>
    <w:p w:rsidR="007E5A0F" w:rsidRDefault="007E5A0F">
      <w:pPr>
        <w:pStyle w:val="a5"/>
        <w:tabs>
          <w:tab w:val="clear" w:pos="851"/>
        </w:tabs>
      </w:pPr>
    </w:p>
    <w:p w:rsidR="007E5A0F" w:rsidRDefault="007E5A0F">
      <w:pPr>
        <w:pStyle w:val="a5"/>
        <w:tabs>
          <w:tab w:val="clear" w:pos="851"/>
        </w:tabs>
      </w:pPr>
    </w:p>
    <w:p w:rsidR="007E5A0F" w:rsidRDefault="007E5A0F">
      <w:pPr>
        <w:rPr>
          <w:sz w:val="28"/>
        </w:rPr>
      </w:pPr>
    </w:p>
    <w:p w:rsidR="007E5A0F" w:rsidRDefault="007E5A0F">
      <w:pPr>
        <w:rPr>
          <w:sz w:val="28"/>
        </w:rPr>
      </w:pPr>
    </w:p>
    <w:p w:rsidR="007E5A0F" w:rsidRDefault="005E07E3">
      <w:pPr>
        <w:rPr>
          <w:b/>
          <w:sz w:val="28"/>
        </w:rPr>
      </w:pPr>
      <w:r>
        <w:rPr>
          <w:b/>
          <w:sz w:val="28"/>
        </w:rPr>
        <w:t>ТАБЛИЦА 1.</w:t>
      </w:r>
    </w:p>
    <w:p w:rsidR="007E5A0F" w:rsidRDefault="007E5A0F"/>
    <w:p w:rsidR="007E5A0F" w:rsidRDefault="007E5A0F"/>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134"/>
        <w:gridCol w:w="66"/>
        <w:gridCol w:w="1210"/>
        <w:gridCol w:w="5"/>
        <w:gridCol w:w="1412"/>
        <w:gridCol w:w="8"/>
        <w:gridCol w:w="5"/>
        <w:gridCol w:w="1265"/>
        <w:gridCol w:w="1270"/>
        <w:gridCol w:w="6"/>
        <w:gridCol w:w="2410"/>
        <w:gridCol w:w="1560"/>
        <w:gridCol w:w="1559"/>
        <w:gridCol w:w="1985"/>
        <w:gridCol w:w="7"/>
        <w:gridCol w:w="1794"/>
      </w:tblGrid>
      <w:tr w:rsidR="007E5A0F">
        <w:trPr>
          <w:gridAfter w:val="2"/>
          <w:wAfter w:w="1801" w:type="dxa"/>
          <w:cantSplit/>
          <w:trHeight w:val="255"/>
        </w:trPr>
        <w:tc>
          <w:tcPr>
            <w:tcW w:w="1560" w:type="dxa"/>
            <w:vMerge w:val="restart"/>
          </w:tcPr>
          <w:p w:rsidR="007E5A0F" w:rsidRDefault="007E5A0F">
            <w:pPr>
              <w:jc w:val="center"/>
            </w:pPr>
          </w:p>
          <w:p w:rsidR="007E5A0F" w:rsidRDefault="005E07E3">
            <w:pPr>
              <w:jc w:val="center"/>
            </w:pPr>
            <w:r>
              <w:t>Наименование показателя</w:t>
            </w:r>
          </w:p>
        </w:tc>
        <w:tc>
          <w:tcPr>
            <w:tcW w:w="13892" w:type="dxa"/>
            <w:gridSpan w:val="14"/>
          </w:tcPr>
          <w:p w:rsidR="007E5A0F" w:rsidRDefault="005E07E3">
            <w:pPr>
              <w:jc w:val="center"/>
            </w:pPr>
            <w:r>
              <w:t>Характеристика масла</w:t>
            </w:r>
          </w:p>
        </w:tc>
      </w:tr>
      <w:tr w:rsidR="007E5A0F">
        <w:trPr>
          <w:gridAfter w:val="2"/>
          <w:wAfter w:w="1801" w:type="dxa"/>
          <w:cantSplit/>
          <w:trHeight w:val="195"/>
        </w:trPr>
        <w:tc>
          <w:tcPr>
            <w:tcW w:w="1560" w:type="dxa"/>
            <w:vMerge/>
          </w:tcPr>
          <w:p w:rsidR="007E5A0F" w:rsidRDefault="007E5A0F">
            <w:pPr>
              <w:jc w:val="center"/>
            </w:pPr>
          </w:p>
        </w:tc>
        <w:tc>
          <w:tcPr>
            <w:tcW w:w="3827" w:type="dxa"/>
            <w:gridSpan w:val="5"/>
          </w:tcPr>
          <w:p w:rsidR="007E5A0F" w:rsidRDefault="005E07E3">
            <w:pPr>
              <w:jc w:val="center"/>
            </w:pPr>
            <w:r>
              <w:t>рафинированного</w:t>
            </w:r>
          </w:p>
        </w:tc>
        <w:tc>
          <w:tcPr>
            <w:tcW w:w="4962" w:type="dxa"/>
            <w:gridSpan w:val="6"/>
          </w:tcPr>
          <w:p w:rsidR="007E5A0F" w:rsidRDefault="005E07E3">
            <w:pPr>
              <w:jc w:val="center"/>
            </w:pPr>
            <w:r>
              <w:t>Гидратированного сорта</w:t>
            </w:r>
          </w:p>
        </w:tc>
        <w:tc>
          <w:tcPr>
            <w:tcW w:w="5103" w:type="dxa"/>
            <w:gridSpan w:val="3"/>
          </w:tcPr>
          <w:p w:rsidR="007E5A0F" w:rsidRDefault="005E07E3">
            <w:pPr>
              <w:jc w:val="center"/>
            </w:pPr>
            <w:r>
              <w:t>Нерафинированного сорта</w:t>
            </w:r>
          </w:p>
        </w:tc>
      </w:tr>
      <w:tr w:rsidR="007E5A0F">
        <w:trPr>
          <w:gridAfter w:val="2"/>
          <w:wAfter w:w="1801" w:type="dxa"/>
          <w:cantSplit/>
        </w:trPr>
        <w:tc>
          <w:tcPr>
            <w:tcW w:w="1560" w:type="dxa"/>
            <w:vMerge/>
          </w:tcPr>
          <w:p w:rsidR="007E5A0F" w:rsidRDefault="007E5A0F"/>
        </w:tc>
        <w:tc>
          <w:tcPr>
            <w:tcW w:w="2410" w:type="dxa"/>
            <w:gridSpan w:val="3"/>
          </w:tcPr>
          <w:p w:rsidR="007E5A0F" w:rsidRDefault="005E07E3">
            <w:pPr>
              <w:jc w:val="center"/>
            </w:pPr>
            <w:r>
              <w:t>Дезодориро-ванного</w:t>
            </w:r>
          </w:p>
        </w:tc>
        <w:tc>
          <w:tcPr>
            <w:tcW w:w="1417" w:type="dxa"/>
            <w:gridSpan w:val="2"/>
          </w:tcPr>
          <w:p w:rsidR="007E5A0F" w:rsidRDefault="005E07E3">
            <w:pPr>
              <w:jc w:val="center"/>
            </w:pPr>
            <w:r>
              <w:t>Недезодори--рованного</w:t>
            </w:r>
          </w:p>
        </w:tc>
        <w:tc>
          <w:tcPr>
            <w:tcW w:w="1276" w:type="dxa"/>
            <w:gridSpan w:val="3"/>
            <w:vMerge w:val="restart"/>
          </w:tcPr>
          <w:p w:rsidR="007E5A0F" w:rsidRDefault="007E5A0F">
            <w:pPr>
              <w:jc w:val="center"/>
            </w:pPr>
          </w:p>
          <w:p w:rsidR="007E5A0F" w:rsidRDefault="005E07E3">
            <w:pPr>
              <w:jc w:val="center"/>
            </w:pPr>
            <w:r>
              <w:t>высшего</w:t>
            </w:r>
          </w:p>
        </w:tc>
        <w:tc>
          <w:tcPr>
            <w:tcW w:w="1276" w:type="dxa"/>
            <w:gridSpan w:val="2"/>
            <w:vMerge w:val="restart"/>
          </w:tcPr>
          <w:p w:rsidR="007E5A0F" w:rsidRDefault="007E5A0F">
            <w:pPr>
              <w:jc w:val="center"/>
            </w:pPr>
          </w:p>
          <w:p w:rsidR="007E5A0F" w:rsidRDefault="005E07E3">
            <w:pPr>
              <w:jc w:val="center"/>
            </w:pPr>
            <w:r>
              <w:t>первого</w:t>
            </w:r>
          </w:p>
        </w:tc>
        <w:tc>
          <w:tcPr>
            <w:tcW w:w="2410" w:type="dxa"/>
            <w:vMerge w:val="restart"/>
          </w:tcPr>
          <w:p w:rsidR="007E5A0F" w:rsidRDefault="007E5A0F">
            <w:pPr>
              <w:jc w:val="center"/>
            </w:pPr>
          </w:p>
          <w:p w:rsidR="007E5A0F" w:rsidRDefault="005E07E3">
            <w:pPr>
              <w:jc w:val="center"/>
            </w:pPr>
            <w:r>
              <w:t>второго</w:t>
            </w:r>
          </w:p>
        </w:tc>
        <w:tc>
          <w:tcPr>
            <w:tcW w:w="1559" w:type="dxa"/>
            <w:vMerge w:val="restart"/>
          </w:tcPr>
          <w:p w:rsidR="007E5A0F" w:rsidRDefault="007E5A0F">
            <w:pPr>
              <w:jc w:val="center"/>
            </w:pPr>
          </w:p>
          <w:p w:rsidR="007E5A0F" w:rsidRDefault="005E07E3">
            <w:pPr>
              <w:jc w:val="center"/>
            </w:pPr>
            <w:r>
              <w:t>высшего</w:t>
            </w:r>
          </w:p>
        </w:tc>
        <w:tc>
          <w:tcPr>
            <w:tcW w:w="1559" w:type="dxa"/>
            <w:vMerge w:val="restart"/>
          </w:tcPr>
          <w:p w:rsidR="007E5A0F" w:rsidRDefault="007E5A0F">
            <w:pPr>
              <w:jc w:val="center"/>
            </w:pPr>
          </w:p>
          <w:p w:rsidR="007E5A0F" w:rsidRDefault="005E07E3">
            <w:pPr>
              <w:jc w:val="center"/>
            </w:pPr>
            <w:r>
              <w:t>первого</w:t>
            </w:r>
          </w:p>
        </w:tc>
        <w:tc>
          <w:tcPr>
            <w:tcW w:w="1985" w:type="dxa"/>
            <w:vMerge w:val="restart"/>
          </w:tcPr>
          <w:p w:rsidR="007E5A0F" w:rsidRDefault="007E5A0F">
            <w:pPr>
              <w:jc w:val="center"/>
            </w:pPr>
          </w:p>
          <w:p w:rsidR="007E5A0F" w:rsidRDefault="005E07E3">
            <w:pPr>
              <w:jc w:val="center"/>
            </w:pPr>
            <w:r>
              <w:t>второго</w:t>
            </w:r>
          </w:p>
        </w:tc>
      </w:tr>
      <w:tr w:rsidR="007E5A0F">
        <w:trPr>
          <w:gridAfter w:val="2"/>
          <w:wAfter w:w="1801" w:type="dxa"/>
          <w:cantSplit/>
        </w:trPr>
        <w:tc>
          <w:tcPr>
            <w:tcW w:w="1560" w:type="dxa"/>
            <w:vMerge/>
          </w:tcPr>
          <w:p w:rsidR="007E5A0F" w:rsidRDefault="007E5A0F"/>
        </w:tc>
        <w:tc>
          <w:tcPr>
            <w:tcW w:w="1134" w:type="dxa"/>
          </w:tcPr>
          <w:p w:rsidR="007E5A0F" w:rsidRDefault="005E07E3">
            <w:pPr>
              <w:jc w:val="center"/>
            </w:pPr>
            <w:r>
              <w:t>Д</w:t>
            </w:r>
          </w:p>
        </w:tc>
        <w:tc>
          <w:tcPr>
            <w:tcW w:w="1276" w:type="dxa"/>
            <w:gridSpan w:val="2"/>
          </w:tcPr>
          <w:p w:rsidR="007E5A0F" w:rsidRDefault="005E07E3">
            <w:pPr>
              <w:jc w:val="center"/>
            </w:pPr>
            <w:r>
              <w:t>П</w:t>
            </w:r>
          </w:p>
        </w:tc>
        <w:tc>
          <w:tcPr>
            <w:tcW w:w="1417" w:type="dxa"/>
            <w:gridSpan w:val="2"/>
          </w:tcPr>
          <w:p w:rsidR="007E5A0F" w:rsidRDefault="007E5A0F"/>
        </w:tc>
        <w:tc>
          <w:tcPr>
            <w:tcW w:w="1278" w:type="dxa"/>
            <w:gridSpan w:val="3"/>
            <w:vMerge/>
          </w:tcPr>
          <w:p w:rsidR="007E5A0F" w:rsidRDefault="007E5A0F"/>
        </w:tc>
        <w:tc>
          <w:tcPr>
            <w:tcW w:w="1276" w:type="dxa"/>
            <w:gridSpan w:val="2"/>
            <w:vMerge/>
          </w:tcPr>
          <w:p w:rsidR="007E5A0F" w:rsidRDefault="007E5A0F"/>
        </w:tc>
        <w:tc>
          <w:tcPr>
            <w:tcW w:w="2410" w:type="dxa"/>
            <w:vMerge/>
          </w:tcPr>
          <w:p w:rsidR="007E5A0F" w:rsidRDefault="007E5A0F"/>
        </w:tc>
        <w:tc>
          <w:tcPr>
            <w:tcW w:w="1560" w:type="dxa"/>
            <w:vMerge/>
          </w:tcPr>
          <w:p w:rsidR="007E5A0F" w:rsidRDefault="007E5A0F"/>
        </w:tc>
        <w:tc>
          <w:tcPr>
            <w:tcW w:w="1559" w:type="dxa"/>
            <w:vMerge/>
          </w:tcPr>
          <w:p w:rsidR="007E5A0F" w:rsidRDefault="007E5A0F"/>
        </w:tc>
        <w:tc>
          <w:tcPr>
            <w:tcW w:w="1985" w:type="dxa"/>
            <w:vMerge/>
          </w:tcPr>
          <w:p w:rsidR="007E5A0F" w:rsidRDefault="007E5A0F"/>
        </w:tc>
      </w:tr>
      <w:tr w:rsidR="007E5A0F">
        <w:trPr>
          <w:gridAfter w:val="2"/>
          <w:wAfter w:w="1801" w:type="dxa"/>
          <w:cantSplit/>
          <w:trHeight w:val="1237"/>
        </w:trPr>
        <w:tc>
          <w:tcPr>
            <w:tcW w:w="1560" w:type="dxa"/>
          </w:tcPr>
          <w:p w:rsidR="007E5A0F" w:rsidRDefault="007E5A0F">
            <w:pPr>
              <w:jc w:val="center"/>
            </w:pPr>
          </w:p>
          <w:p w:rsidR="007E5A0F" w:rsidRDefault="005E07E3">
            <w:pPr>
              <w:jc w:val="center"/>
            </w:pPr>
            <w:r>
              <w:t>Прозрачность</w:t>
            </w:r>
          </w:p>
        </w:tc>
        <w:tc>
          <w:tcPr>
            <w:tcW w:w="6379" w:type="dxa"/>
            <w:gridSpan w:val="10"/>
          </w:tcPr>
          <w:p w:rsidR="007E5A0F" w:rsidRDefault="007E5A0F">
            <w:pPr>
              <w:jc w:val="center"/>
              <w:rPr>
                <w:snapToGrid w:val="0"/>
              </w:rPr>
            </w:pPr>
          </w:p>
          <w:p w:rsidR="007E5A0F" w:rsidRDefault="007E5A0F">
            <w:pPr>
              <w:jc w:val="center"/>
              <w:rPr>
                <w:snapToGrid w:val="0"/>
              </w:rPr>
            </w:pPr>
          </w:p>
          <w:p w:rsidR="007E5A0F" w:rsidRDefault="007E5A0F">
            <w:pPr>
              <w:jc w:val="center"/>
              <w:rPr>
                <w:snapToGrid w:val="0"/>
              </w:rPr>
            </w:pPr>
          </w:p>
          <w:p w:rsidR="007E5A0F" w:rsidRDefault="005E07E3">
            <w:pPr>
              <w:jc w:val="center"/>
            </w:pPr>
            <w:r>
              <w:rPr>
                <w:snapToGrid w:val="0"/>
              </w:rPr>
              <w:t>Прозрачное без осадка</w:t>
            </w:r>
          </w:p>
        </w:tc>
        <w:tc>
          <w:tcPr>
            <w:tcW w:w="2410" w:type="dxa"/>
          </w:tcPr>
          <w:p w:rsidR="007E5A0F" w:rsidRDefault="005E07E3">
            <w:pPr>
              <w:widowControl w:val="0"/>
              <w:spacing w:before="20"/>
              <w:rPr>
                <w:snapToGrid w:val="0"/>
              </w:rPr>
            </w:pPr>
            <w:r>
              <w:rPr>
                <w:snapToGrid w:val="0"/>
              </w:rPr>
              <w:t>Легкое помутнение или -«сетка» не является браковочным фактором</w:t>
            </w:r>
          </w:p>
        </w:tc>
        <w:tc>
          <w:tcPr>
            <w:tcW w:w="3118" w:type="dxa"/>
            <w:gridSpan w:val="2"/>
          </w:tcPr>
          <w:p w:rsidR="007E5A0F" w:rsidRDefault="007E5A0F">
            <w:pPr>
              <w:jc w:val="center"/>
              <w:rPr>
                <w:snapToGrid w:val="0"/>
              </w:rPr>
            </w:pPr>
          </w:p>
          <w:p w:rsidR="007E5A0F" w:rsidRDefault="005E07E3">
            <w:pPr>
              <w:jc w:val="center"/>
            </w:pPr>
            <w:r>
              <w:rPr>
                <w:snapToGrid w:val="0"/>
              </w:rPr>
              <w:t>Наличие «сетки» над осадком не является браковочным фактором</w:t>
            </w:r>
          </w:p>
        </w:tc>
        <w:tc>
          <w:tcPr>
            <w:tcW w:w="1985" w:type="dxa"/>
          </w:tcPr>
          <w:p w:rsidR="007E5A0F" w:rsidRDefault="005E07E3">
            <w:r>
              <w:rPr>
                <w:snapToGrid w:val="0"/>
              </w:rPr>
              <w:t>Легкое помутнение над осадком не является браковочным фактором</w:t>
            </w:r>
          </w:p>
        </w:tc>
      </w:tr>
      <w:tr w:rsidR="007E5A0F">
        <w:trPr>
          <w:cantSplit/>
          <w:trHeight w:val="2290"/>
        </w:trPr>
        <w:tc>
          <w:tcPr>
            <w:tcW w:w="1560" w:type="dxa"/>
          </w:tcPr>
          <w:p w:rsidR="007E5A0F" w:rsidRDefault="007E5A0F">
            <w:pPr>
              <w:jc w:val="center"/>
            </w:pPr>
          </w:p>
          <w:p w:rsidR="007E5A0F" w:rsidRDefault="005E07E3">
            <w:pPr>
              <w:jc w:val="center"/>
            </w:pPr>
            <w:r>
              <w:t>Занах и вкус</w:t>
            </w:r>
          </w:p>
        </w:tc>
        <w:tc>
          <w:tcPr>
            <w:tcW w:w="2408" w:type="dxa"/>
            <w:gridSpan w:val="3"/>
          </w:tcPr>
          <w:p w:rsidR="007E5A0F" w:rsidRDefault="005E07E3">
            <w:pPr>
              <w:widowControl w:val="0"/>
              <w:rPr>
                <w:snapToGrid w:val="0"/>
              </w:rPr>
            </w:pPr>
            <w:r>
              <w:rPr>
                <w:snapToGrid w:val="0"/>
              </w:rPr>
              <w:t>Без запаха; вкус обезличенного масла или</w:t>
            </w:r>
            <w:r>
              <w:rPr>
                <w:snapToGrid w:val="0"/>
                <w:lang w:val="en-US"/>
              </w:rPr>
              <w:t xml:space="preserve"> c пpи</w:t>
            </w:r>
            <w:r>
              <w:rPr>
                <w:snapToGrid w:val="0"/>
              </w:rPr>
              <w:t>ятными слабоспецифич-ными оттенками вкуса и запаха для масла, поставляемого в "торговую сеть и на предприятия общественного питания</w:t>
            </w:r>
          </w:p>
        </w:tc>
        <w:tc>
          <w:tcPr>
            <w:tcW w:w="1425" w:type="dxa"/>
            <w:gridSpan w:val="3"/>
          </w:tcPr>
          <w:p w:rsidR="007E5A0F" w:rsidRDefault="005E07E3">
            <w:pPr>
              <w:widowControl w:val="0"/>
              <w:rPr>
                <w:snapToGrid w:val="0"/>
              </w:rPr>
            </w:pPr>
            <w:r>
              <w:rPr>
                <w:snapToGrid w:val="0"/>
              </w:rPr>
              <w:t>Свойствен-ные рафи-</w:t>
            </w:r>
          </w:p>
          <w:p w:rsidR="007E5A0F" w:rsidRDefault="005E07E3">
            <w:pPr>
              <w:widowControl w:val="0"/>
              <w:rPr>
                <w:snapToGrid w:val="0"/>
              </w:rPr>
            </w:pPr>
            <w:r>
              <w:rPr>
                <w:snapToGrid w:val="0"/>
              </w:rPr>
              <w:t>нированно-</w:t>
            </w:r>
          </w:p>
          <w:p w:rsidR="007E5A0F" w:rsidRDefault="005E07E3">
            <w:pPr>
              <w:widowControl w:val="0"/>
              <w:rPr>
                <w:snapToGrid w:val="0"/>
              </w:rPr>
            </w:pPr>
            <w:r>
              <w:rPr>
                <w:snapToGrid w:val="0"/>
              </w:rPr>
              <w:t>му подсол-</w:t>
            </w:r>
          </w:p>
          <w:p w:rsidR="007E5A0F" w:rsidRDefault="005E07E3">
            <w:pPr>
              <w:widowControl w:val="0"/>
              <w:rPr>
                <w:snapToGrid w:val="0"/>
              </w:rPr>
            </w:pPr>
            <w:r>
              <w:rPr>
                <w:snapToGrid w:val="0"/>
              </w:rPr>
              <w:t>нечному маслу без</w:t>
            </w:r>
          </w:p>
          <w:p w:rsidR="007E5A0F" w:rsidRDefault="005E07E3">
            <w:pPr>
              <w:widowControl w:val="0"/>
              <w:rPr>
                <w:snapToGrid w:val="0"/>
              </w:rPr>
            </w:pPr>
            <w:r>
              <w:rPr>
                <w:snapToGrid w:val="0"/>
              </w:rPr>
              <w:t>посторонне-</w:t>
            </w:r>
          </w:p>
          <w:p w:rsidR="007E5A0F" w:rsidRDefault="005E07E3">
            <w:pPr>
              <w:widowControl w:val="0"/>
              <w:rPr>
                <w:snapToGrid w:val="0"/>
              </w:rPr>
            </w:pPr>
            <w:r>
              <w:rPr>
                <w:snapToGrid w:val="0"/>
              </w:rPr>
              <w:t>го запаха</w:t>
            </w:r>
          </w:p>
          <w:p w:rsidR="007E5A0F" w:rsidRDefault="005E07E3">
            <w:pPr>
              <w:widowControl w:val="0"/>
              <w:rPr>
                <w:snapToGrid w:val="0"/>
              </w:rPr>
            </w:pPr>
            <w:r>
              <w:rPr>
                <w:snapToGrid w:val="0"/>
              </w:rPr>
              <w:t>привкуса и</w:t>
            </w:r>
          </w:p>
          <w:p w:rsidR="007E5A0F" w:rsidRDefault="005E07E3">
            <w:pPr>
              <w:widowControl w:val="0"/>
              <w:rPr>
                <w:snapToGrid w:val="0"/>
                <w:sz w:val="14"/>
              </w:rPr>
            </w:pPr>
            <w:r>
              <w:rPr>
                <w:snapToGrid w:val="0"/>
              </w:rPr>
              <w:t>горечи</w:t>
            </w:r>
          </w:p>
        </w:tc>
        <w:tc>
          <w:tcPr>
            <w:tcW w:w="2546" w:type="dxa"/>
            <w:gridSpan w:val="4"/>
          </w:tcPr>
          <w:p w:rsidR="007E5A0F" w:rsidRDefault="005E07E3">
            <w:pPr>
              <w:widowControl w:val="0"/>
              <w:rPr>
                <w:snapToGrid w:val="0"/>
                <w:sz w:val="14"/>
              </w:rPr>
            </w:pPr>
            <w:r>
              <w:rPr>
                <w:snapToGrid w:val="0"/>
              </w:rPr>
              <w:t>Свойственные подсолнечному гидратированному маслу без постороннего запаха, привкуса и горечи</w:t>
            </w:r>
          </w:p>
        </w:tc>
        <w:tc>
          <w:tcPr>
            <w:tcW w:w="2410" w:type="dxa"/>
          </w:tcPr>
          <w:p w:rsidR="007E5A0F" w:rsidRDefault="005E07E3">
            <w:pPr>
              <w:widowControl w:val="0"/>
              <w:rPr>
                <w:snapToGrid w:val="0"/>
              </w:rPr>
            </w:pPr>
            <w:r>
              <w:rPr>
                <w:snapToGrid w:val="0"/>
              </w:rPr>
              <w:t>Свойственные подсол-</w:t>
            </w:r>
          </w:p>
          <w:p w:rsidR="007E5A0F" w:rsidRDefault="005E07E3">
            <w:pPr>
              <w:widowControl w:val="0"/>
              <w:rPr>
                <w:snapToGrid w:val="0"/>
                <w:sz w:val="14"/>
              </w:rPr>
            </w:pPr>
            <w:r>
              <w:rPr>
                <w:snapToGrid w:val="0"/>
              </w:rPr>
              <w:t>Нечному маслу. Слегка затхлый запах и привкус легкой горечи не являются браковочным фактором</w:t>
            </w:r>
          </w:p>
        </w:tc>
        <w:tc>
          <w:tcPr>
            <w:tcW w:w="3118" w:type="dxa"/>
            <w:gridSpan w:val="2"/>
          </w:tcPr>
          <w:p w:rsidR="007E5A0F" w:rsidRDefault="005E07E3">
            <w:pPr>
              <w:widowControl w:val="0"/>
              <w:spacing w:before="20"/>
              <w:rPr>
                <w:snapToGrid w:val="0"/>
                <w:sz w:val="14"/>
              </w:rPr>
            </w:pPr>
            <w:r>
              <w:rPr>
                <w:snapToGrid w:val="0"/>
              </w:rPr>
              <w:t>Свойственные подсолнечному маслу, без постороннего запаха, привкуса и горечи</w:t>
            </w:r>
          </w:p>
        </w:tc>
        <w:tc>
          <w:tcPr>
            <w:tcW w:w="1992" w:type="dxa"/>
            <w:gridSpan w:val="2"/>
          </w:tcPr>
          <w:p w:rsidR="007E5A0F" w:rsidRDefault="005E07E3">
            <w:pPr>
              <w:widowControl w:val="0"/>
              <w:rPr>
                <w:snapToGrid w:val="0"/>
              </w:rPr>
            </w:pPr>
            <w:r>
              <w:rPr>
                <w:snapToGrid w:val="0"/>
              </w:rPr>
              <w:t>Свойственные</w:t>
            </w:r>
          </w:p>
          <w:p w:rsidR="007E5A0F" w:rsidRDefault="005E07E3">
            <w:pPr>
              <w:widowControl w:val="0"/>
              <w:spacing w:before="20"/>
              <w:rPr>
                <w:snapToGrid w:val="0"/>
              </w:rPr>
            </w:pPr>
            <w:r>
              <w:rPr>
                <w:snapToGrid w:val="0"/>
              </w:rPr>
              <w:t>подсолнечному маслу. Слегка</w:t>
            </w:r>
          </w:p>
          <w:p w:rsidR="007E5A0F" w:rsidRDefault="005E07E3">
            <w:pPr>
              <w:widowControl w:val="0"/>
              <w:rPr>
                <w:snapToGrid w:val="0"/>
              </w:rPr>
            </w:pPr>
            <w:r>
              <w:rPr>
                <w:snapToGrid w:val="0"/>
              </w:rPr>
              <w:t>затхлый запах</w:t>
            </w:r>
          </w:p>
          <w:p w:rsidR="007E5A0F" w:rsidRDefault="005E07E3">
            <w:pPr>
              <w:widowControl w:val="0"/>
              <w:spacing w:before="20"/>
              <w:rPr>
                <w:snapToGrid w:val="0"/>
                <w:sz w:val="14"/>
              </w:rPr>
            </w:pPr>
            <w:r>
              <w:rPr>
                <w:snapToGrid w:val="0"/>
              </w:rPr>
              <w:t>и привкус легкой горечи не являются браковочным фактором</w:t>
            </w:r>
          </w:p>
        </w:tc>
        <w:tc>
          <w:tcPr>
            <w:tcW w:w="1794" w:type="dxa"/>
            <w:vMerge w:val="restart"/>
            <w:tcBorders>
              <w:top w:val="nil"/>
            </w:tcBorders>
          </w:tcPr>
          <w:p w:rsidR="007E5A0F" w:rsidRDefault="007E5A0F">
            <w:pPr>
              <w:ind w:left="26"/>
            </w:pPr>
          </w:p>
        </w:tc>
      </w:tr>
      <w:tr w:rsidR="007E5A0F">
        <w:trPr>
          <w:cantSplit/>
          <w:trHeight w:val="934"/>
        </w:trPr>
        <w:tc>
          <w:tcPr>
            <w:tcW w:w="1560" w:type="dxa"/>
          </w:tcPr>
          <w:p w:rsidR="007E5A0F" w:rsidRDefault="005E07E3">
            <w:r>
              <w:t>Кислотное число, мг КОН</w:t>
            </w:r>
            <w:r>
              <w:rPr>
                <w:lang w:val="en-US"/>
              </w:rPr>
              <w:t xml:space="preserve">/ </w:t>
            </w:r>
            <w:r>
              <w:t>г, не более</w:t>
            </w:r>
          </w:p>
        </w:tc>
        <w:tc>
          <w:tcPr>
            <w:tcW w:w="1200" w:type="dxa"/>
            <w:gridSpan w:val="2"/>
          </w:tcPr>
          <w:p w:rsidR="007E5A0F" w:rsidRDefault="007E5A0F">
            <w:pPr>
              <w:jc w:val="center"/>
            </w:pPr>
          </w:p>
          <w:p w:rsidR="007E5A0F" w:rsidRDefault="005E07E3">
            <w:pPr>
              <w:jc w:val="center"/>
            </w:pPr>
            <w:r>
              <w:t>0,35</w:t>
            </w:r>
          </w:p>
        </w:tc>
        <w:tc>
          <w:tcPr>
            <w:tcW w:w="1208" w:type="dxa"/>
          </w:tcPr>
          <w:p w:rsidR="007E5A0F" w:rsidRDefault="007E5A0F">
            <w:pPr>
              <w:jc w:val="center"/>
            </w:pPr>
          </w:p>
          <w:p w:rsidR="007E5A0F" w:rsidRDefault="005E07E3">
            <w:pPr>
              <w:jc w:val="center"/>
            </w:pPr>
            <w:r>
              <w:t>0,4</w:t>
            </w:r>
          </w:p>
        </w:tc>
        <w:tc>
          <w:tcPr>
            <w:tcW w:w="1425" w:type="dxa"/>
            <w:gridSpan w:val="3"/>
          </w:tcPr>
          <w:p w:rsidR="007E5A0F" w:rsidRDefault="007E5A0F">
            <w:pPr>
              <w:jc w:val="center"/>
            </w:pPr>
          </w:p>
          <w:p w:rsidR="007E5A0F" w:rsidRDefault="005E07E3">
            <w:pPr>
              <w:jc w:val="center"/>
            </w:pPr>
            <w:r>
              <w:t>0,4</w:t>
            </w:r>
          </w:p>
        </w:tc>
        <w:tc>
          <w:tcPr>
            <w:tcW w:w="1270" w:type="dxa"/>
            <w:gridSpan w:val="2"/>
          </w:tcPr>
          <w:p w:rsidR="007E5A0F" w:rsidRDefault="007E5A0F">
            <w:pPr>
              <w:jc w:val="center"/>
            </w:pPr>
          </w:p>
          <w:p w:rsidR="007E5A0F" w:rsidRDefault="005E07E3">
            <w:pPr>
              <w:jc w:val="center"/>
            </w:pPr>
            <w:r>
              <w:t>1,5</w:t>
            </w:r>
          </w:p>
        </w:tc>
        <w:tc>
          <w:tcPr>
            <w:tcW w:w="1276" w:type="dxa"/>
            <w:gridSpan w:val="2"/>
          </w:tcPr>
          <w:p w:rsidR="007E5A0F" w:rsidRDefault="007E5A0F">
            <w:pPr>
              <w:jc w:val="center"/>
            </w:pPr>
          </w:p>
          <w:p w:rsidR="007E5A0F" w:rsidRDefault="005E07E3">
            <w:pPr>
              <w:jc w:val="center"/>
            </w:pPr>
            <w:r>
              <w:t>2,25</w:t>
            </w:r>
          </w:p>
          <w:p w:rsidR="007E5A0F" w:rsidRDefault="007E5A0F">
            <w:pPr>
              <w:jc w:val="center"/>
            </w:pPr>
          </w:p>
        </w:tc>
        <w:tc>
          <w:tcPr>
            <w:tcW w:w="2410" w:type="dxa"/>
          </w:tcPr>
          <w:p w:rsidR="007E5A0F" w:rsidRDefault="007E5A0F">
            <w:pPr>
              <w:jc w:val="center"/>
            </w:pPr>
          </w:p>
          <w:p w:rsidR="007E5A0F" w:rsidRDefault="005E07E3">
            <w:pPr>
              <w:jc w:val="center"/>
            </w:pPr>
            <w:r>
              <w:t>6,0</w:t>
            </w:r>
          </w:p>
        </w:tc>
        <w:tc>
          <w:tcPr>
            <w:tcW w:w="1559" w:type="dxa"/>
          </w:tcPr>
          <w:p w:rsidR="007E5A0F" w:rsidRDefault="007E5A0F">
            <w:pPr>
              <w:jc w:val="center"/>
            </w:pPr>
          </w:p>
          <w:p w:rsidR="007E5A0F" w:rsidRDefault="005E07E3">
            <w:pPr>
              <w:jc w:val="center"/>
            </w:pPr>
            <w:r>
              <w:t>1,5</w:t>
            </w:r>
          </w:p>
        </w:tc>
        <w:tc>
          <w:tcPr>
            <w:tcW w:w="1559" w:type="dxa"/>
          </w:tcPr>
          <w:p w:rsidR="007E5A0F" w:rsidRDefault="007E5A0F">
            <w:pPr>
              <w:jc w:val="center"/>
            </w:pPr>
          </w:p>
          <w:p w:rsidR="007E5A0F" w:rsidRDefault="005E07E3">
            <w:pPr>
              <w:jc w:val="center"/>
            </w:pPr>
            <w:r>
              <w:t>2,25</w:t>
            </w:r>
          </w:p>
        </w:tc>
        <w:tc>
          <w:tcPr>
            <w:tcW w:w="1992" w:type="dxa"/>
            <w:gridSpan w:val="2"/>
          </w:tcPr>
          <w:p w:rsidR="007E5A0F" w:rsidRDefault="007E5A0F">
            <w:pPr>
              <w:jc w:val="center"/>
            </w:pPr>
          </w:p>
          <w:p w:rsidR="007E5A0F" w:rsidRDefault="005E07E3">
            <w:pPr>
              <w:jc w:val="center"/>
            </w:pPr>
            <w:r>
              <w:t>0,20</w:t>
            </w:r>
          </w:p>
        </w:tc>
        <w:tc>
          <w:tcPr>
            <w:tcW w:w="1794" w:type="dxa"/>
            <w:vMerge/>
            <w:tcBorders>
              <w:top w:val="nil"/>
              <w:bottom w:val="nil"/>
            </w:tcBorders>
          </w:tcPr>
          <w:p w:rsidR="007E5A0F" w:rsidRDefault="007E5A0F"/>
        </w:tc>
      </w:tr>
      <w:tr w:rsidR="007E5A0F">
        <w:trPr>
          <w:gridAfter w:val="1"/>
          <w:wAfter w:w="1794" w:type="dxa"/>
          <w:cantSplit/>
          <w:trHeight w:val="570"/>
        </w:trPr>
        <w:tc>
          <w:tcPr>
            <w:tcW w:w="1560" w:type="dxa"/>
          </w:tcPr>
          <w:p w:rsidR="007E5A0F" w:rsidRDefault="005E07E3">
            <w:r>
              <w:t>Перекисное число, не более</w:t>
            </w:r>
          </w:p>
          <w:p w:rsidR="007E5A0F" w:rsidRDefault="005E07E3">
            <w:r>
              <w:t xml:space="preserve">Свежевырабо-танного масла </w:t>
            </w:r>
          </w:p>
          <w:p w:rsidR="007E5A0F" w:rsidRDefault="005E07E3">
            <w:r>
              <w:t>После хранения</w:t>
            </w:r>
          </w:p>
        </w:tc>
        <w:tc>
          <w:tcPr>
            <w:tcW w:w="2415" w:type="dxa"/>
            <w:gridSpan w:val="4"/>
          </w:tcPr>
          <w:p w:rsidR="007E5A0F" w:rsidRDefault="007E5A0F">
            <w:pPr>
              <w:jc w:val="center"/>
            </w:pPr>
          </w:p>
          <w:p w:rsidR="007E5A0F" w:rsidRDefault="007E5A0F">
            <w:pPr>
              <w:jc w:val="center"/>
            </w:pPr>
          </w:p>
          <w:p w:rsidR="007E5A0F" w:rsidRDefault="007E5A0F">
            <w:pPr>
              <w:jc w:val="center"/>
            </w:pPr>
          </w:p>
          <w:p w:rsidR="007E5A0F" w:rsidRDefault="005E07E3">
            <w:pPr>
              <w:jc w:val="center"/>
            </w:pPr>
            <w:r>
              <w:t>5,0</w:t>
            </w:r>
          </w:p>
          <w:p w:rsidR="007E5A0F" w:rsidRDefault="005E07E3">
            <w:pPr>
              <w:jc w:val="center"/>
            </w:pPr>
            <w:r>
              <w:t>10,0</w:t>
            </w:r>
          </w:p>
        </w:tc>
        <w:tc>
          <w:tcPr>
            <w:tcW w:w="1425" w:type="dxa"/>
            <w:gridSpan w:val="3"/>
          </w:tcPr>
          <w:p w:rsidR="007E5A0F" w:rsidRDefault="007E5A0F">
            <w:pPr>
              <w:jc w:val="center"/>
            </w:pPr>
          </w:p>
          <w:p w:rsidR="007E5A0F" w:rsidRDefault="007E5A0F">
            <w:pPr>
              <w:jc w:val="center"/>
            </w:pPr>
          </w:p>
          <w:p w:rsidR="007E5A0F" w:rsidRDefault="007E5A0F">
            <w:pPr>
              <w:jc w:val="center"/>
            </w:pPr>
          </w:p>
          <w:p w:rsidR="007E5A0F" w:rsidRDefault="005E07E3">
            <w:pPr>
              <w:jc w:val="center"/>
            </w:pPr>
            <w:r>
              <w:t>5,0</w:t>
            </w:r>
          </w:p>
          <w:p w:rsidR="007E5A0F" w:rsidRDefault="005E07E3">
            <w:pPr>
              <w:jc w:val="center"/>
            </w:pPr>
            <w:r>
              <w:t>10,0</w:t>
            </w:r>
          </w:p>
        </w:tc>
        <w:tc>
          <w:tcPr>
            <w:tcW w:w="2535" w:type="dxa"/>
            <w:gridSpan w:val="2"/>
          </w:tcPr>
          <w:p w:rsidR="007E5A0F" w:rsidRDefault="007E5A0F">
            <w:pPr>
              <w:jc w:val="center"/>
            </w:pPr>
          </w:p>
          <w:p w:rsidR="007E5A0F" w:rsidRDefault="007E5A0F">
            <w:pPr>
              <w:jc w:val="center"/>
            </w:pPr>
          </w:p>
          <w:p w:rsidR="007E5A0F" w:rsidRDefault="007E5A0F">
            <w:pPr>
              <w:jc w:val="center"/>
            </w:pPr>
          </w:p>
          <w:p w:rsidR="007E5A0F" w:rsidRDefault="005E07E3">
            <w:pPr>
              <w:jc w:val="center"/>
            </w:pPr>
            <w:r>
              <w:t>5,0</w:t>
            </w:r>
          </w:p>
          <w:p w:rsidR="007E5A0F" w:rsidRDefault="005E07E3">
            <w:pPr>
              <w:jc w:val="center"/>
            </w:pPr>
            <w:r>
              <w:t>10,0</w:t>
            </w:r>
          </w:p>
          <w:p w:rsidR="007E5A0F" w:rsidRDefault="007E5A0F">
            <w:pPr>
              <w:jc w:val="center"/>
            </w:pPr>
          </w:p>
        </w:tc>
        <w:tc>
          <w:tcPr>
            <w:tcW w:w="2415" w:type="dxa"/>
            <w:gridSpan w:val="2"/>
          </w:tcPr>
          <w:p w:rsidR="007E5A0F" w:rsidRDefault="007E5A0F">
            <w:pPr>
              <w:jc w:val="center"/>
            </w:pPr>
          </w:p>
          <w:p w:rsidR="007E5A0F" w:rsidRDefault="007E5A0F">
            <w:pPr>
              <w:jc w:val="center"/>
            </w:pPr>
          </w:p>
          <w:p w:rsidR="007E5A0F" w:rsidRDefault="007E5A0F">
            <w:pPr>
              <w:jc w:val="center"/>
            </w:pPr>
          </w:p>
          <w:p w:rsidR="007E5A0F" w:rsidRDefault="005E07E3">
            <w:pPr>
              <w:jc w:val="center"/>
            </w:pPr>
            <w:r>
              <w:t>----</w:t>
            </w:r>
          </w:p>
          <w:p w:rsidR="007E5A0F" w:rsidRDefault="007E5A0F">
            <w:pPr>
              <w:jc w:val="center"/>
            </w:pPr>
          </w:p>
          <w:p w:rsidR="007E5A0F" w:rsidRDefault="007E5A0F">
            <w:pPr>
              <w:jc w:val="center"/>
            </w:pPr>
          </w:p>
        </w:tc>
        <w:tc>
          <w:tcPr>
            <w:tcW w:w="3117" w:type="dxa"/>
            <w:gridSpan w:val="2"/>
          </w:tcPr>
          <w:p w:rsidR="007E5A0F" w:rsidRDefault="007E5A0F">
            <w:pPr>
              <w:jc w:val="center"/>
            </w:pPr>
          </w:p>
          <w:p w:rsidR="007E5A0F" w:rsidRDefault="007E5A0F">
            <w:pPr>
              <w:jc w:val="center"/>
            </w:pPr>
          </w:p>
          <w:p w:rsidR="007E5A0F" w:rsidRDefault="007E5A0F">
            <w:pPr>
              <w:jc w:val="center"/>
            </w:pPr>
          </w:p>
          <w:p w:rsidR="007E5A0F" w:rsidRDefault="005E07E3">
            <w:pPr>
              <w:jc w:val="center"/>
            </w:pPr>
            <w:r>
              <w:t>5,0</w:t>
            </w:r>
          </w:p>
          <w:p w:rsidR="007E5A0F" w:rsidRDefault="005E07E3">
            <w:pPr>
              <w:jc w:val="center"/>
            </w:pPr>
            <w:r>
              <w:t>10,0</w:t>
            </w:r>
          </w:p>
        </w:tc>
        <w:tc>
          <w:tcPr>
            <w:tcW w:w="1992" w:type="dxa"/>
            <w:gridSpan w:val="2"/>
          </w:tcPr>
          <w:p w:rsidR="007E5A0F" w:rsidRDefault="007E5A0F">
            <w:pPr>
              <w:jc w:val="center"/>
            </w:pPr>
          </w:p>
          <w:p w:rsidR="007E5A0F" w:rsidRDefault="007E5A0F">
            <w:pPr>
              <w:jc w:val="center"/>
            </w:pPr>
          </w:p>
          <w:p w:rsidR="007E5A0F" w:rsidRDefault="007E5A0F">
            <w:pPr>
              <w:jc w:val="center"/>
            </w:pPr>
          </w:p>
          <w:p w:rsidR="007E5A0F" w:rsidRDefault="005E07E3">
            <w:pPr>
              <w:jc w:val="center"/>
            </w:pPr>
            <w:r>
              <w:t>----</w:t>
            </w:r>
          </w:p>
        </w:tc>
      </w:tr>
      <w:tr w:rsidR="007E5A0F">
        <w:trPr>
          <w:gridAfter w:val="1"/>
          <w:wAfter w:w="1794" w:type="dxa"/>
          <w:cantSplit/>
          <w:trHeight w:val="930"/>
        </w:trPr>
        <w:tc>
          <w:tcPr>
            <w:tcW w:w="1560" w:type="dxa"/>
          </w:tcPr>
          <w:p w:rsidR="007E5A0F" w:rsidRDefault="005E07E3">
            <w:r>
              <w:t>Масовая доля фосфоросодержащих веществ</w:t>
            </w:r>
          </w:p>
          <w:p w:rsidR="007E5A0F" w:rsidRDefault="005E07E3">
            <w:r>
              <w:t>В пересчете на стеароолеолецитин</w:t>
            </w:r>
          </w:p>
          <w:p w:rsidR="007E5A0F" w:rsidRDefault="005E07E3">
            <w:pPr>
              <w:rPr>
                <w:lang w:val="en-US"/>
              </w:rPr>
            </w:pPr>
            <w:r>
              <w:t xml:space="preserve">В пересчете на </w:t>
            </w:r>
            <w:r>
              <w:rPr>
                <w:lang w:val="en-US"/>
              </w:rPr>
              <w:t>P2O5</w:t>
            </w:r>
          </w:p>
        </w:tc>
        <w:tc>
          <w:tcPr>
            <w:tcW w:w="2415" w:type="dxa"/>
            <w:gridSpan w:val="4"/>
          </w:tcPr>
          <w:p w:rsidR="007E5A0F" w:rsidRDefault="007E5A0F">
            <w:pPr>
              <w:jc w:val="center"/>
            </w:pPr>
          </w:p>
          <w:p w:rsidR="007E5A0F" w:rsidRDefault="007E5A0F">
            <w:pPr>
              <w:jc w:val="center"/>
            </w:pPr>
          </w:p>
          <w:p w:rsidR="007E5A0F" w:rsidRDefault="007E5A0F">
            <w:pPr>
              <w:jc w:val="center"/>
            </w:pPr>
          </w:p>
          <w:p w:rsidR="007E5A0F" w:rsidRDefault="005E07E3">
            <w:pPr>
              <w:jc w:val="center"/>
            </w:pPr>
            <w:r>
              <w:t>Отсутствие</w:t>
            </w:r>
          </w:p>
        </w:tc>
        <w:tc>
          <w:tcPr>
            <w:tcW w:w="1425" w:type="dxa"/>
            <w:gridSpan w:val="3"/>
          </w:tcPr>
          <w:p w:rsidR="007E5A0F" w:rsidRDefault="007E5A0F">
            <w:pPr>
              <w:jc w:val="center"/>
            </w:pPr>
          </w:p>
          <w:p w:rsidR="007E5A0F" w:rsidRDefault="007E5A0F">
            <w:pPr>
              <w:jc w:val="center"/>
            </w:pPr>
          </w:p>
          <w:p w:rsidR="007E5A0F" w:rsidRDefault="007E5A0F">
            <w:pPr>
              <w:jc w:val="center"/>
            </w:pPr>
          </w:p>
          <w:p w:rsidR="007E5A0F" w:rsidRDefault="007E5A0F">
            <w:pPr>
              <w:jc w:val="center"/>
            </w:pPr>
          </w:p>
          <w:p w:rsidR="007E5A0F" w:rsidRDefault="005E07E3">
            <w:pPr>
              <w:jc w:val="center"/>
            </w:pPr>
            <w:r>
              <w:t>0,10</w:t>
            </w:r>
          </w:p>
          <w:p w:rsidR="007E5A0F" w:rsidRDefault="007E5A0F">
            <w:pPr>
              <w:jc w:val="center"/>
            </w:pPr>
          </w:p>
          <w:p w:rsidR="007E5A0F" w:rsidRDefault="005E07E3">
            <w:pPr>
              <w:jc w:val="center"/>
            </w:pPr>
            <w:r>
              <w:t>0,009</w:t>
            </w:r>
          </w:p>
        </w:tc>
        <w:tc>
          <w:tcPr>
            <w:tcW w:w="2535" w:type="dxa"/>
            <w:gridSpan w:val="2"/>
          </w:tcPr>
          <w:p w:rsidR="007E5A0F" w:rsidRDefault="007E5A0F">
            <w:pPr>
              <w:jc w:val="center"/>
            </w:pPr>
          </w:p>
          <w:p w:rsidR="007E5A0F" w:rsidRDefault="007E5A0F">
            <w:pPr>
              <w:jc w:val="center"/>
            </w:pPr>
          </w:p>
          <w:p w:rsidR="007E5A0F" w:rsidRDefault="007E5A0F">
            <w:pPr>
              <w:jc w:val="center"/>
            </w:pPr>
          </w:p>
          <w:p w:rsidR="007E5A0F" w:rsidRDefault="007E5A0F">
            <w:pPr>
              <w:jc w:val="center"/>
            </w:pPr>
          </w:p>
          <w:p w:rsidR="007E5A0F" w:rsidRDefault="005E07E3">
            <w:pPr>
              <w:jc w:val="center"/>
            </w:pPr>
            <w:r>
              <w:t>0,20</w:t>
            </w:r>
          </w:p>
          <w:p w:rsidR="007E5A0F" w:rsidRDefault="007E5A0F">
            <w:pPr>
              <w:jc w:val="center"/>
            </w:pPr>
          </w:p>
          <w:p w:rsidR="007E5A0F" w:rsidRDefault="005E07E3">
            <w:pPr>
              <w:jc w:val="center"/>
            </w:pPr>
            <w:r>
              <w:t>0,018</w:t>
            </w:r>
          </w:p>
        </w:tc>
        <w:tc>
          <w:tcPr>
            <w:tcW w:w="2415" w:type="dxa"/>
            <w:gridSpan w:val="2"/>
          </w:tcPr>
          <w:p w:rsidR="007E5A0F" w:rsidRDefault="007E5A0F">
            <w:pPr>
              <w:jc w:val="center"/>
            </w:pPr>
          </w:p>
          <w:p w:rsidR="007E5A0F" w:rsidRDefault="007E5A0F">
            <w:pPr>
              <w:jc w:val="center"/>
            </w:pPr>
          </w:p>
          <w:p w:rsidR="007E5A0F" w:rsidRDefault="007E5A0F">
            <w:pPr>
              <w:jc w:val="center"/>
            </w:pPr>
          </w:p>
          <w:p w:rsidR="007E5A0F" w:rsidRDefault="007E5A0F">
            <w:pPr>
              <w:jc w:val="center"/>
            </w:pPr>
          </w:p>
          <w:p w:rsidR="007E5A0F" w:rsidRDefault="005E07E3">
            <w:pPr>
              <w:jc w:val="center"/>
            </w:pPr>
            <w:r>
              <w:t>0,25</w:t>
            </w:r>
          </w:p>
          <w:p w:rsidR="007E5A0F" w:rsidRDefault="007E5A0F">
            <w:pPr>
              <w:jc w:val="center"/>
            </w:pPr>
          </w:p>
          <w:p w:rsidR="007E5A0F" w:rsidRDefault="005E07E3">
            <w:pPr>
              <w:jc w:val="center"/>
            </w:pPr>
            <w:r>
              <w:t>0,022</w:t>
            </w:r>
          </w:p>
        </w:tc>
        <w:tc>
          <w:tcPr>
            <w:tcW w:w="1560" w:type="dxa"/>
          </w:tcPr>
          <w:p w:rsidR="007E5A0F" w:rsidRDefault="007E5A0F">
            <w:pPr>
              <w:jc w:val="center"/>
            </w:pPr>
          </w:p>
          <w:p w:rsidR="007E5A0F" w:rsidRDefault="007E5A0F">
            <w:pPr>
              <w:jc w:val="center"/>
            </w:pPr>
          </w:p>
          <w:p w:rsidR="007E5A0F" w:rsidRDefault="007E5A0F">
            <w:pPr>
              <w:jc w:val="center"/>
            </w:pPr>
          </w:p>
          <w:p w:rsidR="007E5A0F" w:rsidRDefault="007E5A0F">
            <w:pPr>
              <w:jc w:val="center"/>
            </w:pPr>
          </w:p>
          <w:p w:rsidR="007E5A0F" w:rsidRDefault="005E07E3">
            <w:pPr>
              <w:jc w:val="center"/>
            </w:pPr>
            <w:r>
              <w:t>0,40</w:t>
            </w:r>
          </w:p>
          <w:p w:rsidR="007E5A0F" w:rsidRDefault="007E5A0F">
            <w:pPr>
              <w:jc w:val="center"/>
            </w:pPr>
          </w:p>
          <w:p w:rsidR="007E5A0F" w:rsidRDefault="005E07E3">
            <w:pPr>
              <w:jc w:val="center"/>
            </w:pPr>
            <w:r>
              <w:t>0,035</w:t>
            </w:r>
          </w:p>
        </w:tc>
        <w:tc>
          <w:tcPr>
            <w:tcW w:w="1557" w:type="dxa"/>
          </w:tcPr>
          <w:p w:rsidR="007E5A0F" w:rsidRDefault="007E5A0F">
            <w:pPr>
              <w:jc w:val="center"/>
            </w:pPr>
          </w:p>
          <w:p w:rsidR="007E5A0F" w:rsidRDefault="007E5A0F">
            <w:pPr>
              <w:jc w:val="center"/>
            </w:pPr>
          </w:p>
          <w:p w:rsidR="007E5A0F" w:rsidRDefault="007E5A0F">
            <w:pPr>
              <w:jc w:val="center"/>
            </w:pPr>
          </w:p>
          <w:p w:rsidR="007E5A0F" w:rsidRDefault="007E5A0F">
            <w:pPr>
              <w:jc w:val="center"/>
            </w:pPr>
          </w:p>
          <w:p w:rsidR="007E5A0F" w:rsidRDefault="005E07E3">
            <w:pPr>
              <w:jc w:val="center"/>
            </w:pPr>
            <w:r>
              <w:t>0,60</w:t>
            </w:r>
          </w:p>
          <w:p w:rsidR="007E5A0F" w:rsidRDefault="007E5A0F">
            <w:pPr>
              <w:jc w:val="center"/>
            </w:pPr>
          </w:p>
          <w:p w:rsidR="007E5A0F" w:rsidRDefault="005E07E3">
            <w:pPr>
              <w:jc w:val="center"/>
            </w:pPr>
            <w:r>
              <w:t>0,053</w:t>
            </w:r>
          </w:p>
        </w:tc>
        <w:tc>
          <w:tcPr>
            <w:tcW w:w="1992" w:type="dxa"/>
            <w:gridSpan w:val="2"/>
          </w:tcPr>
          <w:p w:rsidR="007E5A0F" w:rsidRDefault="007E5A0F">
            <w:pPr>
              <w:jc w:val="center"/>
            </w:pPr>
          </w:p>
          <w:p w:rsidR="007E5A0F" w:rsidRDefault="007E5A0F">
            <w:pPr>
              <w:jc w:val="center"/>
            </w:pPr>
          </w:p>
          <w:p w:rsidR="007E5A0F" w:rsidRDefault="007E5A0F">
            <w:pPr>
              <w:jc w:val="center"/>
            </w:pPr>
          </w:p>
          <w:p w:rsidR="007E5A0F" w:rsidRDefault="007E5A0F">
            <w:pPr>
              <w:jc w:val="center"/>
            </w:pPr>
          </w:p>
          <w:p w:rsidR="007E5A0F" w:rsidRDefault="005E07E3">
            <w:pPr>
              <w:jc w:val="center"/>
            </w:pPr>
            <w:r>
              <w:t>0,80</w:t>
            </w:r>
          </w:p>
          <w:p w:rsidR="007E5A0F" w:rsidRDefault="007E5A0F">
            <w:pPr>
              <w:jc w:val="center"/>
            </w:pPr>
          </w:p>
          <w:p w:rsidR="007E5A0F" w:rsidRDefault="005E07E3">
            <w:pPr>
              <w:jc w:val="center"/>
            </w:pPr>
            <w:r>
              <w:t>0,070</w:t>
            </w:r>
          </w:p>
        </w:tc>
      </w:tr>
    </w:tbl>
    <w:p w:rsidR="007E5A0F" w:rsidRDefault="007E5A0F"/>
    <w:p w:rsidR="007E5A0F" w:rsidRDefault="005E07E3">
      <w:pPr>
        <w:widowControl w:val="0"/>
        <w:rPr>
          <w:snapToGrid w:val="0"/>
          <w:sz w:val="24"/>
        </w:rPr>
      </w:pPr>
      <w:r>
        <w:rPr>
          <w:snapToGrid w:val="0"/>
          <w:sz w:val="24"/>
        </w:rPr>
        <w:t>Примечание:</w:t>
      </w:r>
    </w:p>
    <w:p w:rsidR="007E5A0F" w:rsidRDefault="005E07E3">
      <w:pPr>
        <w:rPr>
          <w:sz w:val="24"/>
        </w:rPr>
      </w:pPr>
      <w:r>
        <w:rPr>
          <w:sz w:val="24"/>
        </w:rPr>
        <w:t>В таблице указаны только те показатели которые использовались при оценке качества.</w:t>
      </w:r>
    </w:p>
    <w:p w:rsidR="007E5A0F" w:rsidRDefault="007E5A0F">
      <w:pPr>
        <w:widowControl w:val="0"/>
        <w:ind w:firstLine="720"/>
        <w:jc w:val="both"/>
        <w:rPr>
          <w:snapToGrid w:val="0"/>
          <w:sz w:val="28"/>
          <w:lang w:val="en-US"/>
        </w:rPr>
      </w:pPr>
    </w:p>
    <w:p w:rsidR="007E5A0F" w:rsidRDefault="007E5A0F">
      <w:pPr>
        <w:widowControl w:val="0"/>
        <w:ind w:firstLine="720"/>
        <w:jc w:val="both"/>
        <w:rPr>
          <w:snapToGrid w:val="0"/>
          <w:sz w:val="28"/>
          <w:lang w:val="en-US"/>
        </w:rPr>
      </w:pPr>
    </w:p>
    <w:p w:rsidR="007E5A0F" w:rsidRDefault="007E5A0F">
      <w:pPr>
        <w:widowControl w:val="0"/>
        <w:ind w:firstLine="720"/>
        <w:jc w:val="both"/>
        <w:rPr>
          <w:snapToGrid w:val="0"/>
          <w:sz w:val="28"/>
          <w:lang w:val="en-US"/>
        </w:rPr>
      </w:pPr>
    </w:p>
    <w:p w:rsidR="007E5A0F" w:rsidRDefault="007E5A0F">
      <w:pPr>
        <w:widowControl w:val="0"/>
        <w:ind w:firstLine="720"/>
        <w:jc w:val="both"/>
        <w:rPr>
          <w:snapToGrid w:val="0"/>
          <w:sz w:val="28"/>
          <w:lang w:val="en-US"/>
        </w:rPr>
      </w:pPr>
    </w:p>
    <w:p w:rsidR="007E5A0F" w:rsidRDefault="007E5A0F">
      <w:pPr>
        <w:widowControl w:val="0"/>
        <w:ind w:firstLine="720"/>
        <w:jc w:val="both"/>
        <w:rPr>
          <w:snapToGrid w:val="0"/>
          <w:sz w:val="28"/>
          <w:lang w:val="en-US"/>
        </w:rPr>
      </w:pPr>
    </w:p>
    <w:p w:rsidR="007E5A0F" w:rsidRDefault="007E5A0F">
      <w:pPr>
        <w:widowControl w:val="0"/>
        <w:ind w:firstLine="720"/>
        <w:jc w:val="both"/>
        <w:rPr>
          <w:snapToGrid w:val="0"/>
          <w:sz w:val="28"/>
          <w:lang w:val="en-US"/>
        </w:rPr>
      </w:pPr>
    </w:p>
    <w:p w:rsidR="007E5A0F" w:rsidRDefault="007E5A0F">
      <w:pPr>
        <w:widowControl w:val="0"/>
        <w:ind w:firstLine="720"/>
        <w:jc w:val="both"/>
        <w:rPr>
          <w:snapToGrid w:val="0"/>
          <w:sz w:val="28"/>
          <w:lang w:val="en-US"/>
        </w:rPr>
      </w:pPr>
    </w:p>
    <w:p w:rsidR="007E5A0F" w:rsidRDefault="007E5A0F">
      <w:pPr>
        <w:widowControl w:val="0"/>
        <w:ind w:firstLine="720"/>
        <w:jc w:val="both"/>
        <w:rPr>
          <w:snapToGrid w:val="0"/>
          <w:sz w:val="28"/>
          <w:lang w:val="en-US"/>
        </w:rPr>
      </w:pPr>
    </w:p>
    <w:p w:rsidR="007E5A0F" w:rsidRDefault="007E5A0F">
      <w:pPr>
        <w:widowControl w:val="0"/>
        <w:ind w:firstLine="720"/>
        <w:jc w:val="both"/>
        <w:rPr>
          <w:snapToGrid w:val="0"/>
          <w:sz w:val="28"/>
          <w:lang w:val="en-US"/>
        </w:rPr>
      </w:pPr>
    </w:p>
    <w:p w:rsidR="007E5A0F" w:rsidRDefault="007E5A0F">
      <w:pPr>
        <w:widowControl w:val="0"/>
        <w:ind w:firstLine="720"/>
        <w:jc w:val="both"/>
        <w:rPr>
          <w:snapToGrid w:val="0"/>
          <w:sz w:val="28"/>
          <w:lang w:val="en-US"/>
        </w:rPr>
      </w:pPr>
    </w:p>
    <w:p w:rsidR="007E5A0F" w:rsidRDefault="005E07E3">
      <w:pPr>
        <w:pStyle w:val="a5"/>
        <w:tabs>
          <w:tab w:val="clear" w:pos="851"/>
        </w:tabs>
        <w:rPr>
          <w:b/>
        </w:rPr>
      </w:pPr>
      <w:r>
        <w:rPr>
          <w:b/>
        </w:rPr>
        <w:t>ТАБЛИЦА 2.</w:t>
      </w:r>
    </w:p>
    <w:p w:rsidR="007E5A0F" w:rsidRDefault="007E5A0F">
      <w:pPr>
        <w:pStyle w:val="a5"/>
        <w:tabs>
          <w:tab w:val="clear" w:pos="851"/>
        </w:tabs>
      </w:pPr>
    </w:p>
    <w:tbl>
      <w:tblPr>
        <w:tblW w:w="0" w:type="auto"/>
        <w:tblInd w:w="40" w:type="dxa"/>
        <w:tblLayout w:type="fixed"/>
        <w:tblCellMar>
          <w:left w:w="40" w:type="dxa"/>
          <w:right w:w="40" w:type="dxa"/>
        </w:tblCellMar>
        <w:tblLook w:val="0000" w:firstRow="0" w:lastRow="0" w:firstColumn="0" w:lastColumn="0" w:noHBand="0" w:noVBand="0"/>
      </w:tblPr>
      <w:tblGrid>
        <w:gridCol w:w="426"/>
        <w:gridCol w:w="992"/>
        <w:gridCol w:w="1355"/>
        <w:gridCol w:w="1460"/>
        <w:gridCol w:w="1540"/>
        <w:gridCol w:w="1560"/>
        <w:gridCol w:w="1739"/>
      </w:tblGrid>
      <w:tr w:rsidR="007E5A0F">
        <w:trPr>
          <w:trHeight w:hRule="exact" w:val="400"/>
        </w:trPr>
        <w:tc>
          <w:tcPr>
            <w:tcW w:w="9072" w:type="dxa"/>
            <w:gridSpan w:val="7"/>
            <w:tcBorders>
              <w:top w:val="single" w:sz="4" w:space="0" w:color="auto"/>
              <w:left w:val="single" w:sz="4" w:space="0" w:color="auto"/>
              <w:bottom w:val="single" w:sz="6" w:space="0" w:color="auto"/>
              <w:right w:val="single" w:sz="6" w:space="0" w:color="auto"/>
            </w:tcBorders>
          </w:tcPr>
          <w:p w:rsidR="007E5A0F" w:rsidRDefault="005E07E3">
            <w:pPr>
              <w:widowControl w:val="0"/>
              <w:spacing w:before="40"/>
              <w:rPr>
                <w:rFonts w:ascii="Arial" w:hAnsi="Arial"/>
                <w:snapToGrid w:val="0"/>
              </w:rPr>
            </w:pPr>
            <w:r>
              <w:rPr>
                <w:rFonts w:ascii="Arial" w:hAnsi="Arial"/>
                <w:snapToGrid w:val="0"/>
              </w:rPr>
              <w:t>Результаты испытаний растительных масел</w:t>
            </w:r>
          </w:p>
        </w:tc>
      </w:tr>
      <w:tr w:rsidR="007E5A0F">
        <w:trPr>
          <w:cantSplit/>
          <w:trHeight w:hRule="exact" w:val="1220"/>
        </w:trPr>
        <w:tc>
          <w:tcPr>
            <w:tcW w:w="1418" w:type="dxa"/>
            <w:gridSpan w:val="2"/>
            <w:tcBorders>
              <w:top w:val="single" w:sz="6" w:space="0" w:color="auto"/>
              <w:left w:val="single" w:sz="6" w:space="0" w:color="auto"/>
              <w:bottom w:val="single" w:sz="6" w:space="0" w:color="auto"/>
              <w:right w:val="single" w:sz="6" w:space="0" w:color="auto"/>
            </w:tcBorders>
          </w:tcPr>
          <w:p w:rsidR="007E5A0F" w:rsidRDefault="005E07E3">
            <w:pPr>
              <w:widowControl w:val="0"/>
              <w:spacing w:before="40"/>
              <w:rPr>
                <w:rFonts w:ascii="Arial" w:hAnsi="Arial"/>
                <w:snapToGrid w:val="0"/>
                <w:sz w:val="16"/>
              </w:rPr>
            </w:pPr>
            <w:r>
              <w:rPr>
                <w:rFonts w:ascii="Arial" w:hAnsi="Arial"/>
                <w:snapToGrid w:val="0"/>
                <w:sz w:val="16"/>
              </w:rPr>
              <w:t>Наименование</w:t>
            </w:r>
          </w:p>
        </w:tc>
        <w:tc>
          <w:tcPr>
            <w:tcW w:w="1355" w:type="dxa"/>
            <w:tcBorders>
              <w:top w:val="single" w:sz="6" w:space="0" w:color="auto"/>
              <w:left w:val="single" w:sz="6" w:space="0" w:color="auto"/>
              <w:bottom w:val="single" w:sz="6" w:space="0" w:color="auto"/>
              <w:right w:val="single" w:sz="6" w:space="0" w:color="auto"/>
            </w:tcBorders>
          </w:tcPr>
          <w:p w:rsidR="007E5A0F" w:rsidRDefault="005E07E3">
            <w:pPr>
              <w:widowControl w:val="0"/>
              <w:spacing w:before="40"/>
              <w:rPr>
                <w:rFonts w:ascii="Arial" w:hAnsi="Arial"/>
                <w:snapToGrid w:val="0"/>
                <w:sz w:val="16"/>
              </w:rPr>
            </w:pPr>
            <w:r>
              <w:rPr>
                <w:rFonts w:ascii="Arial" w:hAnsi="Arial"/>
                <w:snapToGrid w:val="0"/>
                <w:sz w:val="16"/>
                <w:lang w:val="en-US"/>
              </w:rPr>
              <w:t>KARSAK</w:t>
            </w:r>
            <w:r>
              <w:rPr>
                <w:rFonts w:ascii="Arial" w:hAnsi="Arial"/>
                <w:snapToGrid w:val="0"/>
                <w:sz w:val="16"/>
              </w:rPr>
              <w:t xml:space="preserve"> </w:t>
            </w:r>
            <w:r>
              <w:rPr>
                <w:rFonts w:ascii="Arial" w:hAnsi="Arial"/>
                <w:snapToGrid w:val="0"/>
                <w:sz w:val="16"/>
                <w:lang w:val="en-US"/>
              </w:rPr>
              <w:t>Olive</w:t>
            </w:r>
            <w:r>
              <w:rPr>
                <w:rFonts w:ascii="Arial" w:hAnsi="Arial"/>
                <w:snapToGrid w:val="0"/>
                <w:sz w:val="16"/>
              </w:rPr>
              <w:t xml:space="preserve"> </w:t>
            </w:r>
            <w:r>
              <w:rPr>
                <w:rFonts w:ascii="Arial" w:hAnsi="Arial"/>
                <w:snapToGrid w:val="0"/>
                <w:sz w:val="16"/>
                <w:lang w:val="en-US"/>
              </w:rPr>
              <w:t>Oil</w:t>
            </w:r>
          </w:p>
        </w:tc>
        <w:tc>
          <w:tcPr>
            <w:tcW w:w="1460" w:type="dxa"/>
            <w:tcBorders>
              <w:top w:val="single" w:sz="6" w:space="0" w:color="auto"/>
              <w:left w:val="single" w:sz="6" w:space="0" w:color="auto"/>
              <w:bottom w:val="single" w:sz="6" w:space="0" w:color="auto"/>
              <w:right w:val="single" w:sz="6" w:space="0" w:color="auto"/>
            </w:tcBorders>
          </w:tcPr>
          <w:p w:rsidR="007E5A0F" w:rsidRDefault="005E07E3">
            <w:pPr>
              <w:widowControl w:val="0"/>
              <w:spacing w:before="40"/>
              <w:rPr>
                <w:rFonts w:ascii="Arial" w:hAnsi="Arial"/>
                <w:snapToGrid w:val="0"/>
                <w:sz w:val="16"/>
              </w:rPr>
            </w:pPr>
            <w:r>
              <w:rPr>
                <w:rFonts w:ascii="Arial" w:hAnsi="Arial"/>
                <w:snapToGrid w:val="0"/>
                <w:sz w:val="16"/>
              </w:rPr>
              <w:t xml:space="preserve">Подсолнечное масло </w:t>
            </w:r>
            <w:r>
              <w:rPr>
                <w:rFonts w:ascii="Arial" w:hAnsi="Arial"/>
                <w:snapToGrid w:val="0"/>
                <w:sz w:val="16"/>
                <w:lang w:val="en-US"/>
              </w:rPr>
              <w:t>Floriol</w:t>
            </w:r>
          </w:p>
        </w:tc>
        <w:tc>
          <w:tcPr>
            <w:tcW w:w="1540" w:type="dxa"/>
            <w:tcBorders>
              <w:top w:val="single" w:sz="6" w:space="0" w:color="auto"/>
              <w:left w:val="single" w:sz="6" w:space="0" w:color="auto"/>
              <w:bottom w:val="single" w:sz="6" w:space="0" w:color="auto"/>
              <w:right w:val="single" w:sz="6" w:space="0" w:color="auto"/>
            </w:tcBorders>
          </w:tcPr>
          <w:p w:rsidR="007E5A0F" w:rsidRDefault="005E07E3">
            <w:pPr>
              <w:widowControl w:val="0"/>
              <w:spacing w:before="40"/>
              <w:rPr>
                <w:rFonts w:ascii="Arial" w:hAnsi="Arial"/>
                <w:snapToGrid w:val="0"/>
                <w:sz w:val="16"/>
              </w:rPr>
            </w:pPr>
            <w:r>
              <w:rPr>
                <w:rFonts w:ascii="Arial" w:hAnsi="Arial"/>
                <w:snapToGrid w:val="0"/>
                <w:sz w:val="16"/>
              </w:rPr>
              <w:t>Масло подсолнечное *)</w:t>
            </w:r>
          </w:p>
        </w:tc>
        <w:tc>
          <w:tcPr>
            <w:tcW w:w="1560" w:type="dxa"/>
            <w:tcBorders>
              <w:top w:val="single" w:sz="6" w:space="0" w:color="auto"/>
              <w:left w:val="single" w:sz="6" w:space="0" w:color="auto"/>
              <w:bottom w:val="single" w:sz="6" w:space="0" w:color="auto"/>
              <w:right w:val="single" w:sz="6" w:space="0" w:color="auto"/>
            </w:tcBorders>
          </w:tcPr>
          <w:p w:rsidR="007E5A0F" w:rsidRDefault="005E07E3">
            <w:pPr>
              <w:widowControl w:val="0"/>
              <w:spacing w:before="40"/>
              <w:rPr>
                <w:rFonts w:ascii="Arial" w:hAnsi="Arial"/>
                <w:snapToGrid w:val="0"/>
                <w:sz w:val="16"/>
              </w:rPr>
            </w:pPr>
            <w:r>
              <w:rPr>
                <w:rFonts w:ascii="Arial" w:hAnsi="Arial"/>
                <w:snapToGrid w:val="0"/>
                <w:sz w:val="16"/>
              </w:rPr>
              <w:t>Масло подсолнечное *)</w:t>
            </w:r>
          </w:p>
        </w:tc>
        <w:tc>
          <w:tcPr>
            <w:tcW w:w="1739" w:type="dxa"/>
            <w:tcBorders>
              <w:top w:val="single" w:sz="6" w:space="0" w:color="auto"/>
              <w:left w:val="single" w:sz="6" w:space="0" w:color="auto"/>
              <w:bottom w:val="single" w:sz="6" w:space="0" w:color="auto"/>
              <w:right w:val="single" w:sz="6" w:space="0" w:color="auto"/>
            </w:tcBorders>
          </w:tcPr>
          <w:p w:rsidR="007E5A0F" w:rsidRDefault="005E07E3">
            <w:pPr>
              <w:widowControl w:val="0"/>
              <w:spacing w:before="40"/>
              <w:rPr>
                <w:rFonts w:ascii="Arial" w:hAnsi="Arial"/>
                <w:snapToGrid w:val="0"/>
                <w:sz w:val="16"/>
              </w:rPr>
            </w:pPr>
            <w:r>
              <w:rPr>
                <w:rFonts w:ascii="Arial" w:hAnsi="Arial"/>
                <w:snapToGrid w:val="0"/>
                <w:sz w:val="16"/>
              </w:rPr>
              <w:t>Масло подсолнечное 1 сорт</w:t>
            </w:r>
          </w:p>
        </w:tc>
      </w:tr>
      <w:tr w:rsidR="007E5A0F">
        <w:trPr>
          <w:trHeight w:hRule="exact" w:val="240"/>
        </w:trPr>
        <w:tc>
          <w:tcPr>
            <w:tcW w:w="9072" w:type="dxa"/>
            <w:gridSpan w:val="7"/>
            <w:tcBorders>
              <w:top w:val="single" w:sz="6" w:space="0" w:color="auto"/>
              <w:left w:val="single" w:sz="6" w:space="0" w:color="auto"/>
              <w:bottom w:val="single" w:sz="6" w:space="0" w:color="auto"/>
              <w:right w:val="single" w:sz="6" w:space="0" w:color="auto"/>
            </w:tcBorders>
          </w:tcPr>
          <w:p w:rsidR="007E5A0F" w:rsidRDefault="005E07E3">
            <w:pPr>
              <w:widowControl w:val="0"/>
              <w:spacing w:before="20"/>
              <w:rPr>
                <w:rFonts w:ascii="Arial" w:hAnsi="Arial"/>
                <w:snapToGrid w:val="0"/>
                <w:sz w:val="16"/>
              </w:rPr>
            </w:pPr>
            <w:r>
              <w:rPr>
                <w:rFonts w:ascii="Arial" w:hAnsi="Arial"/>
                <w:snapToGrid w:val="0"/>
                <w:sz w:val="16"/>
              </w:rPr>
              <w:t>Данные о продукте, заявленные на этикетке</w:t>
            </w:r>
          </w:p>
        </w:tc>
      </w:tr>
      <w:tr w:rsidR="007E5A0F">
        <w:trPr>
          <w:cantSplit/>
          <w:trHeight w:hRule="exact" w:val="1259"/>
        </w:trPr>
        <w:tc>
          <w:tcPr>
            <w:tcW w:w="1418" w:type="dxa"/>
            <w:gridSpan w:val="2"/>
            <w:tcBorders>
              <w:top w:val="single" w:sz="6" w:space="0" w:color="auto"/>
              <w:left w:val="single" w:sz="6" w:space="0" w:color="auto"/>
              <w:bottom w:val="single" w:sz="6" w:space="0" w:color="auto"/>
              <w:right w:val="single" w:sz="6" w:space="0" w:color="auto"/>
            </w:tcBorders>
          </w:tcPr>
          <w:p w:rsidR="007E5A0F" w:rsidRDefault="005E07E3">
            <w:pPr>
              <w:widowControl w:val="0"/>
              <w:spacing w:before="40"/>
              <w:rPr>
                <w:rFonts w:ascii="Arial" w:hAnsi="Arial"/>
                <w:snapToGrid w:val="0"/>
                <w:sz w:val="16"/>
                <w:lang w:val="en-US"/>
              </w:rPr>
            </w:pPr>
            <w:r>
              <w:rPr>
                <w:rFonts w:ascii="Arial" w:hAnsi="Arial"/>
                <w:snapToGrid w:val="0"/>
                <w:sz w:val="16"/>
              </w:rPr>
              <w:t>Страна</w:t>
            </w:r>
            <w:r>
              <w:rPr>
                <w:rFonts w:ascii="Arial" w:hAnsi="Arial"/>
                <w:snapToGrid w:val="0"/>
                <w:sz w:val="16"/>
                <w:lang w:val="en-US"/>
              </w:rPr>
              <w:t xml:space="preserve">, </w:t>
            </w:r>
            <w:r>
              <w:rPr>
                <w:rFonts w:ascii="Arial" w:hAnsi="Arial"/>
                <w:snapToGrid w:val="0"/>
                <w:sz w:val="16"/>
              </w:rPr>
              <w:t>производитель</w:t>
            </w:r>
          </w:p>
        </w:tc>
        <w:tc>
          <w:tcPr>
            <w:tcW w:w="1355" w:type="dxa"/>
            <w:tcBorders>
              <w:top w:val="single" w:sz="6" w:space="0" w:color="auto"/>
              <w:left w:val="single" w:sz="6" w:space="0" w:color="auto"/>
              <w:bottom w:val="single" w:sz="6" w:space="0" w:color="auto"/>
              <w:right w:val="single" w:sz="6" w:space="0" w:color="auto"/>
            </w:tcBorders>
          </w:tcPr>
          <w:p w:rsidR="007E5A0F" w:rsidRDefault="005E07E3">
            <w:pPr>
              <w:widowControl w:val="0"/>
              <w:spacing w:before="40"/>
              <w:rPr>
                <w:rFonts w:ascii="Arial" w:hAnsi="Arial"/>
                <w:snapToGrid w:val="0"/>
                <w:sz w:val="16"/>
                <w:lang w:val="en-US"/>
              </w:rPr>
            </w:pPr>
            <w:r>
              <w:rPr>
                <w:rFonts w:ascii="Arial" w:hAnsi="Arial"/>
                <w:snapToGrid w:val="0"/>
                <w:sz w:val="16"/>
              </w:rPr>
              <w:t>Греция</w:t>
            </w:r>
            <w:r>
              <w:rPr>
                <w:rFonts w:ascii="Arial" w:hAnsi="Arial"/>
                <w:snapToGrid w:val="0"/>
                <w:sz w:val="16"/>
                <w:lang w:val="en-US"/>
              </w:rPr>
              <w:t>, ELEOURGIA BIOTIAS S.A. INDUSTRIAL AREA INOFITA, GREECE</w:t>
            </w:r>
          </w:p>
        </w:tc>
        <w:tc>
          <w:tcPr>
            <w:tcW w:w="1460" w:type="dxa"/>
            <w:tcBorders>
              <w:top w:val="single" w:sz="6" w:space="0" w:color="auto"/>
              <w:left w:val="single" w:sz="6" w:space="0" w:color="auto"/>
              <w:bottom w:val="single" w:sz="6" w:space="0" w:color="auto"/>
              <w:right w:val="single" w:sz="6" w:space="0" w:color="auto"/>
            </w:tcBorders>
          </w:tcPr>
          <w:p w:rsidR="007E5A0F" w:rsidRDefault="005E07E3">
            <w:pPr>
              <w:widowControl w:val="0"/>
              <w:spacing w:before="40"/>
              <w:rPr>
                <w:rFonts w:ascii="Arial" w:hAnsi="Arial"/>
                <w:snapToGrid w:val="0"/>
                <w:sz w:val="16"/>
                <w:lang w:val="en-US"/>
              </w:rPr>
            </w:pPr>
            <w:r>
              <w:rPr>
                <w:rFonts w:ascii="Arial" w:hAnsi="Arial"/>
                <w:snapToGrid w:val="0"/>
                <w:sz w:val="16"/>
              </w:rPr>
              <w:t>Венгрия</w:t>
            </w:r>
            <w:r>
              <w:rPr>
                <w:rFonts w:ascii="Arial" w:hAnsi="Arial"/>
                <w:snapToGrid w:val="0"/>
                <w:sz w:val="16"/>
                <w:lang w:val="en-US"/>
              </w:rPr>
              <w:t xml:space="preserve"> CEREOL MAGYAR-ORSZAG RT 1075 BUDAPEST RUMBACH S.U. 21</w:t>
            </w:r>
          </w:p>
        </w:tc>
        <w:tc>
          <w:tcPr>
            <w:tcW w:w="1540" w:type="dxa"/>
            <w:tcBorders>
              <w:top w:val="single" w:sz="6" w:space="0" w:color="auto"/>
              <w:left w:val="single" w:sz="6" w:space="0" w:color="auto"/>
              <w:bottom w:val="single" w:sz="6" w:space="0" w:color="auto"/>
              <w:right w:val="single" w:sz="6" w:space="0" w:color="auto"/>
            </w:tcBorders>
          </w:tcPr>
          <w:p w:rsidR="007E5A0F" w:rsidRDefault="005E07E3">
            <w:pPr>
              <w:widowControl w:val="0"/>
              <w:spacing w:before="40"/>
              <w:rPr>
                <w:rFonts w:ascii="Arial" w:hAnsi="Arial"/>
                <w:snapToGrid w:val="0"/>
                <w:sz w:val="16"/>
              </w:rPr>
            </w:pPr>
            <w:r>
              <w:rPr>
                <w:rFonts w:ascii="Arial" w:hAnsi="Arial"/>
                <w:snapToGrid w:val="0"/>
                <w:sz w:val="16"/>
              </w:rPr>
              <w:t>Россия, Ростов-на-Дону, производст-веннокоммерчес-кая фирма "Подсолнух"</w:t>
            </w:r>
          </w:p>
        </w:tc>
        <w:tc>
          <w:tcPr>
            <w:tcW w:w="1560" w:type="dxa"/>
            <w:tcBorders>
              <w:top w:val="single" w:sz="6" w:space="0" w:color="auto"/>
              <w:left w:val="single" w:sz="6" w:space="0" w:color="auto"/>
              <w:bottom w:val="single" w:sz="6" w:space="0" w:color="auto"/>
              <w:right w:val="single" w:sz="6" w:space="0" w:color="auto"/>
            </w:tcBorders>
          </w:tcPr>
          <w:p w:rsidR="007E5A0F" w:rsidRDefault="005E07E3">
            <w:pPr>
              <w:widowControl w:val="0"/>
              <w:spacing w:before="40"/>
              <w:rPr>
                <w:rFonts w:ascii="Arial" w:hAnsi="Arial"/>
                <w:snapToGrid w:val="0"/>
                <w:sz w:val="16"/>
              </w:rPr>
            </w:pPr>
            <w:r>
              <w:rPr>
                <w:rFonts w:ascii="Arial" w:hAnsi="Arial"/>
                <w:snapToGrid w:val="0"/>
                <w:sz w:val="16"/>
              </w:rPr>
              <w:t>Россия, Москва, АООТ "Московский жировой комбинат"</w:t>
            </w:r>
          </w:p>
        </w:tc>
        <w:tc>
          <w:tcPr>
            <w:tcW w:w="1739" w:type="dxa"/>
            <w:tcBorders>
              <w:top w:val="single" w:sz="6" w:space="0" w:color="auto"/>
              <w:left w:val="single" w:sz="6" w:space="0" w:color="auto"/>
              <w:bottom w:val="single" w:sz="6" w:space="0" w:color="auto"/>
              <w:right w:val="single" w:sz="6" w:space="0" w:color="auto"/>
            </w:tcBorders>
          </w:tcPr>
          <w:p w:rsidR="007E5A0F" w:rsidRDefault="005E07E3">
            <w:pPr>
              <w:widowControl w:val="0"/>
              <w:spacing w:before="40"/>
              <w:rPr>
                <w:rFonts w:ascii="Arial" w:hAnsi="Arial"/>
                <w:snapToGrid w:val="0"/>
                <w:sz w:val="16"/>
              </w:rPr>
            </w:pPr>
            <w:r>
              <w:rPr>
                <w:rFonts w:ascii="Arial" w:hAnsi="Arial"/>
                <w:snapToGrid w:val="0"/>
                <w:sz w:val="16"/>
              </w:rPr>
              <w:t>Россия, Невинномысск, Маслоэкстрак-ционный завод "Невинномысский"</w:t>
            </w:r>
          </w:p>
        </w:tc>
      </w:tr>
      <w:tr w:rsidR="007E5A0F">
        <w:trPr>
          <w:cantSplit/>
          <w:trHeight w:val="391"/>
        </w:trPr>
        <w:tc>
          <w:tcPr>
            <w:tcW w:w="1418" w:type="dxa"/>
            <w:gridSpan w:val="2"/>
            <w:tcBorders>
              <w:top w:val="single" w:sz="6" w:space="0" w:color="auto"/>
              <w:left w:val="single" w:sz="6" w:space="0" w:color="auto"/>
              <w:bottom w:val="single" w:sz="6" w:space="0" w:color="auto"/>
              <w:right w:val="single" w:sz="6" w:space="0" w:color="auto"/>
            </w:tcBorders>
          </w:tcPr>
          <w:p w:rsidR="007E5A0F" w:rsidRDefault="005E07E3">
            <w:pPr>
              <w:widowControl w:val="0"/>
              <w:spacing w:before="20"/>
              <w:rPr>
                <w:rFonts w:ascii="Arial" w:hAnsi="Arial"/>
                <w:snapToGrid w:val="0"/>
                <w:sz w:val="16"/>
              </w:rPr>
            </w:pPr>
            <w:r>
              <w:rPr>
                <w:rFonts w:ascii="Arial" w:hAnsi="Arial"/>
                <w:snapToGrid w:val="0"/>
                <w:sz w:val="16"/>
              </w:rPr>
              <w:t xml:space="preserve">Объем, / л  Масса, </w:t>
            </w:r>
            <w:r>
              <w:rPr>
                <w:rFonts w:ascii="Arial" w:hAnsi="Arial"/>
                <w:snapToGrid w:val="0"/>
                <w:sz w:val="16"/>
                <w:lang w:val="en-US"/>
              </w:rPr>
              <w:t>r</w:t>
            </w:r>
          </w:p>
        </w:tc>
        <w:tc>
          <w:tcPr>
            <w:tcW w:w="1355" w:type="dxa"/>
            <w:tcBorders>
              <w:top w:val="single" w:sz="6" w:space="0" w:color="auto"/>
              <w:left w:val="single" w:sz="6" w:space="0" w:color="auto"/>
              <w:bottom w:val="single" w:sz="6" w:space="0" w:color="auto"/>
              <w:right w:val="single" w:sz="6" w:space="0" w:color="auto"/>
            </w:tcBorders>
          </w:tcPr>
          <w:p w:rsidR="007E5A0F" w:rsidRDefault="005E07E3">
            <w:pPr>
              <w:widowControl w:val="0"/>
              <w:spacing w:before="20"/>
              <w:rPr>
                <w:rFonts w:ascii="Arial" w:hAnsi="Arial"/>
                <w:snapToGrid w:val="0"/>
                <w:sz w:val="16"/>
              </w:rPr>
            </w:pPr>
            <w:r>
              <w:rPr>
                <w:rFonts w:ascii="Arial" w:hAnsi="Arial"/>
                <w:snapToGrid w:val="0"/>
                <w:sz w:val="16"/>
              </w:rPr>
              <w:t>1 / не указана</w:t>
            </w:r>
          </w:p>
        </w:tc>
        <w:tc>
          <w:tcPr>
            <w:tcW w:w="1460" w:type="dxa"/>
            <w:tcBorders>
              <w:top w:val="single" w:sz="6" w:space="0" w:color="auto"/>
              <w:left w:val="single" w:sz="6" w:space="0" w:color="auto"/>
              <w:bottom w:val="single" w:sz="6" w:space="0" w:color="auto"/>
              <w:right w:val="single" w:sz="6" w:space="0" w:color="auto"/>
            </w:tcBorders>
          </w:tcPr>
          <w:p w:rsidR="007E5A0F" w:rsidRDefault="005E07E3">
            <w:pPr>
              <w:widowControl w:val="0"/>
              <w:spacing w:before="20"/>
              <w:rPr>
                <w:rFonts w:ascii="Arial" w:hAnsi="Arial"/>
                <w:snapToGrid w:val="0"/>
                <w:sz w:val="16"/>
              </w:rPr>
            </w:pPr>
            <w:r>
              <w:rPr>
                <w:rFonts w:ascii="Arial" w:hAnsi="Arial"/>
                <w:snapToGrid w:val="0"/>
                <w:sz w:val="16"/>
              </w:rPr>
              <w:t>1 / не указана</w:t>
            </w:r>
          </w:p>
        </w:tc>
        <w:tc>
          <w:tcPr>
            <w:tcW w:w="1540" w:type="dxa"/>
            <w:tcBorders>
              <w:top w:val="single" w:sz="6" w:space="0" w:color="auto"/>
              <w:left w:val="single" w:sz="6" w:space="0" w:color="auto"/>
              <w:bottom w:val="single" w:sz="6" w:space="0" w:color="auto"/>
              <w:right w:val="single" w:sz="6" w:space="0" w:color="auto"/>
            </w:tcBorders>
          </w:tcPr>
          <w:p w:rsidR="007E5A0F" w:rsidRDefault="005E07E3">
            <w:pPr>
              <w:widowControl w:val="0"/>
              <w:spacing w:before="20"/>
              <w:rPr>
                <w:rFonts w:ascii="Arial" w:hAnsi="Arial"/>
                <w:snapToGrid w:val="0"/>
                <w:sz w:val="16"/>
              </w:rPr>
            </w:pPr>
            <w:r>
              <w:rPr>
                <w:rFonts w:ascii="Arial" w:hAnsi="Arial"/>
                <w:snapToGrid w:val="0"/>
                <w:sz w:val="16"/>
              </w:rPr>
              <w:t>1 /920</w:t>
            </w:r>
          </w:p>
        </w:tc>
        <w:tc>
          <w:tcPr>
            <w:tcW w:w="1560" w:type="dxa"/>
            <w:tcBorders>
              <w:top w:val="single" w:sz="6" w:space="0" w:color="auto"/>
              <w:left w:val="single" w:sz="6" w:space="0" w:color="auto"/>
              <w:bottom w:val="single" w:sz="6" w:space="0" w:color="auto"/>
              <w:right w:val="single" w:sz="6" w:space="0" w:color="auto"/>
            </w:tcBorders>
          </w:tcPr>
          <w:p w:rsidR="007E5A0F" w:rsidRDefault="005E07E3">
            <w:pPr>
              <w:widowControl w:val="0"/>
              <w:spacing w:before="20"/>
              <w:rPr>
                <w:rFonts w:ascii="Arial" w:hAnsi="Arial"/>
                <w:snapToGrid w:val="0"/>
                <w:sz w:val="16"/>
              </w:rPr>
            </w:pPr>
            <w:r>
              <w:rPr>
                <w:rFonts w:ascii="Arial" w:hAnsi="Arial"/>
                <w:snapToGrid w:val="0"/>
                <w:sz w:val="16"/>
              </w:rPr>
              <w:t>не указан /1000</w:t>
            </w:r>
          </w:p>
        </w:tc>
        <w:tc>
          <w:tcPr>
            <w:tcW w:w="1739" w:type="dxa"/>
            <w:tcBorders>
              <w:top w:val="single" w:sz="6" w:space="0" w:color="auto"/>
              <w:left w:val="single" w:sz="6" w:space="0" w:color="auto"/>
              <w:bottom w:val="single" w:sz="6" w:space="0" w:color="auto"/>
              <w:right w:val="single" w:sz="6" w:space="0" w:color="auto"/>
            </w:tcBorders>
          </w:tcPr>
          <w:p w:rsidR="007E5A0F" w:rsidRDefault="005E07E3">
            <w:pPr>
              <w:widowControl w:val="0"/>
              <w:spacing w:before="20"/>
              <w:rPr>
                <w:rFonts w:ascii="Arial" w:hAnsi="Arial"/>
                <w:snapToGrid w:val="0"/>
                <w:sz w:val="16"/>
              </w:rPr>
            </w:pPr>
            <w:r>
              <w:rPr>
                <w:rFonts w:ascii="Arial" w:hAnsi="Arial"/>
                <w:snapToGrid w:val="0"/>
                <w:sz w:val="16"/>
              </w:rPr>
              <w:t>не указан / 1000</w:t>
            </w:r>
          </w:p>
        </w:tc>
      </w:tr>
      <w:tr w:rsidR="007E5A0F">
        <w:trPr>
          <w:cantSplit/>
          <w:trHeight w:hRule="exact" w:val="400"/>
        </w:trPr>
        <w:tc>
          <w:tcPr>
            <w:tcW w:w="1418" w:type="dxa"/>
            <w:gridSpan w:val="2"/>
            <w:tcBorders>
              <w:top w:val="single" w:sz="6" w:space="0" w:color="auto"/>
              <w:left w:val="single" w:sz="6" w:space="0" w:color="auto"/>
              <w:bottom w:val="single" w:sz="6" w:space="0" w:color="auto"/>
              <w:right w:val="single" w:sz="6" w:space="0" w:color="auto"/>
            </w:tcBorders>
          </w:tcPr>
          <w:p w:rsidR="007E5A0F" w:rsidRDefault="005E07E3">
            <w:pPr>
              <w:widowControl w:val="0"/>
              <w:spacing w:before="40"/>
              <w:rPr>
                <w:rFonts w:ascii="Arial" w:hAnsi="Arial"/>
                <w:snapToGrid w:val="0"/>
                <w:sz w:val="16"/>
              </w:rPr>
            </w:pPr>
            <w:r>
              <w:rPr>
                <w:rFonts w:ascii="Arial" w:hAnsi="Arial"/>
                <w:snapToGrid w:val="0"/>
                <w:sz w:val="16"/>
              </w:rPr>
              <w:t>Энергетическая ценность, ккал</w:t>
            </w:r>
          </w:p>
        </w:tc>
        <w:tc>
          <w:tcPr>
            <w:tcW w:w="1355" w:type="dxa"/>
            <w:tcBorders>
              <w:top w:val="single" w:sz="6" w:space="0" w:color="auto"/>
              <w:left w:val="single" w:sz="6" w:space="0" w:color="auto"/>
              <w:bottom w:val="single" w:sz="6" w:space="0" w:color="auto"/>
              <w:right w:val="single" w:sz="6" w:space="0" w:color="auto"/>
            </w:tcBorders>
          </w:tcPr>
          <w:p w:rsidR="007E5A0F" w:rsidRDefault="005E07E3">
            <w:pPr>
              <w:widowControl w:val="0"/>
              <w:spacing w:before="40"/>
              <w:rPr>
                <w:rFonts w:ascii="Arial" w:hAnsi="Arial"/>
                <w:snapToGrid w:val="0"/>
                <w:sz w:val="16"/>
              </w:rPr>
            </w:pPr>
            <w:r>
              <w:rPr>
                <w:rFonts w:ascii="Arial" w:hAnsi="Arial"/>
                <w:snapToGrid w:val="0"/>
                <w:sz w:val="16"/>
              </w:rPr>
              <w:t>Не указана</w:t>
            </w:r>
          </w:p>
        </w:tc>
        <w:tc>
          <w:tcPr>
            <w:tcW w:w="1460" w:type="dxa"/>
            <w:tcBorders>
              <w:top w:val="single" w:sz="6" w:space="0" w:color="auto"/>
              <w:left w:val="single" w:sz="6" w:space="0" w:color="auto"/>
              <w:bottom w:val="single" w:sz="6" w:space="0" w:color="auto"/>
              <w:right w:val="single" w:sz="6" w:space="0" w:color="auto"/>
            </w:tcBorders>
          </w:tcPr>
          <w:p w:rsidR="007E5A0F" w:rsidRDefault="005E07E3">
            <w:pPr>
              <w:widowControl w:val="0"/>
              <w:spacing w:before="40"/>
              <w:rPr>
                <w:rFonts w:ascii="Arial" w:hAnsi="Arial"/>
                <w:snapToGrid w:val="0"/>
                <w:sz w:val="16"/>
              </w:rPr>
            </w:pPr>
            <w:r>
              <w:rPr>
                <w:rFonts w:ascii="Arial" w:hAnsi="Arial"/>
                <w:snapToGrid w:val="0"/>
                <w:sz w:val="16"/>
              </w:rPr>
              <w:t>827</w:t>
            </w:r>
          </w:p>
        </w:tc>
        <w:tc>
          <w:tcPr>
            <w:tcW w:w="1540" w:type="dxa"/>
            <w:tcBorders>
              <w:top w:val="single" w:sz="6" w:space="0" w:color="auto"/>
              <w:left w:val="single" w:sz="6" w:space="0" w:color="auto"/>
              <w:bottom w:val="single" w:sz="6" w:space="0" w:color="auto"/>
              <w:right w:val="single" w:sz="6" w:space="0" w:color="auto"/>
            </w:tcBorders>
          </w:tcPr>
          <w:p w:rsidR="007E5A0F" w:rsidRDefault="005E07E3">
            <w:pPr>
              <w:widowControl w:val="0"/>
              <w:spacing w:before="40"/>
              <w:rPr>
                <w:rFonts w:ascii="Arial" w:hAnsi="Arial"/>
                <w:snapToGrid w:val="0"/>
                <w:sz w:val="16"/>
              </w:rPr>
            </w:pPr>
            <w:r>
              <w:rPr>
                <w:rFonts w:ascii="Arial" w:hAnsi="Arial"/>
                <w:snapToGrid w:val="0"/>
                <w:sz w:val="16"/>
              </w:rPr>
              <w:t>не указана</w:t>
            </w:r>
          </w:p>
        </w:tc>
        <w:tc>
          <w:tcPr>
            <w:tcW w:w="1560" w:type="dxa"/>
            <w:tcBorders>
              <w:top w:val="single" w:sz="6" w:space="0" w:color="auto"/>
              <w:left w:val="single" w:sz="6" w:space="0" w:color="auto"/>
              <w:bottom w:val="single" w:sz="6" w:space="0" w:color="auto"/>
              <w:right w:val="single" w:sz="6" w:space="0" w:color="auto"/>
            </w:tcBorders>
          </w:tcPr>
          <w:p w:rsidR="007E5A0F" w:rsidRDefault="005E07E3">
            <w:pPr>
              <w:widowControl w:val="0"/>
              <w:spacing w:before="40"/>
              <w:rPr>
                <w:rFonts w:ascii="Arial" w:hAnsi="Arial"/>
                <w:snapToGrid w:val="0"/>
                <w:sz w:val="16"/>
              </w:rPr>
            </w:pPr>
            <w:r>
              <w:rPr>
                <w:rFonts w:ascii="Arial" w:hAnsi="Arial"/>
                <w:snapToGrid w:val="0"/>
                <w:sz w:val="16"/>
              </w:rPr>
              <w:t>899</w:t>
            </w:r>
          </w:p>
        </w:tc>
        <w:tc>
          <w:tcPr>
            <w:tcW w:w="1739" w:type="dxa"/>
            <w:tcBorders>
              <w:top w:val="single" w:sz="6" w:space="0" w:color="auto"/>
              <w:left w:val="single" w:sz="6" w:space="0" w:color="auto"/>
              <w:bottom w:val="single" w:sz="6" w:space="0" w:color="auto"/>
              <w:right w:val="single" w:sz="6" w:space="0" w:color="auto"/>
            </w:tcBorders>
          </w:tcPr>
          <w:p w:rsidR="007E5A0F" w:rsidRDefault="005E07E3">
            <w:pPr>
              <w:widowControl w:val="0"/>
              <w:spacing w:before="40"/>
              <w:rPr>
                <w:rFonts w:ascii="Arial" w:hAnsi="Arial"/>
                <w:snapToGrid w:val="0"/>
                <w:sz w:val="16"/>
              </w:rPr>
            </w:pPr>
            <w:r>
              <w:rPr>
                <w:rFonts w:ascii="Arial" w:hAnsi="Arial"/>
                <w:snapToGrid w:val="0"/>
                <w:sz w:val="16"/>
              </w:rPr>
              <w:t>898</w:t>
            </w:r>
          </w:p>
        </w:tc>
      </w:tr>
      <w:tr w:rsidR="007E5A0F">
        <w:trPr>
          <w:cantSplit/>
          <w:trHeight w:hRule="exact" w:val="420"/>
        </w:trPr>
        <w:tc>
          <w:tcPr>
            <w:tcW w:w="1418" w:type="dxa"/>
            <w:gridSpan w:val="2"/>
            <w:tcBorders>
              <w:top w:val="single" w:sz="6" w:space="0" w:color="auto"/>
              <w:left w:val="single" w:sz="6" w:space="0" w:color="auto"/>
              <w:bottom w:val="single" w:sz="6" w:space="0" w:color="auto"/>
              <w:right w:val="single" w:sz="6" w:space="0" w:color="auto"/>
            </w:tcBorders>
          </w:tcPr>
          <w:p w:rsidR="007E5A0F" w:rsidRDefault="005E07E3">
            <w:pPr>
              <w:widowControl w:val="0"/>
              <w:spacing w:before="40"/>
              <w:rPr>
                <w:rFonts w:ascii="Arial" w:hAnsi="Arial"/>
                <w:snapToGrid w:val="0"/>
                <w:sz w:val="16"/>
              </w:rPr>
            </w:pPr>
            <w:r>
              <w:rPr>
                <w:rFonts w:ascii="Arial" w:hAnsi="Arial"/>
                <w:snapToGrid w:val="0"/>
                <w:sz w:val="16"/>
              </w:rPr>
              <w:t xml:space="preserve">Содержание жира в 100 </w:t>
            </w:r>
            <w:r>
              <w:rPr>
                <w:rFonts w:ascii="Arial" w:hAnsi="Arial"/>
                <w:snapToGrid w:val="0"/>
                <w:sz w:val="16"/>
                <w:lang w:val="en-US"/>
              </w:rPr>
              <w:t>r</w:t>
            </w:r>
            <w:r>
              <w:rPr>
                <w:rFonts w:ascii="Arial" w:hAnsi="Arial"/>
                <w:snapToGrid w:val="0"/>
                <w:sz w:val="16"/>
              </w:rPr>
              <w:t xml:space="preserve"> продукта</w:t>
            </w:r>
          </w:p>
        </w:tc>
        <w:tc>
          <w:tcPr>
            <w:tcW w:w="1355" w:type="dxa"/>
            <w:tcBorders>
              <w:top w:val="single" w:sz="6" w:space="0" w:color="auto"/>
              <w:left w:val="single" w:sz="6" w:space="0" w:color="auto"/>
              <w:bottom w:val="single" w:sz="6" w:space="0" w:color="auto"/>
              <w:right w:val="single" w:sz="6" w:space="0" w:color="auto"/>
            </w:tcBorders>
          </w:tcPr>
          <w:p w:rsidR="007E5A0F" w:rsidRDefault="005E07E3">
            <w:pPr>
              <w:widowControl w:val="0"/>
              <w:spacing w:before="40"/>
              <w:jc w:val="center"/>
              <w:rPr>
                <w:rFonts w:ascii="Arial" w:hAnsi="Arial"/>
                <w:snapToGrid w:val="0"/>
                <w:sz w:val="16"/>
              </w:rPr>
            </w:pPr>
            <w:r>
              <w:rPr>
                <w:rFonts w:ascii="Arial" w:hAnsi="Arial"/>
                <w:snapToGrid w:val="0"/>
                <w:sz w:val="16"/>
              </w:rPr>
              <w:t>Не указано</w:t>
            </w:r>
          </w:p>
        </w:tc>
        <w:tc>
          <w:tcPr>
            <w:tcW w:w="1460" w:type="dxa"/>
            <w:tcBorders>
              <w:top w:val="single" w:sz="6" w:space="0" w:color="auto"/>
              <w:left w:val="single" w:sz="6" w:space="0" w:color="auto"/>
              <w:bottom w:val="single" w:sz="6" w:space="0" w:color="auto"/>
              <w:right w:val="single" w:sz="6" w:space="0" w:color="auto"/>
            </w:tcBorders>
          </w:tcPr>
          <w:p w:rsidR="007E5A0F" w:rsidRDefault="005E07E3">
            <w:pPr>
              <w:widowControl w:val="0"/>
              <w:spacing w:before="40"/>
              <w:jc w:val="center"/>
              <w:rPr>
                <w:rFonts w:ascii="Arial" w:hAnsi="Arial"/>
                <w:snapToGrid w:val="0"/>
                <w:sz w:val="16"/>
              </w:rPr>
            </w:pPr>
            <w:r>
              <w:rPr>
                <w:rFonts w:ascii="Arial" w:hAnsi="Arial"/>
                <w:snapToGrid w:val="0"/>
                <w:sz w:val="16"/>
              </w:rPr>
              <w:t>не указано</w:t>
            </w:r>
          </w:p>
        </w:tc>
        <w:tc>
          <w:tcPr>
            <w:tcW w:w="1540" w:type="dxa"/>
            <w:tcBorders>
              <w:top w:val="single" w:sz="6" w:space="0" w:color="auto"/>
              <w:left w:val="single" w:sz="6" w:space="0" w:color="auto"/>
              <w:bottom w:val="single" w:sz="6" w:space="0" w:color="auto"/>
              <w:right w:val="single" w:sz="6" w:space="0" w:color="auto"/>
            </w:tcBorders>
          </w:tcPr>
          <w:p w:rsidR="007E5A0F" w:rsidRDefault="005E07E3">
            <w:pPr>
              <w:widowControl w:val="0"/>
              <w:spacing w:before="40"/>
              <w:jc w:val="center"/>
              <w:rPr>
                <w:rFonts w:ascii="Arial" w:hAnsi="Arial"/>
                <w:snapToGrid w:val="0"/>
                <w:sz w:val="16"/>
              </w:rPr>
            </w:pPr>
            <w:r>
              <w:rPr>
                <w:rFonts w:ascii="Arial" w:hAnsi="Arial"/>
                <w:snapToGrid w:val="0"/>
                <w:sz w:val="16"/>
              </w:rPr>
              <w:t>не указано</w:t>
            </w:r>
          </w:p>
        </w:tc>
        <w:tc>
          <w:tcPr>
            <w:tcW w:w="1560" w:type="dxa"/>
            <w:tcBorders>
              <w:top w:val="single" w:sz="6" w:space="0" w:color="auto"/>
              <w:left w:val="single" w:sz="6" w:space="0" w:color="auto"/>
              <w:bottom w:val="single" w:sz="6" w:space="0" w:color="auto"/>
              <w:right w:val="single" w:sz="6" w:space="0" w:color="auto"/>
            </w:tcBorders>
          </w:tcPr>
          <w:p w:rsidR="007E5A0F" w:rsidRDefault="005E07E3">
            <w:pPr>
              <w:widowControl w:val="0"/>
              <w:spacing w:before="40"/>
              <w:jc w:val="center"/>
              <w:rPr>
                <w:rFonts w:ascii="Arial" w:hAnsi="Arial"/>
                <w:snapToGrid w:val="0"/>
                <w:sz w:val="16"/>
              </w:rPr>
            </w:pPr>
            <w:r>
              <w:rPr>
                <w:rFonts w:ascii="Arial" w:hAnsi="Arial"/>
                <w:snapToGrid w:val="0"/>
                <w:sz w:val="16"/>
              </w:rPr>
              <w:t>99,9</w:t>
            </w:r>
          </w:p>
        </w:tc>
        <w:tc>
          <w:tcPr>
            <w:tcW w:w="1739" w:type="dxa"/>
            <w:tcBorders>
              <w:top w:val="single" w:sz="6" w:space="0" w:color="auto"/>
              <w:left w:val="single" w:sz="6" w:space="0" w:color="auto"/>
              <w:bottom w:val="single" w:sz="6" w:space="0" w:color="auto"/>
              <w:right w:val="single" w:sz="6" w:space="0" w:color="auto"/>
            </w:tcBorders>
          </w:tcPr>
          <w:p w:rsidR="007E5A0F" w:rsidRDefault="005E07E3">
            <w:pPr>
              <w:widowControl w:val="0"/>
              <w:spacing w:before="40"/>
              <w:jc w:val="center"/>
              <w:rPr>
                <w:rFonts w:ascii="Arial" w:hAnsi="Arial"/>
                <w:snapToGrid w:val="0"/>
                <w:sz w:val="16"/>
              </w:rPr>
            </w:pPr>
            <w:r>
              <w:rPr>
                <w:rFonts w:ascii="Arial" w:hAnsi="Arial"/>
                <w:snapToGrid w:val="0"/>
                <w:sz w:val="16"/>
              </w:rPr>
              <w:t>99,7</w:t>
            </w:r>
          </w:p>
        </w:tc>
      </w:tr>
      <w:tr w:rsidR="007E5A0F">
        <w:trPr>
          <w:trHeight w:hRule="exact" w:val="240"/>
        </w:trPr>
        <w:tc>
          <w:tcPr>
            <w:tcW w:w="9072" w:type="dxa"/>
            <w:gridSpan w:val="7"/>
            <w:tcBorders>
              <w:top w:val="single" w:sz="6" w:space="0" w:color="auto"/>
              <w:left w:val="single" w:sz="6" w:space="0" w:color="auto"/>
              <w:bottom w:val="single" w:sz="6" w:space="0" w:color="auto"/>
              <w:right w:val="single" w:sz="6" w:space="0" w:color="auto"/>
            </w:tcBorders>
          </w:tcPr>
          <w:p w:rsidR="007E5A0F" w:rsidRDefault="005E07E3">
            <w:pPr>
              <w:widowControl w:val="0"/>
              <w:spacing w:before="20"/>
              <w:rPr>
                <w:rFonts w:ascii="Arial" w:hAnsi="Arial"/>
                <w:snapToGrid w:val="0"/>
                <w:sz w:val="16"/>
              </w:rPr>
            </w:pPr>
            <w:r>
              <w:rPr>
                <w:rFonts w:ascii="Arial" w:hAnsi="Arial"/>
                <w:snapToGrid w:val="0"/>
                <w:sz w:val="16"/>
              </w:rPr>
              <w:t>Органолептические показатели качества</w:t>
            </w:r>
          </w:p>
        </w:tc>
      </w:tr>
      <w:tr w:rsidR="007E5A0F">
        <w:trPr>
          <w:cantSplit/>
          <w:trHeight w:hRule="exact" w:val="926"/>
        </w:trPr>
        <w:tc>
          <w:tcPr>
            <w:tcW w:w="1418" w:type="dxa"/>
            <w:gridSpan w:val="2"/>
            <w:tcBorders>
              <w:top w:val="single" w:sz="6" w:space="0" w:color="auto"/>
              <w:left w:val="single" w:sz="6" w:space="0" w:color="auto"/>
              <w:bottom w:val="single" w:sz="6" w:space="0" w:color="auto"/>
              <w:right w:val="single" w:sz="6" w:space="0" w:color="auto"/>
            </w:tcBorders>
          </w:tcPr>
          <w:p w:rsidR="007E5A0F" w:rsidRDefault="005E07E3">
            <w:pPr>
              <w:widowControl w:val="0"/>
              <w:spacing w:before="40"/>
              <w:rPr>
                <w:rFonts w:ascii="Arial" w:hAnsi="Arial"/>
                <w:snapToGrid w:val="0"/>
                <w:sz w:val="16"/>
              </w:rPr>
            </w:pPr>
            <w:r>
              <w:rPr>
                <w:rFonts w:ascii="Arial" w:hAnsi="Arial"/>
                <w:snapToGrid w:val="0"/>
                <w:sz w:val="16"/>
              </w:rPr>
              <w:t>Цвет, прозрачность</w:t>
            </w:r>
          </w:p>
        </w:tc>
        <w:tc>
          <w:tcPr>
            <w:tcW w:w="1355" w:type="dxa"/>
            <w:tcBorders>
              <w:top w:val="single" w:sz="6" w:space="0" w:color="auto"/>
              <w:left w:val="single" w:sz="6" w:space="0" w:color="auto"/>
              <w:bottom w:val="single" w:sz="6" w:space="0" w:color="auto"/>
              <w:right w:val="single" w:sz="6" w:space="0" w:color="auto"/>
            </w:tcBorders>
          </w:tcPr>
          <w:p w:rsidR="007E5A0F" w:rsidRDefault="005E07E3">
            <w:pPr>
              <w:widowControl w:val="0"/>
              <w:spacing w:before="40"/>
              <w:rPr>
                <w:rFonts w:ascii="Arial" w:hAnsi="Arial"/>
                <w:snapToGrid w:val="0"/>
                <w:sz w:val="16"/>
              </w:rPr>
            </w:pPr>
            <w:r>
              <w:rPr>
                <w:rFonts w:ascii="Arial" w:hAnsi="Arial"/>
                <w:snapToGrid w:val="0"/>
                <w:sz w:val="16"/>
              </w:rPr>
              <w:t>Желтое, прозрачное, без осадка</w:t>
            </w:r>
          </w:p>
        </w:tc>
        <w:tc>
          <w:tcPr>
            <w:tcW w:w="1460" w:type="dxa"/>
            <w:tcBorders>
              <w:top w:val="single" w:sz="6" w:space="0" w:color="auto"/>
              <w:left w:val="single" w:sz="6" w:space="0" w:color="auto"/>
              <w:bottom w:val="single" w:sz="6" w:space="0" w:color="auto"/>
              <w:right w:val="single" w:sz="6" w:space="0" w:color="auto"/>
            </w:tcBorders>
          </w:tcPr>
          <w:p w:rsidR="007E5A0F" w:rsidRDefault="005E07E3">
            <w:pPr>
              <w:widowControl w:val="0"/>
              <w:spacing w:before="40"/>
              <w:rPr>
                <w:rFonts w:ascii="Arial" w:hAnsi="Arial"/>
                <w:snapToGrid w:val="0"/>
                <w:sz w:val="16"/>
              </w:rPr>
            </w:pPr>
            <w:r>
              <w:rPr>
                <w:rFonts w:ascii="Arial" w:hAnsi="Arial"/>
                <w:snapToGrid w:val="0"/>
                <w:sz w:val="16"/>
              </w:rPr>
              <w:t>светло-желтое, прозрачное, без осадка</w:t>
            </w:r>
          </w:p>
        </w:tc>
        <w:tc>
          <w:tcPr>
            <w:tcW w:w="1540" w:type="dxa"/>
            <w:tcBorders>
              <w:top w:val="single" w:sz="6" w:space="0" w:color="auto"/>
              <w:left w:val="single" w:sz="6" w:space="0" w:color="auto"/>
              <w:bottom w:val="single" w:sz="6" w:space="0" w:color="auto"/>
              <w:right w:val="single" w:sz="6" w:space="0" w:color="auto"/>
            </w:tcBorders>
          </w:tcPr>
          <w:p w:rsidR="007E5A0F" w:rsidRDefault="005E07E3">
            <w:pPr>
              <w:widowControl w:val="0"/>
              <w:spacing w:before="40"/>
              <w:rPr>
                <w:rFonts w:ascii="Arial" w:hAnsi="Arial"/>
                <w:snapToGrid w:val="0"/>
                <w:sz w:val="16"/>
              </w:rPr>
            </w:pPr>
            <w:r>
              <w:rPr>
                <w:rFonts w:ascii="Arial" w:hAnsi="Arial"/>
                <w:snapToGrid w:val="0"/>
                <w:sz w:val="16"/>
              </w:rPr>
              <w:t>желтое, прозрачное, с осадком</w:t>
            </w:r>
          </w:p>
        </w:tc>
        <w:tc>
          <w:tcPr>
            <w:tcW w:w="1560" w:type="dxa"/>
            <w:tcBorders>
              <w:top w:val="single" w:sz="6" w:space="0" w:color="auto"/>
              <w:left w:val="single" w:sz="6" w:space="0" w:color="auto"/>
              <w:bottom w:val="single" w:sz="6" w:space="0" w:color="auto"/>
              <w:right w:val="single" w:sz="6" w:space="0" w:color="auto"/>
            </w:tcBorders>
          </w:tcPr>
          <w:p w:rsidR="007E5A0F" w:rsidRDefault="005E07E3">
            <w:pPr>
              <w:widowControl w:val="0"/>
              <w:spacing w:before="40"/>
              <w:rPr>
                <w:rFonts w:ascii="Arial" w:hAnsi="Arial"/>
                <w:snapToGrid w:val="0"/>
                <w:sz w:val="16"/>
              </w:rPr>
            </w:pPr>
            <w:r>
              <w:rPr>
                <w:rFonts w:ascii="Arial" w:hAnsi="Arial"/>
                <w:snapToGrid w:val="0"/>
                <w:sz w:val="16"/>
              </w:rPr>
              <w:t>Желтое, прозрачное, с осадком</w:t>
            </w:r>
          </w:p>
        </w:tc>
        <w:tc>
          <w:tcPr>
            <w:tcW w:w="1739" w:type="dxa"/>
            <w:tcBorders>
              <w:top w:val="single" w:sz="6" w:space="0" w:color="auto"/>
              <w:left w:val="single" w:sz="6" w:space="0" w:color="auto"/>
              <w:bottom w:val="single" w:sz="6" w:space="0" w:color="auto"/>
              <w:right w:val="single" w:sz="6" w:space="0" w:color="auto"/>
            </w:tcBorders>
          </w:tcPr>
          <w:p w:rsidR="007E5A0F" w:rsidRDefault="005E07E3">
            <w:pPr>
              <w:widowControl w:val="0"/>
              <w:spacing w:before="40"/>
              <w:rPr>
                <w:rFonts w:ascii="Arial" w:hAnsi="Arial"/>
                <w:snapToGrid w:val="0"/>
                <w:sz w:val="16"/>
              </w:rPr>
            </w:pPr>
            <w:r>
              <w:rPr>
                <w:rFonts w:ascii="Arial" w:hAnsi="Arial"/>
                <w:snapToGrid w:val="0"/>
                <w:sz w:val="16"/>
              </w:rPr>
              <w:t>желтое, мутное, с осадком</w:t>
            </w:r>
          </w:p>
        </w:tc>
      </w:tr>
      <w:tr w:rsidR="007E5A0F">
        <w:trPr>
          <w:cantSplit/>
          <w:trHeight w:hRule="exact" w:val="560"/>
        </w:trPr>
        <w:tc>
          <w:tcPr>
            <w:tcW w:w="1418" w:type="dxa"/>
            <w:gridSpan w:val="2"/>
            <w:tcBorders>
              <w:top w:val="single" w:sz="6" w:space="0" w:color="auto"/>
              <w:left w:val="single" w:sz="6" w:space="0" w:color="auto"/>
              <w:bottom w:val="single" w:sz="6" w:space="0" w:color="auto"/>
              <w:right w:val="single" w:sz="6" w:space="0" w:color="auto"/>
            </w:tcBorders>
          </w:tcPr>
          <w:p w:rsidR="007E5A0F" w:rsidRDefault="005E07E3">
            <w:pPr>
              <w:widowControl w:val="0"/>
              <w:spacing w:before="40"/>
              <w:rPr>
                <w:rFonts w:ascii="Arial" w:hAnsi="Arial"/>
                <w:snapToGrid w:val="0"/>
                <w:sz w:val="16"/>
              </w:rPr>
            </w:pPr>
            <w:r>
              <w:rPr>
                <w:rFonts w:ascii="Arial" w:hAnsi="Arial"/>
                <w:snapToGrid w:val="0"/>
                <w:sz w:val="16"/>
              </w:rPr>
              <w:t>Запах и вкус</w:t>
            </w:r>
          </w:p>
        </w:tc>
        <w:tc>
          <w:tcPr>
            <w:tcW w:w="1355" w:type="dxa"/>
            <w:tcBorders>
              <w:top w:val="single" w:sz="6" w:space="0" w:color="auto"/>
              <w:left w:val="single" w:sz="6" w:space="0" w:color="auto"/>
              <w:bottom w:val="single" w:sz="6" w:space="0" w:color="auto"/>
              <w:right w:val="single" w:sz="6" w:space="0" w:color="auto"/>
            </w:tcBorders>
          </w:tcPr>
          <w:p w:rsidR="007E5A0F" w:rsidRDefault="005E07E3">
            <w:pPr>
              <w:widowControl w:val="0"/>
              <w:spacing w:before="40"/>
              <w:rPr>
                <w:rFonts w:ascii="Arial" w:hAnsi="Arial"/>
                <w:snapToGrid w:val="0"/>
                <w:sz w:val="16"/>
              </w:rPr>
            </w:pPr>
            <w:r>
              <w:rPr>
                <w:rFonts w:ascii="Arial" w:hAnsi="Arial"/>
                <w:snapToGrid w:val="0"/>
                <w:sz w:val="16"/>
              </w:rPr>
              <w:t>Без вкуса и запаха</w:t>
            </w:r>
          </w:p>
        </w:tc>
        <w:tc>
          <w:tcPr>
            <w:tcW w:w="1460" w:type="dxa"/>
            <w:tcBorders>
              <w:top w:val="single" w:sz="6" w:space="0" w:color="auto"/>
              <w:left w:val="single" w:sz="6" w:space="0" w:color="auto"/>
              <w:bottom w:val="single" w:sz="6" w:space="0" w:color="auto"/>
              <w:right w:val="single" w:sz="6" w:space="0" w:color="auto"/>
            </w:tcBorders>
          </w:tcPr>
          <w:p w:rsidR="007E5A0F" w:rsidRDefault="005E07E3">
            <w:pPr>
              <w:widowControl w:val="0"/>
              <w:spacing w:before="40"/>
              <w:rPr>
                <w:rFonts w:ascii="Arial" w:hAnsi="Arial"/>
                <w:snapToGrid w:val="0"/>
                <w:sz w:val="16"/>
              </w:rPr>
            </w:pPr>
            <w:r>
              <w:rPr>
                <w:rFonts w:ascii="Arial" w:hAnsi="Arial"/>
                <w:snapToGrid w:val="0"/>
                <w:sz w:val="16"/>
              </w:rPr>
              <w:t>без вкуса и запаха</w:t>
            </w:r>
          </w:p>
        </w:tc>
        <w:tc>
          <w:tcPr>
            <w:tcW w:w="1540" w:type="dxa"/>
            <w:tcBorders>
              <w:top w:val="single" w:sz="6" w:space="0" w:color="auto"/>
              <w:left w:val="single" w:sz="6" w:space="0" w:color="auto"/>
              <w:bottom w:val="single" w:sz="6" w:space="0" w:color="auto"/>
              <w:right w:val="single" w:sz="6" w:space="0" w:color="auto"/>
            </w:tcBorders>
          </w:tcPr>
          <w:p w:rsidR="007E5A0F" w:rsidRDefault="005E07E3">
            <w:pPr>
              <w:widowControl w:val="0"/>
              <w:spacing w:before="40"/>
              <w:rPr>
                <w:rFonts w:ascii="Arial" w:hAnsi="Arial"/>
                <w:snapToGrid w:val="0"/>
                <w:sz w:val="16"/>
              </w:rPr>
            </w:pPr>
            <w:r>
              <w:rPr>
                <w:rFonts w:ascii="Arial" w:hAnsi="Arial"/>
                <w:snapToGrid w:val="0"/>
                <w:sz w:val="16"/>
              </w:rPr>
              <w:t>ароматное с приятным вкусом</w:t>
            </w:r>
          </w:p>
        </w:tc>
        <w:tc>
          <w:tcPr>
            <w:tcW w:w="1560" w:type="dxa"/>
            <w:tcBorders>
              <w:top w:val="single" w:sz="6" w:space="0" w:color="auto"/>
              <w:left w:val="single" w:sz="6" w:space="0" w:color="auto"/>
              <w:bottom w:val="single" w:sz="6" w:space="0" w:color="auto"/>
              <w:right w:val="single" w:sz="6" w:space="0" w:color="auto"/>
            </w:tcBorders>
          </w:tcPr>
          <w:p w:rsidR="007E5A0F" w:rsidRDefault="005E07E3">
            <w:pPr>
              <w:widowControl w:val="0"/>
              <w:spacing w:before="40"/>
              <w:rPr>
                <w:rFonts w:ascii="Arial" w:hAnsi="Arial"/>
                <w:snapToGrid w:val="0"/>
                <w:sz w:val="16"/>
              </w:rPr>
            </w:pPr>
            <w:r>
              <w:rPr>
                <w:rFonts w:ascii="Arial" w:hAnsi="Arial"/>
                <w:snapToGrid w:val="0"/>
                <w:sz w:val="16"/>
              </w:rPr>
              <w:t>с вкусом и запахом масла</w:t>
            </w:r>
          </w:p>
        </w:tc>
        <w:tc>
          <w:tcPr>
            <w:tcW w:w="1739" w:type="dxa"/>
            <w:tcBorders>
              <w:top w:val="single" w:sz="6" w:space="0" w:color="auto"/>
              <w:left w:val="single" w:sz="6" w:space="0" w:color="auto"/>
              <w:bottom w:val="single" w:sz="6" w:space="0" w:color="auto"/>
              <w:right w:val="single" w:sz="6" w:space="0" w:color="auto"/>
            </w:tcBorders>
          </w:tcPr>
          <w:p w:rsidR="007E5A0F" w:rsidRDefault="005E07E3">
            <w:pPr>
              <w:widowControl w:val="0"/>
              <w:spacing w:before="40"/>
              <w:rPr>
                <w:rFonts w:ascii="Arial" w:hAnsi="Arial"/>
                <w:snapToGrid w:val="0"/>
                <w:sz w:val="16"/>
              </w:rPr>
            </w:pPr>
            <w:r>
              <w:rPr>
                <w:rFonts w:ascii="Arial" w:hAnsi="Arial"/>
                <w:snapToGrid w:val="0"/>
                <w:sz w:val="16"/>
              </w:rPr>
              <w:t>с вкусом и запахом масла</w:t>
            </w:r>
          </w:p>
        </w:tc>
      </w:tr>
      <w:tr w:rsidR="007E5A0F">
        <w:trPr>
          <w:cantSplit/>
          <w:trHeight w:hRule="exact" w:val="773"/>
        </w:trPr>
        <w:tc>
          <w:tcPr>
            <w:tcW w:w="1418" w:type="dxa"/>
            <w:gridSpan w:val="2"/>
            <w:tcBorders>
              <w:top w:val="single" w:sz="6" w:space="0" w:color="auto"/>
              <w:left w:val="single" w:sz="6" w:space="0" w:color="auto"/>
              <w:bottom w:val="single" w:sz="6" w:space="0" w:color="auto"/>
              <w:right w:val="single" w:sz="6" w:space="0" w:color="auto"/>
            </w:tcBorders>
          </w:tcPr>
          <w:p w:rsidR="007E5A0F" w:rsidRDefault="005E07E3">
            <w:pPr>
              <w:widowControl w:val="0"/>
              <w:spacing w:before="20"/>
              <w:rPr>
                <w:rFonts w:ascii="Arial" w:hAnsi="Arial"/>
                <w:snapToGrid w:val="0"/>
                <w:sz w:val="16"/>
              </w:rPr>
            </w:pPr>
            <w:r>
              <w:rPr>
                <w:rFonts w:ascii="Arial" w:hAnsi="Arial"/>
                <w:snapToGrid w:val="0"/>
                <w:sz w:val="16"/>
              </w:rPr>
              <w:t>Степень очистки</w:t>
            </w:r>
          </w:p>
        </w:tc>
        <w:tc>
          <w:tcPr>
            <w:tcW w:w="1355" w:type="dxa"/>
            <w:tcBorders>
              <w:top w:val="single" w:sz="6" w:space="0" w:color="auto"/>
              <w:left w:val="single" w:sz="6" w:space="0" w:color="auto"/>
              <w:bottom w:val="single" w:sz="6" w:space="0" w:color="auto"/>
              <w:right w:val="single" w:sz="6" w:space="0" w:color="auto"/>
            </w:tcBorders>
          </w:tcPr>
          <w:p w:rsidR="007E5A0F" w:rsidRDefault="005E07E3">
            <w:pPr>
              <w:widowControl w:val="0"/>
              <w:spacing w:before="20"/>
              <w:rPr>
                <w:rFonts w:ascii="Arial" w:hAnsi="Arial"/>
                <w:snapToGrid w:val="0"/>
                <w:sz w:val="16"/>
              </w:rPr>
            </w:pPr>
            <w:r>
              <w:rPr>
                <w:rFonts w:ascii="Arial" w:hAnsi="Arial"/>
                <w:snapToGrid w:val="0"/>
                <w:sz w:val="16"/>
              </w:rPr>
              <w:t>Рафинирован-ное, дезодорирован-ное</w:t>
            </w:r>
          </w:p>
        </w:tc>
        <w:tc>
          <w:tcPr>
            <w:tcW w:w="1460" w:type="dxa"/>
            <w:tcBorders>
              <w:top w:val="single" w:sz="6" w:space="0" w:color="auto"/>
              <w:left w:val="single" w:sz="6" w:space="0" w:color="auto"/>
              <w:bottom w:val="single" w:sz="6" w:space="0" w:color="auto"/>
              <w:right w:val="single" w:sz="6" w:space="0" w:color="auto"/>
            </w:tcBorders>
          </w:tcPr>
          <w:p w:rsidR="007E5A0F" w:rsidRDefault="005E07E3">
            <w:pPr>
              <w:widowControl w:val="0"/>
              <w:spacing w:before="20"/>
              <w:rPr>
                <w:rFonts w:ascii="Arial" w:hAnsi="Arial"/>
                <w:snapToGrid w:val="0"/>
                <w:sz w:val="16"/>
              </w:rPr>
            </w:pPr>
            <w:r>
              <w:rPr>
                <w:rFonts w:ascii="Arial" w:hAnsi="Arial"/>
                <w:snapToGrid w:val="0"/>
                <w:sz w:val="16"/>
              </w:rPr>
              <w:t>рафинированное, дезодорирован-ное</w:t>
            </w:r>
          </w:p>
        </w:tc>
        <w:tc>
          <w:tcPr>
            <w:tcW w:w="1540" w:type="dxa"/>
            <w:tcBorders>
              <w:top w:val="single" w:sz="6" w:space="0" w:color="auto"/>
              <w:left w:val="single" w:sz="6" w:space="0" w:color="auto"/>
              <w:bottom w:val="single" w:sz="6" w:space="0" w:color="auto"/>
              <w:right w:val="single" w:sz="6" w:space="0" w:color="auto"/>
            </w:tcBorders>
          </w:tcPr>
          <w:p w:rsidR="007E5A0F" w:rsidRDefault="005E07E3">
            <w:pPr>
              <w:widowControl w:val="0"/>
              <w:spacing w:before="20"/>
              <w:rPr>
                <w:rFonts w:ascii="Arial" w:hAnsi="Arial"/>
                <w:snapToGrid w:val="0"/>
                <w:sz w:val="16"/>
              </w:rPr>
            </w:pPr>
            <w:r>
              <w:rPr>
                <w:rFonts w:ascii="Arial" w:hAnsi="Arial"/>
                <w:snapToGrid w:val="0"/>
                <w:sz w:val="16"/>
              </w:rPr>
              <w:t>Нерафинирован-ное</w:t>
            </w:r>
          </w:p>
        </w:tc>
        <w:tc>
          <w:tcPr>
            <w:tcW w:w="1560" w:type="dxa"/>
            <w:tcBorders>
              <w:top w:val="single" w:sz="6" w:space="0" w:color="auto"/>
              <w:left w:val="single" w:sz="6" w:space="0" w:color="auto"/>
              <w:bottom w:val="single" w:sz="6" w:space="0" w:color="auto"/>
              <w:right w:val="single" w:sz="6" w:space="0" w:color="auto"/>
            </w:tcBorders>
          </w:tcPr>
          <w:p w:rsidR="007E5A0F" w:rsidRDefault="005E07E3">
            <w:pPr>
              <w:widowControl w:val="0"/>
              <w:spacing w:before="20"/>
              <w:rPr>
                <w:rFonts w:ascii="Arial" w:hAnsi="Arial"/>
                <w:snapToGrid w:val="0"/>
                <w:sz w:val="16"/>
              </w:rPr>
            </w:pPr>
            <w:r>
              <w:rPr>
                <w:rFonts w:ascii="Arial" w:hAnsi="Arial"/>
                <w:snapToGrid w:val="0"/>
                <w:sz w:val="16"/>
              </w:rPr>
              <w:t>Нерафинирован-ное</w:t>
            </w:r>
          </w:p>
        </w:tc>
        <w:tc>
          <w:tcPr>
            <w:tcW w:w="1739" w:type="dxa"/>
            <w:tcBorders>
              <w:top w:val="single" w:sz="6" w:space="0" w:color="auto"/>
              <w:left w:val="single" w:sz="6" w:space="0" w:color="auto"/>
              <w:bottom w:val="single" w:sz="6" w:space="0" w:color="auto"/>
              <w:right w:val="single" w:sz="6" w:space="0" w:color="auto"/>
            </w:tcBorders>
          </w:tcPr>
          <w:p w:rsidR="007E5A0F" w:rsidRDefault="005E07E3">
            <w:pPr>
              <w:widowControl w:val="0"/>
              <w:spacing w:before="20"/>
              <w:rPr>
                <w:rFonts w:ascii="Arial" w:hAnsi="Arial"/>
                <w:snapToGrid w:val="0"/>
                <w:sz w:val="16"/>
              </w:rPr>
            </w:pPr>
            <w:r>
              <w:rPr>
                <w:rFonts w:ascii="Arial" w:hAnsi="Arial"/>
                <w:snapToGrid w:val="0"/>
                <w:sz w:val="16"/>
              </w:rPr>
              <w:t>Нерафинированное</w:t>
            </w:r>
          </w:p>
        </w:tc>
      </w:tr>
      <w:tr w:rsidR="007E5A0F">
        <w:trPr>
          <w:trHeight w:hRule="exact" w:val="440"/>
        </w:trPr>
        <w:tc>
          <w:tcPr>
            <w:tcW w:w="5773" w:type="dxa"/>
            <w:gridSpan w:val="5"/>
            <w:tcBorders>
              <w:top w:val="single" w:sz="6" w:space="0" w:color="auto"/>
              <w:left w:val="single" w:sz="6" w:space="0" w:color="auto"/>
              <w:bottom w:val="single" w:sz="6" w:space="0" w:color="auto"/>
            </w:tcBorders>
          </w:tcPr>
          <w:p w:rsidR="007E5A0F" w:rsidRDefault="005E07E3">
            <w:pPr>
              <w:widowControl w:val="0"/>
              <w:spacing w:before="20"/>
              <w:rPr>
                <w:rFonts w:ascii="Arial" w:hAnsi="Arial"/>
                <w:snapToGrid w:val="0"/>
                <w:sz w:val="16"/>
              </w:rPr>
            </w:pPr>
            <w:r>
              <w:rPr>
                <w:rFonts w:ascii="Arial" w:hAnsi="Arial"/>
                <w:snapToGrid w:val="0"/>
                <w:sz w:val="16"/>
              </w:rPr>
              <w:t>Физико-химические показатели качества</w:t>
            </w:r>
          </w:p>
        </w:tc>
        <w:tc>
          <w:tcPr>
            <w:tcW w:w="3299" w:type="dxa"/>
            <w:gridSpan w:val="2"/>
            <w:tcBorders>
              <w:top w:val="single" w:sz="6" w:space="0" w:color="auto"/>
              <w:bottom w:val="single" w:sz="6" w:space="0" w:color="auto"/>
              <w:right w:val="single" w:sz="6" w:space="0" w:color="auto"/>
            </w:tcBorders>
          </w:tcPr>
          <w:p w:rsidR="007E5A0F" w:rsidRDefault="007E5A0F">
            <w:pPr>
              <w:widowControl w:val="0"/>
              <w:spacing w:before="20"/>
              <w:rPr>
                <w:rFonts w:ascii="Arial" w:hAnsi="Arial"/>
                <w:snapToGrid w:val="0"/>
                <w:sz w:val="16"/>
              </w:rPr>
            </w:pPr>
          </w:p>
        </w:tc>
      </w:tr>
      <w:tr w:rsidR="007E5A0F">
        <w:trPr>
          <w:cantSplit/>
          <w:trHeight w:hRule="exact" w:val="803"/>
        </w:trPr>
        <w:tc>
          <w:tcPr>
            <w:tcW w:w="426" w:type="dxa"/>
            <w:vMerge w:val="restart"/>
            <w:tcBorders>
              <w:top w:val="single" w:sz="6" w:space="0" w:color="auto"/>
              <w:left w:val="single" w:sz="6" w:space="0" w:color="auto"/>
              <w:right w:val="single" w:sz="6" w:space="0" w:color="auto"/>
            </w:tcBorders>
          </w:tcPr>
          <w:p w:rsidR="007E5A0F" w:rsidRDefault="005E07E3">
            <w:pPr>
              <w:widowControl w:val="0"/>
              <w:spacing w:before="20"/>
              <w:rPr>
                <w:rFonts w:ascii="Arial" w:hAnsi="Arial"/>
                <w:snapToGrid w:val="0"/>
                <w:sz w:val="16"/>
              </w:rPr>
            </w:pPr>
            <w:r>
              <w:rPr>
                <w:rFonts w:ascii="Arial" w:hAnsi="Arial"/>
                <w:snapToGrid w:val="0"/>
                <w:sz w:val="16"/>
              </w:rPr>
              <w:t>Кислотное</w:t>
            </w:r>
          </w:p>
          <w:p w:rsidR="007E5A0F" w:rsidRDefault="005E07E3">
            <w:pPr>
              <w:widowControl w:val="0"/>
              <w:spacing w:before="20"/>
              <w:rPr>
                <w:rFonts w:ascii="Arial" w:hAnsi="Arial"/>
                <w:snapToGrid w:val="0"/>
                <w:sz w:val="16"/>
              </w:rPr>
            </w:pPr>
            <w:r>
              <w:rPr>
                <w:rFonts w:ascii="Arial" w:hAnsi="Arial"/>
                <w:snapToGrid w:val="0"/>
                <w:sz w:val="16"/>
              </w:rPr>
              <w:t>Число</w:t>
            </w:r>
          </w:p>
        </w:tc>
        <w:tc>
          <w:tcPr>
            <w:tcW w:w="992" w:type="dxa"/>
            <w:tcBorders>
              <w:top w:val="single" w:sz="6" w:space="0" w:color="auto"/>
              <w:left w:val="single" w:sz="6" w:space="0" w:color="auto"/>
              <w:bottom w:val="single" w:sz="6" w:space="0" w:color="auto"/>
              <w:right w:val="single" w:sz="6" w:space="0" w:color="auto"/>
            </w:tcBorders>
          </w:tcPr>
          <w:p w:rsidR="007E5A0F" w:rsidRDefault="005E07E3">
            <w:pPr>
              <w:widowControl w:val="0"/>
              <w:spacing w:before="20"/>
              <w:rPr>
                <w:rFonts w:ascii="Arial" w:hAnsi="Arial"/>
                <w:snapToGrid w:val="0"/>
                <w:sz w:val="16"/>
              </w:rPr>
            </w:pPr>
            <w:r>
              <w:rPr>
                <w:rFonts w:ascii="Arial" w:hAnsi="Arial"/>
                <w:snapToGrid w:val="0"/>
                <w:sz w:val="16"/>
              </w:rPr>
              <w:t>Фактически</w:t>
            </w:r>
          </w:p>
        </w:tc>
        <w:tc>
          <w:tcPr>
            <w:tcW w:w="1355" w:type="dxa"/>
            <w:tcBorders>
              <w:top w:val="single" w:sz="6" w:space="0" w:color="auto"/>
              <w:left w:val="single" w:sz="6" w:space="0" w:color="auto"/>
              <w:bottom w:val="single" w:sz="6" w:space="0" w:color="auto"/>
              <w:right w:val="single" w:sz="6" w:space="0" w:color="auto"/>
            </w:tcBorders>
          </w:tcPr>
          <w:p w:rsidR="007E5A0F" w:rsidRDefault="005E07E3">
            <w:pPr>
              <w:widowControl w:val="0"/>
              <w:spacing w:before="20"/>
              <w:jc w:val="center"/>
              <w:rPr>
                <w:rFonts w:ascii="Arial" w:hAnsi="Arial"/>
                <w:snapToGrid w:val="0"/>
                <w:sz w:val="16"/>
              </w:rPr>
            </w:pPr>
            <w:r>
              <w:rPr>
                <w:rFonts w:ascii="Arial" w:hAnsi="Arial"/>
                <w:snapToGrid w:val="0"/>
                <w:sz w:val="16"/>
              </w:rPr>
              <w:t>0,32</w:t>
            </w:r>
          </w:p>
        </w:tc>
        <w:tc>
          <w:tcPr>
            <w:tcW w:w="1460" w:type="dxa"/>
            <w:tcBorders>
              <w:top w:val="single" w:sz="6" w:space="0" w:color="auto"/>
              <w:left w:val="single" w:sz="6" w:space="0" w:color="auto"/>
              <w:bottom w:val="single" w:sz="6" w:space="0" w:color="auto"/>
              <w:right w:val="single" w:sz="6" w:space="0" w:color="auto"/>
            </w:tcBorders>
          </w:tcPr>
          <w:p w:rsidR="007E5A0F" w:rsidRDefault="005E07E3">
            <w:pPr>
              <w:widowControl w:val="0"/>
              <w:spacing w:before="20"/>
              <w:jc w:val="center"/>
              <w:rPr>
                <w:rFonts w:ascii="Arial" w:hAnsi="Arial"/>
                <w:snapToGrid w:val="0"/>
                <w:sz w:val="16"/>
              </w:rPr>
            </w:pPr>
            <w:r>
              <w:rPr>
                <w:rFonts w:ascii="Arial" w:hAnsi="Arial"/>
                <w:snapToGrid w:val="0"/>
                <w:sz w:val="16"/>
              </w:rPr>
              <w:t>0,09</w:t>
            </w:r>
          </w:p>
        </w:tc>
        <w:tc>
          <w:tcPr>
            <w:tcW w:w="1540" w:type="dxa"/>
            <w:tcBorders>
              <w:top w:val="single" w:sz="6" w:space="0" w:color="auto"/>
              <w:left w:val="single" w:sz="6" w:space="0" w:color="auto"/>
              <w:bottom w:val="single" w:sz="6" w:space="0" w:color="auto"/>
              <w:right w:val="single" w:sz="6" w:space="0" w:color="auto"/>
            </w:tcBorders>
          </w:tcPr>
          <w:p w:rsidR="007E5A0F" w:rsidRDefault="005E07E3">
            <w:pPr>
              <w:widowControl w:val="0"/>
              <w:spacing w:before="20"/>
              <w:jc w:val="center"/>
              <w:rPr>
                <w:rFonts w:ascii="Arial" w:hAnsi="Arial"/>
                <w:snapToGrid w:val="0"/>
                <w:sz w:val="16"/>
              </w:rPr>
            </w:pPr>
            <w:r>
              <w:rPr>
                <w:rFonts w:ascii="Arial" w:hAnsi="Arial"/>
                <w:snapToGrid w:val="0"/>
                <w:sz w:val="16"/>
              </w:rPr>
              <w:t>2,43</w:t>
            </w:r>
          </w:p>
        </w:tc>
        <w:tc>
          <w:tcPr>
            <w:tcW w:w="1560" w:type="dxa"/>
            <w:tcBorders>
              <w:top w:val="single" w:sz="6" w:space="0" w:color="auto"/>
              <w:left w:val="single" w:sz="6" w:space="0" w:color="auto"/>
              <w:bottom w:val="single" w:sz="6" w:space="0" w:color="auto"/>
              <w:right w:val="single" w:sz="6" w:space="0" w:color="auto"/>
            </w:tcBorders>
          </w:tcPr>
          <w:p w:rsidR="007E5A0F" w:rsidRDefault="005E07E3">
            <w:pPr>
              <w:widowControl w:val="0"/>
              <w:spacing w:before="20"/>
              <w:jc w:val="center"/>
              <w:rPr>
                <w:rFonts w:ascii="Arial" w:hAnsi="Arial"/>
                <w:snapToGrid w:val="0"/>
                <w:sz w:val="16"/>
              </w:rPr>
            </w:pPr>
            <w:r>
              <w:rPr>
                <w:rFonts w:ascii="Arial" w:hAnsi="Arial"/>
                <w:snapToGrid w:val="0"/>
                <w:sz w:val="16"/>
              </w:rPr>
              <w:t>1,64</w:t>
            </w:r>
          </w:p>
        </w:tc>
        <w:tc>
          <w:tcPr>
            <w:tcW w:w="1739" w:type="dxa"/>
            <w:tcBorders>
              <w:top w:val="single" w:sz="6" w:space="0" w:color="auto"/>
              <w:left w:val="single" w:sz="6" w:space="0" w:color="auto"/>
              <w:bottom w:val="single" w:sz="6" w:space="0" w:color="auto"/>
              <w:right w:val="single" w:sz="6" w:space="0" w:color="auto"/>
            </w:tcBorders>
          </w:tcPr>
          <w:p w:rsidR="007E5A0F" w:rsidRDefault="005E07E3">
            <w:pPr>
              <w:widowControl w:val="0"/>
              <w:spacing w:before="20"/>
              <w:jc w:val="center"/>
              <w:rPr>
                <w:rFonts w:ascii="Arial" w:hAnsi="Arial"/>
                <w:snapToGrid w:val="0"/>
                <w:sz w:val="16"/>
              </w:rPr>
            </w:pPr>
            <w:r>
              <w:rPr>
                <w:rFonts w:ascii="Arial" w:hAnsi="Arial"/>
                <w:snapToGrid w:val="0"/>
                <w:sz w:val="16"/>
              </w:rPr>
              <w:t>2,71</w:t>
            </w:r>
          </w:p>
        </w:tc>
      </w:tr>
      <w:tr w:rsidR="007E5A0F">
        <w:trPr>
          <w:cantSplit/>
          <w:trHeight w:hRule="exact" w:val="702"/>
        </w:trPr>
        <w:tc>
          <w:tcPr>
            <w:tcW w:w="426" w:type="dxa"/>
            <w:vMerge/>
            <w:tcBorders>
              <w:left w:val="single" w:sz="6" w:space="0" w:color="auto"/>
              <w:bottom w:val="single" w:sz="6" w:space="0" w:color="auto"/>
              <w:right w:val="single" w:sz="6" w:space="0" w:color="auto"/>
            </w:tcBorders>
          </w:tcPr>
          <w:p w:rsidR="007E5A0F" w:rsidRDefault="007E5A0F">
            <w:pPr>
              <w:widowControl w:val="0"/>
              <w:spacing w:before="40"/>
              <w:rPr>
                <w:rFonts w:ascii="Arial" w:hAnsi="Arial"/>
                <w:snapToGrid w:val="0"/>
                <w:sz w:val="16"/>
              </w:rPr>
            </w:pPr>
          </w:p>
        </w:tc>
        <w:tc>
          <w:tcPr>
            <w:tcW w:w="992" w:type="dxa"/>
            <w:tcBorders>
              <w:top w:val="single" w:sz="6" w:space="0" w:color="auto"/>
              <w:left w:val="single" w:sz="6" w:space="0" w:color="auto"/>
              <w:bottom w:val="single" w:sz="6" w:space="0" w:color="auto"/>
              <w:right w:val="single" w:sz="6" w:space="0" w:color="auto"/>
            </w:tcBorders>
          </w:tcPr>
          <w:p w:rsidR="007E5A0F" w:rsidRDefault="005E07E3">
            <w:pPr>
              <w:widowControl w:val="0"/>
              <w:spacing w:before="40"/>
              <w:rPr>
                <w:rFonts w:ascii="Arial" w:hAnsi="Arial"/>
                <w:snapToGrid w:val="0"/>
                <w:sz w:val="16"/>
              </w:rPr>
            </w:pPr>
            <w:r>
              <w:rPr>
                <w:rFonts w:ascii="Arial" w:hAnsi="Arial"/>
                <w:snapToGrid w:val="0"/>
                <w:sz w:val="16"/>
              </w:rPr>
              <w:t>по ГОСТу, не более</w:t>
            </w:r>
          </w:p>
        </w:tc>
        <w:tc>
          <w:tcPr>
            <w:tcW w:w="1355" w:type="dxa"/>
            <w:tcBorders>
              <w:top w:val="single" w:sz="6" w:space="0" w:color="auto"/>
              <w:left w:val="single" w:sz="6" w:space="0" w:color="auto"/>
              <w:bottom w:val="single" w:sz="6" w:space="0" w:color="auto"/>
              <w:right w:val="single" w:sz="6" w:space="0" w:color="auto"/>
            </w:tcBorders>
          </w:tcPr>
          <w:p w:rsidR="007E5A0F" w:rsidRDefault="005E07E3">
            <w:pPr>
              <w:widowControl w:val="0"/>
              <w:spacing w:before="40"/>
              <w:jc w:val="center"/>
              <w:rPr>
                <w:rFonts w:ascii="Arial" w:hAnsi="Arial"/>
                <w:snapToGrid w:val="0"/>
                <w:sz w:val="16"/>
              </w:rPr>
            </w:pPr>
            <w:r>
              <w:rPr>
                <w:rFonts w:ascii="Arial" w:hAnsi="Arial"/>
                <w:snapToGrid w:val="0"/>
                <w:sz w:val="16"/>
              </w:rPr>
              <w:t>0,4</w:t>
            </w:r>
          </w:p>
        </w:tc>
        <w:tc>
          <w:tcPr>
            <w:tcW w:w="1460" w:type="dxa"/>
            <w:tcBorders>
              <w:top w:val="single" w:sz="6" w:space="0" w:color="auto"/>
              <w:left w:val="single" w:sz="6" w:space="0" w:color="auto"/>
              <w:bottom w:val="single" w:sz="6" w:space="0" w:color="auto"/>
              <w:right w:val="single" w:sz="6" w:space="0" w:color="auto"/>
            </w:tcBorders>
          </w:tcPr>
          <w:p w:rsidR="007E5A0F" w:rsidRDefault="005E07E3">
            <w:pPr>
              <w:widowControl w:val="0"/>
              <w:spacing w:before="40"/>
              <w:jc w:val="center"/>
              <w:rPr>
                <w:rFonts w:ascii="Arial" w:hAnsi="Arial"/>
                <w:snapToGrid w:val="0"/>
                <w:sz w:val="16"/>
              </w:rPr>
            </w:pPr>
            <w:r>
              <w:rPr>
                <w:rFonts w:ascii="Arial" w:hAnsi="Arial"/>
                <w:snapToGrid w:val="0"/>
                <w:sz w:val="16"/>
              </w:rPr>
              <w:t>0,4</w:t>
            </w:r>
          </w:p>
        </w:tc>
        <w:tc>
          <w:tcPr>
            <w:tcW w:w="1540" w:type="dxa"/>
            <w:tcBorders>
              <w:top w:val="single" w:sz="6" w:space="0" w:color="auto"/>
              <w:left w:val="single" w:sz="6" w:space="0" w:color="auto"/>
              <w:bottom w:val="single" w:sz="6" w:space="0" w:color="auto"/>
              <w:right w:val="single" w:sz="6" w:space="0" w:color="auto"/>
            </w:tcBorders>
          </w:tcPr>
          <w:p w:rsidR="007E5A0F" w:rsidRDefault="005E07E3">
            <w:pPr>
              <w:widowControl w:val="0"/>
              <w:spacing w:before="40"/>
              <w:jc w:val="center"/>
              <w:rPr>
                <w:rFonts w:ascii="Arial" w:hAnsi="Arial"/>
                <w:snapToGrid w:val="0"/>
                <w:sz w:val="16"/>
              </w:rPr>
            </w:pPr>
            <w:r>
              <w:rPr>
                <w:rFonts w:ascii="Arial" w:hAnsi="Arial"/>
                <w:snapToGrid w:val="0"/>
                <w:sz w:val="16"/>
              </w:rPr>
              <w:t>высший сорт-1,5 1 сорт-2,25 2 сорт-6,0</w:t>
            </w:r>
          </w:p>
        </w:tc>
        <w:tc>
          <w:tcPr>
            <w:tcW w:w="1560" w:type="dxa"/>
            <w:tcBorders>
              <w:top w:val="single" w:sz="6" w:space="0" w:color="auto"/>
              <w:left w:val="single" w:sz="6" w:space="0" w:color="auto"/>
              <w:bottom w:val="single" w:sz="6" w:space="0" w:color="auto"/>
              <w:right w:val="single" w:sz="6" w:space="0" w:color="auto"/>
            </w:tcBorders>
          </w:tcPr>
          <w:p w:rsidR="007E5A0F" w:rsidRDefault="007E5A0F">
            <w:pPr>
              <w:widowControl w:val="0"/>
              <w:spacing w:before="40"/>
              <w:jc w:val="center"/>
              <w:rPr>
                <w:rFonts w:ascii="Arial" w:hAnsi="Arial"/>
                <w:snapToGrid w:val="0"/>
                <w:sz w:val="16"/>
              </w:rPr>
            </w:pPr>
          </w:p>
        </w:tc>
        <w:tc>
          <w:tcPr>
            <w:tcW w:w="1739" w:type="dxa"/>
            <w:tcBorders>
              <w:top w:val="single" w:sz="6" w:space="0" w:color="auto"/>
              <w:left w:val="single" w:sz="6" w:space="0" w:color="auto"/>
              <w:bottom w:val="single" w:sz="6" w:space="0" w:color="auto"/>
              <w:right w:val="single" w:sz="6" w:space="0" w:color="auto"/>
            </w:tcBorders>
          </w:tcPr>
          <w:p w:rsidR="007E5A0F" w:rsidRDefault="005E07E3">
            <w:pPr>
              <w:widowControl w:val="0"/>
              <w:spacing w:before="40"/>
              <w:jc w:val="center"/>
              <w:rPr>
                <w:rFonts w:ascii="Arial" w:hAnsi="Arial"/>
                <w:snapToGrid w:val="0"/>
                <w:sz w:val="16"/>
              </w:rPr>
            </w:pPr>
            <w:r>
              <w:rPr>
                <w:rFonts w:ascii="Arial" w:hAnsi="Arial"/>
                <w:snapToGrid w:val="0"/>
                <w:sz w:val="16"/>
              </w:rPr>
              <w:t>высший сорт-1,5 1 сорт-2,25 2 сорт-6,0</w:t>
            </w:r>
          </w:p>
        </w:tc>
      </w:tr>
      <w:tr w:rsidR="007E5A0F">
        <w:trPr>
          <w:cantSplit/>
          <w:trHeight w:hRule="exact" w:val="400"/>
        </w:trPr>
        <w:tc>
          <w:tcPr>
            <w:tcW w:w="1418" w:type="dxa"/>
            <w:gridSpan w:val="2"/>
            <w:tcBorders>
              <w:top w:val="single" w:sz="6" w:space="0" w:color="auto"/>
              <w:left w:val="single" w:sz="6" w:space="0" w:color="auto"/>
              <w:bottom w:val="single" w:sz="6" w:space="0" w:color="auto"/>
              <w:right w:val="single" w:sz="6" w:space="0" w:color="auto"/>
            </w:tcBorders>
          </w:tcPr>
          <w:p w:rsidR="007E5A0F" w:rsidRDefault="005E07E3">
            <w:pPr>
              <w:widowControl w:val="0"/>
              <w:spacing w:before="40"/>
              <w:rPr>
                <w:rFonts w:ascii="Arial" w:hAnsi="Arial"/>
                <w:snapToGrid w:val="0"/>
                <w:sz w:val="16"/>
              </w:rPr>
            </w:pPr>
            <w:r>
              <w:rPr>
                <w:rFonts w:ascii="Arial" w:hAnsi="Arial"/>
                <w:snapToGrid w:val="0"/>
                <w:sz w:val="16"/>
              </w:rPr>
              <w:t>Перекисное число (не более 15)</w:t>
            </w:r>
          </w:p>
        </w:tc>
        <w:tc>
          <w:tcPr>
            <w:tcW w:w="1355" w:type="dxa"/>
            <w:tcBorders>
              <w:top w:val="single" w:sz="6" w:space="0" w:color="auto"/>
              <w:left w:val="single" w:sz="6" w:space="0" w:color="auto"/>
              <w:bottom w:val="single" w:sz="6" w:space="0" w:color="auto"/>
              <w:right w:val="single" w:sz="6" w:space="0" w:color="auto"/>
            </w:tcBorders>
          </w:tcPr>
          <w:p w:rsidR="007E5A0F" w:rsidRDefault="005E07E3">
            <w:pPr>
              <w:widowControl w:val="0"/>
              <w:spacing w:before="40"/>
              <w:jc w:val="center"/>
              <w:rPr>
                <w:rFonts w:ascii="Arial" w:hAnsi="Arial"/>
                <w:snapToGrid w:val="0"/>
                <w:sz w:val="16"/>
              </w:rPr>
            </w:pPr>
            <w:r>
              <w:rPr>
                <w:rFonts w:ascii="Arial" w:hAnsi="Arial"/>
                <w:snapToGrid w:val="0"/>
                <w:sz w:val="16"/>
              </w:rPr>
              <w:t>4,38</w:t>
            </w:r>
          </w:p>
        </w:tc>
        <w:tc>
          <w:tcPr>
            <w:tcW w:w="1460" w:type="dxa"/>
            <w:tcBorders>
              <w:top w:val="single" w:sz="6" w:space="0" w:color="auto"/>
              <w:left w:val="single" w:sz="6" w:space="0" w:color="auto"/>
              <w:bottom w:val="single" w:sz="6" w:space="0" w:color="auto"/>
              <w:right w:val="single" w:sz="6" w:space="0" w:color="auto"/>
            </w:tcBorders>
          </w:tcPr>
          <w:p w:rsidR="007E5A0F" w:rsidRDefault="005E07E3">
            <w:pPr>
              <w:widowControl w:val="0"/>
              <w:spacing w:before="40"/>
              <w:jc w:val="center"/>
              <w:rPr>
                <w:rFonts w:ascii="Arial" w:hAnsi="Arial"/>
                <w:snapToGrid w:val="0"/>
                <w:sz w:val="16"/>
              </w:rPr>
            </w:pPr>
            <w:r>
              <w:rPr>
                <w:rFonts w:ascii="Arial" w:hAnsi="Arial"/>
                <w:snapToGrid w:val="0"/>
                <w:sz w:val="16"/>
              </w:rPr>
              <w:t>1,12</w:t>
            </w:r>
          </w:p>
        </w:tc>
        <w:tc>
          <w:tcPr>
            <w:tcW w:w="1540" w:type="dxa"/>
            <w:tcBorders>
              <w:top w:val="single" w:sz="6" w:space="0" w:color="auto"/>
              <w:left w:val="single" w:sz="6" w:space="0" w:color="auto"/>
              <w:bottom w:val="single" w:sz="6" w:space="0" w:color="auto"/>
              <w:right w:val="single" w:sz="6" w:space="0" w:color="auto"/>
            </w:tcBorders>
          </w:tcPr>
          <w:p w:rsidR="007E5A0F" w:rsidRDefault="005E07E3">
            <w:pPr>
              <w:widowControl w:val="0"/>
              <w:spacing w:before="40"/>
              <w:jc w:val="center"/>
              <w:rPr>
                <w:rFonts w:ascii="Arial" w:hAnsi="Arial"/>
                <w:snapToGrid w:val="0"/>
                <w:sz w:val="16"/>
              </w:rPr>
            </w:pPr>
            <w:r>
              <w:rPr>
                <w:rFonts w:ascii="Arial" w:hAnsi="Arial"/>
                <w:snapToGrid w:val="0"/>
                <w:sz w:val="16"/>
              </w:rPr>
              <w:t>8,78</w:t>
            </w:r>
          </w:p>
        </w:tc>
        <w:tc>
          <w:tcPr>
            <w:tcW w:w="1560" w:type="dxa"/>
            <w:tcBorders>
              <w:top w:val="single" w:sz="6" w:space="0" w:color="auto"/>
              <w:left w:val="single" w:sz="6" w:space="0" w:color="auto"/>
              <w:bottom w:val="single" w:sz="6" w:space="0" w:color="auto"/>
              <w:right w:val="single" w:sz="6" w:space="0" w:color="auto"/>
            </w:tcBorders>
          </w:tcPr>
          <w:p w:rsidR="007E5A0F" w:rsidRDefault="005E07E3">
            <w:pPr>
              <w:widowControl w:val="0"/>
              <w:spacing w:before="40"/>
              <w:jc w:val="center"/>
              <w:rPr>
                <w:rFonts w:ascii="Arial" w:hAnsi="Arial"/>
                <w:snapToGrid w:val="0"/>
                <w:sz w:val="16"/>
              </w:rPr>
            </w:pPr>
            <w:r>
              <w:rPr>
                <w:rFonts w:ascii="Arial" w:hAnsi="Arial"/>
                <w:snapToGrid w:val="0"/>
                <w:sz w:val="16"/>
              </w:rPr>
              <w:t>13,74</w:t>
            </w:r>
          </w:p>
        </w:tc>
        <w:tc>
          <w:tcPr>
            <w:tcW w:w="1739" w:type="dxa"/>
            <w:tcBorders>
              <w:top w:val="single" w:sz="6" w:space="0" w:color="auto"/>
              <w:left w:val="single" w:sz="6" w:space="0" w:color="auto"/>
              <w:bottom w:val="single" w:sz="6" w:space="0" w:color="auto"/>
              <w:right w:val="single" w:sz="6" w:space="0" w:color="auto"/>
            </w:tcBorders>
          </w:tcPr>
          <w:p w:rsidR="007E5A0F" w:rsidRDefault="005E07E3">
            <w:pPr>
              <w:widowControl w:val="0"/>
              <w:spacing w:before="40"/>
              <w:jc w:val="center"/>
              <w:rPr>
                <w:rFonts w:ascii="Arial" w:hAnsi="Arial"/>
                <w:snapToGrid w:val="0"/>
                <w:sz w:val="16"/>
              </w:rPr>
            </w:pPr>
            <w:r>
              <w:rPr>
                <w:rFonts w:ascii="Arial" w:hAnsi="Arial"/>
                <w:snapToGrid w:val="0"/>
                <w:sz w:val="16"/>
              </w:rPr>
              <w:t>12,78</w:t>
            </w:r>
          </w:p>
        </w:tc>
      </w:tr>
      <w:tr w:rsidR="007E5A0F">
        <w:trPr>
          <w:trHeight w:hRule="exact" w:val="731"/>
        </w:trPr>
        <w:tc>
          <w:tcPr>
            <w:tcW w:w="1418" w:type="dxa"/>
            <w:gridSpan w:val="2"/>
            <w:tcBorders>
              <w:top w:val="single" w:sz="6" w:space="0" w:color="auto"/>
              <w:left w:val="single" w:sz="6" w:space="0" w:color="auto"/>
              <w:bottom w:val="single" w:sz="6" w:space="0" w:color="auto"/>
              <w:right w:val="single" w:sz="6" w:space="0" w:color="auto"/>
            </w:tcBorders>
          </w:tcPr>
          <w:p w:rsidR="007E5A0F" w:rsidRDefault="005E07E3">
            <w:pPr>
              <w:widowControl w:val="0"/>
              <w:spacing w:before="40"/>
              <w:rPr>
                <w:rFonts w:ascii="Arial" w:hAnsi="Arial"/>
                <w:snapToGrid w:val="0"/>
                <w:sz w:val="16"/>
              </w:rPr>
            </w:pPr>
            <w:r>
              <w:rPr>
                <w:rFonts w:ascii="Arial" w:hAnsi="Arial"/>
                <w:snapToGrid w:val="0"/>
                <w:sz w:val="16"/>
              </w:rPr>
              <w:t>Массовая доля фосфоросодержащих веществ</w:t>
            </w:r>
          </w:p>
        </w:tc>
        <w:tc>
          <w:tcPr>
            <w:tcW w:w="7654" w:type="dxa"/>
            <w:gridSpan w:val="5"/>
            <w:tcBorders>
              <w:top w:val="single" w:sz="6" w:space="0" w:color="auto"/>
              <w:left w:val="single" w:sz="6" w:space="0" w:color="auto"/>
              <w:bottom w:val="single" w:sz="6" w:space="0" w:color="auto"/>
              <w:right w:val="single" w:sz="6" w:space="0" w:color="auto"/>
            </w:tcBorders>
          </w:tcPr>
          <w:p w:rsidR="007E5A0F" w:rsidRDefault="005E07E3">
            <w:pPr>
              <w:widowControl w:val="0"/>
              <w:spacing w:before="40"/>
              <w:rPr>
                <w:rFonts w:ascii="Arial" w:hAnsi="Arial"/>
                <w:snapToGrid w:val="0"/>
                <w:sz w:val="16"/>
              </w:rPr>
            </w:pPr>
            <w:r>
              <w:rPr>
                <w:rFonts w:ascii="Arial" w:hAnsi="Arial"/>
                <w:snapToGrid w:val="0"/>
                <w:sz w:val="16"/>
              </w:rPr>
              <w:t>во всех образцах не превышает предельно-допустимых значений</w:t>
            </w:r>
          </w:p>
        </w:tc>
      </w:tr>
      <w:tr w:rsidR="007E5A0F">
        <w:trPr>
          <w:cantSplit/>
          <w:trHeight w:hRule="exact" w:val="1440"/>
        </w:trPr>
        <w:tc>
          <w:tcPr>
            <w:tcW w:w="1418" w:type="dxa"/>
            <w:gridSpan w:val="2"/>
            <w:tcBorders>
              <w:top w:val="single" w:sz="6" w:space="0" w:color="auto"/>
              <w:left w:val="single" w:sz="6" w:space="0" w:color="auto"/>
              <w:bottom w:val="single" w:sz="6" w:space="0" w:color="auto"/>
              <w:right w:val="single" w:sz="6" w:space="0" w:color="auto"/>
            </w:tcBorders>
          </w:tcPr>
          <w:p w:rsidR="007E5A0F" w:rsidRDefault="005E07E3">
            <w:pPr>
              <w:widowControl w:val="0"/>
              <w:spacing w:before="40"/>
              <w:rPr>
                <w:rFonts w:ascii="Arial" w:hAnsi="Arial"/>
                <w:snapToGrid w:val="0"/>
                <w:sz w:val="16"/>
              </w:rPr>
            </w:pPr>
            <w:r>
              <w:rPr>
                <w:rFonts w:ascii="Arial" w:hAnsi="Arial"/>
                <w:snapToGrid w:val="0"/>
                <w:sz w:val="16"/>
              </w:rPr>
              <w:t>Результаты идентификации масла</w:t>
            </w:r>
          </w:p>
        </w:tc>
        <w:tc>
          <w:tcPr>
            <w:tcW w:w="1355" w:type="dxa"/>
            <w:tcBorders>
              <w:top w:val="single" w:sz="6" w:space="0" w:color="auto"/>
              <w:left w:val="single" w:sz="6" w:space="0" w:color="auto"/>
              <w:bottom w:val="single" w:sz="6" w:space="0" w:color="auto"/>
              <w:right w:val="single" w:sz="6" w:space="0" w:color="auto"/>
            </w:tcBorders>
          </w:tcPr>
          <w:p w:rsidR="007E5A0F" w:rsidRDefault="005E07E3">
            <w:pPr>
              <w:widowControl w:val="0"/>
              <w:spacing w:before="40"/>
              <w:rPr>
                <w:rFonts w:ascii="Arial" w:hAnsi="Arial"/>
                <w:snapToGrid w:val="0"/>
                <w:sz w:val="16"/>
              </w:rPr>
            </w:pPr>
            <w:r>
              <w:rPr>
                <w:rFonts w:ascii="Arial" w:hAnsi="Arial"/>
                <w:snapToGrid w:val="0"/>
                <w:sz w:val="16"/>
              </w:rPr>
              <w:t>Не оливкое масло, скорее всего, кукурузное, смешанное с рапсовым и/или с подсолнечным</w:t>
            </w:r>
          </w:p>
        </w:tc>
        <w:tc>
          <w:tcPr>
            <w:tcW w:w="1460" w:type="dxa"/>
            <w:tcBorders>
              <w:top w:val="single" w:sz="6" w:space="0" w:color="auto"/>
              <w:left w:val="single" w:sz="6" w:space="0" w:color="auto"/>
              <w:bottom w:val="single" w:sz="6" w:space="0" w:color="auto"/>
              <w:right w:val="single" w:sz="6" w:space="0" w:color="auto"/>
            </w:tcBorders>
          </w:tcPr>
          <w:p w:rsidR="007E5A0F" w:rsidRDefault="005E07E3">
            <w:pPr>
              <w:widowControl w:val="0"/>
              <w:spacing w:before="40"/>
              <w:rPr>
                <w:rFonts w:ascii="Arial" w:hAnsi="Arial"/>
                <w:snapToGrid w:val="0"/>
                <w:sz w:val="16"/>
              </w:rPr>
            </w:pPr>
            <w:r>
              <w:rPr>
                <w:rFonts w:ascii="Arial" w:hAnsi="Arial"/>
                <w:snapToGrid w:val="0"/>
                <w:sz w:val="16"/>
              </w:rPr>
              <w:t>Подсолнечное масло</w:t>
            </w:r>
          </w:p>
        </w:tc>
        <w:tc>
          <w:tcPr>
            <w:tcW w:w="1540" w:type="dxa"/>
            <w:tcBorders>
              <w:top w:val="single" w:sz="6" w:space="0" w:color="auto"/>
              <w:left w:val="single" w:sz="6" w:space="0" w:color="auto"/>
              <w:bottom w:val="single" w:sz="6" w:space="0" w:color="auto"/>
              <w:right w:val="single" w:sz="6" w:space="0" w:color="auto"/>
            </w:tcBorders>
          </w:tcPr>
          <w:p w:rsidR="007E5A0F" w:rsidRDefault="005E07E3">
            <w:pPr>
              <w:widowControl w:val="0"/>
              <w:spacing w:before="40"/>
              <w:rPr>
                <w:rFonts w:ascii="Arial" w:hAnsi="Arial"/>
                <w:snapToGrid w:val="0"/>
                <w:sz w:val="16"/>
              </w:rPr>
            </w:pPr>
            <w:r>
              <w:rPr>
                <w:rFonts w:ascii="Arial" w:hAnsi="Arial"/>
                <w:snapToGrid w:val="0"/>
                <w:sz w:val="16"/>
              </w:rPr>
              <w:t>Подсолнечное масло</w:t>
            </w:r>
          </w:p>
        </w:tc>
        <w:tc>
          <w:tcPr>
            <w:tcW w:w="1560" w:type="dxa"/>
            <w:tcBorders>
              <w:top w:val="single" w:sz="6" w:space="0" w:color="auto"/>
              <w:left w:val="single" w:sz="6" w:space="0" w:color="auto"/>
              <w:bottom w:val="single" w:sz="6" w:space="0" w:color="auto"/>
              <w:right w:val="single" w:sz="6" w:space="0" w:color="auto"/>
            </w:tcBorders>
          </w:tcPr>
          <w:p w:rsidR="007E5A0F" w:rsidRDefault="005E07E3">
            <w:pPr>
              <w:widowControl w:val="0"/>
              <w:spacing w:before="40"/>
              <w:rPr>
                <w:rFonts w:ascii="Arial" w:hAnsi="Arial"/>
                <w:snapToGrid w:val="0"/>
                <w:sz w:val="16"/>
              </w:rPr>
            </w:pPr>
            <w:r>
              <w:rPr>
                <w:rFonts w:ascii="Arial" w:hAnsi="Arial"/>
                <w:snapToGrid w:val="0"/>
                <w:sz w:val="16"/>
              </w:rPr>
              <w:t>Подсолнечное масло</w:t>
            </w:r>
          </w:p>
        </w:tc>
        <w:tc>
          <w:tcPr>
            <w:tcW w:w="1739" w:type="dxa"/>
            <w:tcBorders>
              <w:top w:val="single" w:sz="6" w:space="0" w:color="auto"/>
              <w:left w:val="single" w:sz="6" w:space="0" w:color="auto"/>
              <w:bottom w:val="single" w:sz="6" w:space="0" w:color="auto"/>
              <w:right w:val="single" w:sz="6" w:space="0" w:color="auto"/>
            </w:tcBorders>
          </w:tcPr>
          <w:p w:rsidR="007E5A0F" w:rsidRDefault="005E07E3">
            <w:pPr>
              <w:widowControl w:val="0"/>
              <w:spacing w:before="40"/>
              <w:rPr>
                <w:rFonts w:ascii="Arial" w:hAnsi="Arial"/>
                <w:snapToGrid w:val="0"/>
                <w:sz w:val="16"/>
              </w:rPr>
            </w:pPr>
            <w:r>
              <w:rPr>
                <w:rFonts w:ascii="Arial" w:hAnsi="Arial"/>
                <w:snapToGrid w:val="0"/>
                <w:sz w:val="16"/>
              </w:rPr>
              <w:t>Подсолнечное масло</w:t>
            </w:r>
          </w:p>
          <w:p w:rsidR="007E5A0F" w:rsidRDefault="007E5A0F">
            <w:pPr>
              <w:widowControl w:val="0"/>
              <w:spacing w:before="40"/>
              <w:rPr>
                <w:rFonts w:ascii="Arial" w:hAnsi="Arial"/>
                <w:snapToGrid w:val="0"/>
                <w:sz w:val="16"/>
              </w:rPr>
            </w:pPr>
          </w:p>
        </w:tc>
      </w:tr>
    </w:tbl>
    <w:p w:rsidR="007E5A0F" w:rsidRDefault="007E5A0F">
      <w:pPr>
        <w:widowControl w:val="0"/>
        <w:rPr>
          <w:snapToGrid w:val="0"/>
          <w:sz w:val="24"/>
        </w:rPr>
      </w:pPr>
    </w:p>
    <w:p w:rsidR="007E5A0F" w:rsidRDefault="005E07E3">
      <w:pPr>
        <w:rPr>
          <w:sz w:val="24"/>
        </w:rPr>
      </w:pPr>
      <w:r>
        <w:rPr>
          <w:sz w:val="24"/>
        </w:rPr>
        <w:t>*) На этикетках этих нерафинированных масел не указан сорт</w:t>
      </w:r>
    </w:p>
    <w:p w:rsidR="007E5A0F" w:rsidRDefault="007E5A0F">
      <w:pPr>
        <w:rPr>
          <w:sz w:val="28"/>
        </w:rPr>
      </w:pPr>
    </w:p>
    <w:p w:rsidR="007E5A0F" w:rsidRDefault="007E5A0F">
      <w:pPr>
        <w:widowControl w:val="0"/>
        <w:ind w:firstLine="720"/>
        <w:jc w:val="both"/>
        <w:rPr>
          <w:snapToGrid w:val="0"/>
          <w:sz w:val="28"/>
        </w:rPr>
      </w:pPr>
    </w:p>
    <w:p w:rsidR="007E5A0F" w:rsidRDefault="007E5A0F">
      <w:pPr>
        <w:widowControl w:val="0"/>
        <w:ind w:firstLine="720"/>
        <w:jc w:val="both"/>
        <w:rPr>
          <w:snapToGrid w:val="0"/>
          <w:sz w:val="28"/>
        </w:rPr>
      </w:pPr>
    </w:p>
    <w:p w:rsidR="007E5A0F" w:rsidRDefault="007E5A0F">
      <w:pPr>
        <w:widowControl w:val="0"/>
        <w:ind w:firstLine="720"/>
        <w:jc w:val="both"/>
        <w:rPr>
          <w:snapToGrid w:val="0"/>
          <w:sz w:val="28"/>
        </w:rPr>
      </w:pPr>
    </w:p>
    <w:p w:rsidR="007E5A0F" w:rsidRDefault="007E5A0F">
      <w:pPr>
        <w:widowControl w:val="0"/>
        <w:ind w:firstLine="720"/>
        <w:jc w:val="both"/>
        <w:rPr>
          <w:snapToGrid w:val="0"/>
          <w:sz w:val="28"/>
        </w:rPr>
      </w:pPr>
    </w:p>
    <w:p w:rsidR="007E5A0F" w:rsidRDefault="007E5A0F">
      <w:pPr>
        <w:widowControl w:val="0"/>
        <w:ind w:firstLine="720"/>
        <w:jc w:val="both"/>
        <w:rPr>
          <w:snapToGrid w:val="0"/>
          <w:sz w:val="28"/>
        </w:rPr>
      </w:pPr>
    </w:p>
    <w:p w:rsidR="007E5A0F" w:rsidRDefault="005E07E3">
      <w:pPr>
        <w:widowControl w:val="0"/>
        <w:ind w:firstLine="720"/>
        <w:jc w:val="center"/>
        <w:rPr>
          <w:b/>
          <w:snapToGrid w:val="0"/>
          <w:sz w:val="28"/>
          <w:lang w:val="en-US"/>
        </w:rPr>
      </w:pPr>
      <w:r>
        <w:rPr>
          <w:b/>
          <w:snapToGrid w:val="0"/>
          <w:sz w:val="28"/>
          <w:lang w:val="en-US"/>
        </w:rPr>
        <w:t>ЛИТЕРАТУРА:</w:t>
      </w:r>
    </w:p>
    <w:p w:rsidR="007E5A0F" w:rsidRDefault="007E5A0F">
      <w:pPr>
        <w:widowControl w:val="0"/>
        <w:rPr>
          <w:snapToGrid w:val="0"/>
          <w:sz w:val="28"/>
          <w:lang w:val="en-US"/>
        </w:rPr>
      </w:pPr>
    </w:p>
    <w:p w:rsidR="007E5A0F" w:rsidRDefault="005E07E3">
      <w:pPr>
        <w:widowControl w:val="0"/>
        <w:numPr>
          <w:ilvl w:val="0"/>
          <w:numId w:val="8"/>
        </w:numPr>
        <w:rPr>
          <w:snapToGrid w:val="0"/>
          <w:sz w:val="28"/>
        </w:rPr>
      </w:pPr>
      <w:r>
        <w:rPr>
          <w:snapToGrid w:val="0"/>
          <w:sz w:val="28"/>
        </w:rPr>
        <w:t xml:space="preserve">Л.А. Боровикова “Товароведение продовольственных товаров”. </w:t>
      </w:r>
      <w:r>
        <w:rPr>
          <w:snapToGrid w:val="0"/>
          <w:sz w:val="28"/>
          <w:lang w:val="en-US"/>
        </w:rPr>
        <w:t>M</w:t>
      </w:r>
      <w:r>
        <w:rPr>
          <w:snapToGrid w:val="0"/>
          <w:sz w:val="28"/>
        </w:rPr>
        <w:t>.: Экономика 1988 г.</w:t>
      </w:r>
    </w:p>
    <w:p w:rsidR="007E5A0F" w:rsidRDefault="007E5A0F">
      <w:pPr>
        <w:widowControl w:val="0"/>
        <w:rPr>
          <w:snapToGrid w:val="0"/>
          <w:sz w:val="28"/>
        </w:rPr>
      </w:pPr>
    </w:p>
    <w:p w:rsidR="007E5A0F" w:rsidRDefault="005E07E3">
      <w:pPr>
        <w:widowControl w:val="0"/>
        <w:numPr>
          <w:ilvl w:val="0"/>
          <w:numId w:val="8"/>
        </w:numPr>
        <w:rPr>
          <w:snapToGrid w:val="0"/>
          <w:sz w:val="28"/>
        </w:rPr>
      </w:pPr>
      <w:r>
        <w:rPr>
          <w:snapToGrid w:val="0"/>
          <w:sz w:val="28"/>
        </w:rPr>
        <w:t xml:space="preserve">В.И. Базарова “Исследование продовольственных товаров” </w:t>
      </w:r>
      <w:r>
        <w:rPr>
          <w:snapToGrid w:val="0"/>
          <w:sz w:val="28"/>
          <w:lang w:val="en-US"/>
        </w:rPr>
        <w:t>M</w:t>
      </w:r>
      <w:r>
        <w:rPr>
          <w:snapToGrid w:val="0"/>
          <w:sz w:val="28"/>
        </w:rPr>
        <w:t>.: Экономика 1986 г.</w:t>
      </w:r>
    </w:p>
    <w:p w:rsidR="007E5A0F" w:rsidRDefault="007E5A0F">
      <w:pPr>
        <w:widowControl w:val="0"/>
        <w:rPr>
          <w:snapToGrid w:val="0"/>
          <w:sz w:val="28"/>
        </w:rPr>
      </w:pPr>
    </w:p>
    <w:p w:rsidR="007E5A0F" w:rsidRDefault="005E07E3">
      <w:pPr>
        <w:widowControl w:val="0"/>
        <w:numPr>
          <w:ilvl w:val="0"/>
          <w:numId w:val="8"/>
        </w:numPr>
        <w:rPr>
          <w:snapToGrid w:val="0"/>
          <w:sz w:val="28"/>
        </w:rPr>
      </w:pPr>
      <w:r>
        <w:rPr>
          <w:snapToGrid w:val="0"/>
          <w:sz w:val="28"/>
        </w:rPr>
        <w:t>Журнал “Спрос” 1997 №5</w:t>
      </w:r>
    </w:p>
    <w:p w:rsidR="007E5A0F" w:rsidRDefault="007E5A0F">
      <w:pPr>
        <w:widowControl w:val="0"/>
        <w:rPr>
          <w:snapToGrid w:val="0"/>
          <w:sz w:val="28"/>
        </w:rPr>
      </w:pPr>
    </w:p>
    <w:p w:rsidR="007E5A0F" w:rsidRDefault="005E07E3">
      <w:pPr>
        <w:widowControl w:val="0"/>
        <w:numPr>
          <w:ilvl w:val="0"/>
          <w:numId w:val="8"/>
        </w:numPr>
        <w:rPr>
          <w:snapToGrid w:val="0"/>
          <w:sz w:val="28"/>
        </w:rPr>
      </w:pPr>
      <w:r>
        <w:rPr>
          <w:snapToGrid w:val="0"/>
          <w:sz w:val="28"/>
        </w:rPr>
        <w:t>ГОСТ 1129-93.</w:t>
      </w:r>
    </w:p>
    <w:p w:rsidR="007E5A0F" w:rsidRDefault="007E5A0F">
      <w:pPr>
        <w:widowControl w:val="0"/>
        <w:rPr>
          <w:snapToGrid w:val="0"/>
          <w:sz w:val="28"/>
        </w:rPr>
      </w:pPr>
    </w:p>
    <w:p w:rsidR="007E5A0F" w:rsidRDefault="005E07E3">
      <w:pPr>
        <w:widowControl w:val="0"/>
        <w:numPr>
          <w:ilvl w:val="0"/>
          <w:numId w:val="8"/>
        </w:numPr>
        <w:rPr>
          <w:snapToGrid w:val="0"/>
          <w:sz w:val="28"/>
        </w:rPr>
      </w:pPr>
      <w:r>
        <w:rPr>
          <w:snapToGrid w:val="0"/>
          <w:sz w:val="28"/>
        </w:rPr>
        <w:t>ГОСТ 26593-85.</w:t>
      </w:r>
    </w:p>
    <w:p w:rsidR="007E5A0F" w:rsidRDefault="007E5A0F">
      <w:pPr>
        <w:widowControl w:val="0"/>
        <w:rPr>
          <w:snapToGrid w:val="0"/>
          <w:sz w:val="28"/>
        </w:rPr>
      </w:pPr>
    </w:p>
    <w:p w:rsidR="007E5A0F" w:rsidRDefault="005E07E3">
      <w:pPr>
        <w:widowControl w:val="0"/>
        <w:numPr>
          <w:ilvl w:val="0"/>
          <w:numId w:val="8"/>
        </w:numPr>
        <w:rPr>
          <w:snapToGrid w:val="0"/>
          <w:sz w:val="28"/>
        </w:rPr>
      </w:pPr>
      <w:r>
        <w:rPr>
          <w:snapToGrid w:val="0"/>
          <w:sz w:val="28"/>
        </w:rPr>
        <w:t>ГОСТ 5471-83.</w:t>
      </w:r>
    </w:p>
    <w:p w:rsidR="007E5A0F" w:rsidRDefault="007E5A0F">
      <w:pPr>
        <w:widowControl w:val="0"/>
        <w:rPr>
          <w:snapToGrid w:val="0"/>
          <w:sz w:val="28"/>
        </w:rPr>
      </w:pPr>
    </w:p>
    <w:p w:rsidR="007E5A0F" w:rsidRDefault="005E07E3">
      <w:pPr>
        <w:widowControl w:val="0"/>
        <w:numPr>
          <w:ilvl w:val="0"/>
          <w:numId w:val="8"/>
        </w:numPr>
        <w:rPr>
          <w:sz w:val="28"/>
        </w:rPr>
      </w:pPr>
      <w:r>
        <w:rPr>
          <w:snapToGrid w:val="0"/>
          <w:sz w:val="28"/>
        </w:rPr>
        <w:t>ГОСТ 61-75.</w:t>
      </w:r>
    </w:p>
    <w:p w:rsidR="007E5A0F" w:rsidRDefault="007E5A0F">
      <w:pPr>
        <w:widowControl w:val="0"/>
        <w:rPr>
          <w:sz w:val="28"/>
        </w:rPr>
      </w:pPr>
    </w:p>
    <w:p w:rsidR="007E5A0F" w:rsidRDefault="005E07E3">
      <w:pPr>
        <w:widowControl w:val="0"/>
        <w:numPr>
          <w:ilvl w:val="0"/>
          <w:numId w:val="8"/>
        </w:numPr>
        <w:rPr>
          <w:sz w:val="28"/>
        </w:rPr>
      </w:pPr>
      <w:r>
        <w:rPr>
          <w:sz w:val="28"/>
        </w:rPr>
        <w:t>А.А. Рукосуева “Методика лабораторных занятий по товароведению пищевых продуктов” М: 1995г.</w:t>
      </w:r>
    </w:p>
    <w:p w:rsidR="007E5A0F" w:rsidRDefault="007E5A0F">
      <w:pPr>
        <w:widowControl w:val="0"/>
        <w:rPr>
          <w:sz w:val="28"/>
        </w:rPr>
      </w:pPr>
    </w:p>
    <w:p w:rsidR="007E5A0F" w:rsidRDefault="005E07E3">
      <w:pPr>
        <w:widowControl w:val="0"/>
        <w:numPr>
          <w:ilvl w:val="0"/>
          <w:numId w:val="8"/>
        </w:numPr>
        <w:rPr>
          <w:sz w:val="28"/>
        </w:rPr>
      </w:pPr>
      <w:r>
        <w:rPr>
          <w:sz w:val="28"/>
        </w:rPr>
        <w:t>И.Г. Бровко “Товароведение пищевых продуктов” Москва, Экономика, 1989г.</w:t>
      </w:r>
    </w:p>
    <w:p w:rsidR="007E5A0F" w:rsidRDefault="007E5A0F">
      <w:pPr>
        <w:widowControl w:val="0"/>
        <w:rPr>
          <w:sz w:val="28"/>
        </w:rPr>
      </w:pPr>
    </w:p>
    <w:p w:rsidR="007E5A0F" w:rsidRDefault="005E07E3">
      <w:pPr>
        <w:widowControl w:val="0"/>
        <w:numPr>
          <w:ilvl w:val="0"/>
          <w:numId w:val="8"/>
        </w:numPr>
        <w:rPr>
          <w:snapToGrid w:val="0"/>
          <w:sz w:val="28"/>
        </w:rPr>
      </w:pPr>
      <w:r>
        <w:rPr>
          <w:sz w:val="28"/>
        </w:rPr>
        <w:t>М. Л. Габриэлянц “Товароведение пищевых продуктов” Москва, Экономика, 1974г.</w:t>
      </w:r>
    </w:p>
    <w:p w:rsidR="007E5A0F" w:rsidRDefault="007E5A0F">
      <w:pPr>
        <w:widowControl w:val="0"/>
        <w:rPr>
          <w:snapToGrid w:val="0"/>
          <w:sz w:val="28"/>
        </w:rPr>
      </w:pPr>
    </w:p>
    <w:p w:rsidR="007E5A0F" w:rsidRDefault="005E07E3">
      <w:pPr>
        <w:widowControl w:val="0"/>
        <w:numPr>
          <w:ilvl w:val="0"/>
          <w:numId w:val="8"/>
        </w:numPr>
        <w:rPr>
          <w:sz w:val="28"/>
        </w:rPr>
      </w:pPr>
      <w:r>
        <w:rPr>
          <w:snapToGrid w:val="0"/>
          <w:sz w:val="28"/>
        </w:rPr>
        <w:t xml:space="preserve"> </w:t>
      </w:r>
      <w:r>
        <w:rPr>
          <w:sz w:val="28"/>
        </w:rPr>
        <w:t xml:space="preserve">Горфункель И.И.  Коновалов В.С. и др. </w:t>
      </w:r>
      <w:r>
        <w:rPr>
          <w:sz w:val="28"/>
          <w:lang w:val="en-US"/>
        </w:rPr>
        <w:t>“</w:t>
      </w:r>
      <w:r>
        <w:rPr>
          <w:sz w:val="28"/>
        </w:rPr>
        <w:t>Товароведение молочных, жировых, мясных и рыбных товаров</w:t>
      </w:r>
      <w:r>
        <w:rPr>
          <w:sz w:val="28"/>
          <w:lang w:val="en-US"/>
        </w:rPr>
        <w:t>”</w:t>
      </w:r>
      <w:r>
        <w:rPr>
          <w:sz w:val="28"/>
        </w:rPr>
        <w:t>.</w:t>
      </w:r>
      <w:r>
        <w:rPr>
          <w:sz w:val="28"/>
          <w:lang w:val="en-US"/>
        </w:rPr>
        <w:t xml:space="preserve"> </w:t>
      </w:r>
      <w:r>
        <w:rPr>
          <w:sz w:val="28"/>
        </w:rPr>
        <w:t>М: Экономика 1985 г.</w:t>
      </w:r>
    </w:p>
    <w:p w:rsidR="007E5A0F" w:rsidRDefault="007E5A0F">
      <w:pPr>
        <w:widowControl w:val="0"/>
        <w:rPr>
          <w:sz w:val="28"/>
        </w:rPr>
      </w:pPr>
    </w:p>
    <w:p w:rsidR="007E5A0F" w:rsidRDefault="005E07E3">
      <w:pPr>
        <w:widowControl w:val="0"/>
        <w:numPr>
          <w:ilvl w:val="0"/>
          <w:numId w:val="8"/>
        </w:numPr>
        <w:rPr>
          <w:sz w:val="28"/>
        </w:rPr>
      </w:pPr>
      <w:r>
        <w:rPr>
          <w:sz w:val="28"/>
        </w:rPr>
        <w:t>М.А. Николаева и др.“Идентификация и фальсификация пищевах продуктов”  М: Экономика 1996 г.</w:t>
      </w:r>
    </w:p>
    <w:p w:rsidR="007E5A0F" w:rsidRDefault="007E5A0F">
      <w:pPr>
        <w:widowControl w:val="0"/>
        <w:rPr>
          <w:sz w:val="28"/>
        </w:rPr>
      </w:pPr>
    </w:p>
    <w:p w:rsidR="007E5A0F" w:rsidRDefault="005E07E3">
      <w:pPr>
        <w:widowControl w:val="0"/>
        <w:numPr>
          <w:ilvl w:val="0"/>
          <w:numId w:val="8"/>
        </w:numPr>
        <w:rPr>
          <w:sz w:val="28"/>
        </w:rPr>
      </w:pPr>
      <w:r>
        <w:rPr>
          <w:sz w:val="28"/>
        </w:rPr>
        <w:t>“Справочник товароведа продовольственных товаров” Том 2 М: Экономика 1987 г.</w:t>
      </w:r>
    </w:p>
    <w:p w:rsidR="007E5A0F" w:rsidRDefault="007E5A0F">
      <w:pPr>
        <w:widowControl w:val="0"/>
        <w:rPr>
          <w:sz w:val="28"/>
        </w:rPr>
      </w:pPr>
    </w:p>
    <w:p w:rsidR="007E5A0F" w:rsidRDefault="005E07E3">
      <w:pPr>
        <w:widowControl w:val="0"/>
        <w:numPr>
          <w:ilvl w:val="0"/>
          <w:numId w:val="8"/>
        </w:numPr>
        <w:rPr>
          <w:snapToGrid w:val="0"/>
          <w:sz w:val="28"/>
        </w:rPr>
      </w:pPr>
      <w:r>
        <w:rPr>
          <w:sz w:val="28"/>
        </w:rPr>
        <w:t>Журнал “Стандарты и качество“.</w:t>
      </w:r>
    </w:p>
    <w:p w:rsidR="007E5A0F" w:rsidRDefault="007E5A0F">
      <w:pPr>
        <w:widowControl w:val="0"/>
        <w:ind w:firstLine="720"/>
        <w:jc w:val="both"/>
        <w:rPr>
          <w:snapToGrid w:val="0"/>
          <w:sz w:val="28"/>
        </w:rPr>
      </w:pPr>
      <w:bookmarkStart w:id="106" w:name="_GoBack"/>
      <w:bookmarkEnd w:id="106"/>
    </w:p>
    <w:sectPr w:rsidR="007E5A0F">
      <w:footerReference w:type="even" r:id="rId7"/>
      <w:footerReference w:type="default" r:id="rId8"/>
      <w:pgSz w:w="11900" w:h="16820" w:code="9"/>
      <w:pgMar w:top="1134" w:right="1134" w:bottom="1134" w:left="1134"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A0F" w:rsidRDefault="005E07E3">
      <w:r>
        <w:separator/>
      </w:r>
    </w:p>
  </w:endnote>
  <w:endnote w:type="continuationSeparator" w:id="0">
    <w:p w:rsidR="007E5A0F" w:rsidRDefault="005E0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A0F" w:rsidRDefault="005E07E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7E5A0F" w:rsidRDefault="007E5A0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A0F" w:rsidRDefault="005E07E3">
    <w:pPr>
      <w:pStyle w:val="a6"/>
      <w:framePr w:wrap="around" w:vAnchor="text" w:hAnchor="page" w:x="10945" w:y="-325"/>
      <w:rPr>
        <w:rStyle w:val="a7"/>
      </w:rPr>
    </w:pPr>
    <w:r>
      <w:rPr>
        <w:rStyle w:val="a7"/>
      </w:rPr>
      <w:fldChar w:fldCharType="begin"/>
    </w:r>
    <w:r>
      <w:rPr>
        <w:rStyle w:val="a7"/>
      </w:rPr>
      <w:instrText xml:space="preserve">PAGE  </w:instrText>
    </w:r>
    <w:r>
      <w:rPr>
        <w:rStyle w:val="a7"/>
      </w:rPr>
      <w:fldChar w:fldCharType="separate"/>
    </w:r>
    <w:r>
      <w:rPr>
        <w:rStyle w:val="a7"/>
        <w:noProof/>
      </w:rPr>
      <w:t>23</w:t>
    </w:r>
    <w:r>
      <w:rPr>
        <w:rStyle w:val="a7"/>
      </w:rPr>
      <w:fldChar w:fldCharType="end"/>
    </w:r>
  </w:p>
  <w:p w:rsidR="007E5A0F" w:rsidRDefault="007E5A0F">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A0F" w:rsidRDefault="005E07E3">
      <w:r>
        <w:separator/>
      </w:r>
    </w:p>
  </w:footnote>
  <w:footnote w:type="continuationSeparator" w:id="0">
    <w:p w:rsidR="007E5A0F" w:rsidRDefault="005E07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08983464"/>
    <w:lvl w:ilvl="0">
      <w:start w:val="1"/>
      <w:numFmt w:val="bullet"/>
      <w:pStyle w:val="2"/>
      <w:lvlText w:val=""/>
      <w:lvlJc w:val="left"/>
      <w:pPr>
        <w:tabs>
          <w:tab w:val="num" w:pos="643"/>
        </w:tabs>
        <w:ind w:left="643" w:hanging="360"/>
      </w:pPr>
      <w:rPr>
        <w:rFonts w:ascii="Symbol" w:hAnsi="Symbol" w:hint="default"/>
      </w:rPr>
    </w:lvl>
  </w:abstractNum>
  <w:abstractNum w:abstractNumId="1">
    <w:nsid w:val="0C40169E"/>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26AB310A"/>
    <w:multiLevelType w:val="singleLevel"/>
    <w:tmpl w:val="0419000F"/>
    <w:lvl w:ilvl="0">
      <w:start w:val="1"/>
      <w:numFmt w:val="decimal"/>
      <w:lvlText w:val="%1."/>
      <w:lvlJc w:val="left"/>
      <w:pPr>
        <w:tabs>
          <w:tab w:val="num" w:pos="360"/>
        </w:tabs>
        <w:ind w:left="360" w:hanging="360"/>
      </w:pPr>
    </w:lvl>
  </w:abstractNum>
  <w:abstractNum w:abstractNumId="3">
    <w:nsid w:val="26F1279E"/>
    <w:multiLevelType w:val="singleLevel"/>
    <w:tmpl w:val="4AA2B5C6"/>
    <w:lvl w:ilvl="0">
      <w:start w:val="1"/>
      <w:numFmt w:val="decimal"/>
      <w:lvlText w:val="%1."/>
      <w:lvlJc w:val="left"/>
      <w:pPr>
        <w:tabs>
          <w:tab w:val="num" w:pos="1211"/>
        </w:tabs>
        <w:ind w:left="1211" w:hanging="360"/>
      </w:pPr>
      <w:rPr>
        <w:rFonts w:hint="default"/>
      </w:rPr>
    </w:lvl>
  </w:abstractNum>
  <w:abstractNum w:abstractNumId="4">
    <w:nsid w:val="3A11540A"/>
    <w:multiLevelType w:val="singleLevel"/>
    <w:tmpl w:val="0419000F"/>
    <w:lvl w:ilvl="0">
      <w:start w:val="1"/>
      <w:numFmt w:val="decimal"/>
      <w:lvlText w:val="%1."/>
      <w:lvlJc w:val="left"/>
      <w:pPr>
        <w:tabs>
          <w:tab w:val="num" w:pos="360"/>
        </w:tabs>
        <w:ind w:left="360" w:hanging="360"/>
      </w:pPr>
    </w:lvl>
  </w:abstractNum>
  <w:abstractNum w:abstractNumId="5">
    <w:nsid w:val="41075FDB"/>
    <w:multiLevelType w:val="singleLevel"/>
    <w:tmpl w:val="0419000F"/>
    <w:lvl w:ilvl="0">
      <w:start w:val="1"/>
      <w:numFmt w:val="decimal"/>
      <w:lvlText w:val="%1."/>
      <w:lvlJc w:val="left"/>
      <w:pPr>
        <w:tabs>
          <w:tab w:val="num" w:pos="360"/>
        </w:tabs>
        <w:ind w:left="360" w:hanging="360"/>
      </w:pPr>
    </w:lvl>
  </w:abstractNum>
  <w:abstractNum w:abstractNumId="6">
    <w:nsid w:val="45075645"/>
    <w:multiLevelType w:val="singleLevel"/>
    <w:tmpl w:val="04190011"/>
    <w:lvl w:ilvl="0">
      <w:start w:val="1"/>
      <w:numFmt w:val="decimal"/>
      <w:lvlText w:val="%1)"/>
      <w:lvlJc w:val="left"/>
      <w:pPr>
        <w:tabs>
          <w:tab w:val="num" w:pos="360"/>
        </w:tabs>
        <w:ind w:left="360" w:hanging="360"/>
      </w:pPr>
      <w:rPr>
        <w:rFonts w:hint="default"/>
      </w:rPr>
    </w:lvl>
  </w:abstractNum>
  <w:abstractNum w:abstractNumId="7">
    <w:nsid w:val="4CDD02B0"/>
    <w:multiLevelType w:val="singleLevel"/>
    <w:tmpl w:val="724066FE"/>
    <w:lvl w:ilvl="0">
      <w:numFmt w:val="bullet"/>
      <w:lvlText w:val="—"/>
      <w:lvlJc w:val="left"/>
      <w:pPr>
        <w:tabs>
          <w:tab w:val="num" w:pos="1080"/>
        </w:tabs>
        <w:ind w:left="1080" w:hanging="360"/>
      </w:pPr>
      <w:rPr>
        <w:rFonts w:hint="default"/>
      </w:rPr>
    </w:lvl>
  </w:abstractNum>
  <w:abstractNum w:abstractNumId="8">
    <w:nsid w:val="50ED6508"/>
    <w:multiLevelType w:val="singleLevel"/>
    <w:tmpl w:val="0419000F"/>
    <w:lvl w:ilvl="0">
      <w:start w:val="1"/>
      <w:numFmt w:val="decimal"/>
      <w:lvlText w:val="%1."/>
      <w:lvlJc w:val="left"/>
      <w:pPr>
        <w:tabs>
          <w:tab w:val="num" w:pos="360"/>
        </w:tabs>
        <w:ind w:left="360" w:hanging="360"/>
      </w:pPr>
    </w:lvl>
  </w:abstractNum>
  <w:num w:numId="1">
    <w:abstractNumId w:val="7"/>
  </w:num>
  <w:num w:numId="2">
    <w:abstractNumId w:val="0"/>
  </w:num>
  <w:num w:numId="3">
    <w:abstractNumId w:val="1"/>
  </w:num>
  <w:num w:numId="4">
    <w:abstractNumId w:val="6"/>
  </w:num>
  <w:num w:numId="5">
    <w:abstractNumId w:val="8"/>
  </w:num>
  <w:num w:numId="6">
    <w:abstractNumId w:val="4"/>
  </w:num>
  <w:num w:numId="7">
    <w:abstractNumId w:val="5"/>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07E3"/>
    <w:rsid w:val="005E07E3"/>
    <w:rsid w:val="007E5A0F"/>
    <w:rsid w:val="00BA4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4FB1B0-2AA7-4313-8FA7-14969DD04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widowControl w:val="0"/>
      <w:spacing w:line="200" w:lineRule="exact"/>
      <w:ind w:left="60"/>
      <w:jc w:val="both"/>
      <w:outlineLvl w:val="0"/>
    </w:pPr>
    <w:rPr>
      <w:b/>
      <w:snapToGrid w:val="0"/>
      <w:sz w:val="22"/>
    </w:rPr>
  </w:style>
  <w:style w:type="paragraph" w:styleId="20">
    <w:name w:val="heading 2"/>
    <w:basedOn w:val="a"/>
    <w:next w:val="a"/>
    <w:qFormat/>
    <w:pPr>
      <w:keepNext/>
      <w:widowControl w:val="0"/>
      <w:spacing w:before="240"/>
      <w:ind w:right="-7" w:firstLine="720"/>
      <w:jc w:val="both"/>
      <w:outlineLvl w:val="1"/>
    </w:pPr>
    <w:rPr>
      <w:b/>
      <w:snapToGrid w:val="0"/>
      <w:sz w:val="28"/>
    </w:rPr>
  </w:style>
  <w:style w:type="paragraph" w:styleId="3">
    <w:name w:val="heading 3"/>
    <w:basedOn w:val="a"/>
    <w:next w:val="a"/>
    <w:qFormat/>
    <w:pPr>
      <w:keepNext/>
      <w:widowControl w:val="0"/>
      <w:ind w:firstLine="720"/>
      <w:jc w:val="center"/>
      <w:outlineLvl w:val="2"/>
    </w:pPr>
    <w:rPr>
      <w:b/>
      <w:snapToGrid w:val="0"/>
      <w:sz w:val="28"/>
    </w:rPr>
  </w:style>
  <w:style w:type="paragraph" w:styleId="4">
    <w:name w:val="heading 4"/>
    <w:basedOn w:val="a"/>
    <w:next w:val="a"/>
    <w:qFormat/>
    <w:pPr>
      <w:keepNext/>
      <w:widowControl w:val="0"/>
      <w:ind w:right="140" w:firstLine="340"/>
      <w:jc w:val="center"/>
      <w:outlineLvl w:val="3"/>
    </w:pPr>
    <w:rPr>
      <w:b/>
      <w:snapToGrid w:val="0"/>
      <w:sz w:val="28"/>
    </w:rPr>
  </w:style>
  <w:style w:type="paragraph" w:styleId="5">
    <w:name w:val="heading 5"/>
    <w:basedOn w:val="a"/>
    <w:next w:val="a"/>
    <w:qFormat/>
    <w:pPr>
      <w:keepNext/>
      <w:widowControl w:val="0"/>
      <w:ind w:firstLine="720"/>
      <w:jc w:val="center"/>
      <w:outlineLvl w:val="4"/>
    </w:pPr>
    <w:rPr>
      <w:snapToGrid w:val="0"/>
      <w:sz w:val="28"/>
      <w:lang w:val="en-US"/>
    </w:rPr>
  </w:style>
  <w:style w:type="paragraph" w:styleId="6">
    <w:name w:val="heading 6"/>
    <w:basedOn w:val="a"/>
    <w:next w:val="a"/>
    <w:qFormat/>
    <w:pPr>
      <w:keepNext/>
      <w:widowControl w:val="0"/>
      <w:ind w:left="300"/>
      <w:jc w:val="center"/>
      <w:outlineLvl w:val="5"/>
    </w:pPr>
    <w:rPr>
      <w:b/>
      <w:snapToGrid w:val="0"/>
      <w:sz w:val="28"/>
    </w:rPr>
  </w:style>
  <w:style w:type="paragraph" w:styleId="7">
    <w:name w:val="heading 7"/>
    <w:basedOn w:val="a"/>
    <w:next w:val="a"/>
    <w:qFormat/>
    <w:pPr>
      <w:keepNext/>
      <w:outlineLvl w:val="6"/>
    </w:pPr>
    <w:rPr>
      <w:sz w:val="28"/>
    </w:rPr>
  </w:style>
  <w:style w:type="paragraph" w:styleId="8">
    <w:name w:val="heading 8"/>
    <w:basedOn w:val="a"/>
    <w:next w:val="a"/>
    <w:qFormat/>
    <w:pPr>
      <w:keepNext/>
      <w:widowControl w:val="0"/>
      <w:ind w:left="60" w:firstLine="660"/>
      <w:jc w:val="center"/>
      <w:outlineLvl w:val="7"/>
    </w:pPr>
    <w:rPr>
      <w:snapToGrid w:val="0"/>
      <w:sz w:val="28"/>
    </w:rPr>
  </w:style>
  <w:style w:type="paragraph" w:styleId="9">
    <w:name w:val="heading 9"/>
    <w:basedOn w:val="a"/>
    <w:next w:val="a"/>
    <w:qFormat/>
    <w:pPr>
      <w:keepNext/>
      <w:widowControl w:val="0"/>
      <w:ind w:firstLine="720"/>
      <w:jc w:val="center"/>
      <w:outlineLvl w:val="8"/>
    </w:pPr>
    <w:rPr>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widowControl w:val="0"/>
      <w:ind w:firstLine="720"/>
      <w:jc w:val="both"/>
    </w:pPr>
    <w:rPr>
      <w:snapToGrid w:val="0"/>
      <w:sz w:val="28"/>
    </w:rPr>
  </w:style>
  <w:style w:type="paragraph" w:styleId="a4">
    <w:name w:val="caption"/>
    <w:basedOn w:val="a"/>
    <w:qFormat/>
    <w:pPr>
      <w:widowControl w:val="0"/>
      <w:spacing w:before="200"/>
      <w:ind w:left="20"/>
      <w:jc w:val="center"/>
    </w:pPr>
    <w:rPr>
      <w:b/>
      <w:snapToGrid w:val="0"/>
      <w:sz w:val="28"/>
    </w:rPr>
  </w:style>
  <w:style w:type="paragraph" w:styleId="30">
    <w:name w:val="Body Text Indent 3"/>
    <w:basedOn w:val="a"/>
    <w:semiHidden/>
    <w:pPr>
      <w:widowControl w:val="0"/>
      <w:ind w:firstLine="720"/>
      <w:jc w:val="both"/>
    </w:pPr>
    <w:rPr>
      <w:snapToGrid w:val="0"/>
      <w:sz w:val="28"/>
    </w:rPr>
  </w:style>
  <w:style w:type="paragraph" w:styleId="21">
    <w:name w:val="Body Text Indent 2"/>
    <w:basedOn w:val="a"/>
    <w:semiHidden/>
    <w:pPr>
      <w:widowControl w:val="0"/>
      <w:ind w:left="300" w:firstLine="720"/>
      <w:jc w:val="both"/>
    </w:pPr>
    <w:rPr>
      <w:snapToGrid w:val="0"/>
      <w:sz w:val="28"/>
    </w:rPr>
  </w:style>
  <w:style w:type="paragraph" w:styleId="a5">
    <w:name w:val="Body Text"/>
    <w:basedOn w:val="a"/>
    <w:semiHidden/>
    <w:pPr>
      <w:widowControl w:val="0"/>
      <w:tabs>
        <w:tab w:val="left" w:pos="851"/>
      </w:tabs>
      <w:jc w:val="both"/>
    </w:pPr>
    <w:rPr>
      <w:snapToGrid w:val="0"/>
      <w:sz w:val="28"/>
    </w:rPr>
  </w:style>
  <w:style w:type="paragraph" w:styleId="22">
    <w:name w:val="List 2"/>
    <w:basedOn w:val="a"/>
    <w:semiHidden/>
    <w:pPr>
      <w:ind w:left="566" w:hanging="283"/>
    </w:pPr>
  </w:style>
  <w:style w:type="paragraph" w:styleId="2">
    <w:name w:val="List Bullet 2"/>
    <w:basedOn w:val="a"/>
    <w:autoRedefine/>
    <w:semiHidden/>
    <w:pPr>
      <w:numPr>
        <w:numId w:val="2"/>
      </w:numPr>
    </w:p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a8">
    <w:name w:val="header"/>
    <w:basedOn w:val="a"/>
    <w:semiHidden/>
    <w:pPr>
      <w:tabs>
        <w:tab w:val="center" w:pos="4153"/>
        <w:tab w:val="right" w:pos="8306"/>
      </w:tabs>
    </w:pPr>
  </w:style>
  <w:style w:type="paragraph" w:styleId="23">
    <w:name w:val="Body Text 2"/>
    <w:basedOn w:val="a"/>
    <w:semiHidden/>
    <w:pPr>
      <w:widowControl w:val="0"/>
      <w:jc w:val="center"/>
    </w:pPr>
    <w:rPr>
      <w:snapToGrid w:val="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7408</Words>
  <Characters>42228</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DOLPHIN</Company>
  <LinksUpToDate>false</LinksUpToDate>
  <CharactersWithSpaces>49537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DOLPHIN GOD</dc:creator>
  <cp:keywords/>
  <cp:lastModifiedBy>Irina</cp:lastModifiedBy>
  <cp:revision>2</cp:revision>
  <cp:lastPrinted>1899-12-31T21:00:00Z</cp:lastPrinted>
  <dcterms:created xsi:type="dcterms:W3CDTF">2014-08-03T13:31:00Z</dcterms:created>
  <dcterms:modified xsi:type="dcterms:W3CDTF">2014-08-03T13:31:00Z</dcterms:modified>
</cp:coreProperties>
</file>