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AC" w:rsidRDefault="00260FAC" w:rsidP="00260FAC">
      <w:pPr>
        <w:pStyle w:val="a3"/>
        <w:spacing w:line="360" w:lineRule="auto"/>
        <w:ind w:firstLine="709"/>
        <w:jc w:val="both"/>
        <w:rPr>
          <w:rFonts w:ascii="Times New Roman" w:hAnsi="Times New Roman"/>
          <w:b/>
          <w:sz w:val="28"/>
          <w:szCs w:val="28"/>
          <w:lang w:val="en-US"/>
        </w:rPr>
      </w:pPr>
    </w:p>
    <w:p w:rsidR="00260FAC" w:rsidRDefault="00260FAC" w:rsidP="00260FAC">
      <w:pPr>
        <w:pStyle w:val="a3"/>
        <w:spacing w:line="360" w:lineRule="auto"/>
        <w:ind w:firstLine="709"/>
        <w:jc w:val="both"/>
        <w:rPr>
          <w:rFonts w:ascii="Times New Roman" w:hAnsi="Times New Roman"/>
          <w:b/>
          <w:sz w:val="28"/>
          <w:szCs w:val="28"/>
          <w:lang w:val="en-US"/>
        </w:rPr>
      </w:pPr>
    </w:p>
    <w:p w:rsidR="00260FAC" w:rsidRDefault="00260FAC" w:rsidP="00260FAC">
      <w:pPr>
        <w:pStyle w:val="a3"/>
        <w:spacing w:line="360" w:lineRule="auto"/>
        <w:ind w:firstLine="709"/>
        <w:jc w:val="both"/>
        <w:rPr>
          <w:rFonts w:ascii="Times New Roman" w:hAnsi="Times New Roman"/>
          <w:b/>
          <w:sz w:val="28"/>
          <w:szCs w:val="28"/>
          <w:lang w:val="en-US"/>
        </w:rPr>
      </w:pPr>
    </w:p>
    <w:p w:rsidR="00260FAC" w:rsidRDefault="00260FAC" w:rsidP="00260FAC">
      <w:pPr>
        <w:pStyle w:val="a3"/>
        <w:spacing w:line="360" w:lineRule="auto"/>
        <w:ind w:firstLine="709"/>
        <w:jc w:val="both"/>
        <w:rPr>
          <w:rFonts w:ascii="Times New Roman" w:hAnsi="Times New Roman"/>
          <w:b/>
          <w:sz w:val="28"/>
          <w:szCs w:val="28"/>
          <w:lang w:val="en-US"/>
        </w:rPr>
      </w:pPr>
    </w:p>
    <w:p w:rsidR="00260FAC" w:rsidRDefault="00260FAC" w:rsidP="00260FAC">
      <w:pPr>
        <w:pStyle w:val="a3"/>
        <w:spacing w:line="360" w:lineRule="auto"/>
        <w:ind w:firstLine="709"/>
        <w:jc w:val="both"/>
        <w:rPr>
          <w:rFonts w:ascii="Times New Roman" w:hAnsi="Times New Roman"/>
          <w:b/>
          <w:sz w:val="28"/>
          <w:szCs w:val="28"/>
          <w:lang w:val="en-US"/>
        </w:rPr>
      </w:pPr>
    </w:p>
    <w:p w:rsidR="00260FAC" w:rsidRDefault="00260FAC" w:rsidP="00260FAC">
      <w:pPr>
        <w:pStyle w:val="a3"/>
        <w:spacing w:line="360" w:lineRule="auto"/>
        <w:ind w:firstLine="709"/>
        <w:jc w:val="both"/>
        <w:rPr>
          <w:rFonts w:ascii="Times New Roman" w:hAnsi="Times New Roman"/>
          <w:b/>
          <w:sz w:val="28"/>
          <w:szCs w:val="28"/>
          <w:lang w:val="en-US"/>
        </w:rPr>
      </w:pPr>
    </w:p>
    <w:p w:rsidR="00260FAC" w:rsidRDefault="00260FAC" w:rsidP="00260FAC">
      <w:pPr>
        <w:pStyle w:val="a3"/>
        <w:spacing w:line="360" w:lineRule="auto"/>
        <w:ind w:firstLine="709"/>
        <w:jc w:val="both"/>
        <w:rPr>
          <w:rFonts w:ascii="Times New Roman" w:hAnsi="Times New Roman"/>
          <w:b/>
          <w:sz w:val="28"/>
          <w:szCs w:val="28"/>
          <w:lang w:val="en-US"/>
        </w:rPr>
      </w:pPr>
    </w:p>
    <w:p w:rsidR="00260FAC" w:rsidRDefault="00260FAC" w:rsidP="00260FAC">
      <w:pPr>
        <w:pStyle w:val="a3"/>
        <w:spacing w:line="360" w:lineRule="auto"/>
        <w:ind w:firstLine="709"/>
        <w:jc w:val="both"/>
        <w:rPr>
          <w:rFonts w:ascii="Times New Roman" w:hAnsi="Times New Roman"/>
          <w:b/>
          <w:sz w:val="28"/>
          <w:szCs w:val="28"/>
          <w:lang w:val="en-US"/>
        </w:rPr>
      </w:pPr>
    </w:p>
    <w:p w:rsidR="00260FAC" w:rsidRDefault="00260FAC" w:rsidP="00260FAC">
      <w:pPr>
        <w:pStyle w:val="a3"/>
        <w:spacing w:line="360" w:lineRule="auto"/>
        <w:ind w:firstLine="709"/>
        <w:jc w:val="both"/>
        <w:rPr>
          <w:rFonts w:ascii="Times New Roman" w:hAnsi="Times New Roman"/>
          <w:b/>
          <w:sz w:val="28"/>
          <w:szCs w:val="28"/>
          <w:lang w:val="en-US"/>
        </w:rPr>
      </w:pPr>
    </w:p>
    <w:p w:rsidR="00260FAC" w:rsidRDefault="00260FAC" w:rsidP="00260FAC">
      <w:pPr>
        <w:pStyle w:val="a3"/>
        <w:spacing w:line="360" w:lineRule="auto"/>
        <w:ind w:firstLine="709"/>
        <w:jc w:val="both"/>
        <w:rPr>
          <w:rFonts w:ascii="Times New Roman" w:hAnsi="Times New Roman"/>
          <w:b/>
          <w:sz w:val="28"/>
          <w:szCs w:val="28"/>
          <w:lang w:val="en-US"/>
        </w:rPr>
      </w:pPr>
    </w:p>
    <w:p w:rsidR="0053516B" w:rsidRPr="00260FAC" w:rsidRDefault="0053516B" w:rsidP="00260FAC">
      <w:pPr>
        <w:pStyle w:val="a3"/>
        <w:spacing w:line="360" w:lineRule="auto"/>
        <w:ind w:left="709"/>
        <w:jc w:val="center"/>
        <w:rPr>
          <w:rFonts w:ascii="Times New Roman" w:hAnsi="Times New Roman"/>
          <w:b/>
          <w:sz w:val="28"/>
          <w:szCs w:val="28"/>
        </w:rPr>
      </w:pPr>
      <w:r w:rsidRPr="00260FAC">
        <w:rPr>
          <w:rFonts w:ascii="Times New Roman" w:hAnsi="Times New Roman"/>
          <w:b/>
          <w:sz w:val="28"/>
          <w:szCs w:val="28"/>
        </w:rPr>
        <w:t>Сравнительный анализ европейских парламентов. Парламенты в странах СНГ</w:t>
      </w:r>
    </w:p>
    <w:p w:rsidR="0079713D" w:rsidRPr="00260FAC" w:rsidRDefault="0079713D" w:rsidP="00260FAC">
      <w:pPr>
        <w:widowControl/>
        <w:autoSpaceDE/>
        <w:autoSpaceDN/>
        <w:adjustRightInd/>
        <w:spacing w:line="360" w:lineRule="auto"/>
        <w:ind w:firstLine="709"/>
        <w:jc w:val="both"/>
        <w:rPr>
          <w:b/>
          <w:sz w:val="28"/>
          <w:szCs w:val="28"/>
          <w:lang w:eastAsia="en-US"/>
        </w:rPr>
      </w:pPr>
      <w:r w:rsidRPr="00260FAC">
        <w:rPr>
          <w:b/>
          <w:sz w:val="28"/>
          <w:szCs w:val="28"/>
        </w:rPr>
        <w:br w:type="page"/>
      </w:r>
    </w:p>
    <w:p w:rsidR="0053516B" w:rsidRPr="00260FAC" w:rsidRDefault="0053516B" w:rsidP="00260FAC">
      <w:pPr>
        <w:pStyle w:val="a3"/>
        <w:spacing w:line="360" w:lineRule="auto"/>
        <w:ind w:firstLine="709"/>
        <w:jc w:val="center"/>
        <w:rPr>
          <w:rFonts w:ascii="Times New Roman" w:hAnsi="Times New Roman"/>
          <w:b/>
          <w:sz w:val="28"/>
          <w:szCs w:val="28"/>
        </w:rPr>
      </w:pPr>
      <w:r w:rsidRPr="00260FAC">
        <w:rPr>
          <w:rFonts w:ascii="Times New Roman" w:hAnsi="Times New Roman"/>
          <w:b/>
          <w:sz w:val="28"/>
          <w:szCs w:val="28"/>
        </w:rPr>
        <w:t xml:space="preserve">«Федеральное Собрание - </w:t>
      </w:r>
      <w:r w:rsidR="00260FAC">
        <w:rPr>
          <w:rFonts w:ascii="Times New Roman" w:hAnsi="Times New Roman"/>
          <w:b/>
          <w:sz w:val="28"/>
          <w:szCs w:val="28"/>
        </w:rPr>
        <w:t>Парламент Российской Федерации»</w:t>
      </w:r>
    </w:p>
    <w:p w:rsidR="00260FAC" w:rsidRPr="00260FAC" w:rsidRDefault="00260FAC" w:rsidP="00260FAC">
      <w:pPr>
        <w:pStyle w:val="a3"/>
        <w:spacing w:line="360" w:lineRule="auto"/>
        <w:ind w:firstLine="709"/>
        <w:jc w:val="both"/>
        <w:rPr>
          <w:rFonts w:ascii="Times New Roman" w:hAnsi="Times New Roman"/>
          <w:sz w:val="28"/>
          <w:szCs w:val="28"/>
        </w:rPr>
      </w:pP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В Российской Федерации Федеральное Собрание как парламент Республики пришло на смену «двухступенчатому» механизму высших органов государственной власти Российской Федерации, включавшему Съезд народных депутатов и формируемый им Верховный Совет. </w:t>
      </w:r>
    </w:p>
    <w:p w:rsidR="0053516B" w:rsidRPr="00260FAC" w:rsidRDefault="0053516B" w:rsidP="00260FAC">
      <w:pPr>
        <w:pStyle w:val="a3"/>
        <w:spacing w:line="360" w:lineRule="auto"/>
        <w:ind w:firstLine="709"/>
        <w:jc w:val="both"/>
        <w:rPr>
          <w:rFonts w:ascii="Times New Roman" w:hAnsi="Times New Roman"/>
          <w:b/>
          <w:sz w:val="28"/>
          <w:szCs w:val="28"/>
        </w:rPr>
      </w:pPr>
      <w:r w:rsidRPr="00260FAC">
        <w:rPr>
          <w:rFonts w:ascii="Times New Roman" w:hAnsi="Times New Roman"/>
          <w:b/>
          <w:sz w:val="28"/>
          <w:szCs w:val="28"/>
        </w:rPr>
        <w:t>Конституционно-правовой статус Федерального Собрания РФ. Порядок формирования, организация деятельности и структура.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ст. 94 Конституции Российской Федерации указывается, что Федеральное Собрание является представительным органом Российской Федерации. Тем самым устанавливается, что формой государства является представительная, т.е.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ст. 94 Конституции Российской Федерации Федеральное Собрание характеризуется и как законодательный орган Российской Федерации. В этой передаче парламенту законодательной власти реализуется принцип народного суверенитета как основы правопорядка.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Признание Федерального Собрания органом законодательной власти означает вместе с тем, что </w:t>
      </w:r>
      <w:r w:rsidRPr="00260FAC">
        <w:rPr>
          <w:rFonts w:ascii="Times New Roman" w:hAnsi="Times New Roman"/>
          <w:spacing w:val="-1"/>
          <w:sz w:val="28"/>
          <w:szCs w:val="28"/>
        </w:rPr>
        <w:t xml:space="preserve">ни один закон Российской Федерации не может быть издан, если он не рассмотрен и не одобрен </w:t>
      </w:r>
      <w:r w:rsidRPr="00260FAC">
        <w:rPr>
          <w:rFonts w:ascii="Times New Roman" w:hAnsi="Times New Roman"/>
          <w:sz w:val="28"/>
          <w:szCs w:val="28"/>
        </w:rPr>
        <w:t>парламентом.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Согласно ст. 95 Конституции. Федеральное Собрание состоит из двух палат - Совета Федерации и Государственной Думы. Государственная Дума представляет все население Российской Федерации, а Совет Федерации, часто именуемый верхней палатой, </w:t>
      </w:r>
      <w:r w:rsidRPr="00260FAC">
        <w:rPr>
          <w:rFonts w:ascii="Times New Roman" w:hAnsi="Times New Roman"/>
          <w:smallCaps/>
          <w:sz w:val="28"/>
          <w:szCs w:val="28"/>
          <w:lang w:val="en-US"/>
        </w:rPr>
        <w:t>coctomi</w:t>
      </w:r>
      <w:r w:rsidRPr="00260FAC">
        <w:rPr>
          <w:rFonts w:ascii="Times New Roman" w:hAnsi="Times New Roman"/>
          <w:smallCaps/>
          <w:sz w:val="28"/>
          <w:szCs w:val="28"/>
        </w:rPr>
        <w:t xml:space="preserve"> </w:t>
      </w:r>
      <w:r w:rsidRPr="00260FAC">
        <w:rPr>
          <w:rFonts w:ascii="Times New Roman" w:hAnsi="Times New Roman"/>
          <w:sz w:val="28"/>
          <w:szCs w:val="28"/>
        </w:rPr>
        <w:t>из членов, представляющих все субъекты Российской Федерации. Совет Федерации призван выражать интересы местностей, региональные мнения и чаяния. Вместе с тем. Совет Федерации - государственный орган всей Федерации. Его решения и другие волеизъявления адресуются не тем или иным субъектам Российской Федерации, а государству в целом.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Федеральном Собрании палаты самостоятельно решают вопросы, относящиеся к их ведению, в соответствии с Конституцией. Она устанавливает в ст. 100, что палаты могут собираться совместно, лишь для заслушивания посланий Президента Российской Федерации, посланий Конституционного Суда Российской Федерации и выступлений руководителей иностранных государств.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Более того. Конституция предусматривает различную компетенцию для каждой из палат, обеспечивая тем самым систему «сдержек и противовесов» в деятельности Федерального Собрания.</w:t>
      </w:r>
      <w:r w:rsidR="00260FAC">
        <w:rPr>
          <w:rFonts w:ascii="Times New Roman" w:hAnsi="Times New Roman"/>
          <w:sz w:val="28"/>
          <w:szCs w:val="28"/>
        </w:rPr>
        <w:t xml:space="preserve"> </w:t>
      </w:r>
      <w:r w:rsidRPr="00260FAC">
        <w:rPr>
          <w:rFonts w:ascii="Times New Roman" w:hAnsi="Times New Roman"/>
          <w:sz w:val="28"/>
          <w:szCs w:val="28"/>
        </w:rPr>
        <w:t>В</w:t>
      </w:r>
      <w:r w:rsidR="00260FAC">
        <w:rPr>
          <w:rFonts w:ascii="Times New Roman" w:hAnsi="Times New Roman"/>
          <w:sz w:val="28"/>
          <w:szCs w:val="28"/>
        </w:rPr>
        <w:t xml:space="preserve"> </w:t>
      </w:r>
      <w:r w:rsidRPr="00260FAC">
        <w:rPr>
          <w:rFonts w:ascii="Times New Roman" w:hAnsi="Times New Roman"/>
          <w:sz w:val="28"/>
          <w:szCs w:val="28"/>
        </w:rPr>
        <w:t>этой</w:t>
      </w:r>
      <w:r w:rsidR="00260FAC">
        <w:rPr>
          <w:rFonts w:ascii="Times New Roman" w:hAnsi="Times New Roman"/>
          <w:sz w:val="28"/>
          <w:szCs w:val="28"/>
        </w:rPr>
        <w:t xml:space="preserve"> </w:t>
      </w:r>
      <w:r w:rsidRPr="00260FAC">
        <w:rPr>
          <w:rFonts w:ascii="Times New Roman" w:hAnsi="Times New Roman"/>
          <w:sz w:val="28"/>
          <w:szCs w:val="28"/>
        </w:rPr>
        <w:t>системе</w:t>
      </w:r>
      <w:r w:rsidR="00260FAC">
        <w:rPr>
          <w:rFonts w:ascii="Times New Roman" w:hAnsi="Times New Roman"/>
          <w:sz w:val="28"/>
          <w:szCs w:val="28"/>
        </w:rPr>
        <w:t xml:space="preserve"> </w:t>
      </w:r>
      <w:r w:rsidRPr="00260FAC">
        <w:rPr>
          <w:rFonts w:ascii="Times New Roman" w:hAnsi="Times New Roman"/>
          <w:sz w:val="28"/>
          <w:szCs w:val="28"/>
        </w:rPr>
        <w:t>Совету</w:t>
      </w:r>
      <w:r w:rsidR="00260FAC">
        <w:rPr>
          <w:rFonts w:ascii="Times New Roman" w:hAnsi="Times New Roman"/>
          <w:sz w:val="28"/>
          <w:szCs w:val="28"/>
        </w:rPr>
        <w:t xml:space="preserve"> </w:t>
      </w:r>
      <w:r w:rsidRPr="00260FAC">
        <w:rPr>
          <w:rFonts w:ascii="Times New Roman" w:hAnsi="Times New Roman"/>
          <w:sz w:val="28"/>
          <w:szCs w:val="28"/>
        </w:rPr>
        <w:t>Федерации</w:t>
      </w:r>
      <w:r w:rsidR="00260FAC">
        <w:rPr>
          <w:rFonts w:ascii="Times New Roman" w:hAnsi="Times New Roman"/>
          <w:sz w:val="28"/>
          <w:szCs w:val="28"/>
        </w:rPr>
        <w:t xml:space="preserve"> </w:t>
      </w:r>
      <w:r w:rsidRPr="00260FAC">
        <w:rPr>
          <w:rFonts w:ascii="Times New Roman" w:hAnsi="Times New Roman"/>
          <w:sz w:val="28"/>
          <w:szCs w:val="28"/>
        </w:rPr>
        <w:t>отводится</w:t>
      </w:r>
      <w:r w:rsidR="00260FAC">
        <w:rPr>
          <w:rFonts w:ascii="Times New Roman" w:hAnsi="Times New Roman"/>
          <w:sz w:val="28"/>
          <w:szCs w:val="28"/>
        </w:rPr>
        <w:t xml:space="preserve"> </w:t>
      </w:r>
      <w:r w:rsidRPr="00260FAC">
        <w:rPr>
          <w:rFonts w:ascii="Times New Roman" w:hAnsi="Times New Roman"/>
          <w:sz w:val="28"/>
          <w:szCs w:val="28"/>
        </w:rPr>
        <w:t>роль</w:t>
      </w:r>
      <w:r w:rsidR="00260FAC">
        <w:rPr>
          <w:rFonts w:ascii="Times New Roman" w:hAnsi="Times New Roman"/>
          <w:sz w:val="28"/>
          <w:szCs w:val="28"/>
        </w:rPr>
        <w:t xml:space="preserve"> </w:t>
      </w:r>
      <w:r w:rsidRPr="00260FAC">
        <w:rPr>
          <w:rFonts w:ascii="Times New Roman" w:hAnsi="Times New Roman"/>
          <w:sz w:val="28"/>
          <w:szCs w:val="28"/>
        </w:rPr>
        <w:t>своего</w:t>
      </w:r>
      <w:r w:rsidR="00260FAC">
        <w:rPr>
          <w:rFonts w:ascii="Times New Roman" w:hAnsi="Times New Roman"/>
          <w:sz w:val="28"/>
          <w:szCs w:val="28"/>
        </w:rPr>
        <w:t xml:space="preserve"> </w:t>
      </w:r>
      <w:r w:rsidRPr="00260FAC">
        <w:rPr>
          <w:rFonts w:ascii="Times New Roman" w:hAnsi="Times New Roman"/>
          <w:sz w:val="28"/>
          <w:szCs w:val="28"/>
        </w:rPr>
        <w:t>рода</w:t>
      </w:r>
      <w:r w:rsidR="00260FAC">
        <w:rPr>
          <w:rFonts w:ascii="Times New Roman" w:hAnsi="Times New Roman"/>
          <w:sz w:val="28"/>
          <w:szCs w:val="28"/>
        </w:rPr>
        <w:t xml:space="preserve"> </w:t>
      </w:r>
      <w:r w:rsidRPr="00260FAC">
        <w:rPr>
          <w:rFonts w:ascii="Times New Roman" w:hAnsi="Times New Roman"/>
          <w:sz w:val="28"/>
          <w:szCs w:val="28"/>
        </w:rPr>
        <w:t>тормоза</w:t>
      </w:r>
      <w:r w:rsidR="00260FAC">
        <w:rPr>
          <w:rFonts w:ascii="Times New Roman" w:hAnsi="Times New Roman"/>
          <w:sz w:val="28"/>
          <w:szCs w:val="28"/>
        </w:rPr>
        <w:t xml:space="preserve"> </w:t>
      </w:r>
      <w:r w:rsidRPr="00260FAC">
        <w:rPr>
          <w:rFonts w:ascii="Times New Roman" w:hAnsi="Times New Roman"/>
          <w:sz w:val="28"/>
          <w:szCs w:val="28"/>
        </w:rPr>
        <w:t>по</w:t>
      </w:r>
      <w:r w:rsidR="00260FAC" w:rsidRPr="00260FAC">
        <w:rPr>
          <w:rFonts w:ascii="Times New Roman" w:hAnsi="Times New Roman"/>
          <w:sz w:val="28"/>
          <w:szCs w:val="28"/>
        </w:rPr>
        <w:t xml:space="preserve"> </w:t>
      </w:r>
      <w:r w:rsidRPr="00260FAC">
        <w:rPr>
          <w:rFonts w:ascii="Times New Roman" w:hAnsi="Times New Roman"/>
          <w:sz w:val="28"/>
          <w:szCs w:val="28"/>
        </w:rPr>
        <w:t>отношению к Государственной Думе, призванного предотвратить возможность установления в Российской Федерации «тирании большинства», завоеванного на выборах в Государственную Думу теми или иными политическими силами.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Выборы Государственной Думы проходят на основе пропорциональной системы.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настоящее время выборы депутатов Государственной Думы регламентируются Федеральным законом от 18.05.2005 № 51-ФЗ «О выборах депутатов Государственной Думы Федерального Собрания Российской Федерации». Данный закон вступил в силу с 7 декабря 2006 года. В соответствии с законом 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Активное избирательное право наступает в 18 лет, а пассивное - в 21 год. Законом предусмотрено только два ограничения избирательного права граждан: не имеют права избирать и быть избранными граждане РФ, признанные судом недееспособными, а также содержащиеся в местах лишения свободы по приговору суда. Гражданин Российской Федерации, в отношении которого вступило в силу решение суда о лишении его права занимать государственные должности в течение определенного срока, не может быть зарегистрирован в качестве кандидата в депутаты Государственной Думы, если голосование на выборах депутатов Государственной Думы состоится до истечения установленного судом срока.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соответствии с Конституцией Российской Федерации в Государственную Думу Федерального Собрания Российской Федерации избирается 450 депутатов.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Депутаты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Федеральный избирательный округ, по которому избираются депутаты Государственной Думы включает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соответствии с Конституцией Российской Федерации выборы депутатов Государственной Думы нового созыва назначает Президент Российской Федерации. Если Президент Российской Федерации не назначит выборы депутатов Государственной Думы в установленный срок, выборы депутатов Государственной Думы назначаются и проводятся Центральной избирательной комиссией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При роспуске Государственной Думы Президент Российской Федерации одновременно назначает досрочные выборы депутатов Государственной Думы нового созыва. Если Президент Российской Федерации не сделает этого, выборы депутатов Государственной Думы назначаются и проводятся Центральной избирательной комиссией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Подготовка и проведение выборов депутатов Государственной Думы, обеспечение реализации и защиты, избирательных прав граждан и контроль за соблюдением указанных прав возлагаются на избирательные комиссии.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Кандидаты в депутаты Государственной Думы выдвигаются в составе федеральных списков кандидатов.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Выдвижение кандидатов в составе федеральных списков кандидатов осуществляется политическими партиями, имеющими в соответствии с Федеральным законом «О политических партиях» право принимать участие в выборах, в том числе выдвигать списки кандидатов.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Решение о выдвижении федерального списка кандидатов принимается тайным голосованием на съезде политической партии.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Политическая партия вправе включать в федеральный список кандидатов лиц</w:t>
      </w:r>
      <w:r w:rsidR="00AF4C64">
        <w:rPr>
          <w:rFonts w:ascii="Times New Roman" w:hAnsi="Times New Roman"/>
          <w:sz w:val="28"/>
          <w:szCs w:val="28"/>
        </w:rPr>
        <w:t>,</w:t>
      </w:r>
      <w:r w:rsidRPr="00260FAC">
        <w:rPr>
          <w:rFonts w:ascii="Times New Roman" w:hAnsi="Times New Roman"/>
          <w:sz w:val="28"/>
          <w:szCs w:val="28"/>
        </w:rPr>
        <w:t xml:space="preserve"> не являющихся членами данной политической партии. Указанные лица могут составлять не более 50 процентов от числа кандидатов, включенных в федеральный список кандидатов.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Федеральный список кандидатов должен быть разбит (полностью или частично) на региональные группы кандидатов, соответствующие субъекту Российской Федерации, группе субъектов Российской Федерации, части территории субъекта Российской Федерации, которые составляют региональную часть федерального списка кандидатов.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Каждая региональная группа кандидатов должна иметь свое наименование, состоящее не более чем из пяти слов, при этом в федеральном списке кандидатов указывается, какому субъекту, группе субъектов, группе частей территории субъекта РФ она соответствует.</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Число региональных групп кандидатов не может составлять менее ста. Региональная часть федерального списка кандидатов должна охватывать все субъекты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общефедеральную часть федерального списка кандидатов может быть включено не более трех кандидатов.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Общее число кандидатов, включенных в федеральный список кандидатов, не может превышать пятьсот человек.</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Выдвижение федерального списка кандидатов должно быть поддержано избирателями путем внесения ими своих подписей в подписные листы либо обеспечено избирательным залогом, внесенным политической партией. Это требование не соблюдается лишь той политической партией, федеральный список кандидатов которой допущен к распределению депутатских мандатов на последних, предшествующих данным выборах депутатов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Количество подписей в поддержку политической партии должно быть не менее 200 тысяч, при этом на один субъект РФ должно приходиться не более 10 тысяч подписей избирателей. Если сбор подписей осуществляется среди избирателей, проживающих за пределами территории Российской Федерации, общее количество этих подписей не может составлять более 10 тысяч. Требование о количестве подписей сокращается вдвое в случае проведения досрочных выборов депутатов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Политическая партия в поддержку выдвинутого ею федерального списка кандидатов вправе внести на специальный счет Центральной избирательной комиссии РФ избирательный залог. Размер избирательного залога составляет 15 процентов от предельной суммы всех расходов из средств избирательного фонда.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Для проведения голосования и подсчета голосов избирателей на выборах депутатов Государственной</w:t>
      </w:r>
      <w:r w:rsidR="00260FAC">
        <w:rPr>
          <w:rFonts w:ascii="Times New Roman" w:hAnsi="Times New Roman"/>
          <w:sz w:val="28"/>
          <w:szCs w:val="28"/>
        </w:rPr>
        <w:t xml:space="preserve"> </w:t>
      </w:r>
      <w:r w:rsidRPr="00260FAC">
        <w:rPr>
          <w:rFonts w:ascii="Times New Roman" w:hAnsi="Times New Roman"/>
          <w:sz w:val="28"/>
          <w:szCs w:val="28"/>
        </w:rPr>
        <w:t>Думы</w:t>
      </w:r>
      <w:r w:rsidR="00260FAC">
        <w:rPr>
          <w:rFonts w:ascii="Times New Roman" w:hAnsi="Times New Roman"/>
          <w:sz w:val="28"/>
          <w:szCs w:val="28"/>
        </w:rPr>
        <w:t xml:space="preserve"> </w:t>
      </w:r>
      <w:r w:rsidRPr="00260FAC">
        <w:rPr>
          <w:rFonts w:ascii="Times New Roman" w:hAnsi="Times New Roman"/>
          <w:sz w:val="28"/>
          <w:szCs w:val="28"/>
        </w:rPr>
        <w:t>образуются</w:t>
      </w:r>
      <w:r w:rsidR="00260FAC">
        <w:rPr>
          <w:rFonts w:ascii="Times New Roman" w:hAnsi="Times New Roman"/>
          <w:sz w:val="28"/>
          <w:szCs w:val="28"/>
        </w:rPr>
        <w:t xml:space="preserve"> </w:t>
      </w:r>
      <w:r w:rsidRPr="00260FAC">
        <w:rPr>
          <w:rFonts w:ascii="Times New Roman" w:hAnsi="Times New Roman"/>
          <w:sz w:val="28"/>
          <w:szCs w:val="28"/>
        </w:rPr>
        <w:t>избирательные участки</w:t>
      </w:r>
      <w:r w:rsidR="00260FAC">
        <w:rPr>
          <w:rFonts w:ascii="Times New Roman" w:hAnsi="Times New Roman"/>
          <w:sz w:val="28"/>
          <w:szCs w:val="28"/>
        </w:rPr>
        <w:t xml:space="preserve"> </w:t>
      </w:r>
      <w:r w:rsidRPr="00260FAC">
        <w:rPr>
          <w:rFonts w:ascii="Times New Roman" w:hAnsi="Times New Roman"/>
          <w:sz w:val="28"/>
          <w:szCs w:val="28"/>
        </w:rPr>
        <w:t>на основании</w:t>
      </w:r>
      <w:r w:rsidR="00260FAC">
        <w:rPr>
          <w:rFonts w:ascii="Times New Roman" w:hAnsi="Times New Roman"/>
          <w:sz w:val="28"/>
          <w:szCs w:val="28"/>
        </w:rPr>
        <w:t xml:space="preserve"> </w:t>
      </w:r>
      <w:r w:rsidRPr="00260FAC">
        <w:rPr>
          <w:rFonts w:ascii="Times New Roman" w:hAnsi="Times New Roman"/>
          <w:sz w:val="28"/>
          <w:szCs w:val="28"/>
        </w:rPr>
        <w:t>данных</w:t>
      </w:r>
      <w:r w:rsidR="00260FAC">
        <w:rPr>
          <w:rFonts w:ascii="Times New Roman" w:hAnsi="Times New Roman"/>
          <w:sz w:val="28"/>
          <w:szCs w:val="28"/>
        </w:rPr>
        <w:t xml:space="preserve"> </w:t>
      </w:r>
      <w:r w:rsidRPr="00260FAC">
        <w:rPr>
          <w:rFonts w:ascii="Times New Roman" w:hAnsi="Times New Roman"/>
          <w:sz w:val="28"/>
          <w:szCs w:val="28"/>
        </w:rPr>
        <w:t>о</w:t>
      </w:r>
      <w:r w:rsidR="00260FAC">
        <w:rPr>
          <w:rFonts w:ascii="Times New Roman" w:hAnsi="Times New Roman"/>
          <w:sz w:val="28"/>
          <w:szCs w:val="28"/>
        </w:rPr>
        <w:t xml:space="preserve"> </w:t>
      </w:r>
      <w:r w:rsidRPr="00260FAC">
        <w:rPr>
          <w:rFonts w:ascii="Times New Roman" w:hAnsi="Times New Roman"/>
          <w:sz w:val="28"/>
          <w:szCs w:val="28"/>
        </w:rPr>
        <w:t>числе</w:t>
      </w:r>
      <w:r w:rsidR="00260FAC" w:rsidRPr="00260FAC">
        <w:rPr>
          <w:rFonts w:ascii="Times New Roman" w:hAnsi="Times New Roman"/>
          <w:sz w:val="28"/>
          <w:szCs w:val="28"/>
        </w:rPr>
        <w:t xml:space="preserve"> </w:t>
      </w:r>
      <w:r w:rsidRPr="00260FAC">
        <w:rPr>
          <w:rFonts w:ascii="Times New Roman" w:hAnsi="Times New Roman"/>
          <w:sz w:val="28"/>
          <w:szCs w:val="28"/>
        </w:rPr>
        <w:t>избирателей, зарегистрированных на территориях муниципальных образований. Избирательные участки образуются по согласованию с соответствующей территориальной избирательной комиссией главой муниципального образования. Избирательные участки образуются с. соблюдением следующих требований: на территории каждого избирательного участка должно быть зарегистрировано не более 3000 избирателей; недопустимо пересечение границ избирательных округов границами избирательных участков.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Списки избирателей составляются соответствующими избирательными комиссиями отдельно по каждому избирательному участку. Все граждане Российской Федерации, обладающие активным избирательным правом, включаются в списки избирателей.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Избиратель может быть включен в список избирателей только на одном избирательном участке. Список избирателей представляется участковой избирательной комиссией для ознакомления избирателей.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Подготовку и проведение выборов депутатов Государственной Думы осуществляют: Центральная избирательная комиссия Российской Федерации; избирательные комиссии субъектов Российской Федерации; окружные избирательные комиссии: территориальные (районные, городские и другие) избирательные комиссии; участковые избирательные комиссии.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Со дня выдвижения кандидата, федерального списка кандидатов начинается агитационный период. Предвыборной агитацией признаются: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22"/>
          <w:sz w:val="28"/>
          <w:szCs w:val="28"/>
        </w:rPr>
        <w:t>1)</w:t>
      </w:r>
      <w:r w:rsidRPr="00260FAC">
        <w:rPr>
          <w:rFonts w:ascii="Times New Roman" w:hAnsi="Times New Roman"/>
          <w:sz w:val="28"/>
          <w:szCs w:val="28"/>
        </w:rPr>
        <w:tab/>
        <w:t>призывы голосовать за федеральный список кандидатов или против него, либо за кандидата (кандидатов) или против него (них), либо против всех федеральных списков кандидатов;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6"/>
          <w:sz w:val="28"/>
          <w:szCs w:val="28"/>
        </w:rPr>
        <w:t>2)</w:t>
      </w:r>
      <w:r w:rsidRPr="00260FAC">
        <w:rPr>
          <w:rFonts w:ascii="Times New Roman" w:hAnsi="Times New Roman"/>
          <w:sz w:val="28"/>
          <w:szCs w:val="28"/>
        </w:rPr>
        <w:tab/>
        <w:t>выражение предпочтения какой-либо политической партии, выдвинувшей федеральный список кандидатов, какому-либо кандидату (кандидатам), в частности указание на то, за какую политическую партию, какой федеральный список кандидатов, какого кандидата (кандидатов)</w:t>
      </w:r>
      <w:r w:rsidR="00AF4C64">
        <w:rPr>
          <w:rFonts w:ascii="Times New Roman" w:hAnsi="Times New Roman"/>
          <w:sz w:val="28"/>
          <w:szCs w:val="28"/>
        </w:rPr>
        <w:t xml:space="preserve"> </w:t>
      </w:r>
      <w:r w:rsidRPr="00260FAC">
        <w:rPr>
          <w:rFonts w:ascii="Times New Roman" w:hAnsi="Times New Roman"/>
          <w:sz w:val="28"/>
          <w:szCs w:val="28"/>
        </w:rPr>
        <w:t>будет голосовать избиратель (за исключением случая опубликования результатов опроса общественного мнения);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1"/>
          <w:sz w:val="28"/>
          <w:szCs w:val="28"/>
        </w:rPr>
        <w:t>3)</w:t>
      </w:r>
      <w:r w:rsidRPr="00260FAC">
        <w:rPr>
          <w:rFonts w:ascii="Times New Roman" w:hAnsi="Times New Roman"/>
          <w:sz w:val="28"/>
          <w:szCs w:val="28"/>
        </w:rPr>
        <w:tab/>
        <w:t>описание возможных последствий допуска того или иного федерального списка кандидатов к распределению депутатских мандатов;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4)</w:t>
      </w:r>
      <w:r w:rsidRPr="00260FAC">
        <w:rPr>
          <w:rFonts w:ascii="Times New Roman" w:hAnsi="Times New Roman"/>
          <w:sz w:val="28"/>
          <w:szCs w:val="28"/>
        </w:rPr>
        <w:tab/>
        <w:t>распространение информации, в которой явно преобладают сведения о какой-либо политической партии, выдвинувшей федеральный список кандидатов, каком-либо кандидате (кандидатах) в сочетании с позитивными либо негативными комментариями;</w:t>
      </w:r>
    </w:p>
    <w:p w:rsidR="0053516B" w:rsidRPr="00260FAC" w:rsidRDefault="0053516B" w:rsidP="00260FAC">
      <w:pPr>
        <w:pStyle w:val="a3"/>
        <w:spacing w:line="360" w:lineRule="auto"/>
        <w:ind w:firstLine="709"/>
        <w:jc w:val="both"/>
        <w:rPr>
          <w:rFonts w:ascii="Times New Roman" w:hAnsi="Times New Roman"/>
          <w:spacing w:val="-12"/>
          <w:sz w:val="28"/>
          <w:szCs w:val="28"/>
        </w:rPr>
      </w:pPr>
      <w:r w:rsidRPr="00260FAC">
        <w:rPr>
          <w:rFonts w:ascii="Times New Roman" w:hAnsi="Times New Roman"/>
          <w:sz w:val="28"/>
          <w:szCs w:val="28"/>
        </w:rPr>
        <w:t>5) распространение информации о деятельности кандидатов, не связанной с их профессиональной деятельностью или исполнением ими своих служебных (должностных) обязанностей;</w:t>
      </w:r>
    </w:p>
    <w:p w:rsidR="0053516B" w:rsidRPr="00260FAC" w:rsidRDefault="0053516B" w:rsidP="00260FAC">
      <w:pPr>
        <w:pStyle w:val="a3"/>
        <w:spacing w:line="360" w:lineRule="auto"/>
        <w:ind w:firstLine="709"/>
        <w:jc w:val="both"/>
        <w:rPr>
          <w:rFonts w:ascii="Times New Roman" w:hAnsi="Times New Roman"/>
          <w:spacing w:val="-10"/>
          <w:sz w:val="28"/>
          <w:szCs w:val="28"/>
        </w:rPr>
      </w:pPr>
      <w:r w:rsidRPr="00260FAC">
        <w:rPr>
          <w:rFonts w:ascii="Times New Roman" w:hAnsi="Times New Roman"/>
          <w:sz w:val="28"/>
          <w:szCs w:val="28"/>
        </w:rPr>
        <w:t>6) деятельность, способствующая формированию положительного или отрицательного отношения избирателей к политической партии, выдвинувшей федеральный список кандидатов, кандидату (кандидатам).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Политическая партия, выдвинувшая федеральный список кандидатов, обязана создать собственный избирательный фонд для финансирования своей избирательной кампании. Кандидаты,</w:t>
      </w:r>
      <w:r w:rsidR="00260FAC">
        <w:rPr>
          <w:rFonts w:ascii="Times New Roman" w:hAnsi="Times New Roman"/>
          <w:sz w:val="28"/>
          <w:szCs w:val="28"/>
        </w:rPr>
        <w:t xml:space="preserve"> </w:t>
      </w:r>
      <w:r w:rsidRPr="00260FAC">
        <w:rPr>
          <w:rFonts w:ascii="Times New Roman" w:hAnsi="Times New Roman"/>
          <w:sz w:val="28"/>
          <w:szCs w:val="28"/>
        </w:rPr>
        <w:t>включенные</w:t>
      </w:r>
      <w:r w:rsidR="00260FAC">
        <w:rPr>
          <w:rFonts w:ascii="Times New Roman" w:hAnsi="Times New Roman"/>
          <w:sz w:val="28"/>
          <w:szCs w:val="28"/>
        </w:rPr>
        <w:t xml:space="preserve"> </w:t>
      </w:r>
      <w:r w:rsidRPr="00260FAC">
        <w:rPr>
          <w:rFonts w:ascii="Times New Roman" w:hAnsi="Times New Roman"/>
          <w:sz w:val="28"/>
          <w:szCs w:val="28"/>
        </w:rPr>
        <w:t>в</w:t>
      </w:r>
      <w:r w:rsidR="00260FAC">
        <w:rPr>
          <w:rFonts w:ascii="Times New Roman" w:hAnsi="Times New Roman"/>
          <w:sz w:val="28"/>
          <w:szCs w:val="28"/>
        </w:rPr>
        <w:t xml:space="preserve"> </w:t>
      </w:r>
      <w:r w:rsidRPr="00260FAC">
        <w:rPr>
          <w:rFonts w:ascii="Times New Roman" w:hAnsi="Times New Roman"/>
          <w:sz w:val="28"/>
          <w:szCs w:val="28"/>
        </w:rPr>
        <w:t>федеральный</w:t>
      </w:r>
      <w:r w:rsidR="00260FAC">
        <w:rPr>
          <w:rFonts w:ascii="Times New Roman" w:hAnsi="Times New Roman"/>
          <w:sz w:val="28"/>
          <w:szCs w:val="28"/>
        </w:rPr>
        <w:t xml:space="preserve"> </w:t>
      </w:r>
      <w:r w:rsidRPr="00260FAC">
        <w:rPr>
          <w:rFonts w:ascii="Times New Roman" w:hAnsi="Times New Roman"/>
          <w:sz w:val="28"/>
          <w:szCs w:val="28"/>
        </w:rPr>
        <w:t>список</w:t>
      </w:r>
      <w:r w:rsidR="00260FAC">
        <w:rPr>
          <w:rFonts w:ascii="Times New Roman" w:hAnsi="Times New Roman"/>
          <w:sz w:val="28"/>
          <w:szCs w:val="28"/>
        </w:rPr>
        <w:t xml:space="preserve"> </w:t>
      </w:r>
      <w:r w:rsidRPr="00260FAC">
        <w:rPr>
          <w:rFonts w:ascii="Times New Roman" w:hAnsi="Times New Roman"/>
          <w:sz w:val="28"/>
          <w:szCs w:val="28"/>
        </w:rPr>
        <w:t>кандидатов,</w:t>
      </w:r>
      <w:r w:rsidR="00260FAC">
        <w:rPr>
          <w:rFonts w:ascii="Times New Roman" w:hAnsi="Times New Roman"/>
          <w:sz w:val="28"/>
          <w:szCs w:val="28"/>
        </w:rPr>
        <w:t xml:space="preserve"> </w:t>
      </w:r>
      <w:r w:rsidRPr="00260FAC">
        <w:rPr>
          <w:rFonts w:ascii="Times New Roman" w:hAnsi="Times New Roman"/>
          <w:sz w:val="28"/>
          <w:szCs w:val="28"/>
        </w:rPr>
        <w:t>собственные</w:t>
      </w:r>
      <w:r w:rsidR="00260FAC">
        <w:rPr>
          <w:rFonts w:ascii="Times New Roman" w:hAnsi="Times New Roman"/>
          <w:sz w:val="28"/>
          <w:szCs w:val="28"/>
        </w:rPr>
        <w:t xml:space="preserve"> </w:t>
      </w:r>
      <w:r w:rsidRPr="00260FAC">
        <w:rPr>
          <w:rFonts w:ascii="Times New Roman" w:hAnsi="Times New Roman"/>
          <w:sz w:val="28"/>
          <w:szCs w:val="28"/>
        </w:rPr>
        <w:t>избирательные фонды не создают. Предельная сумма всех расходов из средств избирательного фонда политической партии не может превышать 400 миллионов рублей. В указанную сумму не включаются расходы из средств избирательных фондов региональных отделений политической партии.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Центральная избирательная комиссия Российской Федерации не позднее чем через две недели после дня голосования определяет результаты выборов депутатов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На основании протокола о результатах выборов депутатов Государственной Думы ЦИК РФ принимает решение о результатах выборов.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Выборы депутатов Государственной Думы признаются несостоявшимися:</w:t>
      </w:r>
    </w:p>
    <w:p w:rsidR="0053516B" w:rsidRPr="00260FAC" w:rsidRDefault="0053516B" w:rsidP="00260FAC">
      <w:pPr>
        <w:pStyle w:val="a3"/>
        <w:spacing w:line="360" w:lineRule="auto"/>
        <w:ind w:firstLine="709"/>
        <w:jc w:val="both"/>
        <w:rPr>
          <w:rFonts w:ascii="Times New Roman" w:hAnsi="Times New Roman"/>
          <w:spacing w:val="-27"/>
          <w:sz w:val="28"/>
          <w:szCs w:val="28"/>
        </w:rPr>
      </w:pPr>
      <w:r w:rsidRPr="00260FAC">
        <w:rPr>
          <w:rFonts w:ascii="Times New Roman" w:hAnsi="Times New Roman"/>
          <w:sz w:val="28"/>
          <w:szCs w:val="28"/>
        </w:rPr>
        <w:t>- если в выборах приняло участие менее 25 процентов избирателей, включенных в списки избирателей;</w:t>
      </w:r>
    </w:p>
    <w:p w:rsidR="0053516B" w:rsidRPr="00260FAC" w:rsidRDefault="0053516B" w:rsidP="00260FAC">
      <w:pPr>
        <w:pStyle w:val="a3"/>
        <w:spacing w:line="360" w:lineRule="auto"/>
        <w:ind w:firstLine="709"/>
        <w:jc w:val="both"/>
        <w:rPr>
          <w:rFonts w:ascii="Times New Roman" w:hAnsi="Times New Roman"/>
          <w:spacing w:val="-9"/>
          <w:sz w:val="28"/>
          <w:szCs w:val="28"/>
        </w:rPr>
      </w:pPr>
      <w:r w:rsidRPr="00260FAC">
        <w:rPr>
          <w:rFonts w:ascii="Times New Roman" w:hAnsi="Times New Roman"/>
          <w:sz w:val="28"/>
          <w:szCs w:val="28"/>
        </w:rPr>
        <w:t>- если ни один федеральный список кандидатов не получил 7 и более процентов голосов избирателей, принявших участие в голосовании;</w:t>
      </w:r>
    </w:p>
    <w:p w:rsidR="0053516B" w:rsidRPr="00260FAC" w:rsidRDefault="0053516B" w:rsidP="00260FAC">
      <w:pPr>
        <w:pStyle w:val="a3"/>
        <w:spacing w:line="360" w:lineRule="auto"/>
        <w:ind w:firstLine="709"/>
        <w:jc w:val="both"/>
        <w:rPr>
          <w:rFonts w:ascii="Times New Roman" w:hAnsi="Times New Roman"/>
          <w:spacing w:val="-11"/>
          <w:sz w:val="28"/>
          <w:szCs w:val="28"/>
        </w:rPr>
      </w:pPr>
      <w:r w:rsidRPr="00260FAC">
        <w:rPr>
          <w:rFonts w:ascii="Times New Roman" w:hAnsi="Times New Roman"/>
          <w:sz w:val="28"/>
          <w:szCs w:val="28"/>
        </w:rPr>
        <w:t>- если все федеральные списки кандидатов получили в совокупности 60 и менее процентов голосов избирателей, принявших участие в голосовании.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Выборы депутатов Государственной Думы признаются недействительными:</w:t>
      </w:r>
    </w:p>
    <w:p w:rsidR="0053516B" w:rsidRPr="00260FAC" w:rsidRDefault="0053516B" w:rsidP="00260FAC">
      <w:pPr>
        <w:pStyle w:val="a3"/>
        <w:spacing w:line="360" w:lineRule="auto"/>
        <w:ind w:firstLine="709"/>
        <w:jc w:val="both"/>
        <w:rPr>
          <w:rFonts w:ascii="Times New Roman" w:hAnsi="Times New Roman"/>
          <w:spacing w:val="-24"/>
          <w:sz w:val="28"/>
          <w:szCs w:val="28"/>
        </w:rPr>
      </w:pPr>
      <w:r w:rsidRPr="00260FAC">
        <w:rPr>
          <w:rFonts w:ascii="Times New Roman" w:hAnsi="Times New Roman"/>
          <w:sz w:val="28"/>
          <w:szCs w:val="28"/>
        </w:rPr>
        <w:t>-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53516B" w:rsidRPr="00260FAC" w:rsidRDefault="0053516B" w:rsidP="00260FAC">
      <w:pPr>
        <w:pStyle w:val="a3"/>
        <w:spacing w:line="360" w:lineRule="auto"/>
        <w:ind w:firstLine="709"/>
        <w:jc w:val="both"/>
        <w:rPr>
          <w:rFonts w:ascii="Times New Roman" w:hAnsi="Times New Roman"/>
          <w:spacing w:val="-8"/>
          <w:sz w:val="28"/>
          <w:szCs w:val="28"/>
        </w:rPr>
      </w:pPr>
      <w:r w:rsidRPr="00260FAC">
        <w:rPr>
          <w:rFonts w:ascii="Times New Roman" w:hAnsi="Times New Roman"/>
          <w:sz w:val="28"/>
          <w:szCs w:val="28"/>
        </w:rPr>
        <w:t>-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включенных в списки избирателей на момент окончания голосования;</w:t>
      </w:r>
    </w:p>
    <w:p w:rsidR="0053516B" w:rsidRPr="00260FAC" w:rsidRDefault="0053516B" w:rsidP="00260FAC">
      <w:pPr>
        <w:pStyle w:val="a3"/>
        <w:spacing w:line="360" w:lineRule="auto"/>
        <w:ind w:firstLine="709"/>
        <w:jc w:val="both"/>
        <w:rPr>
          <w:rFonts w:ascii="Times New Roman" w:hAnsi="Times New Roman"/>
          <w:spacing w:val="-9"/>
          <w:sz w:val="28"/>
          <w:szCs w:val="28"/>
        </w:rPr>
      </w:pPr>
      <w:r w:rsidRPr="00260FAC">
        <w:rPr>
          <w:rFonts w:ascii="Times New Roman" w:hAnsi="Times New Roman"/>
          <w:sz w:val="28"/>
          <w:szCs w:val="28"/>
        </w:rPr>
        <w:t>- по решению суда.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 распределению депутатских мандатов допускаются федеральные списки кандидатов, каждый из которых получил 7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60 % голосов избирателей, принявших участие в голосовании.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Так называемый заградительный пункт (процентный барьер), означающий некоторое ограничение пропорциональности представительства, предусмотрен в законодательстве ряда стран. Такое ограничение позволяет избежать раздробления депутатского корпуса на множество мелких групп, к образованию которых может привести пропорциональная избирательная система при отсутствии процентного барьера, с </w:t>
      </w:r>
      <w:r w:rsidR="00AF4C64" w:rsidRPr="00260FAC">
        <w:rPr>
          <w:rFonts w:ascii="Times New Roman" w:hAnsi="Times New Roman"/>
          <w:sz w:val="28"/>
          <w:szCs w:val="28"/>
        </w:rPr>
        <w:t>тем,</w:t>
      </w:r>
      <w:r w:rsidRPr="00260FAC">
        <w:rPr>
          <w:rFonts w:ascii="Times New Roman" w:hAnsi="Times New Roman"/>
          <w:sz w:val="28"/>
          <w:szCs w:val="28"/>
        </w:rPr>
        <w:t xml:space="preserve"> чтобы обеспечить нормальное функционирование парламента, стабильность законодательной власти и конституционного строя в целом.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Ст. 96 Конституции РФ предусматривает, что порядок формирования Совета Федерации устанавливается федеральным законом.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Федеральный закон от 5 августа 2000 № 113-ФЗ (ред. от 16.12.2004) «О порядке формирования Совета Федераций Федерального Собрания Российской Федерации» См.: Собрание законодательства РФ. 7.08.2000, № 32, Ст. 3236. развил и дополнил основополагающие нормы Конституции РФ о порядке формирования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Законом предусмотрено, что:</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Совет Федерации Федерального Собрания Российской Федерации входят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субъекта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Членом Совета Федерации может быть избран (назначен) гражданин Российской Федерации не моложе 30 лет обладающий в соответствии правом избирать и быть избранным в органы государственной власти.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Член Совета Федерации - представитель от 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 срок полномочий этого органа,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Представитель в Совете Федерации от исполнительного органа государственной власти субъекта Российской Федерации назначается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его полномочий.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Ст. 101 (ч. 3) Конституции РФ гласит: «Совет Федерации и Государственная Дума образуют комитеты и комиссии, проводят по вопросам своего ведения парламентские слушания». Более подробные и развернутые положения и нормы относительно статуса, в частности, порядка образования и системы комитетов и комиссий Государственной Думы и Совета Федерации содержатся в регламентах указанных палат.</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Комитеты Государственной Думы по вопросам, отнесенным к их ведению: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6"/>
          <w:sz w:val="28"/>
          <w:szCs w:val="28"/>
        </w:rPr>
        <w:t>а)</w:t>
      </w:r>
      <w:r w:rsidRPr="00260FAC">
        <w:rPr>
          <w:rFonts w:ascii="Times New Roman" w:hAnsi="Times New Roman"/>
          <w:sz w:val="28"/>
          <w:szCs w:val="28"/>
        </w:rPr>
        <w:tab/>
        <w:t>вносят предложения по формированию проекта примерной программы законопроектной работы Государственной Думы на очередную сессию и проекта календаря рассмотрения вопросов Государственной Думой на очередной месяц, а также вносят предложения о включении законопроектов в примерную программу законопроектной работы Государственной</w:t>
      </w:r>
      <w:r w:rsidR="00260FAC" w:rsidRPr="00260FAC">
        <w:rPr>
          <w:rFonts w:ascii="Times New Roman" w:hAnsi="Times New Roman"/>
          <w:sz w:val="28"/>
          <w:szCs w:val="28"/>
        </w:rPr>
        <w:t xml:space="preserve"> </w:t>
      </w:r>
      <w:r w:rsidRPr="00260FAC">
        <w:rPr>
          <w:rFonts w:ascii="Times New Roman" w:hAnsi="Times New Roman"/>
          <w:sz w:val="28"/>
          <w:szCs w:val="28"/>
        </w:rPr>
        <w:t>Думы на текущую сессию;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б)</w:t>
      </w:r>
      <w:r w:rsidRPr="00260FAC">
        <w:rPr>
          <w:rFonts w:ascii="Times New Roman" w:hAnsi="Times New Roman"/>
          <w:sz w:val="28"/>
          <w:szCs w:val="28"/>
        </w:rPr>
        <w:tab/>
        <w:t>осуществляют предварительное рассмотрение законопроектов и их подготовку к рассмотрению Государственной Думой;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2"/>
          <w:sz w:val="28"/>
          <w:szCs w:val="28"/>
        </w:rPr>
        <w:t>в)</w:t>
      </w:r>
      <w:r w:rsidRPr="00260FAC">
        <w:rPr>
          <w:rFonts w:ascii="Times New Roman" w:hAnsi="Times New Roman"/>
          <w:sz w:val="28"/>
          <w:szCs w:val="28"/>
        </w:rPr>
        <w:tab/>
        <w:t>осуществляют подготовку проектов постановлений Государственной Думы и проектов документов, которые принимаются или утверждаются постановлениями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2"/>
          <w:sz w:val="28"/>
          <w:szCs w:val="28"/>
        </w:rPr>
        <w:t>г)</w:t>
      </w:r>
      <w:r w:rsidRPr="00260FAC">
        <w:rPr>
          <w:rFonts w:ascii="Times New Roman" w:hAnsi="Times New Roman"/>
          <w:sz w:val="28"/>
          <w:szCs w:val="28"/>
        </w:rPr>
        <w:tab/>
        <w:t>осуществляют подготовку заключений по законопроектам и проектам постановлений, поступившим на рассмотрение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д)</w:t>
      </w:r>
      <w:r w:rsidRPr="00260FAC">
        <w:rPr>
          <w:rFonts w:ascii="Times New Roman" w:hAnsi="Times New Roman"/>
          <w:sz w:val="28"/>
          <w:szCs w:val="28"/>
        </w:rPr>
        <w:tab/>
        <w:t>рассматривают и исполняют поручения Совета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е)</w:t>
      </w:r>
      <w:r w:rsidRPr="00260FAC">
        <w:rPr>
          <w:rFonts w:ascii="Times New Roman" w:hAnsi="Times New Roman"/>
          <w:sz w:val="28"/>
          <w:szCs w:val="28"/>
        </w:rPr>
        <w:tab/>
        <w:t>в соответствии с решением палаты подготавливают запросы в Конституционный Суд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ж)</w:t>
      </w:r>
      <w:r w:rsidRPr="00260FAC">
        <w:rPr>
          <w:rFonts w:ascii="Times New Roman" w:hAnsi="Times New Roman"/>
          <w:sz w:val="28"/>
          <w:szCs w:val="28"/>
        </w:rPr>
        <w:tab/>
        <w:t>в соответствии с решением Совета Государственной Думы, поручением Председателя Государственной Думы осуществляют подготовку проектов постановлений Государственной Думы о направлении представителей Государственной Думы в Конституционный Суд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1"/>
          <w:sz w:val="28"/>
          <w:szCs w:val="28"/>
        </w:rPr>
        <w:t>з)</w:t>
      </w:r>
      <w:r w:rsidRPr="00260FAC">
        <w:rPr>
          <w:rFonts w:ascii="Times New Roman" w:hAnsi="Times New Roman"/>
          <w:sz w:val="28"/>
          <w:szCs w:val="28"/>
        </w:rPr>
        <w:tab/>
        <w:t>организуют проводимые Государственной Думой парламентские слушания;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и) дают заключения и предложения по соответствующим разделам проекта федерального бюджета;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 проводят анализ практики применения законодательства;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л) вносят предложения о проведении мероприятий в Государственной Думе;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м) решают вопросы организации своей деятельности.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Государственная Дума образует следующие комитеты: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а)</w:t>
      </w:r>
      <w:r w:rsidRPr="00260FAC">
        <w:rPr>
          <w:rFonts w:ascii="Times New Roman" w:hAnsi="Times New Roman"/>
          <w:sz w:val="28"/>
          <w:szCs w:val="28"/>
        </w:rPr>
        <w:tab/>
        <w:t>Комитет Государственной Думы по конституционному законодательству и государственному строительству;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б)</w:t>
      </w:r>
      <w:r w:rsidRPr="00260FAC">
        <w:rPr>
          <w:rFonts w:ascii="Times New Roman" w:hAnsi="Times New Roman"/>
          <w:sz w:val="28"/>
          <w:szCs w:val="28"/>
        </w:rPr>
        <w:tab/>
        <w:t>Комитет Государственной Думы по гражданскому, уголовному, арбитражному и процессуальному законодательству;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4"/>
          <w:sz w:val="28"/>
          <w:szCs w:val="28"/>
        </w:rPr>
        <w:t>в)</w:t>
      </w:r>
      <w:r w:rsidRPr="00260FAC">
        <w:rPr>
          <w:rFonts w:ascii="Times New Roman" w:hAnsi="Times New Roman"/>
          <w:sz w:val="28"/>
          <w:szCs w:val="28"/>
        </w:rPr>
        <w:tab/>
        <w:t>Комитет Государственной Думы по труду и социальной политике;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г)</w:t>
      </w:r>
      <w:r w:rsidRPr="00260FAC">
        <w:rPr>
          <w:rFonts w:ascii="Times New Roman" w:hAnsi="Times New Roman"/>
          <w:sz w:val="28"/>
          <w:szCs w:val="28"/>
        </w:rPr>
        <w:tab/>
        <w:t xml:space="preserve">Комитет Государственной Думы по бюджету и налогам;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д)</w:t>
      </w:r>
      <w:r w:rsidRPr="00260FAC">
        <w:rPr>
          <w:rFonts w:ascii="Times New Roman" w:hAnsi="Times New Roman"/>
          <w:sz w:val="28"/>
          <w:szCs w:val="28"/>
        </w:rPr>
        <w:tab/>
        <w:t>Комитет Государственной Думы по кредитным организациям и финансовым рынкам;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е)</w:t>
      </w:r>
      <w:r w:rsidRPr="00260FAC">
        <w:rPr>
          <w:rFonts w:ascii="Times New Roman" w:hAnsi="Times New Roman"/>
          <w:sz w:val="28"/>
          <w:szCs w:val="28"/>
        </w:rPr>
        <w:tab/>
        <w:t>Комитет Государственной Думы по экономической политике, предпринимательству и туризму;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7"/>
          <w:sz w:val="28"/>
          <w:szCs w:val="28"/>
        </w:rPr>
        <w:t>ж)</w:t>
      </w:r>
      <w:r w:rsidRPr="00260FAC">
        <w:rPr>
          <w:rFonts w:ascii="Times New Roman" w:hAnsi="Times New Roman"/>
          <w:sz w:val="28"/>
          <w:szCs w:val="28"/>
        </w:rPr>
        <w:tab/>
        <w:t>Комитет Государственной Думы по собственности;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з)</w:t>
      </w:r>
      <w:r w:rsidRPr="00260FAC">
        <w:rPr>
          <w:rFonts w:ascii="Times New Roman" w:hAnsi="Times New Roman"/>
          <w:sz w:val="28"/>
          <w:szCs w:val="28"/>
        </w:rPr>
        <w:tab/>
        <w:t>Комитет Государственной Думы по промышленности, строительству и наукоемким технологиям;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и) Комитет Государственной Думы по энергетике, транспорту и связи;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 Комитет Государственной Думы по обороне;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л) Комитет Государственной Думы по безопасности;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м) Комитет Государственной Думы по международным делам;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н) Комитет Государственной Думы по делам Содружества Независимых Государств и связям с соотечественниками;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о) Комитет Государственной Думы по делам Федерации и региональной политике;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 Комитет Государственной Думы по вопросам местного самоуправления;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р) Комитет Государственной Думы по Регламенту и организации работы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 Комитет Государственной Думы по информационной политике;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т) Комитет Государственной Думы по охране здоровья;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у) Комитет Государственной Думы по образованию и науке;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ф) Комитет Государственной Думы по делам женщин, семьи и детей;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х) Комитет Государственной Думы по аграрным вопросам;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ц) Комитет Государственной Думы по природным ресурсам и природопользованию;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ч) Комитет Государственной Думы по экологии;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ш) Комитет Государственной Думы по культуре;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щ) Комитет Государственной Думы по делам общественных объединений и религиозных организаций;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э) Комитет Государственной Думы по делам национальностей;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ю) Комитет Государственной Думы по физической культуре, спорту и делам молодежи: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я) Комитет Государственной Думы по проблемам Севера и Дальнего Востока;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я. 1) Комитет Государственной Думы по делам ветеранов.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Для подготовки к рассмотрению палатой вопросов о досрочном прекращении полномочий депутатов Государственной Думы, вопросов о лишении депутата Государственной Думы неприкосновенности по представлению Генерального прокурора Российской Федерации и вопросов, связанных с нарушениями депутатской этики. Государственная Дума образует Комиссию Государственной Думы по мандатным вопросам и вопросам депутатской этики, имеющую статус комитета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Государственная Дума образует Комиссию Государственной Думы по мандатным вопросам и вопросам депутатской этики, как правило, на основе принципа пропорционального представительства депутатских объединений.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На своем первом заседании Государственная Дума открытым голосованием большинством голосов от общего числа депутатов избирает:</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а)</w:t>
      </w:r>
      <w:r w:rsidRPr="00260FAC">
        <w:rPr>
          <w:rFonts w:ascii="Times New Roman" w:hAnsi="Times New Roman"/>
          <w:sz w:val="28"/>
          <w:szCs w:val="28"/>
        </w:rPr>
        <w:tab/>
        <w:t>Счетную комиссию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2"/>
          <w:sz w:val="28"/>
          <w:szCs w:val="28"/>
        </w:rPr>
        <w:t>б)</w:t>
      </w:r>
      <w:r w:rsidRPr="00260FAC">
        <w:rPr>
          <w:rFonts w:ascii="Times New Roman" w:hAnsi="Times New Roman"/>
          <w:sz w:val="28"/>
          <w:szCs w:val="28"/>
        </w:rPr>
        <w:tab/>
        <w:t>Временную комиссию Государственной Думы по Регламенту и организации работы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Как и во многих парламентах мира, при формировании комитетов и комиссий Государственной Думой учитывается принцип пропорционального представительства депутатских объединений.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Численный состав каждого комитета и каждой комиссии определяется Государственной </w:t>
      </w:r>
      <w:r w:rsidRPr="00260FAC">
        <w:rPr>
          <w:rFonts w:ascii="Times New Roman" w:hAnsi="Times New Roman"/>
          <w:spacing w:val="-1"/>
          <w:sz w:val="28"/>
          <w:szCs w:val="28"/>
        </w:rPr>
        <w:t xml:space="preserve">Думой, но не может быть, как правило, менее 12 и более 35 депутатов палаты. Комитеты могут </w:t>
      </w:r>
      <w:r w:rsidRPr="00260FAC">
        <w:rPr>
          <w:rFonts w:ascii="Times New Roman" w:hAnsi="Times New Roman"/>
          <w:sz w:val="28"/>
          <w:szCs w:val="28"/>
        </w:rPr>
        <w:t>создавать подкомитеты по основным направлениям своей деятельности. Председатели комитетов и их заместители избираются палатой, при этом голосование может проводиться по единому списку кандидатур.</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Заседание комитета, комиссии правомочно, если на нем присутствует более половины от общего числа-членов комитета, комиссии. Заседания проводятся по мере необходимости, но не реже двух раз в месяц.</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Совет Федерации в соответствии со своим Регламентом также образует комитеты, комиссии из числа членов палаты. В Регламенте Совета Федерации достаточно подробно регламентируются вопросы статуса, перечня, задач, функций, полномочий, порядка образования данной палатой комитетов и комиссий.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Совет Федерации образует:</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конституционному законодательству;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правовым и судебным вопросам;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делам Федерации и региональной политике;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вопросам местного самоуправления;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обороне и безопасности: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бюджету;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финансовым рынкам и денежному обращению;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Комиссию Совета Федерации по взаимодействию со Счетной палатой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международным делам;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делам Содружества Независимых Государств;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Комиссию Совета Федерации по Регламенту и организации парламентской деятельности;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Комиссию Совета Федерации по методологии реализации конституционных полномочий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социальной политике: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науке, культуре, образованию, здравоохранению и экологии: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Комиссию Совета Федерации по делам молодежи и спорту: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экономической политике, предпринимательству и собственности;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промышленной политике;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Комиссию Совета Федерации по естественным монополиям;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природным ресурсам и охране окружающей среды;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аграрно-продовольственной политике;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Комитет Совета Федерации по делам Севера и малочисленных народов: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Комиссию Совета Федерации по информационной политике: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Комиссию Совета Федерации по контролю за обеспечением деятельности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Комитет, комиссия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7"/>
          <w:sz w:val="28"/>
          <w:szCs w:val="28"/>
        </w:rPr>
        <w:t>а)</w:t>
      </w:r>
      <w:r w:rsidRPr="00260FAC">
        <w:rPr>
          <w:rFonts w:ascii="Times New Roman" w:hAnsi="Times New Roman"/>
          <w:sz w:val="28"/>
          <w:szCs w:val="28"/>
        </w:rPr>
        <w:tab/>
        <w:t>разрабатывает и предварительно рассматривает законопроекты и поправки к законопроектам по вопросам своего ведения (в том числе в порядке реализации права законодательной инициативы Совета Федерации), а также проекты иных нормативных правовых актов и поправки к ним;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б)</w:t>
      </w:r>
      <w:r w:rsidRPr="00260FAC">
        <w:rPr>
          <w:rFonts w:ascii="Times New Roman" w:hAnsi="Times New Roman"/>
          <w:sz w:val="28"/>
          <w:szCs w:val="28"/>
        </w:rPr>
        <w:tab/>
        <w:t>готовит предложения по разделам проекта федерального бюджета в соответствии с вопросами своего ведения;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4"/>
          <w:sz w:val="28"/>
          <w:szCs w:val="28"/>
        </w:rPr>
        <w:t>в)</w:t>
      </w:r>
      <w:r w:rsidRPr="00260FAC">
        <w:rPr>
          <w:rFonts w:ascii="Times New Roman" w:hAnsi="Times New Roman"/>
          <w:sz w:val="28"/>
          <w:szCs w:val="28"/>
        </w:rPr>
        <w:tab/>
        <w:t>осуществляет подготовку заключений по одобренным Государственной Думой и переданным на рассмотрение Совета Федерации проектам законов Российской Федерации о поправках к Конституции Российской Федерации, федеральным конституционным законам, по принятым Государственной Думой и переданным на рассмотрение Совета Федерации федеральным законам;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2"/>
          <w:sz w:val="28"/>
          <w:szCs w:val="28"/>
        </w:rPr>
        <w:t>г)</w:t>
      </w:r>
      <w:r w:rsidRPr="00260FAC">
        <w:rPr>
          <w:rFonts w:ascii="Times New Roman" w:hAnsi="Times New Roman"/>
          <w:sz w:val="28"/>
          <w:szCs w:val="28"/>
        </w:rPr>
        <w:tab/>
        <w:t>предварительно рассматривает внесенные в Государственную Думу законопроекты, по согласованию с комитетами и комиссиями Государственной Думы может направлять своих представителей для работы над законопроектами в комитетах, комиссиях и рабочих группах</w:t>
      </w:r>
      <w:r w:rsidR="00327DC5" w:rsidRPr="00327DC5">
        <w:rPr>
          <w:rFonts w:ascii="Times New Roman" w:hAnsi="Times New Roman"/>
          <w:sz w:val="28"/>
          <w:szCs w:val="28"/>
        </w:rPr>
        <w:t xml:space="preserve"> </w:t>
      </w:r>
      <w:r w:rsidRPr="00260FAC">
        <w:rPr>
          <w:rFonts w:ascii="Times New Roman" w:hAnsi="Times New Roman"/>
          <w:sz w:val="28"/>
          <w:szCs w:val="28"/>
        </w:rPr>
        <w:t>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7"/>
          <w:sz w:val="28"/>
          <w:szCs w:val="28"/>
        </w:rPr>
        <w:t>д)</w:t>
      </w:r>
      <w:r w:rsidRPr="00260FAC">
        <w:rPr>
          <w:rFonts w:ascii="Times New Roman" w:hAnsi="Times New Roman"/>
          <w:sz w:val="28"/>
          <w:szCs w:val="28"/>
        </w:rPr>
        <w:tab/>
        <w:t>может предварительно рассматривать по согласованию с, субъектами Российской Федерации проекты законов субъектов Российской Федерации по вопросам совместного ведения Российской Федерации и субъектов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е)</w:t>
      </w:r>
      <w:r w:rsidRPr="00260FAC">
        <w:rPr>
          <w:rFonts w:ascii="Times New Roman" w:hAnsi="Times New Roman"/>
          <w:sz w:val="28"/>
          <w:szCs w:val="28"/>
        </w:rPr>
        <w:tab/>
        <w:t>рассматривает законопроекты и поправки к законопроектам по вопросам своего ведения, разработанные членами Совета Федерации в порядке реализации права законодательной инициативы и направленные ими в комитет, комиссию;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1"/>
          <w:sz w:val="28"/>
          <w:szCs w:val="28"/>
        </w:rPr>
        <w:t>ж)</w:t>
      </w:r>
      <w:r w:rsidRPr="00260FAC">
        <w:rPr>
          <w:rFonts w:ascii="Times New Roman" w:hAnsi="Times New Roman"/>
          <w:sz w:val="28"/>
          <w:szCs w:val="28"/>
        </w:rPr>
        <w:tab/>
        <w:t>рассматривает федеральные и региональные целевые программы по вопросам своего ведения и их исполнение;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з)</w:t>
      </w:r>
      <w:r w:rsidRPr="00260FAC">
        <w:rPr>
          <w:rFonts w:ascii="Times New Roman" w:hAnsi="Times New Roman"/>
          <w:sz w:val="28"/>
          <w:szCs w:val="28"/>
        </w:rPr>
        <w:tab/>
        <w:t>принимает участие в международном сотрудничестве но вопросам своего ведения: рассматривает ежегодный доклад Уполномоченного по правам человека в Российской Федерации и готовит по нему заключение;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и) может готовить по поручению Председателя Совета Федерации в соответствии с вопросами своего ведения предложения по законодательным актам, принятым Парламентом Союзного государства, Межпарламентской Ассамблеей Евразийского экономического сообщества, модельным законодательным актам, принятым Межпарламентской Ассамблеей государств - участников Содружества Независимых Государств;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 организует проведение парламентских слушаний, «круглых столов» и иных мероприятий по вопросам своего ведения;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л) участвует в подготовке и проведении «правительственного часа» на заседании Совета Федерации: м) решает вопросы организации своей деятельности.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Отличительной особенностью Регламента Совета Федерации является то, что в нем дается развернутая характеристика компетенции каждого из перечисленных комитетов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Персональный состав комитета, комиссии Совета Федерации утверждается палатой большинством голосов от общего числа членов Совета Федерации. При этом в состав комитета палаты должны входить не менее семи членов Совета Федерации, в состав комиссии палаты - не менее 15 членов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Вопрос о характере и оптимальности внутренней организации каждой из палат Федеральною Собрания во многом обусловливает эффективность их деятельности, но реализации, предоставленной палатам компетенции.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Что касается непосредственной внутренней организации палат Федерального Собрания, то Конституция Российской Федерации содержит следующие важнейшие положения и нормы: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25"/>
          <w:sz w:val="28"/>
          <w:szCs w:val="28"/>
        </w:rPr>
        <w:t>1.</w:t>
      </w:r>
      <w:r w:rsidRPr="00260FAC">
        <w:rPr>
          <w:rFonts w:ascii="Times New Roman" w:hAnsi="Times New Roman"/>
          <w:sz w:val="28"/>
          <w:szCs w:val="28"/>
        </w:rPr>
        <w:tab/>
        <w:t>Совет Федерации и Государственная Дума заседает раздельно, что обеспечивает самостоятельность, автономию в обсуждении и решении подведомственных каждой палате вопросов и в то же время не означает какой-либо изолированности палат друг от друга. В особенности это касается законодательной деятельности Федерального Собрания.</w:t>
      </w:r>
    </w:p>
    <w:p w:rsidR="0053516B" w:rsidRPr="00260FAC" w:rsidRDefault="0053516B" w:rsidP="00260FAC">
      <w:pPr>
        <w:pStyle w:val="a3"/>
        <w:spacing w:line="360" w:lineRule="auto"/>
        <w:ind w:firstLine="709"/>
        <w:jc w:val="both"/>
        <w:rPr>
          <w:rFonts w:ascii="Times New Roman" w:hAnsi="Times New Roman"/>
          <w:spacing w:val="-10"/>
          <w:sz w:val="28"/>
          <w:szCs w:val="28"/>
        </w:rPr>
      </w:pPr>
      <w:r w:rsidRPr="00260FAC">
        <w:rPr>
          <w:rFonts w:ascii="Times New Roman" w:hAnsi="Times New Roman"/>
          <w:sz w:val="28"/>
          <w:szCs w:val="28"/>
        </w:rPr>
        <w:t>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3516B" w:rsidRPr="00260FAC" w:rsidRDefault="0053516B" w:rsidP="00260FAC">
      <w:pPr>
        <w:pStyle w:val="a3"/>
        <w:spacing w:line="360" w:lineRule="auto"/>
        <w:ind w:firstLine="709"/>
        <w:jc w:val="both"/>
        <w:rPr>
          <w:rFonts w:ascii="Times New Roman" w:hAnsi="Times New Roman"/>
          <w:spacing w:val="-13"/>
          <w:sz w:val="28"/>
          <w:szCs w:val="28"/>
        </w:rPr>
      </w:pPr>
      <w:r w:rsidRPr="00260FAC">
        <w:rPr>
          <w:rFonts w:ascii="Times New Roman" w:hAnsi="Times New Roman"/>
          <w:sz w:val="28"/>
          <w:szCs w:val="28"/>
        </w:rPr>
        <w:t>С момента начала работы Государственной Думы нового созыва прекращаются полномочия Государственной Думы предыдущего созыва.</w:t>
      </w:r>
    </w:p>
    <w:p w:rsidR="0053516B" w:rsidRPr="00260FAC" w:rsidRDefault="0053516B" w:rsidP="00260FAC">
      <w:pPr>
        <w:pStyle w:val="a3"/>
        <w:spacing w:line="360" w:lineRule="auto"/>
        <w:ind w:firstLine="709"/>
        <w:jc w:val="both"/>
        <w:rPr>
          <w:rFonts w:ascii="Times New Roman" w:hAnsi="Times New Roman"/>
          <w:spacing w:val="-13"/>
          <w:sz w:val="28"/>
          <w:szCs w:val="28"/>
        </w:rPr>
      </w:pPr>
      <w:r w:rsidRPr="00260FAC">
        <w:rPr>
          <w:rFonts w:ascii="Times New Roman" w:hAnsi="Times New Roman"/>
          <w:sz w:val="28"/>
          <w:szCs w:val="28"/>
        </w:rPr>
        <w:t>Заседания Совета Федерации и Государственной Думы являются открывши. В случаях, предусмотренных регламентом палаты, она вправе проводить закрытые заседания.</w:t>
      </w:r>
    </w:p>
    <w:p w:rsidR="0053516B" w:rsidRPr="00260FAC" w:rsidRDefault="0053516B" w:rsidP="00260FAC">
      <w:pPr>
        <w:pStyle w:val="a3"/>
        <w:spacing w:line="360" w:lineRule="auto"/>
        <w:ind w:firstLine="709"/>
        <w:jc w:val="both"/>
        <w:rPr>
          <w:rFonts w:ascii="Times New Roman" w:hAnsi="Times New Roman"/>
          <w:spacing w:val="-15"/>
          <w:sz w:val="28"/>
          <w:szCs w:val="28"/>
        </w:rPr>
      </w:pPr>
      <w:r w:rsidRPr="00260FAC">
        <w:rPr>
          <w:rFonts w:ascii="Times New Roman" w:hAnsi="Times New Roman"/>
          <w:sz w:val="28"/>
          <w:szCs w:val="28"/>
        </w:rPr>
        <w:t>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3516B" w:rsidRPr="00260FAC" w:rsidRDefault="0053516B" w:rsidP="00260FAC">
      <w:pPr>
        <w:pStyle w:val="a3"/>
        <w:spacing w:line="360" w:lineRule="auto"/>
        <w:ind w:firstLine="709"/>
        <w:jc w:val="both"/>
        <w:rPr>
          <w:rFonts w:ascii="Times New Roman" w:hAnsi="Times New Roman"/>
          <w:spacing w:val="-13"/>
          <w:sz w:val="28"/>
          <w:szCs w:val="28"/>
        </w:rPr>
      </w:pPr>
      <w:r w:rsidRPr="00260FAC">
        <w:rPr>
          <w:rFonts w:ascii="Times New Roman" w:hAnsi="Times New Roman"/>
          <w:sz w:val="28"/>
          <w:szCs w:val="28"/>
        </w:rPr>
        <w:t>Совет Федерации и Государственная Дума образуют комитеты и комиссии, проводят по вопросам своего ведения парламентские слушания.</w:t>
      </w:r>
    </w:p>
    <w:p w:rsidR="0053516B" w:rsidRPr="00260FAC" w:rsidRDefault="0053516B" w:rsidP="00260FAC">
      <w:pPr>
        <w:pStyle w:val="a3"/>
        <w:spacing w:line="360" w:lineRule="auto"/>
        <w:ind w:firstLine="709"/>
        <w:jc w:val="both"/>
        <w:rPr>
          <w:rFonts w:ascii="Times New Roman" w:hAnsi="Times New Roman"/>
          <w:spacing w:val="-13"/>
          <w:sz w:val="28"/>
          <w:szCs w:val="28"/>
        </w:rPr>
      </w:pPr>
      <w:r w:rsidRPr="00260FAC">
        <w:rPr>
          <w:rFonts w:ascii="Times New Roman" w:hAnsi="Times New Roman"/>
          <w:sz w:val="28"/>
          <w:szCs w:val="28"/>
        </w:rPr>
        <w:t>Каждая из палат принимает свой Регламент и решает вопросы внутреннего распорядка своей деятельности. В регламентах, которые являются развернутыми сводами правил, норм организации деятельности палат, подробно и всесторонне регулируются порядок организации палат, статус их руководителей, процедура организации работы заседаний палаты и другие внутриорганизационные вопросы.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Совет Федерации. Организация деятельности этой палаты строится на основе Конституции РФ и Регламента Совета Федерации и основывается на принципах коллективного и свободного обсуждения и решения вопросов.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Большую роль в организации деятельности Совета Федерации играет его руководство, а именно Председатель Совета Федерации и его заместители.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Следует отметить, что Председатель Совета Федерации и его заместители не могут бы</w:t>
      </w:r>
      <w:r w:rsidR="00327DC5">
        <w:rPr>
          <w:rFonts w:ascii="Times New Roman" w:hAnsi="Times New Roman"/>
          <w:sz w:val="28"/>
          <w:szCs w:val="28"/>
        </w:rPr>
        <w:t>т</w:t>
      </w:r>
      <w:r w:rsidRPr="00260FAC">
        <w:rPr>
          <w:rFonts w:ascii="Times New Roman" w:hAnsi="Times New Roman"/>
          <w:sz w:val="28"/>
          <w:szCs w:val="28"/>
        </w:rPr>
        <w:t>ь представителями от одного субъекта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Кандидатуры на должность Председателя Совета Федерации предлагаются членами Совета Федерации, при этом каждый парламентарий вправе предложить только одну кандидатуру.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Совет Федерации принимает решение о количестве заместителей Председателя совета Федерации. Кандидатуры на должность заместителя Председателя Совета Федерации предлагаются только Председателем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Председатель Совета Федерации издает распоряжения и дает поручения по вопросам, отнесенным к его компетенции. Совет Федерации вправе отменить любое распоряжение, поручение Председателя Совета Федерации, противоречащее законодательству Российской Федерации и Регламенту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Заместители Председателя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а)</w:t>
      </w:r>
      <w:r w:rsidRPr="00260FAC">
        <w:rPr>
          <w:rFonts w:ascii="Times New Roman" w:hAnsi="Times New Roman"/>
          <w:sz w:val="28"/>
          <w:szCs w:val="28"/>
        </w:rPr>
        <w:tab/>
        <w:t>замещают Председателя Совета Федерации в его отсутствие;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б)</w:t>
      </w:r>
      <w:r w:rsidRPr="00260FAC">
        <w:rPr>
          <w:rFonts w:ascii="Times New Roman" w:hAnsi="Times New Roman"/>
          <w:sz w:val="28"/>
          <w:szCs w:val="28"/>
        </w:rPr>
        <w:tab/>
        <w:t>по поручению Председателя Совета Федерации представляют Совету Федерации доклады о деятельности палаты и о проекте программы ее законопроектной работы;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2"/>
          <w:sz w:val="28"/>
          <w:szCs w:val="28"/>
        </w:rPr>
        <w:t>в)</w:t>
      </w:r>
      <w:r w:rsidRPr="00260FAC">
        <w:rPr>
          <w:rFonts w:ascii="Times New Roman" w:hAnsi="Times New Roman"/>
          <w:sz w:val="28"/>
          <w:szCs w:val="28"/>
        </w:rPr>
        <w:tab/>
        <w:t>по поручению Председателя Совета Федерации подписывают постановления палаты, издают распоряжения, вручают награжденным почетный знак Совета Федерации Федерального Собрания Российской Федерации «За заслуги в развитии парламентаризма» и Почетную</w:t>
      </w:r>
      <w:r w:rsidRPr="00260FAC">
        <w:rPr>
          <w:rFonts w:ascii="Times New Roman" w:hAnsi="Times New Roman"/>
          <w:sz w:val="28"/>
          <w:szCs w:val="28"/>
        </w:rPr>
        <w:br/>
        <w:t>грамоту Совета Федерации Федерального Собрания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Необходимость более четкого и оперативного решения текущих проблем в деятельности Совета Федерации привела к созданию Совета палаты. Совет палаты образуется для подготовки и рассмотрения вопросов деятельности Совета Федерации, является постоянно действующим органом Совета Федерации. В состав Совета палаты входят Председатель Совета Федерации, заместители Председателя Совета Федерации, председатели комитетов и постоянных комиссий Совета Федерации, которые обладают правом решающего голоса, но всем вопросам, рассматриваемым Советом палаты.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Как уже отмечалось, заседания Совета Федерации проходят в открытом режиме, однако палата может принять решение о проведении закрытого заседания, если предложение об этом внесено Президентом РФ. Председателем Правительства РФ, председательствующим на заседании палаты, комитетом, комиссией Совета Федерации или группой членов Совета Федерации численностью не менее 25 человек.</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Помимо этого, по предложению Президента РФ, Председателя Совета Федерации. Правительства РФ, субъекта Российской Федерации, комитета Совета Федерации, но вопросам, отнесенным к его ведению, либо по предложению не менее одной трети от общего числа членов Совета Федерации могут созываться внеочередные заседания палаты. Предложение комитета Совета Федерации или субъектов Российской Федерации должно быть поддержано не менее чем одной пятой от общего числа членов Совета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Первоочередному рассмотрению на заседании Совета Федерации подлежат:</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а)</w:t>
      </w:r>
      <w:r w:rsidRPr="00260FAC">
        <w:rPr>
          <w:rFonts w:ascii="Times New Roman" w:hAnsi="Times New Roman"/>
          <w:sz w:val="28"/>
          <w:szCs w:val="28"/>
        </w:rPr>
        <w:tab/>
        <w:t>послания и обращения Президента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б)</w:t>
      </w:r>
      <w:r w:rsidRPr="00260FAC">
        <w:rPr>
          <w:rFonts w:ascii="Times New Roman" w:hAnsi="Times New Roman"/>
          <w:sz w:val="28"/>
          <w:szCs w:val="28"/>
        </w:rPr>
        <w:tab/>
        <w:t>проекты актов Совета Федерации по вопросам, относящимся к ведению Совета Федерации в соответствии с частью 1 статьи 102 Конституции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4"/>
          <w:sz w:val="28"/>
          <w:szCs w:val="28"/>
        </w:rPr>
        <w:t>в)</w:t>
      </w:r>
      <w:r w:rsidRPr="00260FAC">
        <w:rPr>
          <w:rFonts w:ascii="Times New Roman" w:hAnsi="Times New Roman"/>
          <w:sz w:val="28"/>
          <w:szCs w:val="28"/>
        </w:rPr>
        <w:tab/>
        <w:t>проекты законов Российской Федерации о поправках к Конституции Российской Федерации, одобренные Государственной Думой; федеральные конституционные законы, одобренные Государственной Думой; федеральные законы, принятые Государственной Думой и подлежащие обязательному рассмотрению в Совете;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5"/>
          <w:sz w:val="28"/>
          <w:szCs w:val="28"/>
        </w:rPr>
        <w:t>г)</w:t>
      </w:r>
      <w:r w:rsidRPr="00260FAC">
        <w:rPr>
          <w:rFonts w:ascii="Times New Roman" w:hAnsi="Times New Roman"/>
          <w:sz w:val="28"/>
          <w:szCs w:val="28"/>
        </w:rPr>
        <w:tab/>
        <w:t>предложения о пересмотре положений глав 1. 2 и 9 Конституции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7"/>
          <w:sz w:val="28"/>
          <w:szCs w:val="28"/>
        </w:rPr>
        <w:t>д)</w:t>
      </w:r>
      <w:r w:rsidRPr="00260FAC">
        <w:rPr>
          <w:rFonts w:ascii="Times New Roman" w:hAnsi="Times New Roman"/>
          <w:sz w:val="28"/>
          <w:szCs w:val="28"/>
        </w:rPr>
        <w:tab/>
        <w:t>предложения о направлении запросов Совета Федерации в Конституционный Суд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На заседаниях Совета Федерации предусматриваются следующие основные виды выступлений: доклад; содоклад: заключительное слово по обсуждаемому вопросу; выступление кандидата на выборную (назначаемую) должность: выступление в прениях; выступление по обсуждаемой кандидатуре; выступление по мотивам голосования: выступление по порядку ведения заседания: предложение; справка: информация: заявление: обращение.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Правовые основы организации деятельности другой палаты Государственной Думы не менее развернуты и также достаточно конкретны. В первую очередь выделим основополагающие моменты и правовые нормы.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Деятельность Государственной Думы основывается на принципах политического многообразия и многопартийности, свободного обсуждения и коллективного решения вопросов.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Для совместной деятельности и выражения единой позиции по вопросам, рассматриваемым Государственной Думой, депутаты Государственной Думы образуют фракции и депутатские группы в Государственной Думе (депутатские объединения). Депутатские объединения проводят заседания, на которых принимаются решения по стратегическим и тактическим вопросам, о том, как, в частности, голосовать по тому, или иному законопроекту.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Под фракцией понимается депутатское объединение, сформированное на основе избирательного объединения, прошедшего в Государственную Думу по федеральному избирательному округу, а также из депутатов Государственной Думы, избранных по одномандатным избирательным округам и пожелавшим оставаться в работе данною депутатского объединения. Фракции подлежат регистрации независимо от числа ее членов. Депутаты, не вошедшие во фракции, могут образовывать депутатские группы. Регистрации подлежат депутатские группы численностью не менее 55 депутатов.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Внутренняя деятельность депутатских объединений организуется ими самостоятельно. Вместе с тем, предусматривается, что депутатские объединения должны информировать Председателя Государственной Думы. Совет Государственной Думы о своих решениях.</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Председатель Государственной Думы, его заместители избираются из числа депутатов Государственной Думы тайным голосованием с использованием бюллетеней. Государственная Дума может принять решение о проведении открытого голосования.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Кандидатов на должность Председателя Государственной Думы вправе выдвигать как депутатские объединения, так и депутаты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случае если на должность Председателя Государственной Думы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Государственной Думы может голосовать только за одного кандидата.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Государственная Дума принимает решение о числе заместителей Председателя Государственной Думы, при этом кандидатов на должности заместителей Председателя Государственной Думы могут выдвигать депутатские объединения, депутаты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Председатель Государственной Думы в соответствии со своими полномочиями: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а)</w:t>
      </w:r>
      <w:r w:rsidRPr="00260FAC">
        <w:rPr>
          <w:rFonts w:ascii="Times New Roman" w:hAnsi="Times New Roman"/>
          <w:sz w:val="28"/>
          <w:szCs w:val="28"/>
        </w:rPr>
        <w:tab/>
        <w:t>ведет заседания палаты;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б)</w:t>
      </w:r>
      <w:r w:rsidRPr="00260FAC">
        <w:rPr>
          <w:rFonts w:ascii="Times New Roman" w:hAnsi="Times New Roman"/>
          <w:sz w:val="28"/>
          <w:szCs w:val="28"/>
        </w:rPr>
        <w:tab/>
        <w:t>ведает вопросами внутреннего распорядка палаты в соответствии с Конституцией</w:t>
      </w:r>
      <w:r w:rsidR="00327DC5">
        <w:rPr>
          <w:rFonts w:ascii="Times New Roman" w:hAnsi="Times New Roman"/>
          <w:sz w:val="28"/>
          <w:szCs w:val="28"/>
        </w:rPr>
        <w:t xml:space="preserve"> </w:t>
      </w:r>
      <w:r w:rsidRPr="00260FAC">
        <w:rPr>
          <w:rFonts w:ascii="Times New Roman" w:hAnsi="Times New Roman"/>
          <w:sz w:val="28"/>
          <w:szCs w:val="28"/>
        </w:rPr>
        <w:t>Российской Федерации и полномочиями, предоставленными ему настоящим Регламентом: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3"/>
          <w:sz w:val="28"/>
          <w:szCs w:val="28"/>
        </w:rPr>
        <w:t>в)</w:t>
      </w:r>
      <w:r w:rsidRPr="00260FAC">
        <w:rPr>
          <w:rFonts w:ascii="Times New Roman" w:hAnsi="Times New Roman"/>
          <w:sz w:val="28"/>
          <w:szCs w:val="28"/>
        </w:rPr>
        <w:tab/>
        <w:t>организует работу Совета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6"/>
          <w:sz w:val="28"/>
          <w:szCs w:val="28"/>
        </w:rPr>
        <w:t>г)</w:t>
      </w:r>
      <w:r w:rsidRPr="00260FAC">
        <w:rPr>
          <w:rFonts w:ascii="Times New Roman" w:hAnsi="Times New Roman"/>
          <w:sz w:val="28"/>
          <w:szCs w:val="28"/>
        </w:rPr>
        <w:tab/>
        <w:t>осуществляет общее руководство деятельностью Аппарата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д)</w:t>
      </w:r>
      <w:r w:rsidRPr="00260FAC">
        <w:rPr>
          <w:rFonts w:ascii="Times New Roman" w:hAnsi="Times New Roman"/>
          <w:sz w:val="28"/>
          <w:szCs w:val="28"/>
        </w:rPr>
        <w:tab/>
        <w:t>назначает на должность и освобождает от должности Руководителя Аппарата Государственной Думы с согласия Совета Государственной Думы и по представлению Комитета Государственной Думы по Регламенту и организации работы Государственной Думы, назначает на должность и освобождает от должности первого заместителя Руководителя</w:t>
      </w:r>
      <w:r w:rsidRPr="00260FAC">
        <w:rPr>
          <w:rFonts w:ascii="Times New Roman" w:hAnsi="Times New Roman"/>
          <w:sz w:val="28"/>
          <w:szCs w:val="28"/>
        </w:rPr>
        <w:br/>
        <w:t>Аппарата</w:t>
      </w:r>
      <w:r w:rsidR="00260FAC">
        <w:rPr>
          <w:rFonts w:ascii="Times New Roman" w:hAnsi="Times New Roman"/>
          <w:sz w:val="28"/>
          <w:szCs w:val="28"/>
        </w:rPr>
        <w:t xml:space="preserve"> </w:t>
      </w:r>
      <w:r w:rsidRPr="00260FAC">
        <w:rPr>
          <w:rFonts w:ascii="Times New Roman" w:hAnsi="Times New Roman"/>
          <w:sz w:val="28"/>
          <w:szCs w:val="28"/>
        </w:rPr>
        <w:t>-</w:t>
      </w:r>
      <w:r w:rsidR="00260FAC">
        <w:rPr>
          <w:rFonts w:ascii="Times New Roman" w:hAnsi="Times New Roman"/>
          <w:sz w:val="28"/>
          <w:szCs w:val="28"/>
        </w:rPr>
        <w:t xml:space="preserve"> </w:t>
      </w:r>
      <w:r w:rsidRPr="00260FAC">
        <w:rPr>
          <w:rFonts w:ascii="Times New Roman" w:hAnsi="Times New Roman"/>
          <w:sz w:val="28"/>
          <w:szCs w:val="28"/>
        </w:rPr>
        <w:t>управляющего</w:t>
      </w:r>
      <w:r w:rsidR="00260FAC">
        <w:rPr>
          <w:rFonts w:ascii="Times New Roman" w:hAnsi="Times New Roman"/>
          <w:sz w:val="28"/>
          <w:szCs w:val="28"/>
        </w:rPr>
        <w:t xml:space="preserve"> </w:t>
      </w:r>
      <w:r w:rsidRPr="00260FAC">
        <w:rPr>
          <w:rFonts w:ascii="Times New Roman" w:hAnsi="Times New Roman"/>
          <w:sz w:val="28"/>
          <w:szCs w:val="28"/>
        </w:rPr>
        <w:t>делами</w:t>
      </w:r>
      <w:r w:rsidR="00260FAC">
        <w:rPr>
          <w:rFonts w:ascii="Times New Roman" w:hAnsi="Times New Roman"/>
          <w:sz w:val="28"/>
          <w:szCs w:val="28"/>
        </w:rPr>
        <w:t xml:space="preserve"> </w:t>
      </w:r>
      <w:r w:rsidRPr="00260FAC">
        <w:rPr>
          <w:rFonts w:ascii="Times New Roman" w:hAnsi="Times New Roman"/>
          <w:sz w:val="28"/>
          <w:szCs w:val="28"/>
        </w:rPr>
        <w:t>Государственной</w:t>
      </w:r>
      <w:r w:rsidR="00260FAC">
        <w:rPr>
          <w:rFonts w:ascii="Times New Roman" w:hAnsi="Times New Roman"/>
          <w:sz w:val="28"/>
          <w:szCs w:val="28"/>
        </w:rPr>
        <w:t xml:space="preserve"> </w:t>
      </w:r>
      <w:r w:rsidRPr="00260FAC">
        <w:rPr>
          <w:rFonts w:ascii="Times New Roman" w:hAnsi="Times New Roman"/>
          <w:sz w:val="28"/>
          <w:szCs w:val="28"/>
        </w:rPr>
        <w:t>Думы</w:t>
      </w:r>
      <w:r w:rsidR="00260FAC">
        <w:rPr>
          <w:rFonts w:ascii="Times New Roman" w:hAnsi="Times New Roman"/>
          <w:sz w:val="28"/>
          <w:szCs w:val="28"/>
        </w:rPr>
        <w:t xml:space="preserve"> </w:t>
      </w:r>
      <w:r w:rsidRPr="00260FAC">
        <w:rPr>
          <w:rFonts w:ascii="Times New Roman" w:hAnsi="Times New Roman"/>
          <w:sz w:val="28"/>
          <w:szCs w:val="28"/>
        </w:rPr>
        <w:t>и заместителей</w:t>
      </w:r>
      <w:r w:rsidR="00260FAC">
        <w:rPr>
          <w:rFonts w:ascii="Times New Roman" w:hAnsi="Times New Roman"/>
          <w:sz w:val="28"/>
          <w:szCs w:val="28"/>
        </w:rPr>
        <w:t xml:space="preserve"> </w:t>
      </w:r>
      <w:r w:rsidRPr="00260FAC">
        <w:rPr>
          <w:rFonts w:ascii="Times New Roman" w:hAnsi="Times New Roman"/>
          <w:sz w:val="28"/>
          <w:szCs w:val="28"/>
        </w:rPr>
        <w:t>Руководителя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Аппарата Государственной Думы по представлению Руководителя Аппарата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е)</w:t>
      </w:r>
      <w:r w:rsidRPr="00260FAC">
        <w:rPr>
          <w:rFonts w:ascii="Times New Roman" w:hAnsi="Times New Roman"/>
          <w:sz w:val="28"/>
          <w:szCs w:val="28"/>
        </w:rPr>
        <w:tab/>
        <w:t xml:space="preserve">представляет палату во взаимоотношениях с Президентом РФ. Советом Федерации. Правительством РФ, субъектами Российской Федерации. Конституционным Судом. Верховным Судом, Высшим Арбитражным Судом. Генеральным прокурором. Центральной избирательной комиссией. Центральным банком. Уполномоченным </w:t>
      </w:r>
      <w:r w:rsidR="00FF2946">
        <w:rPr>
          <w:rFonts w:ascii="Times New Roman" w:hAnsi="Times New Roman"/>
          <w:sz w:val="28"/>
          <w:szCs w:val="28"/>
        </w:rPr>
        <w:t>п</w:t>
      </w:r>
      <w:r w:rsidRPr="00260FAC">
        <w:rPr>
          <w:rFonts w:ascii="Times New Roman" w:hAnsi="Times New Roman"/>
          <w:sz w:val="28"/>
          <w:szCs w:val="28"/>
        </w:rPr>
        <w:t>о правам человека в</w:t>
      </w:r>
      <w:r w:rsidR="00327DC5">
        <w:rPr>
          <w:rFonts w:ascii="Times New Roman" w:hAnsi="Times New Roman"/>
          <w:sz w:val="28"/>
          <w:szCs w:val="28"/>
        </w:rPr>
        <w:t xml:space="preserve"> </w:t>
      </w:r>
      <w:r w:rsidRPr="00260FAC">
        <w:rPr>
          <w:rFonts w:ascii="Times New Roman" w:hAnsi="Times New Roman"/>
          <w:sz w:val="28"/>
          <w:szCs w:val="28"/>
        </w:rPr>
        <w:t>Российской Федерации, со Счетной палатой, с общественными объединениями, другими организациями и должностными лицами, а также с парламентами иностранных государств, высшими должностными лицами иностранных государств и международными организациями;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2"/>
          <w:sz w:val="28"/>
          <w:szCs w:val="28"/>
        </w:rPr>
        <w:t>ж)</w:t>
      </w:r>
      <w:r w:rsidRPr="00260FAC">
        <w:rPr>
          <w:rFonts w:ascii="Times New Roman" w:hAnsi="Times New Roman"/>
          <w:sz w:val="28"/>
          <w:szCs w:val="28"/>
        </w:rPr>
        <w:tab/>
        <w:t>участвует в согласительных процедурах, используемых Президентом Российской Федерации в соответствии со статьей 85 (часть 1) Конституции Российской Федерации для разрешения разногласий между органами государственной власти Российской Федерации и органами</w:t>
      </w:r>
      <w:r w:rsidR="00327DC5">
        <w:rPr>
          <w:rFonts w:ascii="Times New Roman" w:hAnsi="Times New Roman"/>
          <w:sz w:val="28"/>
          <w:szCs w:val="28"/>
        </w:rPr>
        <w:t xml:space="preserve"> </w:t>
      </w:r>
      <w:r w:rsidRPr="00260FAC">
        <w:rPr>
          <w:rFonts w:ascii="Times New Roman" w:hAnsi="Times New Roman"/>
          <w:sz w:val="28"/>
          <w:szCs w:val="28"/>
        </w:rPr>
        <w:t>государственной власти субъектов Российской Федерации, а также между органами государственной власти субъектов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8"/>
          <w:sz w:val="28"/>
          <w:szCs w:val="28"/>
        </w:rPr>
        <w:t>з)</w:t>
      </w:r>
      <w:r w:rsidRPr="00260FAC">
        <w:rPr>
          <w:rFonts w:ascii="Times New Roman" w:hAnsi="Times New Roman"/>
          <w:sz w:val="28"/>
          <w:szCs w:val="28"/>
        </w:rPr>
        <w:tab/>
        <w:t>направляет поступивший в Государственную Думу законопроект и материалы к нему в депутатские объединения для сведения и в комитет Государственной Думы в соответствии с вопросами его ведения;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и) подписывает постановления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 направляет в Совет Федерации для рассмотрения, одобренные Государственной Думой проекты законов Российской Федерации о поправках к Конституции Российской Федерации, федеральные конституционные законы и принятые федеральные законы;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л) направляет Президенту Российской Федерации федеральные законы, принятые Государственной Думой в соответствии со статьей 105 (часть 5) Конституции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м) издает распоряжения и дает поручения по вопросам, отнесенным к его компетенции;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и) направляет внесенный в Государственную Думу проект постановления Государственной Думы и материалы к нему в профильный комитет для рассмотрения и устанавливает срок подготовки проекта постановления Государственной Думы к рассмотрению палатой.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Государственная Дума вправе отменить любое распоряжение, поручение Председателя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Заместители Председателя Государственной Думы замещают Председателя Государственной Думы в его отсутствие, по поручению Председателя Государственной Думы ведут заседания палаты, координируют деятельность комитетов и комиссий Государственной Думы, решают другие вопросы внутреннего распорядка деятельности палаты.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Совет Государственной Думы создается для предварительной подготовки и рассмотрения организационных вопросов деятельности палаты. Членами Совета Государственной Думы с правом решающего голоса являются Председатель Государственной Думы, первые заместители Председателя Государственной Думы и заместители Председателя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заседаниях Совета Государственной Думы вправе участвовать:</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а)</w:t>
      </w:r>
      <w:r w:rsidRPr="00260FAC">
        <w:rPr>
          <w:rFonts w:ascii="Times New Roman" w:hAnsi="Times New Roman"/>
          <w:sz w:val="28"/>
          <w:szCs w:val="28"/>
        </w:rPr>
        <w:tab/>
        <w:t>полномочный представитель Президента Российской Федерации в Государственной Думе;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1"/>
          <w:sz w:val="28"/>
          <w:szCs w:val="28"/>
        </w:rPr>
        <w:t>б)</w:t>
      </w:r>
      <w:r w:rsidRPr="00260FAC">
        <w:rPr>
          <w:rFonts w:ascii="Times New Roman" w:hAnsi="Times New Roman"/>
          <w:sz w:val="28"/>
          <w:szCs w:val="28"/>
        </w:rPr>
        <w:tab/>
        <w:t>полномочный представитель Правительства Российской Федерации в Государственной Думе;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7"/>
          <w:sz w:val="28"/>
          <w:szCs w:val="28"/>
        </w:rPr>
        <w:t>в)</w:t>
      </w:r>
      <w:r w:rsidRPr="00260FAC">
        <w:rPr>
          <w:rFonts w:ascii="Times New Roman" w:hAnsi="Times New Roman"/>
          <w:sz w:val="28"/>
          <w:szCs w:val="28"/>
        </w:rPr>
        <w:tab/>
        <w:t>представители субъектов права законодательной инициативы, если на заседании Совета Государственной Думы рассматривается вопрос о законопроектах, внесенных данными субъектами права законодательной инициативы.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Совет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а)</w:t>
      </w:r>
      <w:r w:rsidRPr="00260FAC">
        <w:rPr>
          <w:rFonts w:ascii="Times New Roman" w:hAnsi="Times New Roman"/>
          <w:sz w:val="28"/>
          <w:szCs w:val="28"/>
        </w:rPr>
        <w:tab/>
        <w:t>формирует проект примерной программы законопроектной работы Государственной Думы на очередную сессию;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6"/>
          <w:sz w:val="28"/>
          <w:szCs w:val="28"/>
        </w:rPr>
        <w:t>б)</w:t>
      </w:r>
      <w:r w:rsidRPr="00260FAC">
        <w:rPr>
          <w:rFonts w:ascii="Times New Roman" w:hAnsi="Times New Roman"/>
          <w:sz w:val="28"/>
          <w:szCs w:val="28"/>
        </w:rPr>
        <w:tab/>
        <w:t>принимает решение о включении законопроекта в примерную программу законопроектной работы Государственной Думы ни текущую сессию;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4"/>
          <w:sz w:val="28"/>
          <w:szCs w:val="28"/>
        </w:rPr>
        <w:t>в)</w:t>
      </w:r>
      <w:r w:rsidRPr="00260FAC">
        <w:rPr>
          <w:rFonts w:ascii="Times New Roman" w:hAnsi="Times New Roman"/>
          <w:sz w:val="28"/>
          <w:szCs w:val="28"/>
        </w:rPr>
        <w:tab/>
        <w:t>формирует проект календаря рассмотрения вопросов Государственной Думой на очередной месяц с указанием тематических блоков;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2"/>
          <w:sz w:val="28"/>
          <w:szCs w:val="28"/>
        </w:rPr>
        <w:t>г)</w:t>
      </w:r>
      <w:r w:rsidRPr="00260FAC">
        <w:rPr>
          <w:rFonts w:ascii="Times New Roman" w:hAnsi="Times New Roman"/>
          <w:sz w:val="28"/>
          <w:szCs w:val="28"/>
        </w:rPr>
        <w:tab/>
        <w:t>формирует проект порядка работы очередного заседания Государственной 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6"/>
          <w:sz w:val="28"/>
          <w:szCs w:val="28"/>
        </w:rPr>
        <w:t>д)</w:t>
      </w:r>
      <w:r w:rsidRPr="00260FAC">
        <w:rPr>
          <w:rFonts w:ascii="Times New Roman" w:hAnsi="Times New Roman"/>
          <w:sz w:val="28"/>
          <w:szCs w:val="28"/>
        </w:rPr>
        <w:tab/>
        <w:t>созывает по предложению Президента Российской Федерации, по требованию депутатского объединения, поддержанному не менее чем одной пятой голосов от общего числа депутатов Государственной Думы, или по предложению Председателя Государственной Думы внеочередные заседания палаты и определяет даты их проведения;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е)</w:t>
      </w:r>
      <w:r w:rsidRPr="00260FAC">
        <w:rPr>
          <w:rFonts w:ascii="Times New Roman" w:hAnsi="Times New Roman"/>
          <w:sz w:val="28"/>
          <w:szCs w:val="28"/>
        </w:rPr>
        <w:tab/>
        <w:t>назначает соответствующий комитет Государственной Думы ответственным за подготовку законопроекта, внесенного в Государственную Думу субъектом права законодательной инициативы, к рассмотрению Государственной Думой, направляет законопроект для рассмотрения в комитеты палаты, депутатские объединения, при необходимости другим</w:t>
      </w:r>
      <w:r w:rsidR="00327DC5">
        <w:rPr>
          <w:rFonts w:ascii="Times New Roman" w:hAnsi="Times New Roman"/>
          <w:sz w:val="28"/>
          <w:szCs w:val="28"/>
        </w:rPr>
        <w:t xml:space="preserve"> </w:t>
      </w:r>
      <w:r w:rsidRPr="00260FAC">
        <w:rPr>
          <w:rFonts w:ascii="Times New Roman" w:hAnsi="Times New Roman"/>
          <w:sz w:val="28"/>
          <w:szCs w:val="28"/>
        </w:rPr>
        <w:t>субъектам права законодательной инициативы и устанавливает срок подготовки отзывов, предложений и замечаний (поправок) к законопроекту;</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9"/>
          <w:sz w:val="28"/>
          <w:szCs w:val="28"/>
        </w:rPr>
        <w:t>ж)</w:t>
      </w:r>
      <w:r w:rsidRPr="00260FAC">
        <w:rPr>
          <w:rFonts w:ascii="Times New Roman" w:hAnsi="Times New Roman"/>
          <w:sz w:val="28"/>
          <w:szCs w:val="28"/>
        </w:rPr>
        <w:tab/>
        <w:t>направляет законопроект, подготовленный ответственным комитетом палаты к рассмотрению Государственной Думой, и материалы к нему Президенту Российской Федерации, субъекту права законодательной инициативы, внесшему в Государственную Дум) данный законопроект, в Правительство Российской Федерации, депутатам Государственной</w:t>
      </w:r>
      <w:r w:rsidR="00327DC5">
        <w:rPr>
          <w:rFonts w:ascii="Times New Roman" w:hAnsi="Times New Roman"/>
          <w:sz w:val="28"/>
          <w:szCs w:val="28"/>
        </w:rPr>
        <w:t xml:space="preserve"> </w:t>
      </w:r>
      <w:r w:rsidRPr="00260FAC">
        <w:rPr>
          <w:rFonts w:ascii="Times New Roman" w:hAnsi="Times New Roman"/>
          <w:sz w:val="28"/>
          <w:szCs w:val="28"/>
        </w:rPr>
        <w:t>Думы в сроки, установленные настоящим Регламентом;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10"/>
          <w:sz w:val="28"/>
          <w:szCs w:val="28"/>
        </w:rPr>
        <w:t>з)</w:t>
      </w:r>
      <w:r w:rsidRPr="00260FAC">
        <w:rPr>
          <w:rFonts w:ascii="Times New Roman" w:hAnsi="Times New Roman"/>
          <w:sz w:val="28"/>
          <w:szCs w:val="28"/>
        </w:rPr>
        <w:tab/>
        <w:t>по предложению комитетов Государственной Думы принимает решение о возвращении законопроекта субъекту права законодательной инициативы, если им не выполнены требования статьи 104 (части 1 и 3) Конституции Российской Федерации или статьи 105 Регламента, а</w:t>
      </w:r>
      <w:r w:rsidR="00327DC5">
        <w:rPr>
          <w:rFonts w:ascii="Times New Roman" w:hAnsi="Times New Roman"/>
          <w:sz w:val="28"/>
          <w:szCs w:val="28"/>
        </w:rPr>
        <w:t xml:space="preserve"> </w:t>
      </w:r>
      <w:r w:rsidRPr="00260FAC">
        <w:rPr>
          <w:rFonts w:ascii="Times New Roman" w:hAnsi="Times New Roman"/>
          <w:sz w:val="28"/>
          <w:szCs w:val="28"/>
        </w:rPr>
        <w:t>также в случае, установленном частью пятой статьи 108 Регламента;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и) принимает решение о проведении парламентских слушаний;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 принимает решение о награждении Почетной грамотой Государственной Думы Федерального Собрания Российской Федерации;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л) решает иные вопросы организации работы Государственной Думы в соответствии с настоящим Регламентом.</w:t>
      </w:r>
    </w:p>
    <w:p w:rsidR="0053516B" w:rsidRPr="00260FAC" w:rsidRDefault="0053516B" w:rsidP="00260FAC">
      <w:pPr>
        <w:pStyle w:val="a3"/>
        <w:spacing w:line="360" w:lineRule="auto"/>
        <w:ind w:firstLine="709"/>
        <w:jc w:val="both"/>
        <w:rPr>
          <w:rFonts w:ascii="Times New Roman" w:hAnsi="Times New Roman"/>
          <w:b/>
          <w:sz w:val="28"/>
          <w:szCs w:val="28"/>
        </w:rPr>
      </w:pPr>
      <w:r w:rsidRPr="00260FAC">
        <w:rPr>
          <w:rFonts w:ascii="Times New Roman" w:hAnsi="Times New Roman"/>
          <w:b/>
          <w:sz w:val="28"/>
          <w:szCs w:val="28"/>
        </w:rPr>
        <w:t>Верховная</w:t>
      </w:r>
      <w:r w:rsidR="00260FAC">
        <w:rPr>
          <w:rFonts w:ascii="Times New Roman" w:hAnsi="Times New Roman"/>
          <w:b/>
          <w:sz w:val="28"/>
          <w:szCs w:val="28"/>
        </w:rPr>
        <w:t xml:space="preserve"> </w:t>
      </w:r>
      <w:r w:rsidRPr="00260FAC">
        <w:rPr>
          <w:rFonts w:ascii="Times New Roman" w:hAnsi="Times New Roman"/>
          <w:b/>
          <w:sz w:val="28"/>
          <w:szCs w:val="28"/>
        </w:rPr>
        <w:t>Рада</w:t>
      </w:r>
      <w:r w:rsidR="00260FAC">
        <w:rPr>
          <w:rFonts w:ascii="Times New Roman" w:hAnsi="Times New Roman"/>
          <w:b/>
          <w:sz w:val="28"/>
          <w:szCs w:val="28"/>
        </w:rPr>
        <w:t xml:space="preserve"> </w:t>
      </w:r>
      <w:r w:rsidRPr="00260FAC">
        <w:rPr>
          <w:rFonts w:ascii="Times New Roman" w:hAnsi="Times New Roman"/>
          <w:b/>
          <w:sz w:val="28"/>
          <w:szCs w:val="28"/>
        </w:rPr>
        <w:t>Украины</w:t>
      </w:r>
      <w:r w:rsidR="00260FAC">
        <w:rPr>
          <w:rFonts w:ascii="Times New Roman" w:hAnsi="Times New Roman"/>
          <w:b/>
          <w:sz w:val="28"/>
          <w:szCs w:val="28"/>
        </w:rPr>
        <w:t xml:space="preserve"> </w:t>
      </w:r>
      <w:r w:rsidRPr="00260FAC">
        <w:rPr>
          <w:rFonts w:ascii="Times New Roman" w:hAnsi="Times New Roman"/>
          <w:b/>
          <w:sz w:val="28"/>
          <w:szCs w:val="28"/>
        </w:rPr>
        <w:t>-</w:t>
      </w:r>
      <w:r w:rsidR="00260FAC">
        <w:rPr>
          <w:rFonts w:ascii="Times New Roman" w:hAnsi="Times New Roman"/>
          <w:b/>
          <w:sz w:val="28"/>
          <w:szCs w:val="28"/>
        </w:rPr>
        <w:t xml:space="preserve"> </w:t>
      </w:r>
      <w:r w:rsidRPr="00260FAC">
        <w:rPr>
          <w:rFonts w:ascii="Times New Roman" w:hAnsi="Times New Roman"/>
          <w:b/>
          <w:sz w:val="28"/>
          <w:szCs w:val="28"/>
        </w:rPr>
        <w:t>единый</w:t>
      </w:r>
      <w:r w:rsidR="00260FAC">
        <w:rPr>
          <w:rFonts w:ascii="Times New Roman" w:hAnsi="Times New Roman"/>
          <w:b/>
          <w:sz w:val="28"/>
          <w:szCs w:val="28"/>
        </w:rPr>
        <w:t xml:space="preserve"> </w:t>
      </w:r>
      <w:r w:rsidRPr="00260FAC">
        <w:rPr>
          <w:rFonts w:ascii="Times New Roman" w:hAnsi="Times New Roman"/>
          <w:b/>
          <w:sz w:val="28"/>
          <w:szCs w:val="28"/>
        </w:rPr>
        <w:t>орган законодательной власти Украины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Действующая Конституция Украины закрепила качественно новую организацию государственной власти. Отказавшись от иерархической, вертикальной системы организации государственной власти, которая существовала в Украине к обретению независимости, она восприняла общепризнанный принцип организации государственной власти — принцип деления ее на законодательную, исполнительную и судебную.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Органы государственной власти Украины стали равноправными и независимыми один от другого.</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Верховная Рада, за Конституцией, окончательно утратила бывший статус высочайшего органа государственной власти и впервые приобрела всех основных черт парламента Украины — единого, общенационального, коллегиального, выборного, однопалатного, постоянно действующего</w:t>
      </w:r>
      <w:r w:rsidR="00327DC5">
        <w:rPr>
          <w:rFonts w:ascii="Times New Roman" w:hAnsi="Times New Roman"/>
          <w:sz w:val="28"/>
          <w:szCs w:val="28"/>
        </w:rPr>
        <w:t xml:space="preserve"> органа законодательной власти </w:t>
      </w:r>
      <w:r w:rsidRPr="00260FAC">
        <w:rPr>
          <w:rFonts w:ascii="Times New Roman" w:hAnsi="Times New Roman"/>
          <w:sz w:val="28"/>
          <w:szCs w:val="28"/>
        </w:rPr>
        <w:t>Украины.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Приоритетной чертой украинского парламента как органа законодательной власти есть единственность, исключительность, универсальность в системе органов государственной власти, которая обусловлена прежде всего унитарным характером нашего государства, то есть государственным устройством, уже упомянутым делением государственной власти, его внутренней структурой и др. Ныне в Украине не существует других органов законодательной власти — общенациональных или местных — кроме</w:t>
      </w:r>
      <w:r w:rsidR="00260FAC">
        <w:rPr>
          <w:rFonts w:ascii="Times New Roman" w:hAnsi="Times New Roman"/>
          <w:sz w:val="28"/>
          <w:szCs w:val="28"/>
        </w:rPr>
        <w:t xml:space="preserve"> </w:t>
      </w:r>
      <w:r w:rsidRPr="00260FAC">
        <w:rPr>
          <w:rFonts w:ascii="Times New Roman" w:hAnsi="Times New Roman"/>
          <w:sz w:val="28"/>
          <w:szCs w:val="28"/>
        </w:rPr>
        <w:t>Верховной Рады. До 1992 г. в период между сессиями Верховной Рады законодательную власть осуществлял ее Президиум путем внесения изменений и дополнений к действующим законодательным актам, Верховная Рада и есть общенациональным представительным органом государственной власти, поскольку она представляет весь украинский народ — граждан Украины всех национальностей и выступает от лица всего народа. Это вытекает как из Преамбулы Конституции и ее содержания, так и из названия парламента — "Верховная Рада Украины".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Коллегиальный характер Верховной Рады как парламента Украины состоит в ее составе и порядке работы. Верховная Рада состоит из 450 народных депутатов (ст. 76 Конституции) и есть полномочной при условии избрания не менее чем двух третей от ее конституционного состава (ст. 82 Конституции). Решение Верховной Рады принимаются на ее пленарных заседаниях путем голосования (ст. 8 4 Конституции). Законы и прочие акты Верховная Рада принимает большинством от ее конституционного состава, кроме случаев, предусмотренных Конституцией (ст. 91)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Выборный характер украинского парламента, как и парламентов других стран, состоит в том, что он формируется исключительно путем выборов народных депутатов. Эти выборы есть, как правило, свободными и демократическими. Они проводятся на основе общего, равного и прямого избирательного права путем тайного голосования.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Одной из важных особенностей украинского парламента и есть его однопалатность. Такая структура, которая не является типичной для больших к средних государств, но в Украине на это являются весомые причины объективного и субъективного характера. Однопалатная структура украинского парламента обусловленная, прежде всего тем, что Украина</w:t>
      </w:r>
      <w:r w:rsidR="00260FAC">
        <w:rPr>
          <w:rFonts w:ascii="Times New Roman" w:hAnsi="Times New Roman"/>
          <w:sz w:val="28"/>
          <w:szCs w:val="28"/>
        </w:rPr>
        <w:t xml:space="preserve"> </w:t>
      </w:r>
      <w:r w:rsidRPr="00260FAC">
        <w:rPr>
          <w:rFonts w:ascii="Times New Roman" w:hAnsi="Times New Roman"/>
          <w:sz w:val="28"/>
          <w:szCs w:val="28"/>
        </w:rPr>
        <w:t>унитарное государство (ст. 2 Конституции), становление парламентаризма в Украине (в его классическом понимании) находится на начальном этапе, украинское общество и, как следствие этого, украинский парламент есть лишь относительно структурированными, а организация государственной власти по принципу его деления на законодательной, исполнительную и судебную утвердилась в Украине далеко еще не во всех отношениях и другими обстоятельствами.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Конечно, однопалатный характер парламента порождает и может порождать со временем определенные проблемы, в частности, относительно темпов законотворчества и качества законодательных актов, места законодательной функции в системе функций парламента, относительно его отношений с другими органами государственной власти, связей парламентариев с избирателями и с парламентами других стран и т.п.</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Но при отсутствии достаточных внешних предпосылок для двухпалатной структуры наш парламент на этом пути может пройти определенное расстояние своего внутреннего развития, вызревание, структуризации.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Поскольку в ближайшие 5-10 лет предполагается выполнение парламентом значительного объема работ, практически создание новой системы законодательства и права, то вероятно, что на протяжении этого времени будет происходить интенсивное развитие инфраструктуры парламента, широкое привлечение к законопроектным работам органов исполнительной и судебной власти, научных учреждений и учебных заведений, важное укрепление законодательных, информационных, научных и других основ деятельности парламента.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Постоянно действующий характер украинского парламента состоит, в частности, в том, что народные депутаты избираются в Верховной Раде сроком на четырех года и осуществляют свои полномочия на постоянной основе. Верховная Рада, за Конституцией (ст. 82), работает по сессии. Очередные сессии Верховной Рады начинаю</w:t>
      </w:r>
      <w:r w:rsidRPr="00260FAC">
        <w:rPr>
          <w:rFonts w:ascii="Times New Roman" w:hAnsi="Times New Roman"/>
          <w:sz w:val="28"/>
          <w:szCs w:val="28"/>
          <w:vertAlign w:val="superscript"/>
        </w:rPr>
        <w:t>т</w:t>
      </w:r>
      <w:r w:rsidRPr="00260FAC">
        <w:rPr>
          <w:rFonts w:ascii="Times New Roman" w:hAnsi="Times New Roman"/>
          <w:sz w:val="28"/>
          <w:szCs w:val="28"/>
        </w:rPr>
        <w:t>ся первого вторника злого и первого вторника сентября каждого года (ст. 83!. Новоизбранная Верховная Рада собирается на первую сессию не более поздний как на тридцатый день после официального объявления результатов выборов. Если на протяжении тридцати дней любой очередной сессии пленарные заседания не могут начаться, то Президент может досрочно прекратить полномочие Верховной Рады.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Постоянно действующий характер Верховной Рады и есть одним из живых результатов реформирования государства, государственной власти, в том числе законодательной, которое осуществляется от времени провозглашения независимости Украины. Благодаря этим и многим другим сдвигом Верховная Рада как органу законодательной власти окончательно превратилась на парламент, который стал реальным органом законодательной власти.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Эти и прочие черты парламента предопределяют присущий лишь нему место в системе органов государственной власти. Парламент Украины есть приоритетным органом в системе органов государственной власти Украины, первым среди равных. Он осуществляет законодательную власть, принимает участие в формировании органов исполнительной и судебной власти, есть общим представителем народа и выразителем его золи.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Парламент Украины имеет многогранные отношения с другими органами государственной власти и с субъектами политической системы: политическими партиями и т.п.</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Наиболее тесные и многогранные</w:t>
      </w:r>
      <w:r w:rsidR="00260FAC">
        <w:rPr>
          <w:rFonts w:ascii="Times New Roman" w:hAnsi="Times New Roman"/>
          <w:sz w:val="28"/>
          <w:szCs w:val="28"/>
        </w:rPr>
        <w:t xml:space="preserve"> </w:t>
      </w:r>
      <w:r w:rsidRPr="00260FAC">
        <w:rPr>
          <w:rFonts w:ascii="Times New Roman" w:hAnsi="Times New Roman"/>
          <w:sz w:val="28"/>
          <w:szCs w:val="28"/>
        </w:rPr>
        <w:t>отношения парламента с Президентом. Это обусловлен их функциями и полномочиями, предусмотренными Конституцией и законами, системой получений и противовесов один относительно одного и другими обстоятельствами.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Исходным полномочием Верховной Рады в взаимоотношениях с Президентом есть право парламента назначать выборы Президента в сроки, определенные Конституцией (ст. 85). Новоизбранный Президент, заслоняя на свой пост, составляет присягу народу Украины на торжественном заседании Верховной Рады (ст. 104 Конституции), проявляя тем самым уважение как непосредственно к народу, так и в парламент Украины.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Но главным содержанием взаимоотношений парламента и Президента это сам ход осуществления своих функций и полномочий.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 частности, Верховная Рада заслушивает ежегодные и внеочередные послания Президента про внутреннее и внешнее положение Украины (ст. 85 Конституции), направляет ново принятые законы Президенту (ст. 94 Конституции); предоставляет в установленному законом сроки согласие на обязательность международных договоров Украины и денонсацию международных договоров Украины, которые укладывает, как правило, Президент.</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Парламент утверждает указы Президента о введении военного или чрезвычайного состояния в Украине или в отдельных его регионах, про общую или частичную мобилизацию, об объявлении отдельных местностей зонами чрезвычайной экологической ситуации.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Видное место во взаимоотношениях Президента с парламентом </w:t>
      </w:r>
      <w:r w:rsidR="00C73B1A">
        <w:rPr>
          <w:rFonts w:ascii="Times New Roman" w:hAnsi="Times New Roman"/>
          <w:sz w:val="28"/>
          <w:szCs w:val="28"/>
        </w:rPr>
        <w:t xml:space="preserve">имеет </w:t>
      </w:r>
      <w:r w:rsidRPr="00260FAC">
        <w:rPr>
          <w:rFonts w:ascii="Times New Roman" w:hAnsi="Times New Roman"/>
          <w:sz w:val="28"/>
          <w:szCs w:val="28"/>
        </w:rPr>
        <w:t>вопрос формирования органов государственной власти. Так, парламент предоставляет согласие на назначение Президентом Премьер-министра, Головы Антимонопольного комитета Украины, Председателя Фонда государственного имущества, Головы государственного комитета телевидения и радиовещание, Генерального прокурора Украины, высказывает недоверие Генеральному прокурору, который имеет следствием его отставку из должности и т.п.</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Являются случаи, когда роль парламента относительно назначений и других действий относительно должностных лиц значительно весомая, хотя это происходит также по представлению Президента, а иногда и без него, как от назначения или избрание части состава коллегиальных органов государственной власти и т.п.. В частности, по представлению Президента парламент назначает на должность и освобождает от должности председателя Национального банка Украины, назначает на должность и прекращает полномочие Центральной избирательной комиссии.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Широко предусмотренн</w:t>
      </w:r>
      <w:r w:rsidR="00FF2946">
        <w:rPr>
          <w:rFonts w:ascii="Times New Roman" w:hAnsi="Times New Roman"/>
          <w:sz w:val="28"/>
          <w:szCs w:val="28"/>
        </w:rPr>
        <w:t>ое</w:t>
      </w:r>
      <w:r w:rsidRPr="00260FAC">
        <w:rPr>
          <w:rFonts w:ascii="Times New Roman" w:hAnsi="Times New Roman"/>
          <w:sz w:val="28"/>
          <w:szCs w:val="28"/>
        </w:rPr>
        <w:t xml:space="preserve"> Конституцией участие парламента в формировании органов государственной власти на паритетных началах с Президентом и другими органами государственной власти. В частности, Верховная Рада назначает треть состава Конституционного Суда; назначает и освобождает половину состава Совета Национального банка, назначает половину состава Национального совета Украины по вопросам телевидения и радиовещание (ст. 8 5 Конституции) и т.п. Кроме то</w:t>
      </w:r>
      <w:r w:rsidR="00327DC5">
        <w:rPr>
          <w:rFonts w:ascii="Times New Roman" w:hAnsi="Times New Roman"/>
          <w:sz w:val="28"/>
          <w:szCs w:val="28"/>
        </w:rPr>
        <w:t>го</w:t>
      </w:r>
      <w:r w:rsidRPr="00260FAC">
        <w:rPr>
          <w:rFonts w:ascii="Times New Roman" w:hAnsi="Times New Roman"/>
          <w:sz w:val="28"/>
          <w:szCs w:val="28"/>
        </w:rPr>
        <w:t xml:space="preserve">, Верховная Рада принимает решение о направлении запроса к Президенту на требование народного депутата, группы народных депутатов или комитета Верховной Рады, предварительно поддержанную не менее, как третью конституционного состава Верховной Рады; имеет право устранить Президента из поста </w:t>
      </w:r>
      <w:r w:rsidR="00C73B1A">
        <w:rPr>
          <w:rFonts w:ascii="Times New Roman" w:hAnsi="Times New Roman"/>
          <w:sz w:val="28"/>
          <w:szCs w:val="28"/>
        </w:rPr>
        <w:t>в</w:t>
      </w:r>
      <w:r w:rsidRPr="00260FAC">
        <w:rPr>
          <w:rFonts w:ascii="Times New Roman" w:hAnsi="Times New Roman"/>
          <w:sz w:val="28"/>
          <w:szCs w:val="28"/>
        </w:rPr>
        <w:t xml:space="preserve"> порядке особой процедуры (импичмента), установленному Конституцией (ст. 11).</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Многофункциональные отношения Верховной Рады — парламента — с Кабинетом Министров, которые подконтрольный и подотчетный Верховной Раде (ст. 113 Конституции). Верховная Рада дает согласие на назначение Премьер-министра, рассматривает и принимает решение относительно одобрения (не одобрение) программы деятельности Кабинета Министров, осуществляет контроль за его деятельностью.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По предложению не менее чем трети народных депутатов от ее конституционисте состава Верховная Рада может рассмотреть вопрос об ответственности Кабинета Министров и принять резолюцию недоверия нему большинством от конституционного состава Верховной Рады, следствием которой и есть отставка Кабинета Министров.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Важнейшими полномочиями Верховной Рады относительно Кабинета Министров и других органов исполнительной власти и принятие ею законов об организации и деятельности органов исполнительной власти, основы государственной службы и </w:t>
      </w:r>
      <w:r w:rsidRPr="00260FAC">
        <w:rPr>
          <w:rFonts w:ascii="Times New Roman" w:hAnsi="Times New Roman"/>
          <w:spacing w:val="-15"/>
          <w:sz w:val="28"/>
          <w:szCs w:val="28"/>
        </w:rPr>
        <w:t>др.</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Многогранными отношениями Верховной Рады с органами судебной власти. В частности, Верховная Рада назначает треть состава Конституционного Суда, избирает судий судов общей юрисдикции, предоставляет согласие на назначение Президентом на должность Генерального прокурора, может высказать недоверие Генеральному прокурору, который имеет следствием его отставку из должности, назначает трех представителей к Высшему совету юстиции.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Парламент как орган законодательной власти определяет законами Украины судоустройство, судопроизводство, статус судий, основы судебной экспертизы, организацию и деятельность прокуратуры.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Многогранные взаимодействия парламента с органами правосудия и прокуратуры в процессе осуществления парламентского контроля, избираются, назначаются ли, утверждаются Верховной Радой, заслушивание и подготовка для рассмотрения Верховной Радой соответствующих выводов относительно этих кандидатур; обсуждение кандидатур должностных лиц, назначение которых соответственно законодательству соглашается с комитетами, подготовка соответствующих выводов относительно этих лиц; предшествующее рассмотрение и подготовка выводов и предложений относительно ратификации или денонсации международных договоров и соглашений, проектов государственных программ экономического и социально-культурного развития Украины, отчетов про их выполнение и других вопросов, которые рассматриваются Верховной Радой; осуществление контроля за соблюдением и реализацией Конституции и законов Украины, других нормативных актов Верховной Рады, за соответствием подзаконных актов Конституции, законам Украины, а также изучение эффективности их применение.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При осуществлении законопроектных работ комитет, определенный главным разработчиком с определенного законопроекта или проекта другого акта Верховной Рады, обобщает и систематизирует предложения, поправки и выводы других комитетов и готовит их на рассмотрение Верховной Рады. Комитеты, как и постоянные комиссии, имеют определенные обязанности прежде всего относительно качественной и своевременной подготовки законопроектов, выводов и рекомендаций, а также выполнение поручений Верховной Рады. Верховная Рада в границах своих полномочий может создавать и временные специальные комиссии для подготовки и предшествующего рассмотрения вопросов. Для проведения расследования по вопросам, которые представляют общественный интерес, Верховная Рада может создавать временные следственные комиссии, если за это проголосовало не меньше трети от конституционного состава Верховной Рады Украины.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Организация и порядок деятельности комитетов Верховной Рады, ее временных специальных и следственных комиссий устанавливается законом.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Уполномоченный Верховной Рады из прав человека назначается Верховной Рада для осуществления парламентского контроля за соблюдением конституционных прав и свобод человека и гражданина (ст. 101 Конституции).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Счетная палата создается для контроля за использованием средств Государственного бюджета от лица Верховной Рады (ст.98 Конституции).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Для успешного функционирования новых и обновленных структур Верховной Рады первоочередным есть важное укрепление их правовой базы, в частности: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 принятие законов о регламенте, комитетах Верховной Рады, о статусе народного депутата и других;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создание относительно целостной системы инфраструктуры парламента;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 широкое привлечение к осуществлению законодательных, учредительных и контрольных функций Верховной Рады всех субъектов законодательного, бюджетного, контрольного и учредительного процесса;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обеспечение тесного взаимодействия Верховной Рады и</w:t>
      </w:r>
      <w:r w:rsidR="00260FAC">
        <w:rPr>
          <w:rFonts w:ascii="Times New Roman" w:hAnsi="Times New Roman"/>
          <w:sz w:val="28"/>
          <w:szCs w:val="28"/>
        </w:rPr>
        <w:t xml:space="preserve"> </w:t>
      </w:r>
      <w:r w:rsidRPr="00260FAC">
        <w:rPr>
          <w:rFonts w:ascii="Times New Roman" w:hAnsi="Times New Roman"/>
          <w:sz w:val="28"/>
          <w:szCs w:val="28"/>
        </w:rPr>
        <w:t>органов с другими органами государственной власти, органами местного самоуправления и объединениями граждан.</w:t>
      </w:r>
    </w:p>
    <w:p w:rsidR="0053516B" w:rsidRPr="00260FAC" w:rsidRDefault="0053516B" w:rsidP="00260FAC">
      <w:pPr>
        <w:pStyle w:val="a3"/>
        <w:spacing w:line="360" w:lineRule="auto"/>
        <w:ind w:firstLine="709"/>
        <w:jc w:val="both"/>
        <w:rPr>
          <w:rFonts w:ascii="Times New Roman" w:hAnsi="Times New Roman"/>
          <w:i/>
          <w:iCs/>
          <w:sz w:val="28"/>
          <w:szCs w:val="28"/>
        </w:rPr>
      </w:pPr>
      <w:r w:rsidRPr="00260FAC">
        <w:rPr>
          <w:rFonts w:ascii="Times New Roman" w:hAnsi="Times New Roman"/>
          <w:i/>
          <w:iCs/>
          <w:sz w:val="28"/>
          <w:szCs w:val="28"/>
        </w:rPr>
        <w:t>Полномочия Верховной Рады</w:t>
      </w:r>
      <w:r w:rsidR="00260FAC">
        <w:rPr>
          <w:rFonts w:ascii="Times New Roman" w:hAnsi="Times New Roman"/>
          <w:i/>
          <w:iCs/>
          <w:sz w:val="28"/>
          <w:szCs w:val="28"/>
        </w:rPr>
        <w:t xml:space="preserve"> </w:t>
      </w:r>
      <w:r w:rsidRPr="00260FAC">
        <w:rPr>
          <w:rFonts w:ascii="Times New Roman" w:hAnsi="Times New Roman"/>
          <w:i/>
          <w:iCs/>
          <w:sz w:val="28"/>
          <w:szCs w:val="28"/>
        </w:rPr>
        <w:t>Украины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Конституция закрепляет широкие полномочия Верховной Рады Украины, которые определяют ее место и роль в государстве. Эти полномочия за сущностью и назначением можно поделить на несколько групп. К важнейшими полномочиям относится: внесения изменений в Конституцию Украины; принятие законов; определение основ политики государства и программ общественного развития; взаимоотношений Верховной Рады и Президента Украины; формирование других государственных органов; организации административно-территориальн</w:t>
      </w:r>
      <w:r w:rsidR="00C73B1A">
        <w:rPr>
          <w:rFonts w:ascii="Times New Roman" w:hAnsi="Times New Roman"/>
          <w:sz w:val="28"/>
          <w:szCs w:val="28"/>
        </w:rPr>
        <w:t>ого устройства</w:t>
      </w:r>
      <w:r w:rsidRPr="00260FAC">
        <w:rPr>
          <w:rFonts w:ascii="Times New Roman" w:hAnsi="Times New Roman"/>
          <w:sz w:val="28"/>
          <w:szCs w:val="28"/>
        </w:rPr>
        <w:t xml:space="preserve"> нашей страны; осуществление внешних функций государства, а также бюджетные и контрольные полномочия.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Верховная Рада может рассматривать вопрос о соответствии Кабинета Министров Украины и принять резолюцию недоверия, которое определяет его отставку. Вопрос об ответственности Кабинета Министров может быть рассмотрен по предложению не менее чем 150 народных депутатов Украины (одной трети от конституционного состава Верховной Рады). Резолюция недоверия Кабинета Министров Украины считается принятой, если за нее проголосовало не менее чем 226 народных депутатов, то есть большинство от конституционного состава Верховной Рады.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С целью, обеспечения определенной стабильности в работе Кабинета Министров возможности Верховной Рады относительно рассмотрения вопроса про его ответственность ограничиваются. Конституция запрещает рассматривать этот вопрос большее однажды на протяжении одной очередной сессии, а также на протяжении года после одобрения Программы деятельности Кабинета Министров. Эти правила являются, в сущности, одним из проявлений принципа деления </w:t>
      </w:r>
      <w:r w:rsidRPr="00260FAC">
        <w:rPr>
          <w:rFonts w:ascii="Times New Roman" w:hAnsi="Times New Roman"/>
          <w:spacing w:val="-4"/>
          <w:sz w:val="28"/>
          <w:szCs w:val="28"/>
        </w:rPr>
        <w:t>власти.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Ведь в них наравне с закреплением определенной формы контроля одной власти над другой (полномочие Верховной Рады Украины рассматривать </w:t>
      </w:r>
      <w:r w:rsidRPr="00260FAC">
        <w:rPr>
          <w:rFonts w:ascii="Times New Roman" w:hAnsi="Times New Roman"/>
          <w:spacing w:val="-2"/>
          <w:sz w:val="28"/>
          <w:szCs w:val="28"/>
        </w:rPr>
        <w:t xml:space="preserve">ответственности Кабинета Министров) гарантированы ограничения </w:t>
      </w:r>
      <w:r w:rsidRPr="00260FAC">
        <w:rPr>
          <w:rFonts w:ascii="Times New Roman" w:hAnsi="Times New Roman"/>
          <w:sz w:val="28"/>
          <w:szCs w:val="28"/>
        </w:rPr>
        <w:t xml:space="preserve">одной ветви власти на другую (установление определенных условий, за которые этот вопрос может рассматриваться).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 полномочиям Верховной Рады Украины относится: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внесение изменений в Конституцию Украины в</w:t>
      </w:r>
      <w:r w:rsidR="00260FAC">
        <w:rPr>
          <w:rFonts w:ascii="Times New Roman" w:hAnsi="Times New Roman"/>
          <w:sz w:val="28"/>
          <w:szCs w:val="28"/>
        </w:rPr>
        <w:t xml:space="preserve"> </w:t>
      </w:r>
      <w:r w:rsidRPr="00260FAC">
        <w:rPr>
          <w:rFonts w:ascii="Times New Roman" w:hAnsi="Times New Roman"/>
          <w:sz w:val="28"/>
          <w:szCs w:val="28"/>
        </w:rPr>
        <w:t>границах</w:t>
      </w:r>
      <w:r w:rsidR="00260FAC">
        <w:rPr>
          <w:rFonts w:ascii="Times New Roman" w:hAnsi="Times New Roman"/>
          <w:sz w:val="28"/>
          <w:szCs w:val="28"/>
        </w:rPr>
        <w:t xml:space="preserve"> </w:t>
      </w:r>
      <w:r w:rsidRPr="00260FAC">
        <w:rPr>
          <w:rFonts w:ascii="Times New Roman" w:hAnsi="Times New Roman"/>
          <w:sz w:val="28"/>
          <w:szCs w:val="28"/>
        </w:rPr>
        <w:t>и</w:t>
      </w:r>
      <w:r w:rsidR="00260FAC">
        <w:rPr>
          <w:rFonts w:ascii="Times New Roman" w:hAnsi="Times New Roman"/>
          <w:sz w:val="28"/>
          <w:szCs w:val="28"/>
        </w:rPr>
        <w:t xml:space="preserve"> </w:t>
      </w:r>
      <w:r w:rsidRPr="00260FAC">
        <w:rPr>
          <w:rFonts w:ascii="Times New Roman" w:hAnsi="Times New Roman"/>
          <w:sz w:val="28"/>
          <w:szCs w:val="28"/>
        </w:rPr>
        <w:t xml:space="preserve">порядке, предусмотренных разделом </w:t>
      </w:r>
      <w:r w:rsidRPr="00260FAC">
        <w:rPr>
          <w:rFonts w:ascii="Times New Roman" w:hAnsi="Times New Roman"/>
          <w:sz w:val="28"/>
          <w:szCs w:val="28"/>
          <w:lang w:val="en-US"/>
        </w:rPr>
        <w:t>XIII</w:t>
      </w:r>
      <w:r w:rsidRPr="00260FAC">
        <w:rPr>
          <w:rFonts w:ascii="Times New Roman" w:hAnsi="Times New Roman"/>
          <w:sz w:val="28"/>
          <w:szCs w:val="28"/>
        </w:rPr>
        <w:t xml:space="preserve"> этой Конституции;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проведение</w:t>
      </w:r>
      <w:r w:rsidR="00260FAC">
        <w:rPr>
          <w:rFonts w:ascii="Times New Roman" w:hAnsi="Times New Roman"/>
          <w:sz w:val="28"/>
          <w:szCs w:val="28"/>
        </w:rPr>
        <w:t xml:space="preserve"> </w:t>
      </w:r>
      <w:r w:rsidRPr="00260FAC">
        <w:rPr>
          <w:rFonts w:ascii="Times New Roman" w:hAnsi="Times New Roman"/>
          <w:sz w:val="28"/>
          <w:szCs w:val="28"/>
        </w:rPr>
        <w:t>всеукраинского</w:t>
      </w:r>
      <w:r w:rsidR="00260FAC">
        <w:rPr>
          <w:rFonts w:ascii="Times New Roman" w:hAnsi="Times New Roman"/>
          <w:sz w:val="28"/>
          <w:szCs w:val="28"/>
        </w:rPr>
        <w:t xml:space="preserve"> </w:t>
      </w:r>
      <w:r w:rsidRPr="00260FAC">
        <w:rPr>
          <w:rFonts w:ascii="Times New Roman" w:hAnsi="Times New Roman"/>
          <w:sz w:val="28"/>
          <w:szCs w:val="28"/>
        </w:rPr>
        <w:t>референдума</w:t>
      </w:r>
      <w:r w:rsidR="00260FAC">
        <w:rPr>
          <w:rFonts w:ascii="Times New Roman" w:hAnsi="Times New Roman"/>
          <w:sz w:val="28"/>
          <w:szCs w:val="28"/>
        </w:rPr>
        <w:t xml:space="preserve"> </w:t>
      </w:r>
      <w:r w:rsidRPr="00260FAC">
        <w:rPr>
          <w:rFonts w:ascii="Times New Roman" w:hAnsi="Times New Roman"/>
          <w:sz w:val="28"/>
          <w:szCs w:val="28"/>
        </w:rPr>
        <w:t>по</w:t>
      </w:r>
      <w:r w:rsidR="00260FAC">
        <w:rPr>
          <w:rFonts w:ascii="Times New Roman" w:hAnsi="Times New Roman"/>
          <w:sz w:val="28"/>
          <w:szCs w:val="28"/>
        </w:rPr>
        <w:t xml:space="preserve"> </w:t>
      </w:r>
      <w:r w:rsidRPr="00260FAC">
        <w:rPr>
          <w:rFonts w:ascii="Times New Roman" w:hAnsi="Times New Roman"/>
          <w:sz w:val="28"/>
          <w:szCs w:val="28"/>
        </w:rPr>
        <w:t xml:space="preserve">вопросам, определенных в Конституции Украины;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утверждение Государственного бюджета Украины и</w:t>
      </w:r>
      <w:r w:rsidR="00260FAC">
        <w:rPr>
          <w:rFonts w:ascii="Times New Roman" w:hAnsi="Times New Roman"/>
          <w:sz w:val="28"/>
          <w:szCs w:val="28"/>
        </w:rPr>
        <w:t xml:space="preserve"> </w:t>
      </w:r>
      <w:r w:rsidRPr="00260FAC">
        <w:rPr>
          <w:rFonts w:ascii="Times New Roman" w:hAnsi="Times New Roman"/>
          <w:sz w:val="28"/>
          <w:szCs w:val="28"/>
        </w:rPr>
        <w:t>внесения</w:t>
      </w:r>
      <w:r w:rsidR="00260FAC">
        <w:rPr>
          <w:rFonts w:ascii="Times New Roman" w:hAnsi="Times New Roman"/>
          <w:sz w:val="28"/>
          <w:szCs w:val="28"/>
        </w:rPr>
        <w:t xml:space="preserve"> </w:t>
      </w:r>
      <w:r w:rsidRPr="00260FAC">
        <w:rPr>
          <w:rFonts w:ascii="Times New Roman" w:hAnsi="Times New Roman"/>
          <w:sz w:val="28"/>
          <w:szCs w:val="28"/>
        </w:rPr>
        <w:t>изменений в него;</w:t>
      </w:r>
      <w:r w:rsidR="00260FAC">
        <w:rPr>
          <w:rFonts w:ascii="Times New Roman" w:hAnsi="Times New Roman"/>
          <w:sz w:val="28"/>
          <w:szCs w:val="28"/>
        </w:rPr>
        <w:t xml:space="preserve"> </w:t>
      </w:r>
      <w:r w:rsidRPr="00260FAC">
        <w:rPr>
          <w:rFonts w:ascii="Times New Roman" w:hAnsi="Times New Roman"/>
          <w:sz w:val="28"/>
          <w:szCs w:val="28"/>
        </w:rPr>
        <w:t>контроль</w:t>
      </w:r>
      <w:r w:rsidR="00260FAC">
        <w:rPr>
          <w:rFonts w:ascii="Times New Roman" w:hAnsi="Times New Roman"/>
          <w:sz w:val="28"/>
          <w:szCs w:val="28"/>
        </w:rPr>
        <w:t xml:space="preserve"> </w:t>
      </w:r>
      <w:r w:rsidRPr="00260FAC">
        <w:rPr>
          <w:rFonts w:ascii="Times New Roman" w:hAnsi="Times New Roman"/>
          <w:sz w:val="28"/>
          <w:szCs w:val="28"/>
        </w:rPr>
        <w:t>за</w:t>
      </w:r>
      <w:r w:rsidR="00260FAC">
        <w:rPr>
          <w:rFonts w:ascii="Times New Roman" w:hAnsi="Times New Roman"/>
          <w:sz w:val="28"/>
          <w:szCs w:val="28"/>
        </w:rPr>
        <w:t xml:space="preserve"> </w:t>
      </w:r>
      <w:r w:rsidRPr="00260FAC">
        <w:rPr>
          <w:rFonts w:ascii="Times New Roman" w:hAnsi="Times New Roman"/>
          <w:sz w:val="28"/>
          <w:szCs w:val="28"/>
        </w:rPr>
        <w:t>выполнением</w:t>
      </w:r>
      <w:r w:rsidR="00260FAC">
        <w:rPr>
          <w:rFonts w:ascii="Times New Roman" w:hAnsi="Times New Roman"/>
          <w:sz w:val="28"/>
          <w:szCs w:val="28"/>
        </w:rPr>
        <w:t xml:space="preserve"> </w:t>
      </w:r>
      <w:r w:rsidRPr="00260FAC">
        <w:rPr>
          <w:rFonts w:ascii="Times New Roman" w:hAnsi="Times New Roman"/>
          <w:sz w:val="28"/>
          <w:szCs w:val="28"/>
        </w:rPr>
        <w:t>Государственного</w:t>
      </w:r>
      <w:r w:rsidR="00260FAC">
        <w:rPr>
          <w:rFonts w:ascii="Times New Roman" w:hAnsi="Times New Roman"/>
          <w:sz w:val="28"/>
          <w:szCs w:val="28"/>
        </w:rPr>
        <w:t xml:space="preserve"> </w:t>
      </w:r>
      <w:r w:rsidRPr="00260FAC">
        <w:rPr>
          <w:rFonts w:ascii="Times New Roman" w:hAnsi="Times New Roman"/>
          <w:sz w:val="28"/>
          <w:szCs w:val="28"/>
        </w:rPr>
        <w:t>бюджета</w:t>
      </w:r>
      <w:r w:rsidR="00260FAC">
        <w:rPr>
          <w:rFonts w:ascii="Times New Roman" w:hAnsi="Times New Roman"/>
          <w:sz w:val="28"/>
          <w:szCs w:val="28"/>
        </w:rPr>
        <w:t xml:space="preserve"> </w:t>
      </w:r>
      <w:r w:rsidRPr="00260FAC">
        <w:rPr>
          <w:rFonts w:ascii="Times New Roman" w:hAnsi="Times New Roman"/>
          <w:sz w:val="28"/>
          <w:szCs w:val="28"/>
        </w:rPr>
        <w:t xml:space="preserve">Украины, принятие решения относительно отчета про его выполнение; 5) определение основ внутренней и внешней политики; </w:t>
      </w:r>
      <w:r w:rsidR="00327DC5">
        <w:rPr>
          <w:rFonts w:ascii="Times New Roman" w:hAnsi="Times New Roman"/>
          <w:sz w:val="28"/>
          <w:szCs w:val="28"/>
        </w:rPr>
        <w:t>6</w:t>
      </w:r>
      <w:r w:rsidRPr="00260FAC">
        <w:rPr>
          <w:rFonts w:ascii="Times New Roman" w:hAnsi="Times New Roman"/>
          <w:sz w:val="28"/>
          <w:szCs w:val="28"/>
        </w:rPr>
        <w:t>)</w:t>
      </w:r>
      <w:r w:rsidR="00327DC5">
        <w:rPr>
          <w:rFonts w:ascii="Times New Roman" w:hAnsi="Times New Roman"/>
          <w:sz w:val="28"/>
          <w:szCs w:val="28"/>
        </w:rPr>
        <w:t xml:space="preserve"> </w:t>
      </w:r>
      <w:r w:rsidRPr="00260FAC">
        <w:rPr>
          <w:rFonts w:ascii="Times New Roman" w:hAnsi="Times New Roman"/>
          <w:sz w:val="28"/>
          <w:szCs w:val="28"/>
        </w:rPr>
        <w:t>утверждение общегосударственных программ</w:t>
      </w:r>
      <w:r w:rsidR="00260FAC">
        <w:rPr>
          <w:rFonts w:ascii="Times New Roman" w:hAnsi="Times New Roman"/>
          <w:sz w:val="28"/>
          <w:szCs w:val="28"/>
        </w:rPr>
        <w:t xml:space="preserve"> </w:t>
      </w:r>
      <w:r w:rsidRPr="00260FAC">
        <w:rPr>
          <w:rFonts w:ascii="Times New Roman" w:hAnsi="Times New Roman"/>
          <w:sz w:val="28"/>
          <w:szCs w:val="28"/>
        </w:rPr>
        <w:t>экономического, научно- технического, социального, национально-культурного развития, охраны окружающей среды;</w:t>
      </w:r>
    </w:p>
    <w:p w:rsidR="0053516B" w:rsidRPr="00260FAC" w:rsidRDefault="0053516B" w:rsidP="00260FAC">
      <w:pPr>
        <w:pStyle w:val="a3"/>
        <w:spacing w:line="360" w:lineRule="auto"/>
        <w:ind w:firstLine="709"/>
        <w:jc w:val="both"/>
        <w:rPr>
          <w:rFonts w:ascii="Times New Roman" w:hAnsi="Times New Roman"/>
          <w:spacing w:val="-34"/>
          <w:sz w:val="28"/>
          <w:szCs w:val="28"/>
        </w:rPr>
      </w:pPr>
      <w:r w:rsidRPr="00260FAC">
        <w:rPr>
          <w:rFonts w:ascii="Times New Roman" w:hAnsi="Times New Roman"/>
          <w:sz w:val="28"/>
          <w:szCs w:val="28"/>
        </w:rPr>
        <w:t>- назначение</w:t>
      </w:r>
      <w:r w:rsidR="00260FAC">
        <w:rPr>
          <w:rFonts w:ascii="Times New Roman" w:hAnsi="Times New Roman"/>
          <w:sz w:val="28"/>
          <w:szCs w:val="28"/>
        </w:rPr>
        <w:t xml:space="preserve"> </w:t>
      </w:r>
      <w:r w:rsidRPr="00260FAC">
        <w:rPr>
          <w:rFonts w:ascii="Times New Roman" w:hAnsi="Times New Roman"/>
          <w:sz w:val="28"/>
          <w:szCs w:val="28"/>
        </w:rPr>
        <w:t>выборов</w:t>
      </w:r>
      <w:r w:rsidR="00260FAC">
        <w:rPr>
          <w:rFonts w:ascii="Times New Roman" w:hAnsi="Times New Roman"/>
          <w:sz w:val="28"/>
          <w:szCs w:val="28"/>
        </w:rPr>
        <w:t xml:space="preserve"> </w:t>
      </w:r>
      <w:r w:rsidRPr="00260FAC">
        <w:rPr>
          <w:rFonts w:ascii="Times New Roman" w:hAnsi="Times New Roman"/>
          <w:sz w:val="28"/>
          <w:szCs w:val="28"/>
        </w:rPr>
        <w:t>Президента</w:t>
      </w:r>
      <w:r w:rsidR="00260FAC">
        <w:rPr>
          <w:rFonts w:ascii="Times New Roman" w:hAnsi="Times New Roman"/>
          <w:sz w:val="28"/>
          <w:szCs w:val="28"/>
        </w:rPr>
        <w:t xml:space="preserve"> </w:t>
      </w:r>
      <w:r w:rsidRPr="00260FAC">
        <w:rPr>
          <w:rFonts w:ascii="Times New Roman" w:hAnsi="Times New Roman"/>
          <w:sz w:val="28"/>
          <w:szCs w:val="28"/>
        </w:rPr>
        <w:t>Украины</w:t>
      </w:r>
      <w:r w:rsidR="00260FAC">
        <w:rPr>
          <w:rFonts w:ascii="Times New Roman" w:hAnsi="Times New Roman"/>
          <w:sz w:val="28"/>
          <w:szCs w:val="28"/>
        </w:rPr>
        <w:t xml:space="preserve"> </w:t>
      </w:r>
      <w:r w:rsidRPr="00260FAC">
        <w:rPr>
          <w:rFonts w:ascii="Times New Roman" w:hAnsi="Times New Roman"/>
          <w:sz w:val="28"/>
          <w:szCs w:val="28"/>
        </w:rPr>
        <w:t>в</w:t>
      </w:r>
      <w:r w:rsidR="00260FAC">
        <w:rPr>
          <w:rFonts w:ascii="Times New Roman" w:hAnsi="Times New Roman"/>
          <w:sz w:val="28"/>
          <w:szCs w:val="28"/>
        </w:rPr>
        <w:t xml:space="preserve"> </w:t>
      </w:r>
      <w:r w:rsidRPr="00260FAC">
        <w:rPr>
          <w:rFonts w:ascii="Times New Roman" w:hAnsi="Times New Roman"/>
          <w:sz w:val="28"/>
          <w:szCs w:val="28"/>
        </w:rPr>
        <w:t>сроки, предусмотренные этой Конституцией;</w:t>
      </w:r>
    </w:p>
    <w:p w:rsidR="0053516B" w:rsidRPr="00260FAC" w:rsidRDefault="0053516B" w:rsidP="00260FAC">
      <w:pPr>
        <w:pStyle w:val="a3"/>
        <w:spacing w:line="360" w:lineRule="auto"/>
        <w:ind w:firstLine="709"/>
        <w:jc w:val="both"/>
        <w:rPr>
          <w:rFonts w:ascii="Times New Roman" w:hAnsi="Times New Roman"/>
          <w:spacing w:val="-36"/>
          <w:sz w:val="28"/>
          <w:szCs w:val="28"/>
        </w:rPr>
      </w:pPr>
      <w:r w:rsidRPr="00260FAC">
        <w:rPr>
          <w:rFonts w:ascii="Times New Roman" w:hAnsi="Times New Roman"/>
          <w:sz w:val="28"/>
          <w:szCs w:val="28"/>
        </w:rPr>
        <w:t>- заслушивание ежегодных и внеочередных посланий Президента Украины про внутреннее и внешнее положение Украины;</w:t>
      </w:r>
    </w:p>
    <w:p w:rsidR="0053516B" w:rsidRPr="00260FAC" w:rsidRDefault="0053516B" w:rsidP="00260FAC">
      <w:pPr>
        <w:pStyle w:val="a3"/>
        <w:spacing w:line="360" w:lineRule="auto"/>
        <w:ind w:firstLine="709"/>
        <w:jc w:val="both"/>
        <w:rPr>
          <w:rFonts w:ascii="Times New Roman" w:hAnsi="Times New Roman"/>
          <w:spacing w:val="-36"/>
          <w:sz w:val="28"/>
          <w:szCs w:val="28"/>
        </w:rPr>
      </w:pPr>
      <w:r w:rsidRPr="00260FAC">
        <w:rPr>
          <w:rFonts w:ascii="Times New Roman" w:hAnsi="Times New Roman"/>
          <w:sz w:val="28"/>
          <w:szCs w:val="28"/>
        </w:rPr>
        <w:t>- объявление по представлению Президента Украины</w:t>
      </w:r>
      <w:r w:rsidR="00260FAC">
        <w:rPr>
          <w:rFonts w:ascii="Times New Roman" w:hAnsi="Times New Roman"/>
          <w:sz w:val="28"/>
          <w:szCs w:val="28"/>
        </w:rPr>
        <w:t xml:space="preserve"> </w:t>
      </w:r>
      <w:r w:rsidRPr="00260FAC">
        <w:rPr>
          <w:rFonts w:ascii="Times New Roman" w:hAnsi="Times New Roman"/>
          <w:sz w:val="28"/>
          <w:szCs w:val="28"/>
        </w:rPr>
        <w:t>состояния</w:t>
      </w:r>
      <w:r w:rsidR="00260FAC">
        <w:rPr>
          <w:rFonts w:ascii="Times New Roman" w:hAnsi="Times New Roman"/>
          <w:sz w:val="28"/>
          <w:szCs w:val="28"/>
        </w:rPr>
        <w:t xml:space="preserve"> </w:t>
      </w:r>
      <w:r w:rsidRPr="00260FAC">
        <w:rPr>
          <w:rFonts w:ascii="Times New Roman" w:hAnsi="Times New Roman"/>
          <w:sz w:val="28"/>
          <w:szCs w:val="28"/>
        </w:rPr>
        <w:t>войны</w:t>
      </w:r>
      <w:r w:rsidR="00260FAC">
        <w:rPr>
          <w:rFonts w:ascii="Times New Roman" w:hAnsi="Times New Roman"/>
          <w:sz w:val="28"/>
          <w:szCs w:val="28"/>
        </w:rPr>
        <w:t xml:space="preserve"> </w:t>
      </w:r>
      <w:r w:rsidRPr="00260FAC">
        <w:rPr>
          <w:rFonts w:ascii="Times New Roman" w:hAnsi="Times New Roman"/>
          <w:sz w:val="28"/>
          <w:szCs w:val="28"/>
        </w:rPr>
        <w:t>и заключение</w:t>
      </w:r>
      <w:r w:rsidR="00260FAC">
        <w:rPr>
          <w:rFonts w:ascii="Times New Roman" w:hAnsi="Times New Roman"/>
          <w:sz w:val="28"/>
          <w:szCs w:val="28"/>
        </w:rPr>
        <w:t xml:space="preserve"> </w:t>
      </w:r>
      <w:r w:rsidRPr="00260FAC">
        <w:rPr>
          <w:rFonts w:ascii="Times New Roman" w:hAnsi="Times New Roman"/>
          <w:sz w:val="28"/>
          <w:szCs w:val="28"/>
        </w:rPr>
        <w:t>мира,</w:t>
      </w:r>
      <w:r w:rsidR="00260FAC">
        <w:rPr>
          <w:rFonts w:ascii="Times New Roman" w:hAnsi="Times New Roman"/>
          <w:sz w:val="28"/>
          <w:szCs w:val="28"/>
        </w:rPr>
        <w:t xml:space="preserve"> </w:t>
      </w:r>
      <w:r w:rsidRPr="00260FAC">
        <w:rPr>
          <w:rFonts w:ascii="Times New Roman" w:hAnsi="Times New Roman"/>
          <w:sz w:val="28"/>
          <w:szCs w:val="28"/>
        </w:rPr>
        <w:t>одобрение</w:t>
      </w:r>
      <w:r w:rsidR="00260FAC">
        <w:rPr>
          <w:rFonts w:ascii="Times New Roman" w:hAnsi="Times New Roman"/>
          <w:sz w:val="28"/>
          <w:szCs w:val="28"/>
        </w:rPr>
        <w:t xml:space="preserve"> </w:t>
      </w:r>
      <w:r w:rsidRPr="00260FAC">
        <w:rPr>
          <w:rFonts w:ascii="Times New Roman" w:hAnsi="Times New Roman"/>
          <w:sz w:val="28"/>
          <w:szCs w:val="28"/>
        </w:rPr>
        <w:t>решения</w:t>
      </w:r>
      <w:r w:rsidR="00260FAC">
        <w:rPr>
          <w:rFonts w:ascii="Times New Roman" w:hAnsi="Times New Roman"/>
          <w:sz w:val="28"/>
          <w:szCs w:val="28"/>
        </w:rPr>
        <w:t xml:space="preserve"> </w:t>
      </w:r>
      <w:r w:rsidRPr="00260FAC">
        <w:rPr>
          <w:rFonts w:ascii="Times New Roman" w:hAnsi="Times New Roman"/>
          <w:sz w:val="28"/>
          <w:szCs w:val="28"/>
        </w:rPr>
        <w:t>Президента</w:t>
      </w:r>
      <w:r w:rsidR="00260FAC">
        <w:rPr>
          <w:rFonts w:ascii="Times New Roman" w:hAnsi="Times New Roman"/>
          <w:sz w:val="28"/>
          <w:szCs w:val="28"/>
        </w:rPr>
        <w:t xml:space="preserve"> </w:t>
      </w:r>
      <w:r w:rsidRPr="00260FAC">
        <w:rPr>
          <w:rFonts w:ascii="Times New Roman" w:hAnsi="Times New Roman"/>
          <w:sz w:val="28"/>
          <w:szCs w:val="28"/>
        </w:rPr>
        <w:t>Украины</w:t>
      </w:r>
      <w:r w:rsidR="00260FAC">
        <w:rPr>
          <w:rFonts w:ascii="Times New Roman" w:hAnsi="Times New Roman"/>
          <w:sz w:val="28"/>
          <w:szCs w:val="28"/>
        </w:rPr>
        <w:t xml:space="preserve"> </w:t>
      </w:r>
      <w:r w:rsidRPr="00260FAC">
        <w:rPr>
          <w:rFonts w:ascii="Times New Roman" w:hAnsi="Times New Roman"/>
          <w:sz w:val="28"/>
          <w:szCs w:val="28"/>
        </w:rPr>
        <w:t xml:space="preserve">об </w:t>
      </w:r>
      <w:r w:rsidRPr="00260FAC">
        <w:rPr>
          <w:rFonts w:ascii="Times New Roman" w:hAnsi="Times New Roman"/>
          <w:spacing w:val="-1"/>
          <w:sz w:val="28"/>
          <w:szCs w:val="28"/>
        </w:rPr>
        <w:t>использовании Вооруженных Сил Украины и других воинских формирований</w:t>
      </w:r>
      <w:r w:rsidR="00260FAC">
        <w:rPr>
          <w:rFonts w:ascii="Times New Roman" w:hAnsi="Times New Roman"/>
          <w:spacing w:val="-1"/>
          <w:sz w:val="28"/>
          <w:szCs w:val="28"/>
        </w:rPr>
        <w:t xml:space="preserve"> </w:t>
      </w:r>
      <w:r w:rsidRPr="00260FAC">
        <w:rPr>
          <w:rFonts w:ascii="Times New Roman" w:hAnsi="Times New Roman"/>
          <w:spacing w:val="-1"/>
          <w:sz w:val="28"/>
          <w:szCs w:val="28"/>
        </w:rPr>
        <w:t xml:space="preserve">в </w:t>
      </w:r>
      <w:r w:rsidRPr="00260FAC">
        <w:rPr>
          <w:rFonts w:ascii="Times New Roman" w:hAnsi="Times New Roman"/>
          <w:sz w:val="28"/>
          <w:szCs w:val="28"/>
        </w:rPr>
        <w:t>случае вооруженной агрессии против Украины;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22"/>
          <w:sz w:val="28"/>
          <w:szCs w:val="28"/>
        </w:rPr>
        <w:t xml:space="preserve">- </w:t>
      </w:r>
      <w:r w:rsidRPr="00260FAC">
        <w:rPr>
          <w:rFonts w:ascii="Times New Roman" w:hAnsi="Times New Roman"/>
          <w:sz w:val="28"/>
          <w:szCs w:val="28"/>
        </w:rPr>
        <w:t>устранение Президента Украины с поста в</w:t>
      </w:r>
      <w:r w:rsidR="00260FAC">
        <w:rPr>
          <w:rFonts w:ascii="Times New Roman" w:hAnsi="Times New Roman"/>
          <w:sz w:val="28"/>
          <w:szCs w:val="28"/>
        </w:rPr>
        <w:t xml:space="preserve"> </w:t>
      </w:r>
      <w:r w:rsidRPr="00260FAC">
        <w:rPr>
          <w:rFonts w:ascii="Times New Roman" w:hAnsi="Times New Roman"/>
          <w:sz w:val="28"/>
          <w:szCs w:val="28"/>
        </w:rPr>
        <w:t>порядке</w:t>
      </w:r>
      <w:r w:rsidR="00260FAC">
        <w:rPr>
          <w:rFonts w:ascii="Times New Roman" w:hAnsi="Times New Roman"/>
          <w:sz w:val="28"/>
          <w:szCs w:val="28"/>
        </w:rPr>
        <w:t xml:space="preserve"> </w:t>
      </w:r>
      <w:r w:rsidRPr="00260FAC">
        <w:rPr>
          <w:rFonts w:ascii="Times New Roman" w:hAnsi="Times New Roman"/>
          <w:sz w:val="28"/>
          <w:szCs w:val="28"/>
        </w:rPr>
        <w:t>особой процедуры</w:t>
      </w:r>
      <w:r w:rsidR="00327DC5">
        <w:rPr>
          <w:rFonts w:ascii="Times New Roman" w:hAnsi="Times New Roman"/>
          <w:sz w:val="28"/>
          <w:szCs w:val="28"/>
        </w:rPr>
        <w:t xml:space="preserve"> </w:t>
      </w:r>
      <w:r w:rsidRPr="00260FAC">
        <w:rPr>
          <w:rFonts w:ascii="Times New Roman" w:hAnsi="Times New Roman"/>
          <w:sz w:val="28"/>
          <w:szCs w:val="28"/>
        </w:rPr>
        <w:t>(импичмента),</w:t>
      </w:r>
      <w:r w:rsidR="00260FAC">
        <w:rPr>
          <w:rFonts w:ascii="Times New Roman" w:hAnsi="Times New Roman"/>
          <w:sz w:val="28"/>
          <w:szCs w:val="28"/>
        </w:rPr>
        <w:t xml:space="preserve"> </w:t>
      </w:r>
      <w:r w:rsidRPr="00260FAC">
        <w:rPr>
          <w:rFonts w:ascii="Times New Roman" w:hAnsi="Times New Roman"/>
          <w:sz w:val="28"/>
          <w:szCs w:val="28"/>
        </w:rPr>
        <w:t>установленному</w:t>
      </w:r>
      <w:r w:rsidR="00260FAC">
        <w:rPr>
          <w:rFonts w:ascii="Times New Roman" w:hAnsi="Times New Roman"/>
          <w:sz w:val="28"/>
          <w:szCs w:val="28"/>
        </w:rPr>
        <w:t xml:space="preserve"> </w:t>
      </w:r>
      <w:r w:rsidRPr="00260FAC">
        <w:rPr>
          <w:rFonts w:ascii="Times New Roman" w:hAnsi="Times New Roman"/>
          <w:sz w:val="28"/>
          <w:szCs w:val="28"/>
        </w:rPr>
        <w:t>статьей</w:t>
      </w:r>
      <w:r w:rsidR="00260FAC">
        <w:rPr>
          <w:rFonts w:ascii="Times New Roman" w:hAnsi="Times New Roman"/>
          <w:sz w:val="28"/>
          <w:szCs w:val="28"/>
        </w:rPr>
        <w:t xml:space="preserve"> </w:t>
      </w:r>
      <w:r w:rsidRPr="00260FAC">
        <w:rPr>
          <w:rFonts w:ascii="Times New Roman" w:hAnsi="Times New Roman"/>
          <w:sz w:val="28"/>
          <w:szCs w:val="28"/>
        </w:rPr>
        <w:t>111 Конституции Украины;</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 рассмотрение</w:t>
      </w:r>
      <w:r w:rsidR="00260FAC">
        <w:rPr>
          <w:rFonts w:ascii="Times New Roman" w:hAnsi="Times New Roman"/>
          <w:sz w:val="28"/>
          <w:szCs w:val="28"/>
        </w:rPr>
        <w:t xml:space="preserve"> </w:t>
      </w:r>
      <w:r w:rsidRPr="00260FAC">
        <w:rPr>
          <w:rFonts w:ascii="Times New Roman" w:hAnsi="Times New Roman"/>
          <w:sz w:val="28"/>
          <w:szCs w:val="28"/>
        </w:rPr>
        <w:t>и</w:t>
      </w:r>
      <w:r w:rsidR="00260FAC">
        <w:rPr>
          <w:rFonts w:ascii="Times New Roman" w:hAnsi="Times New Roman"/>
          <w:sz w:val="28"/>
          <w:szCs w:val="28"/>
        </w:rPr>
        <w:t xml:space="preserve"> </w:t>
      </w:r>
      <w:r w:rsidRPr="00260FAC">
        <w:rPr>
          <w:rFonts w:ascii="Times New Roman" w:hAnsi="Times New Roman"/>
          <w:sz w:val="28"/>
          <w:szCs w:val="28"/>
        </w:rPr>
        <w:t>принятие</w:t>
      </w:r>
      <w:r w:rsidR="00260FAC">
        <w:rPr>
          <w:rFonts w:ascii="Times New Roman" w:hAnsi="Times New Roman"/>
          <w:sz w:val="28"/>
          <w:szCs w:val="28"/>
        </w:rPr>
        <w:t xml:space="preserve"> </w:t>
      </w:r>
      <w:r w:rsidRPr="00260FAC">
        <w:rPr>
          <w:rFonts w:ascii="Times New Roman" w:hAnsi="Times New Roman"/>
          <w:sz w:val="28"/>
          <w:szCs w:val="28"/>
        </w:rPr>
        <w:t>решения</w:t>
      </w:r>
      <w:r w:rsidR="00260FAC">
        <w:rPr>
          <w:rFonts w:ascii="Times New Roman" w:hAnsi="Times New Roman"/>
          <w:sz w:val="28"/>
          <w:szCs w:val="28"/>
        </w:rPr>
        <w:t xml:space="preserve"> </w:t>
      </w:r>
      <w:r w:rsidRPr="00260FAC">
        <w:rPr>
          <w:rFonts w:ascii="Times New Roman" w:hAnsi="Times New Roman"/>
          <w:sz w:val="28"/>
          <w:szCs w:val="28"/>
        </w:rPr>
        <w:t>относительно</w:t>
      </w:r>
      <w:r w:rsidR="00260FAC">
        <w:rPr>
          <w:rFonts w:ascii="Times New Roman" w:hAnsi="Times New Roman"/>
          <w:sz w:val="28"/>
          <w:szCs w:val="28"/>
        </w:rPr>
        <w:t xml:space="preserve"> </w:t>
      </w:r>
      <w:r w:rsidRPr="00260FAC">
        <w:rPr>
          <w:rFonts w:ascii="Times New Roman" w:hAnsi="Times New Roman"/>
          <w:sz w:val="28"/>
          <w:szCs w:val="28"/>
        </w:rPr>
        <w:t>одобрения</w:t>
      </w:r>
      <w:r w:rsidR="00260FAC">
        <w:rPr>
          <w:rFonts w:ascii="Times New Roman" w:hAnsi="Times New Roman"/>
          <w:sz w:val="28"/>
          <w:szCs w:val="28"/>
        </w:rPr>
        <w:t xml:space="preserve"> </w:t>
      </w:r>
      <w:r w:rsidRPr="00260FAC">
        <w:rPr>
          <w:rFonts w:ascii="Times New Roman" w:hAnsi="Times New Roman"/>
          <w:sz w:val="28"/>
          <w:szCs w:val="28"/>
        </w:rPr>
        <w:t>Программы деятельности Кабинета Министров Украины;</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 предоставление</w:t>
      </w:r>
      <w:r w:rsidR="00260FAC">
        <w:rPr>
          <w:rFonts w:ascii="Times New Roman" w:hAnsi="Times New Roman"/>
          <w:sz w:val="28"/>
          <w:szCs w:val="28"/>
        </w:rPr>
        <w:t xml:space="preserve"> </w:t>
      </w:r>
      <w:r w:rsidRPr="00260FAC">
        <w:rPr>
          <w:rFonts w:ascii="Times New Roman" w:hAnsi="Times New Roman"/>
          <w:sz w:val="28"/>
          <w:szCs w:val="28"/>
        </w:rPr>
        <w:t>согласия</w:t>
      </w:r>
      <w:r w:rsidR="00260FAC">
        <w:rPr>
          <w:rFonts w:ascii="Times New Roman" w:hAnsi="Times New Roman"/>
          <w:sz w:val="28"/>
          <w:szCs w:val="28"/>
        </w:rPr>
        <w:t xml:space="preserve"> </w:t>
      </w:r>
      <w:r w:rsidRPr="00260FAC">
        <w:rPr>
          <w:rFonts w:ascii="Times New Roman" w:hAnsi="Times New Roman"/>
          <w:sz w:val="28"/>
          <w:szCs w:val="28"/>
        </w:rPr>
        <w:t>на</w:t>
      </w:r>
      <w:r w:rsidR="00260FAC">
        <w:rPr>
          <w:rFonts w:ascii="Times New Roman" w:hAnsi="Times New Roman"/>
          <w:sz w:val="28"/>
          <w:szCs w:val="28"/>
        </w:rPr>
        <w:t xml:space="preserve"> </w:t>
      </w:r>
      <w:r w:rsidRPr="00260FAC">
        <w:rPr>
          <w:rFonts w:ascii="Times New Roman" w:hAnsi="Times New Roman"/>
          <w:sz w:val="28"/>
          <w:szCs w:val="28"/>
        </w:rPr>
        <w:t>назначение</w:t>
      </w:r>
      <w:r w:rsidR="00260FAC">
        <w:rPr>
          <w:rFonts w:ascii="Times New Roman" w:hAnsi="Times New Roman"/>
          <w:sz w:val="28"/>
          <w:szCs w:val="28"/>
        </w:rPr>
        <w:t xml:space="preserve"> </w:t>
      </w:r>
      <w:r w:rsidRPr="00260FAC">
        <w:rPr>
          <w:rFonts w:ascii="Times New Roman" w:hAnsi="Times New Roman"/>
          <w:sz w:val="28"/>
          <w:szCs w:val="28"/>
        </w:rPr>
        <w:t>Президентом</w:t>
      </w:r>
      <w:r w:rsidR="00260FAC">
        <w:rPr>
          <w:rFonts w:ascii="Times New Roman" w:hAnsi="Times New Roman"/>
          <w:sz w:val="28"/>
          <w:szCs w:val="28"/>
        </w:rPr>
        <w:t xml:space="preserve"> </w:t>
      </w:r>
      <w:r w:rsidRPr="00260FAC">
        <w:rPr>
          <w:rFonts w:ascii="Times New Roman" w:hAnsi="Times New Roman"/>
          <w:sz w:val="28"/>
          <w:szCs w:val="28"/>
        </w:rPr>
        <w:t>Украины Премьер-министра Украины;</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 осуществление</w:t>
      </w:r>
      <w:r w:rsidR="00260FAC">
        <w:rPr>
          <w:rFonts w:ascii="Times New Roman" w:hAnsi="Times New Roman"/>
          <w:sz w:val="28"/>
          <w:szCs w:val="28"/>
        </w:rPr>
        <w:t xml:space="preserve"> </w:t>
      </w:r>
      <w:r w:rsidRPr="00260FAC">
        <w:rPr>
          <w:rFonts w:ascii="Times New Roman" w:hAnsi="Times New Roman"/>
          <w:sz w:val="28"/>
          <w:szCs w:val="28"/>
        </w:rPr>
        <w:t>контроля</w:t>
      </w:r>
      <w:r w:rsidR="00260FAC">
        <w:rPr>
          <w:rFonts w:ascii="Times New Roman" w:hAnsi="Times New Roman"/>
          <w:sz w:val="28"/>
          <w:szCs w:val="28"/>
        </w:rPr>
        <w:t xml:space="preserve"> </w:t>
      </w:r>
      <w:r w:rsidRPr="00260FAC">
        <w:rPr>
          <w:rFonts w:ascii="Times New Roman" w:hAnsi="Times New Roman"/>
          <w:sz w:val="28"/>
          <w:szCs w:val="28"/>
        </w:rPr>
        <w:t>за</w:t>
      </w:r>
      <w:r w:rsidR="00260FAC">
        <w:rPr>
          <w:rFonts w:ascii="Times New Roman" w:hAnsi="Times New Roman"/>
          <w:sz w:val="28"/>
          <w:szCs w:val="28"/>
        </w:rPr>
        <w:t xml:space="preserve"> </w:t>
      </w:r>
      <w:r w:rsidRPr="00260FAC">
        <w:rPr>
          <w:rFonts w:ascii="Times New Roman" w:hAnsi="Times New Roman"/>
          <w:sz w:val="28"/>
          <w:szCs w:val="28"/>
        </w:rPr>
        <w:t>деятельностью</w:t>
      </w:r>
      <w:r w:rsidR="00260FAC">
        <w:rPr>
          <w:rFonts w:ascii="Times New Roman" w:hAnsi="Times New Roman"/>
          <w:sz w:val="28"/>
          <w:szCs w:val="28"/>
        </w:rPr>
        <w:t xml:space="preserve"> </w:t>
      </w:r>
      <w:r w:rsidRPr="00260FAC">
        <w:rPr>
          <w:rFonts w:ascii="Times New Roman" w:hAnsi="Times New Roman"/>
          <w:sz w:val="28"/>
          <w:szCs w:val="28"/>
        </w:rPr>
        <w:t>Кабинета</w:t>
      </w:r>
      <w:r w:rsidR="00260FAC">
        <w:rPr>
          <w:rFonts w:ascii="Times New Roman" w:hAnsi="Times New Roman"/>
          <w:sz w:val="28"/>
          <w:szCs w:val="28"/>
        </w:rPr>
        <w:t xml:space="preserve"> </w:t>
      </w:r>
      <w:r w:rsidRPr="00260FAC">
        <w:rPr>
          <w:rFonts w:ascii="Times New Roman" w:hAnsi="Times New Roman"/>
          <w:sz w:val="28"/>
          <w:szCs w:val="28"/>
        </w:rPr>
        <w:t>Министров Украины соответственно этой Конституции;</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 утверждение</w:t>
      </w:r>
      <w:r w:rsidR="00260FAC">
        <w:rPr>
          <w:rFonts w:ascii="Times New Roman" w:hAnsi="Times New Roman"/>
          <w:sz w:val="28"/>
          <w:szCs w:val="28"/>
        </w:rPr>
        <w:t xml:space="preserve"> </w:t>
      </w:r>
      <w:r w:rsidRPr="00260FAC">
        <w:rPr>
          <w:rFonts w:ascii="Times New Roman" w:hAnsi="Times New Roman"/>
          <w:sz w:val="28"/>
          <w:szCs w:val="28"/>
        </w:rPr>
        <w:t>решений</w:t>
      </w:r>
      <w:r w:rsidR="00260FAC">
        <w:rPr>
          <w:rFonts w:ascii="Times New Roman" w:hAnsi="Times New Roman"/>
          <w:sz w:val="28"/>
          <w:szCs w:val="28"/>
        </w:rPr>
        <w:t xml:space="preserve"> </w:t>
      </w:r>
      <w:r w:rsidRPr="00260FAC">
        <w:rPr>
          <w:rFonts w:ascii="Times New Roman" w:hAnsi="Times New Roman"/>
          <w:sz w:val="28"/>
          <w:szCs w:val="28"/>
        </w:rPr>
        <w:t>о</w:t>
      </w:r>
      <w:r w:rsidR="00260FAC">
        <w:rPr>
          <w:rFonts w:ascii="Times New Roman" w:hAnsi="Times New Roman"/>
          <w:sz w:val="28"/>
          <w:szCs w:val="28"/>
        </w:rPr>
        <w:t xml:space="preserve"> </w:t>
      </w:r>
      <w:r w:rsidRPr="00260FAC">
        <w:rPr>
          <w:rFonts w:ascii="Times New Roman" w:hAnsi="Times New Roman"/>
          <w:sz w:val="28"/>
          <w:szCs w:val="28"/>
        </w:rPr>
        <w:t>предоставлении</w:t>
      </w:r>
      <w:r w:rsidR="00260FAC">
        <w:rPr>
          <w:rFonts w:ascii="Times New Roman" w:hAnsi="Times New Roman"/>
          <w:sz w:val="28"/>
          <w:szCs w:val="28"/>
        </w:rPr>
        <w:t xml:space="preserve"> </w:t>
      </w:r>
      <w:r w:rsidRPr="00260FAC">
        <w:rPr>
          <w:rFonts w:ascii="Times New Roman" w:hAnsi="Times New Roman"/>
          <w:sz w:val="28"/>
          <w:szCs w:val="28"/>
        </w:rPr>
        <w:t>Украиной</w:t>
      </w:r>
      <w:r w:rsidR="00260FAC">
        <w:rPr>
          <w:rFonts w:ascii="Times New Roman" w:hAnsi="Times New Roman"/>
          <w:sz w:val="28"/>
          <w:szCs w:val="28"/>
        </w:rPr>
        <w:t xml:space="preserve"> </w:t>
      </w:r>
      <w:r w:rsidRPr="00260FAC">
        <w:rPr>
          <w:rFonts w:ascii="Times New Roman" w:hAnsi="Times New Roman"/>
          <w:sz w:val="28"/>
          <w:szCs w:val="28"/>
        </w:rPr>
        <w:t>займов</w:t>
      </w:r>
      <w:r w:rsidR="00260FAC">
        <w:rPr>
          <w:rFonts w:ascii="Times New Roman" w:hAnsi="Times New Roman"/>
          <w:sz w:val="28"/>
          <w:szCs w:val="28"/>
        </w:rPr>
        <w:t xml:space="preserve"> </w:t>
      </w:r>
      <w:r w:rsidRPr="00260FAC">
        <w:rPr>
          <w:rFonts w:ascii="Times New Roman" w:hAnsi="Times New Roman"/>
          <w:sz w:val="28"/>
          <w:szCs w:val="28"/>
        </w:rPr>
        <w:t>и экономической</w:t>
      </w:r>
      <w:r w:rsidR="00260FAC">
        <w:rPr>
          <w:rFonts w:ascii="Times New Roman" w:hAnsi="Times New Roman"/>
          <w:sz w:val="28"/>
          <w:szCs w:val="28"/>
        </w:rPr>
        <w:t xml:space="preserve"> </w:t>
      </w:r>
      <w:r w:rsidRPr="00260FAC">
        <w:rPr>
          <w:rFonts w:ascii="Times New Roman" w:hAnsi="Times New Roman"/>
          <w:sz w:val="28"/>
          <w:szCs w:val="28"/>
        </w:rPr>
        <w:t>помощи</w:t>
      </w:r>
      <w:r w:rsidR="00260FAC">
        <w:rPr>
          <w:rFonts w:ascii="Times New Roman" w:hAnsi="Times New Roman"/>
          <w:sz w:val="28"/>
          <w:szCs w:val="28"/>
        </w:rPr>
        <w:t xml:space="preserve"> </w:t>
      </w:r>
      <w:r w:rsidRPr="00260FAC">
        <w:rPr>
          <w:rFonts w:ascii="Times New Roman" w:hAnsi="Times New Roman"/>
          <w:sz w:val="28"/>
          <w:szCs w:val="28"/>
        </w:rPr>
        <w:t>иностранным</w:t>
      </w:r>
      <w:r w:rsidR="00260FAC">
        <w:rPr>
          <w:rFonts w:ascii="Times New Roman" w:hAnsi="Times New Roman"/>
          <w:sz w:val="28"/>
          <w:szCs w:val="28"/>
        </w:rPr>
        <w:t xml:space="preserve"> </w:t>
      </w:r>
      <w:r w:rsidRPr="00260FAC">
        <w:rPr>
          <w:rFonts w:ascii="Times New Roman" w:hAnsi="Times New Roman"/>
          <w:sz w:val="28"/>
          <w:szCs w:val="28"/>
        </w:rPr>
        <w:t>государствам</w:t>
      </w:r>
      <w:r w:rsidR="00260FAC">
        <w:rPr>
          <w:rFonts w:ascii="Times New Roman" w:hAnsi="Times New Roman"/>
          <w:sz w:val="28"/>
          <w:szCs w:val="28"/>
        </w:rPr>
        <w:t xml:space="preserve"> </w:t>
      </w:r>
      <w:r w:rsidRPr="00260FAC">
        <w:rPr>
          <w:rFonts w:ascii="Times New Roman" w:hAnsi="Times New Roman"/>
          <w:sz w:val="28"/>
          <w:szCs w:val="28"/>
        </w:rPr>
        <w:t>и</w:t>
      </w:r>
      <w:r w:rsidR="00260FAC">
        <w:rPr>
          <w:rFonts w:ascii="Times New Roman" w:hAnsi="Times New Roman"/>
          <w:sz w:val="28"/>
          <w:szCs w:val="28"/>
        </w:rPr>
        <w:t xml:space="preserve"> </w:t>
      </w:r>
      <w:r w:rsidRPr="00260FAC">
        <w:rPr>
          <w:rFonts w:ascii="Times New Roman" w:hAnsi="Times New Roman"/>
          <w:sz w:val="28"/>
          <w:szCs w:val="28"/>
        </w:rPr>
        <w:t>международным организациям, а также о получении Украиной от иностранных государств, банков и международных финансовых организаций займов, не предусмотренных Государственным</w:t>
      </w:r>
      <w:r w:rsidR="00260FAC">
        <w:rPr>
          <w:rFonts w:ascii="Times New Roman" w:hAnsi="Times New Roman"/>
          <w:sz w:val="28"/>
          <w:szCs w:val="28"/>
        </w:rPr>
        <w:t xml:space="preserve"> </w:t>
      </w:r>
      <w:r w:rsidRPr="00260FAC">
        <w:rPr>
          <w:rFonts w:ascii="Times New Roman" w:hAnsi="Times New Roman"/>
          <w:sz w:val="28"/>
          <w:szCs w:val="28"/>
        </w:rPr>
        <w:t>бюджетом</w:t>
      </w:r>
      <w:r w:rsidR="00260FAC">
        <w:rPr>
          <w:rFonts w:ascii="Times New Roman" w:hAnsi="Times New Roman"/>
          <w:sz w:val="28"/>
          <w:szCs w:val="28"/>
        </w:rPr>
        <w:t xml:space="preserve"> </w:t>
      </w:r>
      <w:r w:rsidRPr="00260FAC">
        <w:rPr>
          <w:rFonts w:ascii="Times New Roman" w:hAnsi="Times New Roman"/>
          <w:sz w:val="28"/>
          <w:szCs w:val="28"/>
        </w:rPr>
        <w:t>Украины,</w:t>
      </w:r>
      <w:r w:rsidR="00260FAC">
        <w:rPr>
          <w:rFonts w:ascii="Times New Roman" w:hAnsi="Times New Roman"/>
          <w:sz w:val="28"/>
          <w:szCs w:val="28"/>
        </w:rPr>
        <w:t xml:space="preserve"> </w:t>
      </w:r>
      <w:r w:rsidRPr="00260FAC">
        <w:rPr>
          <w:rFonts w:ascii="Times New Roman" w:hAnsi="Times New Roman"/>
          <w:sz w:val="28"/>
          <w:szCs w:val="28"/>
        </w:rPr>
        <w:t>осуществление</w:t>
      </w:r>
      <w:r w:rsidR="00260FAC">
        <w:rPr>
          <w:rFonts w:ascii="Times New Roman" w:hAnsi="Times New Roman"/>
          <w:sz w:val="28"/>
          <w:szCs w:val="28"/>
        </w:rPr>
        <w:t xml:space="preserve"> </w:t>
      </w:r>
      <w:r w:rsidRPr="00260FAC">
        <w:rPr>
          <w:rFonts w:ascii="Times New Roman" w:hAnsi="Times New Roman"/>
          <w:sz w:val="28"/>
          <w:szCs w:val="28"/>
        </w:rPr>
        <w:t>контроля</w:t>
      </w:r>
      <w:r w:rsidR="00260FAC">
        <w:rPr>
          <w:rFonts w:ascii="Times New Roman" w:hAnsi="Times New Roman"/>
          <w:sz w:val="28"/>
          <w:szCs w:val="28"/>
        </w:rPr>
        <w:t xml:space="preserve"> </w:t>
      </w:r>
      <w:r w:rsidRPr="00260FAC">
        <w:rPr>
          <w:rFonts w:ascii="Times New Roman" w:hAnsi="Times New Roman"/>
          <w:sz w:val="28"/>
          <w:szCs w:val="28"/>
        </w:rPr>
        <w:t>за</w:t>
      </w:r>
      <w:r w:rsidR="00260FAC">
        <w:rPr>
          <w:rFonts w:ascii="Times New Roman" w:hAnsi="Times New Roman"/>
          <w:sz w:val="28"/>
          <w:szCs w:val="28"/>
        </w:rPr>
        <w:t xml:space="preserve"> </w:t>
      </w:r>
      <w:r w:rsidRPr="00260FAC">
        <w:rPr>
          <w:rFonts w:ascii="Times New Roman" w:hAnsi="Times New Roman"/>
          <w:sz w:val="28"/>
          <w:szCs w:val="28"/>
        </w:rPr>
        <w:t>их использ</w:t>
      </w:r>
      <w:r w:rsidR="007D37F3">
        <w:rPr>
          <w:rFonts w:ascii="Times New Roman" w:hAnsi="Times New Roman"/>
          <w:sz w:val="28"/>
          <w:szCs w:val="28"/>
        </w:rPr>
        <w:t>о</w:t>
      </w:r>
      <w:r w:rsidRPr="00260FAC">
        <w:rPr>
          <w:rFonts w:ascii="Times New Roman" w:hAnsi="Times New Roman"/>
          <w:sz w:val="28"/>
          <w:szCs w:val="28"/>
        </w:rPr>
        <w:t>ванием;</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 назначение или избрание на</w:t>
      </w:r>
      <w:r w:rsidR="00260FAC">
        <w:rPr>
          <w:rFonts w:ascii="Times New Roman" w:hAnsi="Times New Roman"/>
          <w:sz w:val="28"/>
          <w:szCs w:val="28"/>
        </w:rPr>
        <w:t xml:space="preserve"> </w:t>
      </w:r>
      <w:r w:rsidRPr="00260FAC">
        <w:rPr>
          <w:rFonts w:ascii="Times New Roman" w:hAnsi="Times New Roman"/>
          <w:sz w:val="28"/>
          <w:szCs w:val="28"/>
        </w:rPr>
        <w:t>должности,</w:t>
      </w:r>
      <w:r w:rsidR="00260FAC">
        <w:rPr>
          <w:rFonts w:ascii="Times New Roman" w:hAnsi="Times New Roman"/>
          <w:sz w:val="28"/>
          <w:szCs w:val="28"/>
        </w:rPr>
        <w:t xml:space="preserve"> </w:t>
      </w:r>
      <w:r w:rsidRPr="00260FAC">
        <w:rPr>
          <w:rFonts w:ascii="Times New Roman" w:hAnsi="Times New Roman"/>
          <w:sz w:val="28"/>
          <w:szCs w:val="28"/>
        </w:rPr>
        <w:t>увольнение</w:t>
      </w:r>
      <w:r w:rsidR="00260FAC">
        <w:rPr>
          <w:rFonts w:ascii="Times New Roman" w:hAnsi="Times New Roman"/>
          <w:sz w:val="28"/>
          <w:szCs w:val="28"/>
        </w:rPr>
        <w:t xml:space="preserve"> </w:t>
      </w:r>
      <w:r w:rsidRPr="00260FAC">
        <w:rPr>
          <w:rFonts w:ascii="Times New Roman" w:hAnsi="Times New Roman"/>
          <w:sz w:val="28"/>
          <w:szCs w:val="28"/>
        </w:rPr>
        <w:t>с</w:t>
      </w:r>
      <w:r w:rsidR="00260FAC">
        <w:rPr>
          <w:rFonts w:ascii="Times New Roman" w:hAnsi="Times New Roman"/>
          <w:sz w:val="28"/>
          <w:szCs w:val="28"/>
        </w:rPr>
        <w:t xml:space="preserve"> </w:t>
      </w:r>
      <w:r w:rsidRPr="00260FAC">
        <w:rPr>
          <w:rFonts w:ascii="Times New Roman" w:hAnsi="Times New Roman"/>
          <w:sz w:val="28"/>
          <w:szCs w:val="28"/>
        </w:rPr>
        <w:t>должности, предоставление согласия на назначение и увольнение из должностей лиц в случаях, предусмотренных этой Конституцией;</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 назначение на должности и увольнение</w:t>
      </w:r>
      <w:r w:rsidR="00260FAC">
        <w:rPr>
          <w:rFonts w:ascii="Times New Roman" w:hAnsi="Times New Roman"/>
          <w:sz w:val="28"/>
          <w:szCs w:val="28"/>
        </w:rPr>
        <w:t xml:space="preserve"> </w:t>
      </w:r>
      <w:r w:rsidRPr="00260FAC">
        <w:rPr>
          <w:rFonts w:ascii="Times New Roman" w:hAnsi="Times New Roman"/>
          <w:sz w:val="28"/>
          <w:szCs w:val="28"/>
        </w:rPr>
        <w:t>с должности</w:t>
      </w:r>
      <w:r w:rsidR="00260FAC">
        <w:rPr>
          <w:rFonts w:ascii="Times New Roman" w:hAnsi="Times New Roman"/>
          <w:sz w:val="28"/>
          <w:szCs w:val="28"/>
        </w:rPr>
        <w:t xml:space="preserve"> </w:t>
      </w:r>
      <w:r w:rsidRPr="00260FAC">
        <w:rPr>
          <w:rFonts w:ascii="Times New Roman" w:hAnsi="Times New Roman"/>
          <w:sz w:val="28"/>
          <w:szCs w:val="28"/>
        </w:rPr>
        <w:t>Председателя</w:t>
      </w:r>
      <w:r w:rsidR="00260FAC">
        <w:rPr>
          <w:rFonts w:ascii="Times New Roman" w:hAnsi="Times New Roman"/>
          <w:sz w:val="28"/>
          <w:szCs w:val="28"/>
        </w:rPr>
        <w:t xml:space="preserve"> </w:t>
      </w:r>
      <w:r w:rsidRPr="00260FAC">
        <w:rPr>
          <w:rFonts w:ascii="Times New Roman" w:hAnsi="Times New Roman"/>
          <w:sz w:val="28"/>
          <w:szCs w:val="28"/>
        </w:rPr>
        <w:t>и других членов Счетной салаты;</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 назначение</w:t>
      </w:r>
      <w:r w:rsidR="00260FAC">
        <w:rPr>
          <w:rFonts w:ascii="Times New Roman" w:hAnsi="Times New Roman"/>
          <w:sz w:val="28"/>
          <w:szCs w:val="28"/>
        </w:rPr>
        <w:t xml:space="preserve"> </w:t>
      </w:r>
      <w:r w:rsidRPr="00260FAC">
        <w:rPr>
          <w:rFonts w:ascii="Times New Roman" w:hAnsi="Times New Roman"/>
          <w:sz w:val="28"/>
          <w:szCs w:val="28"/>
        </w:rPr>
        <w:t>на</w:t>
      </w:r>
      <w:r w:rsidR="00260FAC">
        <w:rPr>
          <w:rFonts w:ascii="Times New Roman" w:hAnsi="Times New Roman"/>
          <w:sz w:val="28"/>
          <w:szCs w:val="28"/>
        </w:rPr>
        <w:t xml:space="preserve"> </w:t>
      </w:r>
      <w:r w:rsidRPr="00260FAC">
        <w:rPr>
          <w:rFonts w:ascii="Times New Roman" w:hAnsi="Times New Roman"/>
          <w:sz w:val="28"/>
          <w:szCs w:val="28"/>
        </w:rPr>
        <w:t>должность</w:t>
      </w:r>
      <w:r w:rsidR="00260FAC">
        <w:rPr>
          <w:rFonts w:ascii="Times New Roman" w:hAnsi="Times New Roman"/>
          <w:sz w:val="28"/>
          <w:szCs w:val="28"/>
        </w:rPr>
        <w:t xml:space="preserve"> </w:t>
      </w:r>
      <w:r w:rsidRPr="00260FAC">
        <w:rPr>
          <w:rFonts w:ascii="Times New Roman" w:hAnsi="Times New Roman"/>
          <w:sz w:val="28"/>
          <w:szCs w:val="28"/>
        </w:rPr>
        <w:t>и</w:t>
      </w:r>
      <w:r w:rsidR="00260FAC">
        <w:rPr>
          <w:rFonts w:ascii="Times New Roman" w:hAnsi="Times New Roman"/>
          <w:sz w:val="28"/>
          <w:szCs w:val="28"/>
        </w:rPr>
        <w:t xml:space="preserve"> </w:t>
      </w:r>
      <w:r w:rsidRPr="00260FAC">
        <w:rPr>
          <w:rFonts w:ascii="Times New Roman" w:hAnsi="Times New Roman"/>
          <w:sz w:val="28"/>
          <w:szCs w:val="28"/>
        </w:rPr>
        <w:t>освобождение</w:t>
      </w:r>
      <w:r w:rsidR="00260FAC">
        <w:rPr>
          <w:rFonts w:ascii="Times New Roman" w:hAnsi="Times New Roman"/>
          <w:sz w:val="28"/>
          <w:szCs w:val="28"/>
        </w:rPr>
        <w:t xml:space="preserve"> </w:t>
      </w:r>
      <w:r w:rsidRPr="00260FAC">
        <w:rPr>
          <w:rFonts w:ascii="Times New Roman" w:hAnsi="Times New Roman"/>
          <w:sz w:val="28"/>
          <w:szCs w:val="28"/>
        </w:rPr>
        <w:t>от</w:t>
      </w:r>
      <w:r w:rsidR="00260FAC">
        <w:rPr>
          <w:rFonts w:ascii="Times New Roman" w:hAnsi="Times New Roman"/>
          <w:sz w:val="28"/>
          <w:szCs w:val="28"/>
        </w:rPr>
        <w:t xml:space="preserve"> </w:t>
      </w:r>
      <w:r w:rsidRPr="00260FAC">
        <w:rPr>
          <w:rFonts w:ascii="Times New Roman" w:hAnsi="Times New Roman"/>
          <w:sz w:val="28"/>
          <w:szCs w:val="28"/>
        </w:rPr>
        <w:t>должности Уполномоченного</w:t>
      </w:r>
      <w:r w:rsidR="00260FAC">
        <w:rPr>
          <w:rFonts w:ascii="Times New Roman" w:hAnsi="Times New Roman"/>
          <w:sz w:val="28"/>
          <w:szCs w:val="28"/>
        </w:rPr>
        <w:t xml:space="preserve"> </w:t>
      </w:r>
      <w:r w:rsidRPr="00260FAC">
        <w:rPr>
          <w:rFonts w:ascii="Times New Roman" w:hAnsi="Times New Roman"/>
          <w:sz w:val="28"/>
          <w:szCs w:val="28"/>
        </w:rPr>
        <w:t>Верховной</w:t>
      </w:r>
      <w:r w:rsidR="00260FAC">
        <w:rPr>
          <w:rFonts w:ascii="Times New Roman" w:hAnsi="Times New Roman"/>
          <w:sz w:val="28"/>
          <w:szCs w:val="28"/>
        </w:rPr>
        <w:t xml:space="preserve"> </w:t>
      </w:r>
      <w:r w:rsidRPr="00260FAC">
        <w:rPr>
          <w:rFonts w:ascii="Times New Roman" w:hAnsi="Times New Roman"/>
          <w:sz w:val="28"/>
          <w:szCs w:val="28"/>
        </w:rPr>
        <w:t>Рады</w:t>
      </w:r>
      <w:r w:rsidR="00260FAC">
        <w:rPr>
          <w:rFonts w:ascii="Times New Roman" w:hAnsi="Times New Roman"/>
          <w:sz w:val="28"/>
          <w:szCs w:val="28"/>
        </w:rPr>
        <w:t xml:space="preserve"> </w:t>
      </w:r>
      <w:r w:rsidRPr="00260FAC">
        <w:rPr>
          <w:rFonts w:ascii="Times New Roman" w:hAnsi="Times New Roman"/>
          <w:sz w:val="28"/>
          <w:szCs w:val="28"/>
        </w:rPr>
        <w:t>Украины</w:t>
      </w:r>
      <w:r w:rsidR="00260FAC">
        <w:rPr>
          <w:rFonts w:ascii="Times New Roman" w:hAnsi="Times New Roman"/>
          <w:sz w:val="28"/>
          <w:szCs w:val="28"/>
        </w:rPr>
        <w:t xml:space="preserve"> </w:t>
      </w:r>
      <w:r w:rsidRPr="00260FAC">
        <w:rPr>
          <w:rFonts w:ascii="Times New Roman" w:hAnsi="Times New Roman"/>
          <w:sz w:val="28"/>
          <w:szCs w:val="28"/>
        </w:rPr>
        <w:t>из</w:t>
      </w:r>
      <w:r w:rsidR="00260FAC">
        <w:rPr>
          <w:rFonts w:ascii="Times New Roman" w:hAnsi="Times New Roman"/>
          <w:sz w:val="28"/>
          <w:szCs w:val="28"/>
        </w:rPr>
        <w:t xml:space="preserve"> </w:t>
      </w:r>
      <w:r w:rsidRPr="00260FAC">
        <w:rPr>
          <w:rFonts w:ascii="Times New Roman" w:hAnsi="Times New Roman"/>
          <w:sz w:val="28"/>
          <w:szCs w:val="28"/>
        </w:rPr>
        <w:t>прав</w:t>
      </w:r>
      <w:r w:rsidR="00260FAC">
        <w:rPr>
          <w:rFonts w:ascii="Times New Roman" w:hAnsi="Times New Roman"/>
          <w:sz w:val="28"/>
          <w:szCs w:val="28"/>
        </w:rPr>
        <w:t xml:space="preserve"> </w:t>
      </w:r>
      <w:r w:rsidRPr="00260FAC">
        <w:rPr>
          <w:rFonts w:ascii="Times New Roman" w:hAnsi="Times New Roman"/>
          <w:sz w:val="28"/>
          <w:szCs w:val="28"/>
        </w:rPr>
        <w:t>человека; заслушивание</w:t>
      </w:r>
      <w:r w:rsidR="00260FAC">
        <w:rPr>
          <w:rFonts w:ascii="Times New Roman" w:hAnsi="Times New Roman"/>
          <w:sz w:val="28"/>
          <w:szCs w:val="28"/>
        </w:rPr>
        <w:t xml:space="preserve"> </w:t>
      </w:r>
      <w:r w:rsidRPr="00260FAC">
        <w:rPr>
          <w:rFonts w:ascii="Times New Roman" w:hAnsi="Times New Roman"/>
          <w:sz w:val="28"/>
          <w:szCs w:val="28"/>
        </w:rPr>
        <w:t>его</w:t>
      </w:r>
      <w:r w:rsidR="00260FAC">
        <w:rPr>
          <w:rFonts w:ascii="Times New Roman" w:hAnsi="Times New Roman"/>
          <w:sz w:val="28"/>
          <w:szCs w:val="28"/>
        </w:rPr>
        <w:t xml:space="preserve"> </w:t>
      </w:r>
      <w:r w:rsidRPr="00260FAC">
        <w:rPr>
          <w:rFonts w:ascii="Times New Roman" w:hAnsi="Times New Roman"/>
          <w:sz w:val="28"/>
          <w:szCs w:val="28"/>
        </w:rPr>
        <w:t>ежегодных</w:t>
      </w:r>
      <w:r w:rsidR="00260FAC">
        <w:rPr>
          <w:rFonts w:ascii="Times New Roman" w:hAnsi="Times New Roman"/>
          <w:sz w:val="28"/>
          <w:szCs w:val="28"/>
        </w:rPr>
        <w:t xml:space="preserve"> </w:t>
      </w:r>
      <w:r w:rsidRPr="00260FAC">
        <w:rPr>
          <w:rFonts w:ascii="Times New Roman" w:hAnsi="Times New Roman"/>
          <w:sz w:val="28"/>
          <w:szCs w:val="28"/>
        </w:rPr>
        <w:t>докладов</w:t>
      </w:r>
      <w:r w:rsidR="00260FAC">
        <w:rPr>
          <w:rFonts w:ascii="Times New Roman" w:hAnsi="Times New Roman"/>
          <w:sz w:val="28"/>
          <w:szCs w:val="28"/>
        </w:rPr>
        <w:t xml:space="preserve"> </w:t>
      </w:r>
      <w:r w:rsidRPr="00260FAC">
        <w:rPr>
          <w:rFonts w:ascii="Times New Roman" w:hAnsi="Times New Roman"/>
          <w:sz w:val="28"/>
          <w:szCs w:val="28"/>
        </w:rPr>
        <w:t>о</w:t>
      </w:r>
      <w:r w:rsidR="00260FAC">
        <w:rPr>
          <w:rFonts w:ascii="Times New Roman" w:hAnsi="Times New Roman"/>
          <w:sz w:val="28"/>
          <w:szCs w:val="28"/>
        </w:rPr>
        <w:t xml:space="preserve"> </w:t>
      </w:r>
      <w:r w:rsidRPr="00260FAC">
        <w:rPr>
          <w:rFonts w:ascii="Times New Roman" w:hAnsi="Times New Roman"/>
          <w:sz w:val="28"/>
          <w:szCs w:val="28"/>
        </w:rPr>
        <w:t>состоянии соблюдения и защиты прав и свобод человека в Украине;</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 назначение на</w:t>
      </w:r>
      <w:r w:rsidR="00260FAC">
        <w:rPr>
          <w:rFonts w:ascii="Times New Roman" w:hAnsi="Times New Roman"/>
          <w:sz w:val="28"/>
          <w:szCs w:val="28"/>
        </w:rPr>
        <w:t xml:space="preserve"> </w:t>
      </w:r>
      <w:r w:rsidRPr="00260FAC">
        <w:rPr>
          <w:rFonts w:ascii="Times New Roman" w:hAnsi="Times New Roman"/>
          <w:sz w:val="28"/>
          <w:szCs w:val="28"/>
        </w:rPr>
        <w:t>должность</w:t>
      </w:r>
      <w:r w:rsidR="00260FAC">
        <w:rPr>
          <w:rFonts w:ascii="Times New Roman" w:hAnsi="Times New Roman"/>
          <w:sz w:val="28"/>
          <w:szCs w:val="28"/>
        </w:rPr>
        <w:t xml:space="preserve"> </w:t>
      </w:r>
      <w:r w:rsidRPr="00260FAC">
        <w:rPr>
          <w:rFonts w:ascii="Times New Roman" w:hAnsi="Times New Roman"/>
          <w:sz w:val="28"/>
          <w:szCs w:val="28"/>
        </w:rPr>
        <w:t>и</w:t>
      </w:r>
      <w:r w:rsidR="00260FAC">
        <w:rPr>
          <w:rFonts w:ascii="Times New Roman" w:hAnsi="Times New Roman"/>
          <w:sz w:val="28"/>
          <w:szCs w:val="28"/>
        </w:rPr>
        <w:t xml:space="preserve"> </w:t>
      </w:r>
      <w:r w:rsidRPr="00260FAC">
        <w:rPr>
          <w:rFonts w:ascii="Times New Roman" w:hAnsi="Times New Roman"/>
          <w:sz w:val="28"/>
          <w:szCs w:val="28"/>
        </w:rPr>
        <w:t>освобождение</w:t>
      </w:r>
      <w:r w:rsidR="00260FAC">
        <w:rPr>
          <w:rFonts w:ascii="Times New Roman" w:hAnsi="Times New Roman"/>
          <w:sz w:val="28"/>
          <w:szCs w:val="28"/>
        </w:rPr>
        <w:t xml:space="preserve"> </w:t>
      </w:r>
      <w:r w:rsidRPr="00260FAC">
        <w:rPr>
          <w:rFonts w:ascii="Times New Roman" w:hAnsi="Times New Roman"/>
          <w:sz w:val="28"/>
          <w:szCs w:val="28"/>
        </w:rPr>
        <w:t>от</w:t>
      </w:r>
      <w:r w:rsidR="00260FAC">
        <w:rPr>
          <w:rFonts w:ascii="Times New Roman" w:hAnsi="Times New Roman"/>
          <w:sz w:val="28"/>
          <w:szCs w:val="28"/>
        </w:rPr>
        <w:t xml:space="preserve"> </w:t>
      </w:r>
      <w:r w:rsidRPr="00260FAC">
        <w:rPr>
          <w:rFonts w:ascii="Times New Roman" w:hAnsi="Times New Roman"/>
          <w:sz w:val="28"/>
          <w:szCs w:val="28"/>
        </w:rPr>
        <w:t>должности</w:t>
      </w:r>
      <w:r w:rsidR="00260FAC">
        <w:rPr>
          <w:rFonts w:ascii="Times New Roman" w:hAnsi="Times New Roman"/>
          <w:sz w:val="28"/>
          <w:szCs w:val="28"/>
        </w:rPr>
        <w:t xml:space="preserve"> </w:t>
      </w:r>
      <w:r w:rsidRPr="00260FAC">
        <w:rPr>
          <w:rFonts w:ascii="Times New Roman" w:hAnsi="Times New Roman"/>
          <w:sz w:val="28"/>
          <w:szCs w:val="28"/>
        </w:rPr>
        <w:t>Председателя Национального банка Украины по представлению Президента Украины</w:t>
      </w:r>
      <w:r w:rsidR="00260FAC">
        <w:rPr>
          <w:rFonts w:ascii="Times New Roman" w:hAnsi="Times New Roman"/>
          <w:sz w:val="28"/>
          <w:szCs w:val="28"/>
        </w:rPr>
        <w:t xml:space="preserve"> </w:t>
      </w:r>
      <w:r w:rsidRPr="00260FAC">
        <w:rPr>
          <w:rFonts w:ascii="Times New Roman" w:hAnsi="Times New Roman"/>
          <w:sz w:val="28"/>
          <w:szCs w:val="28"/>
        </w:rPr>
        <w:t>и др.</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i/>
          <w:iCs/>
          <w:sz w:val="28"/>
          <w:szCs w:val="28"/>
        </w:rPr>
        <w:t>Функции</w:t>
      </w:r>
      <w:r w:rsidR="00260FAC">
        <w:rPr>
          <w:rFonts w:ascii="Times New Roman" w:hAnsi="Times New Roman"/>
          <w:i/>
          <w:iCs/>
          <w:sz w:val="28"/>
          <w:szCs w:val="28"/>
        </w:rPr>
        <w:t xml:space="preserve"> </w:t>
      </w:r>
      <w:r w:rsidRPr="00260FAC">
        <w:rPr>
          <w:rFonts w:ascii="Times New Roman" w:hAnsi="Times New Roman"/>
          <w:i/>
          <w:iCs/>
          <w:sz w:val="28"/>
          <w:szCs w:val="28"/>
        </w:rPr>
        <w:t>Верховной</w:t>
      </w:r>
      <w:r w:rsidR="00260FAC">
        <w:rPr>
          <w:rFonts w:ascii="Times New Roman" w:hAnsi="Times New Roman"/>
          <w:i/>
          <w:iCs/>
          <w:sz w:val="28"/>
          <w:szCs w:val="28"/>
        </w:rPr>
        <w:t xml:space="preserve"> </w:t>
      </w:r>
      <w:r w:rsidRPr="00260FAC">
        <w:rPr>
          <w:rFonts w:ascii="Times New Roman" w:hAnsi="Times New Roman"/>
          <w:i/>
          <w:iCs/>
          <w:sz w:val="28"/>
          <w:szCs w:val="28"/>
        </w:rPr>
        <w:t>Рады</w:t>
      </w:r>
      <w:r w:rsidR="00260FAC">
        <w:rPr>
          <w:rFonts w:ascii="Times New Roman" w:hAnsi="Times New Roman"/>
          <w:i/>
          <w:iCs/>
          <w:sz w:val="28"/>
          <w:szCs w:val="28"/>
        </w:rPr>
        <w:t xml:space="preserve"> </w:t>
      </w:r>
      <w:r w:rsidRPr="00260FAC">
        <w:rPr>
          <w:rFonts w:ascii="Times New Roman" w:hAnsi="Times New Roman"/>
          <w:i/>
          <w:iCs/>
          <w:sz w:val="28"/>
          <w:szCs w:val="28"/>
        </w:rPr>
        <w:t xml:space="preserve">Украины </w:t>
      </w:r>
      <w:r w:rsidRPr="00260FAC">
        <w:rPr>
          <w:rFonts w:ascii="Times New Roman" w:hAnsi="Times New Roman"/>
          <w:sz w:val="28"/>
          <w:szCs w:val="28"/>
        </w:rPr>
        <w:t>Верховная Рада осуществляет немало функций и имеет для их реализации соответствующие полномочия, предусмотренные Конституцией. Определение парламента как о</w:t>
      </w:r>
      <w:r w:rsidR="007D37F3">
        <w:rPr>
          <w:rFonts w:ascii="Times New Roman" w:hAnsi="Times New Roman"/>
          <w:sz w:val="28"/>
          <w:szCs w:val="28"/>
        </w:rPr>
        <w:t>р</w:t>
      </w:r>
      <w:r w:rsidRPr="00260FAC">
        <w:rPr>
          <w:rFonts w:ascii="Times New Roman" w:hAnsi="Times New Roman"/>
          <w:sz w:val="28"/>
          <w:szCs w:val="28"/>
        </w:rPr>
        <w:t xml:space="preserve">гана законодательной власти </w:t>
      </w:r>
      <w:r w:rsidR="007D37F3" w:rsidRPr="00260FAC">
        <w:rPr>
          <w:rFonts w:ascii="Times New Roman" w:hAnsi="Times New Roman"/>
          <w:sz w:val="28"/>
          <w:szCs w:val="28"/>
        </w:rPr>
        <w:t>обусловленное,</w:t>
      </w:r>
      <w:r w:rsidRPr="00260FAC">
        <w:rPr>
          <w:rFonts w:ascii="Times New Roman" w:hAnsi="Times New Roman"/>
          <w:sz w:val="28"/>
          <w:szCs w:val="28"/>
        </w:rPr>
        <w:t xml:space="preserve"> прежде всего название</w:t>
      </w:r>
      <w:r w:rsidR="007D37F3">
        <w:rPr>
          <w:rFonts w:ascii="Times New Roman" w:hAnsi="Times New Roman"/>
          <w:sz w:val="28"/>
          <w:szCs w:val="28"/>
        </w:rPr>
        <w:t>м</w:t>
      </w:r>
      <w:r w:rsidRPr="00260FAC">
        <w:rPr>
          <w:rFonts w:ascii="Times New Roman" w:hAnsi="Times New Roman"/>
          <w:sz w:val="28"/>
          <w:szCs w:val="28"/>
        </w:rPr>
        <w:t xml:space="preserve"> одной из его функций (законодательной функции), которое есть приоритетной, ведущей, но далеко не единой.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Множественность функций парламента не противоречит его природе как органа законодательной власти. Она обусловленная тем, что парламент, как и другие органы государственной власти, в присущий ей формах принимает участие в осуществимые многих функций государства, как объектных, обусловленных содержанием деятельности государства (политических, экономических, социальных, культурной, экологической), так и других функций, в частности "технологических", властных функций (законодательной, учредительной и т.п. Главны</w:t>
      </w:r>
      <w:r w:rsidR="007D37F3">
        <w:rPr>
          <w:rFonts w:ascii="Times New Roman" w:hAnsi="Times New Roman"/>
          <w:sz w:val="28"/>
          <w:szCs w:val="28"/>
        </w:rPr>
        <w:t>ми</w:t>
      </w:r>
      <w:r w:rsidRPr="00260FAC">
        <w:rPr>
          <w:rFonts w:ascii="Times New Roman" w:hAnsi="Times New Roman"/>
          <w:sz w:val="28"/>
          <w:szCs w:val="28"/>
        </w:rPr>
        <w:t xml:space="preserve"> функциями Верховной Рады есть:</w:t>
      </w:r>
    </w:p>
    <w:p w:rsidR="0053516B" w:rsidRPr="00260FAC" w:rsidRDefault="0053516B" w:rsidP="00260FAC">
      <w:pPr>
        <w:pStyle w:val="a3"/>
        <w:spacing w:line="360" w:lineRule="auto"/>
        <w:ind w:firstLine="709"/>
        <w:jc w:val="both"/>
        <w:rPr>
          <w:rFonts w:ascii="Times New Roman" w:hAnsi="Times New Roman"/>
          <w:spacing w:val="-36"/>
          <w:sz w:val="28"/>
          <w:szCs w:val="28"/>
        </w:rPr>
      </w:pPr>
      <w:r w:rsidRPr="00260FAC">
        <w:rPr>
          <w:rFonts w:ascii="Times New Roman" w:hAnsi="Times New Roman"/>
          <w:sz w:val="28"/>
          <w:szCs w:val="28"/>
        </w:rPr>
        <w:t>- законодательная;</w:t>
      </w:r>
    </w:p>
    <w:p w:rsidR="0053516B" w:rsidRPr="00260FAC" w:rsidRDefault="0053516B" w:rsidP="00260FAC">
      <w:pPr>
        <w:pStyle w:val="a3"/>
        <w:spacing w:line="360" w:lineRule="auto"/>
        <w:ind w:firstLine="709"/>
        <w:jc w:val="both"/>
        <w:rPr>
          <w:rFonts w:ascii="Times New Roman" w:hAnsi="Times New Roman"/>
          <w:spacing w:val="-30"/>
          <w:sz w:val="28"/>
          <w:szCs w:val="28"/>
        </w:rPr>
      </w:pPr>
      <w:r w:rsidRPr="00260FAC">
        <w:rPr>
          <w:rFonts w:ascii="Times New Roman" w:hAnsi="Times New Roman"/>
          <w:sz w:val="28"/>
          <w:szCs w:val="28"/>
        </w:rPr>
        <w:t>- учредительная (организационная);</w:t>
      </w:r>
    </w:p>
    <w:p w:rsidR="0053516B" w:rsidRPr="00260FAC" w:rsidRDefault="0053516B" w:rsidP="00260FAC">
      <w:pPr>
        <w:pStyle w:val="a3"/>
        <w:spacing w:line="360" w:lineRule="auto"/>
        <w:ind w:firstLine="709"/>
        <w:jc w:val="both"/>
        <w:rPr>
          <w:rFonts w:ascii="Times New Roman" w:hAnsi="Times New Roman"/>
          <w:spacing w:val="-34"/>
          <w:sz w:val="28"/>
          <w:szCs w:val="28"/>
        </w:rPr>
      </w:pPr>
      <w:r w:rsidRPr="00260FAC">
        <w:rPr>
          <w:rFonts w:ascii="Times New Roman" w:hAnsi="Times New Roman"/>
          <w:sz w:val="28"/>
          <w:szCs w:val="28"/>
        </w:rPr>
        <w:t>- функция парламентского контроля.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i/>
          <w:iCs/>
          <w:sz w:val="28"/>
          <w:szCs w:val="28"/>
        </w:rPr>
        <w:t>Законодательная</w:t>
      </w:r>
      <w:r w:rsidR="00260FAC">
        <w:rPr>
          <w:rFonts w:ascii="Times New Roman" w:hAnsi="Times New Roman"/>
          <w:i/>
          <w:iCs/>
          <w:sz w:val="28"/>
          <w:szCs w:val="28"/>
        </w:rPr>
        <w:t xml:space="preserve"> </w:t>
      </w:r>
      <w:r w:rsidRPr="00260FAC">
        <w:rPr>
          <w:rFonts w:ascii="Times New Roman" w:hAnsi="Times New Roman"/>
          <w:i/>
          <w:iCs/>
          <w:sz w:val="28"/>
          <w:szCs w:val="28"/>
        </w:rPr>
        <w:t xml:space="preserve">функция. </w:t>
      </w:r>
      <w:r w:rsidRPr="00260FAC">
        <w:rPr>
          <w:rFonts w:ascii="Times New Roman" w:hAnsi="Times New Roman"/>
          <w:sz w:val="28"/>
          <w:szCs w:val="28"/>
        </w:rPr>
        <w:t>К функциям Верховной Рады временами зачисляют также бюджетно-финансовую и внешнеполитическую функции. Верховная Рада, как правило, осуществляет эти функции, но они не считаются ее главными функциями.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Приоритетной функцией Верховной Рады есть, природная, законодательная. В общих чертах она состоит в принятии законов, внесении к ним изменений, </w:t>
      </w:r>
      <w:r w:rsidRPr="00260FAC">
        <w:rPr>
          <w:rFonts w:ascii="Times New Roman" w:hAnsi="Times New Roman"/>
          <w:spacing w:val="-1"/>
          <w:sz w:val="28"/>
          <w:szCs w:val="28"/>
        </w:rPr>
        <w:t xml:space="preserve">признании их такими, что утратили юридическую силу, отмене или в </w:t>
      </w:r>
      <w:r w:rsidRPr="00260FAC">
        <w:rPr>
          <w:rFonts w:ascii="Times New Roman" w:hAnsi="Times New Roman"/>
          <w:sz w:val="28"/>
          <w:szCs w:val="28"/>
        </w:rPr>
        <w:t>приостановлении их действия.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Составной частью этой функции есть также законопроектная работа, внесение законопроектов </w:t>
      </w:r>
      <w:r w:rsidRPr="00260FAC">
        <w:rPr>
          <w:rFonts w:ascii="Times New Roman" w:hAnsi="Times New Roman"/>
          <w:iCs/>
          <w:sz w:val="28"/>
          <w:szCs w:val="28"/>
        </w:rPr>
        <w:t xml:space="preserve">на </w:t>
      </w:r>
      <w:r w:rsidRPr="00260FAC">
        <w:rPr>
          <w:rFonts w:ascii="Times New Roman" w:hAnsi="Times New Roman"/>
          <w:sz w:val="28"/>
          <w:szCs w:val="28"/>
        </w:rPr>
        <w:t>рассмотрение Верховной Рады и их обсуждение, а также издание законов, проведение соответствующих научных исследований, в частности, из проблем эффективности и развития законодательства, научной экспертизы законопроектов и т.п.</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Продолжительное время к законодательной функции Верховной Рады належали и другие виды законодательной деятельности: принятие Конституции, официальное толкование законов, их оповещение.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Ныне принятие Конституции признанное приоритетным правом народа, официальное толкование Конституции и законов Украины, соответственно ст. 150 Конституции, осуществляет Конституционный Суд, а подписание законов и их официальное оповещение — Президент (ст. 94)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Приоритетным направлением законодательной функции Верховной Рады есть внесение изменений в Конституцию в границах и порядке, предусмотренных </w:t>
      </w:r>
      <w:r w:rsidRPr="00260FAC">
        <w:rPr>
          <w:rFonts w:ascii="Times New Roman" w:hAnsi="Times New Roman"/>
          <w:spacing w:val="-2"/>
          <w:sz w:val="28"/>
          <w:szCs w:val="28"/>
        </w:rPr>
        <w:t xml:space="preserve">разделом </w:t>
      </w:r>
      <w:r w:rsidRPr="00260FAC">
        <w:rPr>
          <w:rFonts w:ascii="Times New Roman" w:hAnsi="Times New Roman"/>
          <w:spacing w:val="-2"/>
          <w:sz w:val="28"/>
          <w:szCs w:val="28"/>
          <w:lang w:val="en-US"/>
        </w:rPr>
        <w:t>XIII</w:t>
      </w:r>
      <w:r w:rsidRPr="00260FAC">
        <w:rPr>
          <w:rFonts w:ascii="Times New Roman" w:hAnsi="Times New Roman"/>
          <w:spacing w:val="-2"/>
          <w:sz w:val="28"/>
          <w:szCs w:val="28"/>
        </w:rPr>
        <w:t xml:space="preserve"> Конституции, и принятие законов (ст. 85).</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Законопроект о внесении изменений в Конституцию может быть представленный в Верховную Раду Президентом или не менее чем третью народных депутатов Украины от конституционного состава Верховной Рады (ст. 154 Конституции). Законопроект о внесении изменений в Конституцию Украины, кроме раздела </w:t>
      </w:r>
      <w:r w:rsidRPr="00260FAC">
        <w:rPr>
          <w:rFonts w:ascii="Times New Roman" w:hAnsi="Times New Roman"/>
          <w:sz w:val="28"/>
          <w:szCs w:val="28"/>
          <w:lang w:val="en-US"/>
        </w:rPr>
        <w:t>I</w:t>
      </w:r>
      <w:r w:rsidRPr="00260FAC">
        <w:rPr>
          <w:rFonts w:ascii="Times New Roman" w:hAnsi="Times New Roman"/>
          <w:sz w:val="28"/>
          <w:szCs w:val="28"/>
        </w:rPr>
        <w:t xml:space="preserve"> "Общие основы", раздела </w:t>
      </w:r>
      <w:r w:rsidRPr="00260FAC">
        <w:rPr>
          <w:rFonts w:ascii="Times New Roman" w:hAnsi="Times New Roman"/>
          <w:sz w:val="28"/>
          <w:szCs w:val="28"/>
          <w:lang w:val="en-US"/>
        </w:rPr>
        <w:t>III</w:t>
      </w:r>
      <w:r w:rsidRPr="00260FAC">
        <w:rPr>
          <w:rFonts w:ascii="Times New Roman" w:hAnsi="Times New Roman"/>
          <w:sz w:val="28"/>
          <w:szCs w:val="28"/>
        </w:rPr>
        <w:t xml:space="preserve"> "Выборы. Референдумы" и раздела </w:t>
      </w:r>
      <w:r w:rsidRPr="00260FAC">
        <w:rPr>
          <w:rFonts w:ascii="Times New Roman" w:hAnsi="Times New Roman"/>
          <w:sz w:val="28"/>
          <w:szCs w:val="28"/>
          <w:lang w:val="en-US"/>
        </w:rPr>
        <w:t>XIII</w:t>
      </w:r>
      <w:r w:rsidRPr="00260FAC">
        <w:rPr>
          <w:rFonts w:ascii="Times New Roman" w:hAnsi="Times New Roman"/>
          <w:sz w:val="28"/>
          <w:szCs w:val="28"/>
        </w:rPr>
        <w:t xml:space="preserve"> "Внесение </w:t>
      </w:r>
      <w:r w:rsidRPr="00260FAC">
        <w:rPr>
          <w:rFonts w:ascii="Times New Roman" w:hAnsi="Times New Roman"/>
          <w:spacing w:val="-2"/>
          <w:sz w:val="28"/>
          <w:szCs w:val="28"/>
        </w:rPr>
        <w:t xml:space="preserve">изменений: в Конституцию Украины", предварительно одобренный большинством от </w:t>
      </w:r>
      <w:r w:rsidRPr="00260FAC">
        <w:rPr>
          <w:rFonts w:ascii="Times New Roman" w:hAnsi="Times New Roman"/>
          <w:sz w:val="28"/>
          <w:szCs w:val="28"/>
        </w:rPr>
        <w:t>конституционного состава Верховной Рады, считается принятым, если на следующей очередной сессии Верховной Рады за него проголосовало не менее чем две трети от конституционного состава Верховной Рады.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Порядок внесения изменений в разделы </w:t>
      </w:r>
      <w:r w:rsidRPr="00260FAC">
        <w:rPr>
          <w:rFonts w:ascii="Times New Roman" w:hAnsi="Times New Roman"/>
          <w:sz w:val="28"/>
          <w:szCs w:val="28"/>
          <w:lang w:val="en-US"/>
        </w:rPr>
        <w:t>I</w:t>
      </w:r>
      <w:r w:rsidRPr="00260FAC">
        <w:rPr>
          <w:rFonts w:ascii="Times New Roman" w:hAnsi="Times New Roman"/>
          <w:sz w:val="28"/>
          <w:szCs w:val="28"/>
        </w:rPr>
        <w:t xml:space="preserve">, </w:t>
      </w:r>
      <w:r w:rsidRPr="00260FAC">
        <w:rPr>
          <w:rFonts w:ascii="Times New Roman" w:hAnsi="Times New Roman"/>
          <w:sz w:val="28"/>
          <w:szCs w:val="28"/>
          <w:lang w:val="en-US"/>
        </w:rPr>
        <w:t>III</w:t>
      </w:r>
      <w:r w:rsidRPr="00260FAC">
        <w:rPr>
          <w:rFonts w:ascii="Times New Roman" w:hAnsi="Times New Roman"/>
          <w:sz w:val="28"/>
          <w:szCs w:val="28"/>
        </w:rPr>
        <w:t xml:space="preserve"> и </w:t>
      </w:r>
      <w:r w:rsidRPr="00260FAC">
        <w:rPr>
          <w:rFonts w:ascii="Times New Roman" w:hAnsi="Times New Roman"/>
          <w:sz w:val="28"/>
          <w:szCs w:val="28"/>
          <w:lang w:val="en-US"/>
        </w:rPr>
        <w:t>XIII</w:t>
      </w:r>
      <w:r w:rsidRPr="00260FAC">
        <w:rPr>
          <w:rFonts w:ascii="Times New Roman" w:hAnsi="Times New Roman"/>
          <w:sz w:val="28"/>
          <w:szCs w:val="28"/>
        </w:rPr>
        <w:t xml:space="preserve"> Конституции значительно более сложный, поскольку эти разделы касаются основ конституционного порядка и стабильности самой Конституции. Соответственно ст. 156 Конституции, законопроект о внесении изменений в разделы </w:t>
      </w:r>
      <w:r w:rsidRPr="00260FAC">
        <w:rPr>
          <w:rFonts w:ascii="Times New Roman" w:hAnsi="Times New Roman"/>
          <w:sz w:val="28"/>
          <w:szCs w:val="28"/>
          <w:lang w:val="en-US"/>
        </w:rPr>
        <w:t>I</w:t>
      </w:r>
      <w:r w:rsidRPr="00260FAC">
        <w:rPr>
          <w:rFonts w:ascii="Times New Roman" w:hAnsi="Times New Roman"/>
          <w:sz w:val="28"/>
          <w:szCs w:val="28"/>
        </w:rPr>
        <w:t xml:space="preserve">, </w:t>
      </w:r>
      <w:r w:rsidRPr="00260FAC">
        <w:rPr>
          <w:rFonts w:ascii="Times New Roman" w:hAnsi="Times New Roman"/>
          <w:sz w:val="28"/>
          <w:szCs w:val="28"/>
          <w:lang w:val="en-US"/>
        </w:rPr>
        <w:t>III</w:t>
      </w:r>
      <w:r w:rsidRPr="00260FAC">
        <w:rPr>
          <w:rFonts w:ascii="Times New Roman" w:hAnsi="Times New Roman"/>
          <w:sz w:val="28"/>
          <w:szCs w:val="28"/>
        </w:rPr>
        <w:t xml:space="preserve"> и </w:t>
      </w:r>
      <w:r w:rsidRPr="00260FAC">
        <w:rPr>
          <w:rFonts w:ascii="Times New Roman" w:hAnsi="Times New Roman"/>
          <w:sz w:val="28"/>
          <w:szCs w:val="28"/>
          <w:lang w:val="en-US"/>
        </w:rPr>
        <w:t>XIII</w:t>
      </w:r>
      <w:r w:rsidRPr="00260FAC">
        <w:rPr>
          <w:rFonts w:ascii="Times New Roman" w:hAnsi="Times New Roman"/>
          <w:sz w:val="28"/>
          <w:szCs w:val="28"/>
        </w:rPr>
        <w:t xml:space="preserve"> подается в </w:t>
      </w:r>
      <w:r w:rsidRPr="00260FAC">
        <w:rPr>
          <w:rFonts w:ascii="Times New Roman" w:hAnsi="Times New Roman"/>
          <w:spacing w:val="-2"/>
          <w:sz w:val="28"/>
          <w:szCs w:val="28"/>
        </w:rPr>
        <w:t xml:space="preserve">Верховную Раду Президентом или не менее чем двумя третями от конституционного </w:t>
      </w:r>
      <w:r w:rsidRPr="00260FAC">
        <w:rPr>
          <w:rFonts w:ascii="Times New Roman" w:hAnsi="Times New Roman"/>
          <w:sz w:val="28"/>
          <w:szCs w:val="28"/>
        </w:rPr>
        <w:t xml:space="preserve">состава Верховной Рады и, при условии его принятия не менее чем двумя третями </w:t>
      </w:r>
      <w:r w:rsidRPr="00260FAC">
        <w:rPr>
          <w:rFonts w:ascii="Times New Roman" w:hAnsi="Times New Roman"/>
          <w:spacing w:val="-7"/>
          <w:sz w:val="28"/>
          <w:szCs w:val="28"/>
        </w:rPr>
        <w:t xml:space="preserve">от конституционного состава Верховной Рады, утверждается всеукраинским </w:t>
      </w:r>
      <w:r w:rsidRPr="00260FAC">
        <w:rPr>
          <w:rFonts w:ascii="Times New Roman" w:hAnsi="Times New Roman"/>
          <w:sz w:val="28"/>
          <w:szCs w:val="28"/>
        </w:rPr>
        <w:t>референдумом, который назначается Президентом.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Законопроект о внесении изменений в Конституцию, что рассматривался Верховной Радой и не был принятый, может быть представленный в Верховную Раду не менее чем через год от дня принятия такого решения относительно данного законопроекта.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 целью обеспечения стабильности Конституции Верховная Рада на протяжении срока</w:t>
      </w:r>
      <w:r w:rsidR="00260FAC">
        <w:rPr>
          <w:rFonts w:ascii="Times New Roman" w:hAnsi="Times New Roman"/>
          <w:sz w:val="28"/>
          <w:szCs w:val="28"/>
        </w:rPr>
        <w:t xml:space="preserve"> </w:t>
      </w:r>
      <w:r w:rsidRPr="00260FAC">
        <w:rPr>
          <w:rFonts w:ascii="Times New Roman" w:hAnsi="Times New Roman"/>
          <w:sz w:val="28"/>
          <w:szCs w:val="28"/>
        </w:rPr>
        <w:t>их полномочий</w:t>
      </w:r>
      <w:r w:rsidRPr="00260FAC">
        <w:rPr>
          <w:rFonts w:ascii="Times New Roman" w:hAnsi="Times New Roman"/>
          <w:smallCaps/>
          <w:sz w:val="28"/>
          <w:szCs w:val="28"/>
        </w:rPr>
        <w:t xml:space="preserve"> </w:t>
      </w:r>
      <w:r w:rsidRPr="00260FAC">
        <w:rPr>
          <w:rFonts w:ascii="Times New Roman" w:hAnsi="Times New Roman"/>
          <w:sz w:val="28"/>
          <w:szCs w:val="28"/>
        </w:rPr>
        <w:t>не может дважды изменять одни и одни и те же положения Конституции (ст. 156).</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Основным содержанием законодательной функции Верховной Рады есть, конечно, принятие законов.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Из содержания Конституции вытекает, что Верховная Рада может принимать закон по любому вопросу за исключением тех, которые решаются исключительно всеукраинским референдумом. Тем не менее, Конституцией предполагается круг вопросов, которые решаются исключительно законами Украины. Согласно с ст. 92 </w:t>
      </w:r>
      <w:r w:rsidRPr="00260FAC">
        <w:rPr>
          <w:rFonts w:ascii="Times New Roman" w:hAnsi="Times New Roman"/>
          <w:smallCaps/>
          <w:sz w:val="28"/>
          <w:szCs w:val="28"/>
        </w:rPr>
        <w:t xml:space="preserve">Конституции, </w:t>
      </w:r>
      <w:r w:rsidRPr="00260FAC">
        <w:rPr>
          <w:rFonts w:ascii="Times New Roman" w:hAnsi="Times New Roman"/>
          <w:sz w:val="28"/>
          <w:szCs w:val="28"/>
        </w:rPr>
        <w:t xml:space="preserve">исключительно законами Украины определяются, в частности: права и свободы человека и гражданина, гарантии этих прав и свобод; основные обязанности и гражданина; гражданство; правосубъектность граждан, статус иностранцев и лиц без гражданства; права коренных народов и национальных меньшинств; порядок применения языков. Основную группу вопросов исключительно законодательного регулирования составляют экологические, социальные, культурные и экономические вопросы. Так, исключительно законами Украины определяются: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основы использование естественных ресурсов, исключительной (морской</w:t>
      </w:r>
      <w:r w:rsidR="00260FAC">
        <w:rPr>
          <w:rFonts w:ascii="Times New Roman" w:hAnsi="Times New Roman"/>
          <w:sz w:val="28"/>
          <w:szCs w:val="28"/>
        </w:rPr>
        <w:t xml:space="preserve"> </w:t>
      </w:r>
      <w:r w:rsidRPr="00260FAC">
        <w:rPr>
          <w:rFonts w:ascii="Times New Roman" w:hAnsi="Times New Roman"/>
          <w:sz w:val="28"/>
          <w:szCs w:val="28"/>
        </w:rPr>
        <w:t xml:space="preserve">экономической зоны, континентального шельфа, освоение космического простора, организации и эксплуатации энергосистем, транспорта и связи;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 основы социальной защиты, формы и виды пенсионного обеспечения;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 основы </w:t>
      </w:r>
      <w:r w:rsidRPr="00260FAC">
        <w:rPr>
          <w:rFonts w:ascii="Times New Roman" w:hAnsi="Times New Roman"/>
          <w:spacing w:val="-1"/>
          <w:sz w:val="28"/>
          <w:szCs w:val="28"/>
        </w:rPr>
        <w:t xml:space="preserve">регулирование правд и занятости, брака, семьи, охраны детства, материнства, </w:t>
      </w:r>
      <w:r w:rsidRPr="00260FAC">
        <w:rPr>
          <w:rFonts w:ascii="Times New Roman" w:hAnsi="Times New Roman"/>
          <w:sz w:val="28"/>
          <w:szCs w:val="28"/>
        </w:rPr>
        <w:t>отцовства;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 воспитание, образования, культуры и здравоохранения; экологической безопасности;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правовой режим собственности; правовые основы и гарантии предпринимательства;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 правила конкуренции и нормы антимонопольного регулирования; основы внешнего сношения, внешнеэкономической деятельности, таможенного дела;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основы регулирование демографических и миграционных процессов.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Исключительно законами определяются основы политической системы, организация и деятельность органов государственной власти и местного самоуправления, </w:t>
      </w:r>
      <w:r w:rsidRPr="00260FAC">
        <w:rPr>
          <w:rFonts w:ascii="Times New Roman" w:hAnsi="Times New Roman"/>
          <w:i/>
          <w:iCs/>
          <w:sz w:val="28"/>
          <w:szCs w:val="28"/>
        </w:rPr>
        <w:t xml:space="preserve">в </w:t>
      </w:r>
      <w:r w:rsidRPr="00260FAC">
        <w:rPr>
          <w:rFonts w:ascii="Times New Roman" w:hAnsi="Times New Roman"/>
          <w:sz w:val="28"/>
          <w:szCs w:val="28"/>
        </w:rPr>
        <w:t xml:space="preserve">частности; основы </w:t>
      </w:r>
      <w:r w:rsidR="00FF2946" w:rsidRPr="00260FAC">
        <w:rPr>
          <w:rFonts w:ascii="Times New Roman" w:hAnsi="Times New Roman"/>
          <w:sz w:val="28"/>
          <w:szCs w:val="28"/>
        </w:rPr>
        <w:t>образовани</w:t>
      </w:r>
      <w:r w:rsidR="00FF2946">
        <w:rPr>
          <w:rFonts w:ascii="Times New Roman" w:hAnsi="Times New Roman"/>
          <w:sz w:val="28"/>
          <w:szCs w:val="28"/>
        </w:rPr>
        <w:t>я</w:t>
      </w:r>
      <w:r w:rsidRPr="00260FAC">
        <w:rPr>
          <w:rFonts w:ascii="Times New Roman" w:hAnsi="Times New Roman"/>
          <w:sz w:val="28"/>
          <w:szCs w:val="28"/>
        </w:rPr>
        <w:t xml:space="preserve"> и деятельности политических партий, других объединений граждан, средств информации; организация и порядок проведения выборов и референдумов; организация и порядок деятельности Верховной Рады, статус народных депутатов; организация и деятельность органов исполнительной власти, основы государственной службы, организации государственной статистики </w:t>
      </w:r>
      <w:r w:rsidRPr="00260FAC">
        <w:rPr>
          <w:rFonts w:ascii="Times New Roman" w:hAnsi="Times New Roman"/>
          <w:spacing w:val="-6"/>
          <w:sz w:val="28"/>
          <w:szCs w:val="28"/>
        </w:rPr>
        <w:t xml:space="preserve">и информатики; судоустройство, судопроизводство, статус судий, основы </w:t>
      </w:r>
      <w:r w:rsidRPr="00260FAC">
        <w:rPr>
          <w:rFonts w:ascii="Times New Roman" w:hAnsi="Times New Roman"/>
          <w:sz w:val="28"/>
          <w:szCs w:val="28"/>
        </w:rPr>
        <w:t>судебная экспертизы, организация и деятельность прокуратуры, органов дознания и следствия, органов и учреждений выполнения наказаний; основы организации и деятельности адвокатуры.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Исключительно законами определяются также территориальное устройство Украины; основы местного самоуправления; статус столицы Украины; специальный статус других мост; правовой режим государственной границы; основы национальной безопасности, организации Вооруженных Сил и обеспечения общественного</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Парламентский контроль за соблюдением конституционных прав и свобод человека и гражданина осуществляет Уполномоченный Верховной Рады Украины из прав человека.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Заседание Верховной Рады делятся на пленарные, т.е. общие, и заседание ее органов</w:t>
      </w:r>
      <w:r w:rsidR="00260FAC">
        <w:rPr>
          <w:rFonts w:ascii="Times New Roman" w:hAnsi="Times New Roman"/>
          <w:sz w:val="28"/>
          <w:szCs w:val="28"/>
        </w:rPr>
        <w:t xml:space="preserve"> </w:t>
      </w:r>
      <w:r w:rsidRPr="00260FAC">
        <w:rPr>
          <w:rFonts w:ascii="Times New Roman" w:hAnsi="Times New Roman"/>
          <w:sz w:val="28"/>
          <w:szCs w:val="28"/>
        </w:rPr>
        <w:t>комитет из и т.п.).</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pacing w:val="-2"/>
          <w:sz w:val="28"/>
          <w:szCs w:val="28"/>
        </w:rPr>
        <w:t>Заседание. Верховной</w:t>
      </w:r>
      <w:r w:rsidR="00260FAC">
        <w:rPr>
          <w:rFonts w:ascii="Times New Roman" w:hAnsi="Times New Roman"/>
          <w:i/>
          <w:iCs/>
          <w:spacing w:val="-2"/>
          <w:sz w:val="28"/>
          <w:szCs w:val="28"/>
        </w:rPr>
        <w:t xml:space="preserve"> </w:t>
      </w:r>
      <w:r w:rsidRPr="00260FAC">
        <w:rPr>
          <w:rFonts w:ascii="Times New Roman" w:hAnsi="Times New Roman"/>
          <w:spacing w:val="-2"/>
          <w:sz w:val="28"/>
          <w:szCs w:val="28"/>
        </w:rPr>
        <w:t xml:space="preserve">Рады происходят, как правило, открыто. Закрытое заседание </w:t>
      </w:r>
      <w:r w:rsidRPr="00260FAC">
        <w:rPr>
          <w:rFonts w:ascii="Times New Roman" w:hAnsi="Times New Roman"/>
          <w:sz w:val="28"/>
          <w:szCs w:val="28"/>
        </w:rPr>
        <w:t>происходит по решению большинства от конституционного состава Верховной Рады</w:t>
      </w:r>
      <w:r w:rsidRPr="00260FAC">
        <w:rPr>
          <w:rFonts w:ascii="Times New Roman" w:hAnsi="Times New Roman"/>
          <w:spacing w:val="-3"/>
          <w:sz w:val="28"/>
          <w:szCs w:val="28"/>
        </w:rPr>
        <w:t xml:space="preserve">. Основным видом заседаний и тем самым приоритетной </w:t>
      </w:r>
      <w:r w:rsidRPr="00260FAC">
        <w:rPr>
          <w:rFonts w:ascii="Times New Roman" w:hAnsi="Times New Roman"/>
          <w:sz w:val="28"/>
          <w:szCs w:val="28"/>
        </w:rPr>
        <w:t>организационной их работы являются пленарные заседания. Соответственно Конституции (ст. 64; решение Верховной Рады принимаются исключительно на ее пленарных заседаниях путем голосования.</w:t>
      </w:r>
    </w:p>
    <w:p w:rsidR="0053516B" w:rsidRPr="00260FAC" w:rsidRDefault="0053516B" w:rsidP="00260FAC">
      <w:pPr>
        <w:pStyle w:val="a3"/>
        <w:spacing w:line="360" w:lineRule="auto"/>
        <w:ind w:firstLine="709"/>
        <w:jc w:val="both"/>
        <w:rPr>
          <w:rFonts w:ascii="Times New Roman" w:hAnsi="Times New Roman"/>
          <w:b/>
          <w:sz w:val="28"/>
          <w:szCs w:val="28"/>
        </w:rPr>
      </w:pPr>
      <w:r w:rsidRPr="00260FAC">
        <w:rPr>
          <w:rFonts w:ascii="Times New Roman" w:hAnsi="Times New Roman"/>
          <w:b/>
          <w:sz w:val="28"/>
          <w:szCs w:val="28"/>
        </w:rPr>
        <w:t>Парламент Республики Молдова</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Парламент является высшим представительным органом народа Республики Молдова и единственной законодательной властью государства.</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Парламент состоит из 101 депутата.</w:t>
      </w:r>
    </w:p>
    <w:p w:rsidR="0053516B" w:rsidRPr="00260FAC" w:rsidRDefault="0053516B" w:rsidP="00260FAC">
      <w:pPr>
        <w:pStyle w:val="a3"/>
        <w:spacing w:line="360" w:lineRule="auto"/>
        <w:ind w:firstLine="709"/>
        <w:jc w:val="both"/>
        <w:rPr>
          <w:rFonts w:ascii="Times New Roman" w:hAnsi="Times New Roman"/>
          <w:spacing w:val="-21"/>
          <w:sz w:val="28"/>
          <w:szCs w:val="28"/>
        </w:rPr>
      </w:pPr>
      <w:r w:rsidRPr="00260FAC">
        <w:rPr>
          <w:rFonts w:ascii="Times New Roman" w:hAnsi="Times New Roman"/>
          <w:sz w:val="28"/>
          <w:szCs w:val="28"/>
        </w:rPr>
        <w:t>Парламент избирается на основе всеобщего, равного и прямого избирательного права при тайном и свободном голосовании.</w:t>
      </w:r>
    </w:p>
    <w:p w:rsidR="0053516B" w:rsidRPr="00260FAC" w:rsidRDefault="0053516B" w:rsidP="00260FAC">
      <w:pPr>
        <w:pStyle w:val="a3"/>
        <w:spacing w:line="360" w:lineRule="auto"/>
        <w:ind w:firstLine="709"/>
        <w:jc w:val="both"/>
        <w:rPr>
          <w:rFonts w:ascii="Times New Roman" w:hAnsi="Times New Roman"/>
          <w:spacing w:val="-21"/>
          <w:sz w:val="28"/>
          <w:szCs w:val="28"/>
        </w:rPr>
      </w:pPr>
      <w:r w:rsidRPr="00260FAC">
        <w:rPr>
          <w:rFonts w:ascii="Times New Roman" w:hAnsi="Times New Roman"/>
          <w:sz w:val="28"/>
          <w:szCs w:val="28"/>
        </w:rPr>
        <w:t>Порядок организации и проведения выборов устанавливается органическим законом.</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Выборы депутатов Парламента проводятся не позднее чем в трехмесячный срок после истечения срока полномочий или роспуска Парламента предыдущего состава.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Конституционный суд по предложению Центральной избирательной комиссии принимает решение о признании мандатов депутатов или, в случае нарушения законодательства о выборах, о непризнании их.</w:t>
      </w:r>
    </w:p>
    <w:p w:rsidR="0053516B" w:rsidRPr="00260FAC" w:rsidRDefault="0053516B" w:rsidP="00260FAC">
      <w:pPr>
        <w:pStyle w:val="a3"/>
        <w:spacing w:line="360" w:lineRule="auto"/>
        <w:ind w:firstLine="709"/>
        <w:jc w:val="both"/>
        <w:rPr>
          <w:rFonts w:ascii="Times New Roman" w:hAnsi="Times New Roman"/>
          <w:spacing w:val="-21"/>
          <w:sz w:val="28"/>
          <w:szCs w:val="28"/>
        </w:rPr>
      </w:pPr>
      <w:r w:rsidRPr="00260FAC">
        <w:rPr>
          <w:rFonts w:ascii="Times New Roman" w:hAnsi="Times New Roman"/>
          <w:sz w:val="28"/>
          <w:szCs w:val="28"/>
        </w:rPr>
        <w:t>Срок полномочий Парламента - четыре года. Он может быть продлен органически законом в случае войны или катастрофы.</w:t>
      </w:r>
    </w:p>
    <w:p w:rsidR="0053516B" w:rsidRPr="00260FAC" w:rsidRDefault="0053516B" w:rsidP="00260FAC">
      <w:pPr>
        <w:pStyle w:val="a3"/>
        <w:spacing w:line="360" w:lineRule="auto"/>
        <w:ind w:firstLine="709"/>
        <w:jc w:val="both"/>
        <w:rPr>
          <w:rFonts w:ascii="Times New Roman" w:hAnsi="Times New Roman"/>
          <w:spacing w:val="-21"/>
          <w:sz w:val="28"/>
          <w:szCs w:val="28"/>
        </w:rPr>
      </w:pPr>
      <w:r w:rsidRPr="00260FAC">
        <w:rPr>
          <w:rFonts w:ascii="Times New Roman" w:hAnsi="Times New Roman"/>
          <w:sz w:val="28"/>
          <w:szCs w:val="28"/>
        </w:rPr>
        <w:t>Парламент созывается Президентом Республики Молдова не позднее чем в 30-дневный срок после выборов.</w:t>
      </w:r>
    </w:p>
    <w:p w:rsidR="0053516B" w:rsidRPr="00260FAC" w:rsidRDefault="0053516B" w:rsidP="00260FAC">
      <w:pPr>
        <w:pStyle w:val="a3"/>
        <w:spacing w:line="360" w:lineRule="auto"/>
        <w:ind w:firstLine="709"/>
        <w:jc w:val="both"/>
        <w:rPr>
          <w:rFonts w:ascii="Times New Roman" w:hAnsi="Times New Roman"/>
          <w:spacing w:val="-21"/>
          <w:sz w:val="28"/>
          <w:szCs w:val="28"/>
        </w:rPr>
      </w:pPr>
      <w:r w:rsidRPr="00260FAC">
        <w:rPr>
          <w:rFonts w:ascii="Times New Roman" w:hAnsi="Times New Roman"/>
          <w:sz w:val="28"/>
          <w:szCs w:val="28"/>
        </w:rPr>
        <w:t>Парламент исполняет свои полномочия до законного созыва нового состава Парламента. В этот период не могут вноситься изменения в Конституцию и не могут быть приняты, изменены или признаны утратившими силу органические законы.</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Законопроекты или законодательные предложения, внесенные в повестку дня Парламента предыдущего состава, рассматриваются вновь избранным Парламентом.</w:t>
      </w:r>
    </w:p>
    <w:p w:rsidR="0053516B" w:rsidRPr="00260FAC" w:rsidRDefault="0053516B" w:rsidP="00260FAC">
      <w:pPr>
        <w:pStyle w:val="a3"/>
        <w:spacing w:line="360" w:lineRule="auto"/>
        <w:ind w:firstLine="709"/>
        <w:jc w:val="both"/>
        <w:rPr>
          <w:rFonts w:ascii="Times New Roman" w:hAnsi="Times New Roman"/>
          <w:spacing w:val="-21"/>
          <w:sz w:val="28"/>
          <w:szCs w:val="28"/>
        </w:rPr>
      </w:pPr>
      <w:r w:rsidRPr="00260FAC">
        <w:rPr>
          <w:rFonts w:ascii="Times New Roman" w:hAnsi="Times New Roman"/>
          <w:sz w:val="28"/>
          <w:szCs w:val="28"/>
        </w:rPr>
        <w:t>Структура, организация и деятельность Парламента определяются регламентом. Источники финансирования Парламента предусматриваются в утверждаемом им бюджете.</w:t>
      </w:r>
    </w:p>
    <w:p w:rsidR="0053516B" w:rsidRPr="00260FAC" w:rsidRDefault="0053516B" w:rsidP="00260FAC">
      <w:pPr>
        <w:pStyle w:val="a3"/>
        <w:spacing w:line="360" w:lineRule="auto"/>
        <w:ind w:firstLine="709"/>
        <w:jc w:val="both"/>
        <w:rPr>
          <w:rFonts w:ascii="Times New Roman" w:hAnsi="Times New Roman"/>
          <w:spacing w:val="-22"/>
          <w:sz w:val="28"/>
          <w:szCs w:val="28"/>
        </w:rPr>
      </w:pPr>
      <w:r w:rsidRPr="00260FAC">
        <w:rPr>
          <w:rFonts w:ascii="Times New Roman" w:hAnsi="Times New Roman"/>
          <w:sz w:val="28"/>
          <w:szCs w:val="28"/>
        </w:rPr>
        <w:t>Председатель Парламента избирается тайным голосованием большинством голосов избранных депутатов на срок полномочий Парламента. Он может быть досрочно освобожден от должности Парламентом тайным голосованием двумя третями голосов депутатов.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Заместители</w:t>
      </w:r>
      <w:r w:rsidR="00260FAC">
        <w:rPr>
          <w:rFonts w:ascii="Times New Roman" w:hAnsi="Times New Roman"/>
          <w:sz w:val="28"/>
          <w:szCs w:val="28"/>
        </w:rPr>
        <w:t xml:space="preserve"> </w:t>
      </w:r>
      <w:r w:rsidRPr="00260FAC">
        <w:rPr>
          <w:rFonts w:ascii="Times New Roman" w:hAnsi="Times New Roman"/>
          <w:sz w:val="28"/>
          <w:szCs w:val="28"/>
        </w:rPr>
        <w:t>Председателя избираются по представлению Председателя Парламента по согласованию с парламентскими фракциями.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Заседания Парламента являются открытыми.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Парламент может принять решение о проведении в отдельных случаях закрытых заседаний.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Парламент имеет следующие основные полномочия: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а)</w:t>
      </w:r>
      <w:r w:rsidR="00260FAC">
        <w:rPr>
          <w:rFonts w:ascii="Times New Roman" w:hAnsi="Times New Roman"/>
          <w:sz w:val="28"/>
          <w:szCs w:val="28"/>
        </w:rPr>
        <w:t xml:space="preserve"> </w:t>
      </w:r>
      <w:r w:rsidRPr="00260FAC">
        <w:rPr>
          <w:rFonts w:ascii="Times New Roman" w:hAnsi="Times New Roman"/>
          <w:sz w:val="28"/>
          <w:szCs w:val="28"/>
        </w:rPr>
        <w:t>принимает законы, постановления и резолюции;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lang w:val="en-US"/>
        </w:rPr>
        <w:t>b</w:t>
      </w:r>
      <w:r w:rsidRPr="00260FAC">
        <w:rPr>
          <w:rFonts w:ascii="Times New Roman" w:hAnsi="Times New Roman"/>
          <w:sz w:val="28"/>
          <w:szCs w:val="28"/>
        </w:rPr>
        <w:t>)</w:t>
      </w:r>
      <w:r w:rsidRPr="00260FAC">
        <w:rPr>
          <w:rFonts w:ascii="Times New Roman" w:hAnsi="Times New Roman"/>
          <w:sz w:val="28"/>
          <w:szCs w:val="28"/>
        </w:rPr>
        <w:tab/>
        <w:t>назначает референдумы;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с) утверждает толкование законов и обеспечивает единство законодательного регулирования на всей территории страны;</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d)</w:t>
      </w:r>
      <w:r w:rsidRPr="00260FAC">
        <w:rPr>
          <w:rFonts w:ascii="Times New Roman" w:hAnsi="Times New Roman"/>
          <w:sz w:val="28"/>
          <w:szCs w:val="28"/>
        </w:rPr>
        <w:tab/>
        <w:t>утверждает основные направления внутренней и внешней политики</w:t>
      </w:r>
      <w:r w:rsidR="00AF4C64" w:rsidRPr="00AF4C64">
        <w:rPr>
          <w:rFonts w:ascii="Times New Roman" w:hAnsi="Times New Roman"/>
          <w:sz w:val="28"/>
          <w:szCs w:val="28"/>
        </w:rPr>
        <w:t xml:space="preserve"> </w:t>
      </w:r>
      <w:r w:rsidRPr="00260FAC">
        <w:rPr>
          <w:rFonts w:ascii="Times New Roman" w:hAnsi="Times New Roman"/>
          <w:sz w:val="28"/>
          <w:szCs w:val="28"/>
        </w:rPr>
        <w:t>государства;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e)</w:t>
      </w:r>
      <w:r w:rsidRPr="00260FAC">
        <w:rPr>
          <w:rFonts w:ascii="Times New Roman" w:hAnsi="Times New Roman"/>
          <w:sz w:val="28"/>
          <w:szCs w:val="28"/>
        </w:rPr>
        <w:tab/>
        <w:t>утверждает военную доктрину государства;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f)</w:t>
      </w:r>
      <w:r w:rsidRPr="00260FAC">
        <w:rPr>
          <w:rFonts w:ascii="Times New Roman" w:hAnsi="Times New Roman"/>
          <w:sz w:val="28"/>
          <w:szCs w:val="28"/>
        </w:rPr>
        <w:tab/>
        <w:t>осуществляет парламентский контроль за исполнительной властью</w:t>
      </w:r>
      <w:r w:rsidR="00AF4C64" w:rsidRPr="00AF4C64">
        <w:rPr>
          <w:rFonts w:ascii="Times New Roman" w:hAnsi="Times New Roman"/>
          <w:sz w:val="28"/>
          <w:szCs w:val="28"/>
        </w:rPr>
        <w:t xml:space="preserve"> </w:t>
      </w:r>
      <w:r w:rsidRPr="00260FAC">
        <w:rPr>
          <w:rFonts w:ascii="Times New Roman" w:hAnsi="Times New Roman"/>
          <w:sz w:val="28"/>
          <w:szCs w:val="28"/>
        </w:rPr>
        <w:t>в формах и пределах, предусмотренных Конституцией;</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д) ратифицирует, денонсирует, приостанавливает действие и аннулирует международные договоры, заключенные Республикой Молдова;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h) утверждает государственный бюджет и осуществляет контроль за его исполнением;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i) осуществляет контроль за предоставлением государственных займов, экономической и иной помощи другим государствам, за заключением соглашений о государственных займах и кредитах из иностранных источников;</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j ) избирает и назначает государственных должностных лиц в случаях, предусмотренных законом;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к)</w:t>
      </w:r>
      <w:r w:rsidR="00260FAC">
        <w:rPr>
          <w:rFonts w:ascii="Times New Roman" w:hAnsi="Times New Roman"/>
          <w:sz w:val="28"/>
          <w:szCs w:val="28"/>
        </w:rPr>
        <w:t xml:space="preserve"> </w:t>
      </w:r>
      <w:r w:rsidRPr="00260FAC">
        <w:rPr>
          <w:rFonts w:ascii="Times New Roman" w:hAnsi="Times New Roman"/>
          <w:sz w:val="28"/>
          <w:szCs w:val="28"/>
        </w:rPr>
        <w:t>утверждает ордена и медали. Республики Молдова;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1)</w:t>
      </w:r>
      <w:r w:rsidRPr="00260FAC">
        <w:rPr>
          <w:rFonts w:ascii="Times New Roman" w:hAnsi="Times New Roman"/>
          <w:sz w:val="28"/>
          <w:szCs w:val="28"/>
        </w:rPr>
        <w:tab/>
        <w:t>объявляет частичную или всеобщую мобилизацию;</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т)</w:t>
      </w:r>
      <w:r w:rsidR="00260FAC">
        <w:rPr>
          <w:rFonts w:ascii="Times New Roman" w:hAnsi="Times New Roman"/>
          <w:sz w:val="28"/>
          <w:szCs w:val="28"/>
        </w:rPr>
        <w:t xml:space="preserve"> </w:t>
      </w:r>
      <w:r w:rsidRPr="00260FAC">
        <w:rPr>
          <w:rFonts w:ascii="Times New Roman" w:hAnsi="Times New Roman"/>
          <w:sz w:val="28"/>
          <w:szCs w:val="28"/>
        </w:rPr>
        <w:t>объявляет чрезвычайное, осадное и военное положение;</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 организует изучение и заслушивание любых вопросов, касающихся интересов общества;</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о) приостанавливает деятельность органов местного публичного управления </w:t>
      </w:r>
      <w:r w:rsidR="00FF2946">
        <w:rPr>
          <w:rFonts w:ascii="Times New Roman" w:hAnsi="Times New Roman"/>
          <w:sz w:val="28"/>
          <w:szCs w:val="28"/>
        </w:rPr>
        <w:t>в</w:t>
      </w:r>
      <w:r w:rsidRPr="00260FAC">
        <w:rPr>
          <w:rFonts w:ascii="Times New Roman" w:hAnsi="Times New Roman"/>
          <w:sz w:val="28"/>
          <w:szCs w:val="28"/>
        </w:rPr>
        <w:t xml:space="preserve"> случаях, предусмотренны</w:t>
      </w:r>
      <w:r w:rsidR="00FF2946">
        <w:rPr>
          <w:rFonts w:ascii="Times New Roman" w:hAnsi="Times New Roman"/>
          <w:sz w:val="28"/>
          <w:szCs w:val="28"/>
        </w:rPr>
        <w:t>м</w:t>
      </w:r>
      <w:r w:rsidRPr="00260FAC">
        <w:rPr>
          <w:rFonts w:ascii="Times New Roman" w:hAnsi="Times New Roman"/>
          <w:sz w:val="28"/>
          <w:szCs w:val="28"/>
        </w:rPr>
        <w:t xml:space="preserve"> законом;</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р)</w:t>
      </w:r>
      <w:r w:rsidR="00260FAC">
        <w:rPr>
          <w:rFonts w:ascii="Times New Roman" w:hAnsi="Times New Roman"/>
          <w:sz w:val="28"/>
          <w:szCs w:val="28"/>
        </w:rPr>
        <w:t xml:space="preserve"> </w:t>
      </w:r>
      <w:r w:rsidRPr="00260FAC">
        <w:rPr>
          <w:rFonts w:ascii="Times New Roman" w:hAnsi="Times New Roman"/>
          <w:sz w:val="28"/>
          <w:szCs w:val="28"/>
        </w:rPr>
        <w:t>принимает акты об амнистии;</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 xml:space="preserve">г) осуществляет иные полномочия, установленные Конституцией и законами </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Парламент созывается на две очередные сессии в году. Первая начинается в феврале и завершается не позднее конца июля. Вторая начинается в сентябре; а и завершается не позднее конца декабря.</w:t>
      </w:r>
    </w:p>
    <w:p w:rsidR="0053516B" w:rsidRPr="00260FAC" w:rsidRDefault="0053516B" w:rsidP="00260FAC">
      <w:pPr>
        <w:pStyle w:val="a3"/>
        <w:spacing w:line="360" w:lineRule="auto"/>
        <w:ind w:firstLine="709"/>
        <w:jc w:val="both"/>
        <w:rPr>
          <w:rFonts w:ascii="Times New Roman" w:hAnsi="Times New Roman"/>
          <w:sz w:val="28"/>
          <w:szCs w:val="28"/>
        </w:rPr>
      </w:pPr>
      <w:r w:rsidRPr="00260FAC">
        <w:rPr>
          <w:rFonts w:ascii="Times New Roman" w:hAnsi="Times New Roman"/>
          <w:sz w:val="28"/>
          <w:szCs w:val="28"/>
        </w:rPr>
        <w:t>Парламент созывается и на внеочередные или специальные сессии по требованию Президента Республики Молдова, Председателя Парламента или одной трети депутатов.</w:t>
      </w:r>
      <w:bookmarkStart w:id="0" w:name="_GoBack"/>
      <w:bookmarkEnd w:id="0"/>
    </w:p>
    <w:sectPr w:rsidR="0053516B" w:rsidRPr="00260FAC" w:rsidSect="00260FAC">
      <w:headerReference w:type="default"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FE2" w:rsidRDefault="00E45FE2">
      <w:r>
        <w:separator/>
      </w:r>
    </w:p>
  </w:endnote>
  <w:endnote w:type="continuationSeparator" w:id="0">
    <w:p w:rsidR="00E45FE2" w:rsidRDefault="00E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507" w:rsidRDefault="00EA011B">
    <w:pPr>
      <w:pStyle w:val="a6"/>
      <w:jc w:val="right"/>
    </w:pPr>
    <w:r>
      <w:rPr>
        <w:noProof/>
      </w:rPr>
      <w:t>1</w:t>
    </w:r>
  </w:p>
  <w:p w:rsidR="003D3507" w:rsidRDefault="003D35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FE2" w:rsidRDefault="00E45FE2">
      <w:r>
        <w:separator/>
      </w:r>
    </w:p>
  </w:footnote>
  <w:footnote w:type="continuationSeparator" w:id="0">
    <w:p w:rsidR="00E45FE2" w:rsidRDefault="00E4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507" w:rsidRDefault="00EA011B">
    <w:pPr>
      <w:pStyle w:val="a4"/>
      <w:jc w:val="right"/>
    </w:pPr>
    <w:r>
      <w:rPr>
        <w:noProof/>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16B"/>
    <w:rsid w:val="000C5A5E"/>
    <w:rsid w:val="00260FAC"/>
    <w:rsid w:val="00327DC5"/>
    <w:rsid w:val="0038135A"/>
    <w:rsid w:val="003D3507"/>
    <w:rsid w:val="0053516B"/>
    <w:rsid w:val="0079713D"/>
    <w:rsid w:val="007D37F3"/>
    <w:rsid w:val="00941B65"/>
    <w:rsid w:val="00AF4C64"/>
    <w:rsid w:val="00B72158"/>
    <w:rsid w:val="00C73B1A"/>
    <w:rsid w:val="00E45FE2"/>
    <w:rsid w:val="00EA011B"/>
    <w:rsid w:val="00F12C6A"/>
    <w:rsid w:val="00FF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CC7D60-C011-4192-A535-578B7E34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6B"/>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16B"/>
    <w:rPr>
      <w:rFonts w:cs="Times New Roman"/>
      <w:sz w:val="22"/>
      <w:szCs w:val="22"/>
      <w:lang w:eastAsia="en-US"/>
    </w:rPr>
  </w:style>
  <w:style w:type="paragraph" w:styleId="a4">
    <w:name w:val="header"/>
    <w:basedOn w:val="a"/>
    <w:link w:val="a5"/>
    <w:uiPriority w:val="99"/>
    <w:unhideWhenUsed/>
    <w:rsid w:val="0053516B"/>
    <w:pPr>
      <w:tabs>
        <w:tab w:val="center" w:pos="4677"/>
        <w:tab w:val="right" w:pos="9355"/>
      </w:tabs>
    </w:pPr>
  </w:style>
  <w:style w:type="character" w:customStyle="1" w:styleId="a5">
    <w:name w:val="Верхний колонтитул Знак"/>
    <w:link w:val="a4"/>
    <w:uiPriority w:val="99"/>
    <w:locked/>
    <w:rsid w:val="0053516B"/>
    <w:rPr>
      <w:rFonts w:ascii="Times New Roman" w:hAnsi="Times New Roman" w:cs="Times New Roman"/>
      <w:sz w:val="20"/>
      <w:szCs w:val="20"/>
      <w:lang w:val="x-none" w:eastAsia="ru-RU"/>
    </w:rPr>
  </w:style>
  <w:style w:type="paragraph" w:styleId="a6">
    <w:name w:val="footer"/>
    <w:basedOn w:val="a"/>
    <w:link w:val="a7"/>
    <w:uiPriority w:val="99"/>
    <w:unhideWhenUsed/>
    <w:rsid w:val="0053516B"/>
    <w:pPr>
      <w:tabs>
        <w:tab w:val="center" w:pos="4677"/>
        <w:tab w:val="right" w:pos="9355"/>
      </w:tabs>
    </w:pPr>
  </w:style>
  <w:style w:type="character" w:customStyle="1" w:styleId="a7">
    <w:name w:val="Нижний колонтитул Знак"/>
    <w:link w:val="a6"/>
    <w:uiPriority w:val="99"/>
    <w:locked/>
    <w:rsid w:val="0053516B"/>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10616</Words>
  <Characters>60514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2014-03-07T07:53:00Z</dcterms:created>
  <dcterms:modified xsi:type="dcterms:W3CDTF">2014-03-07T07:53:00Z</dcterms:modified>
</cp:coreProperties>
</file>