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1D" w:rsidRPr="00837365" w:rsidRDefault="00D9691D" w:rsidP="00D460A9">
      <w:pPr>
        <w:widowControl w:val="0"/>
        <w:autoSpaceDE w:val="0"/>
        <w:autoSpaceDN w:val="0"/>
        <w:adjustRightInd w:val="0"/>
        <w:spacing w:line="360" w:lineRule="auto"/>
        <w:ind w:firstLine="709"/>
        <w:jc w:val="center"/>
        <w:rPr>
          <w:b/>
          <w:bCs/>
          <w:caps/>
          <w:kern w:val="28"/>
          <w:sz w:val="28"/>
          <w:szCs w:val="28"/>
        </w:rPr>
      </w:pPr>
      <w:r w:rsidRPr="00837365">
        <w:rPr>
          <w:b/>
          <w:bCs/>
          <w:caps/>
          <w:kern w:val="28"/>
          <w:sz w:val="28"/>
          <w:szCs w:val="28"/>
        </w:rPr>
        <w:t>Сравнительный анализ изменений в Основных положениях по составу затрат, включаемых в себестоимость продукции, работ, услуг</w:t>
      </w:r>
    </w:p>
    <w:p w:rsidR="008D02F3" w:rsidRDefault="008D02F3" w:rsidP="00837365">
      <w:pPr>
        <w:widowControl w:val="0"/>
        <w:autoSpaceDE w:val="0"/>
        <w:autoSpaceDN w:val="0"/>
        <w:adjustRightInd w:val="0"/>
        <w:spacing w:line="360" w:lineRule="auto"/>
        <w:ind w:firstLine="709"/>
        <w:jc w:val="both"/>
        <w:rPr>
          <w:kern w:val="28"/>
          <w:sz w:val="28"/>
          <w:szCs w:val="28"/>
          <w:lang w:val="en-US"/>
        </w:rPr>
      </w:pPr>
    </w:p>
    <w:p w:rsidR="00D9691D" w:rsidRPr="00837365" w:rsidRDefault="00D9691D" w:rsidP="00837365">
      <w:pPr>
        <w:widowControl w:val="0"/>
        <w:autoSpaceDE w:val="0"/>
        <w:autoSpaceDN w:val="0"/>
        <w:adjustRightInd w:val="0"/>
        <w:spacing w:line="360" w:lineRule="auto"/>
        <w:ind w:firstLine="709"/>
        <w:jc w:val="both"/>
        <w:rPr>
          <w:kern w:val="28"/>
          <w:sz w:val="28"/>
          <w:szCs w:val="28"/>
        </w:rPr>
      </w:pPr>
      <w:r w:rsidRPr="00837365">
        <w:rPr>
          <w:kern w:val="28"/>
          <w:sz w:val="28"/>
          <w:szCs w:val="28"/>
        </w:rPr>
        <w:t>На замену Основным положениям по составу затрат, включаемых в себестоимость продукции (работ, услуг), утвержденных Министерством экономики Республики Беларусь 26.01.1998 №</w:t>
      </w:r>
      <w:r w:rsidR="00D460A9">
        <w:rPr>
          <w:kern w:val="28"/>
          <w:sz w:val="28"/>
          <w:szCs w:val="28"/>
        </w:rPr>
        <w:t xml:space="preserve"> </w:t>
      </w:r>
      <w:r w:rsidRPr="00837365">
        <w:rPr>
          <w:kern w:val="28"/>
          <w:sz w:val="28"/>
          <w:szCs w:val="28"/>
        </w:rPr>
        <w:t>19-12/397, Министерством финансов Республики Беларусь 30.01.1998 №</w:t>
      </w:r>
      <w:r w:rsidR="00D460A9">
        <w:rPr>
          <w:kern w:val="28"/>
          <w:sz w:val="28"/>
          <w:szCs w:val="28"/>
        </w:rPr>
        <w:t xml:space="preserve"> </w:t>
      </w:r>
      <w:r w:rsidRPr="00837365">
        <w:rPr>
          <w:kern w:val="28"/>
          <w:sz w:val="28"/>
          <w:szCs w:val="28"/>
        </w:rPr>
        <w:t>3, Министерством статистики и анализа Республики Беларусь 30.01.1998 №</w:t>
      </w:r>
      <w:r w:rsidR="00D460A9">
        <w:rPr>
          <w:kern w:val="28"/>
          <w:sz w:val="28"/>
          <w:szCs w:val="28"/>
        </w:rPr>
        <w:t xml:space="preserve"> </w:t>
      </w:r>
      <w:r w:rsidRPr="00837365">
        <w:rPr>
          <w:kern w:val="28"/>
          <w:sz w:val="28"/>
          <w:szCs w:val="28"/>
        </w:rPr>
        <w:t>01-21/8 и Министерством труда Республики Беларусь 30.01.1998 №</w:t>
      </w:r>
      <w:r w:rsidR="00D460A9">
        <w:rPr>
          <w:kern w:val="28"/>
          <w:sz w:val="28"/>
          <w:szCs w:val="28"/>
        </w:rPr>
        <w:t xml:space="preserve"> </w:t>
      </w:r>
      <w:r w:rsidRPr="00837365">
        <w:rPr>
          <w:kern w:val="28"/>
          <w:sz w:val="28"/>
          <w:szCs w:val="28"/>
        </w:rPr>
        <w:t>03-02-07/300 (далее - Прежняя редакция) были приняты и вступили в силу с 26.01.2009 Основные положения по составу затрат, включаемых в себестоимость продукции (работ, услуг), утвержденные постановлением Министерства экономики Республики Беларусь, Министерства финансов Республики Беларусь и Министерства труда и социальной защиты Республики Беларусь от 30.10.2008 №</w:t>
      </w:r>
      <w:r w:rsidR="00D460A9">
        <w:rPr>
          <w:kern w:val="28"/>
          <w:sz w:val="28"/>
          <w:szCs w:val="28"/>
        </w:rPr>
        <w:t xml:space="preserve"> </w:t>
      </w:r>
      <w:r w:rsidRPr="00837365">
        <w:rPr>
          <w:kern w:val="28"/>
          <w:sz w:val="28"/>
          <w:szCs w:val="28"/>
        </w:rPr>
        <w:t>210/161/151 (далее - Новая редакция). В связи с этим подготовлен сравнительный анализ изменений и дополнений, приведенный ниже в Таблице.</w:t>
      </w:r>
    </w:p>
    <w:p w:rsidR="00837365" w:rsidRDefault="00837365" w:rsidP="00837365">
      <w:pPr>
        <w:widowControl w:val="0"/>
        <w:autoSpaceDE w:val="0"/>
        <w:autoSpaceDN w:val="0"/>
        <w:adjustRightInd w:val="0"/>
        <w:spacing w:line="360" w:lineRule="auto"/>
        <w:ind w:firstLine="709"/>
        <w:jc w:val="both"/>
        <w:rPr>
          <w:kern w:val="28"/>
          <w:sz w:val="28"/>
          <w:szCs w:val="28"/>
          <w:lang w:val="en-US"/>
        </w:rPr>
      </w:pPr>
    </w:p>
    <w:p w:rsidR="00D9691D" w:rsidRPr="00837365" w:rsidRDefault="00D9691D" w:rsidP="00837365">
      <w:pPr>
        <w:widowControl w:val="0"/>
        <w:autoSpaceDE w:val="0"/>
        <w:autoSpaceDN w:val="0"/>
        <w:adjustRightInd w:val="0"/>
        <w:spacing w:line="360" w:lineRule="auto"/>
        <w:ind w:firstLine="709"/>
        <w:jc w:val="both"/>
        <w:rPr>
          <w:kern w:val="28"/>
          <w:sz w:val="28"/>
          <w:szCs w:val="28"/>
        </w:rPr>
      </w:pPr>
      <w:r w:rsidRPr="00837365">
        <w:rPr>
          <w:kern w:val="28"/>
          <w:sz w:val="28"/>
          <w:szCs w:val="28"/>
        </w:rPr>
        <w:t>Таблица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62"/>
        <w:gridCol w:w="4682"/>
      </w:tblGrid>
      <w:tr w:rsidR="00D9691D" w:rsidRPr="00837365">
        <w:trPr>
          <w:trHeight w:val="255"/>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Новая редакция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Прежняя редакция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 Основные положения по составу затрат, включаемых в себестоимость продукции (работ, услуг) (далее – Основные положения), имеют целью обеспечить единообразное определение состава затрат, включаемых в себестоимость произведенной и реализованной продукции, издержки обращения товаров, выполненных и реализованных работ, оказанных и реализованных услуг (далее – себестоимость продукции (работ, услуг)) в организациях независимо от вида их деятельности, форм собственности и ведомственной подчиненности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1.1. Настоящие Основные положения разработаны в соответствии с действующим законодательством и имеют целью обеспечить единообразное определение состава затрат, включаемых в себестоимость продукции (работ, услуг) на предприятиях, в объединениях, организациях и учреждениях республики независимо от вида их деятельности, форм собственности и ведомственной подчиненности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1.2-1. Особенности состава затрат в отдельных отраслях экономики, не предусмотренные Основными положениями: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разрабатываются и утверждаются соответствующими министерствами, иными республиканскими органами государственного управления по согласованию с Министерством экономики Республики Беларусь, Министерством финансов Республики Беларусь и Министерством труда и социальной защиты Республики Беларусь;</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разрабатываются объединениями (концернами), созданными по решению Президента Республики Беларусь, Правительства Республики Беларусь, и утверждаются Министерством экономики Республики Беларусь, Министерством финансов Республики Беларусь и Министерством труда и социальной защиты Республики Беларусь</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 Себестоимость продукции (работ, услуг) представляет собой стоимостную оценку затрат, произведенных в процессе производства и реализации продукции, товаров, работ,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ее производство и реализацию</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 затраты, непосредственно связанные с производством продукции (работ, услуг), обусловленные технологией и организацией производства, включая материальные затраты и затраты на оплату труда работников, занятых производством продукции, выполнением работ и оказанием услуг, затраты по контролю производственных процессов и качества выпускаемой продукции, сопровождению и гарантийному обслуживанию продукции и устранению недостатков, выявленных в процессе эксплуатации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 Затраты, непосредственно связанные с производством продукции (работ, услуг), обусловленные технологией и организацией производства, включая материальные затраты и расходы на оплату труда работников, занятых производством продукции, выполнением работ и оказанием услуг, расходы по контролю производственных процессов и качества выпускаемой продукции, сопровождению и гарантийному надзору продукции и устранению недостатков, выявленных в процессе эксплуатации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 затраты на освоение природных ресурсов; стоимость природного сырья, в том числе отчисления на покрытие затрат, связанных с проведением геологоразведочных и геологопоисковых работ; затраты на рекультивацию земель; оплата работ по рекультивации земель, осуществляемых специализированными организациями; плата, взимаемая за древесину, отпускаемую на корню; плата за использование радиочастотного спектра, а также за другие природные ресурсы, используемые организацией, в том числе за пользование водными объектами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 затраты, связанные с использованием природного сырья, в части затрат на рекультивацию земель, платы за древесину, отпускаемую на корню, а также платы за пользование водными объектами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3.3.1. по подготовительным работам в добывающих отраслях, в том числе доразведка месторождений, очистка территории в зоне открытых горных работ, площадок для хранения плодородного слоя почвы, используемого при последующей рекультивации земель, устройство временных подъездных путей и дорог для вывоза добываемого сырья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2.2.3.1. затраты по подготовительным работам в добывающих отраслях: доразведка месторождений, очистка территории в зоне открытых горных работ, площадок для хранения плодородного слоя почвы, используемого при последующей рекультивации земель, устройство временных подъездных путей и дорог для вывоза добываемого сырья, другие виды работ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3.3.2. на освоение новых предприятий, производств, цехов и агрегатов (пусковые расходы): проверка готовности новых предприятий,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выпуском предусмотренной проектом продукции, наладкой оборудования, а также без пробного выпуска продукции в случае, если выпуск продукции технологически не предусмотрен</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2.2.3.2. затраты на освоение новых предприятий, производств, цехов и агрегатов (пусковые расходы): проверка готовности новых предприятий,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выпуском предусмотренной проектом продукции, наладкой оборудования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3.3.4. на содержание группы технического надзора, если расходы на ее содержание не предусмотрены в сводных сметных расчетах стоимости строительства.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Не относятся к затратам на освоение новых предприятий, производств, цехов и агрегатов (пусковым расходам) и возмещаются за счет средств, направленных на финансирование капитальных вложений: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индивидуальное опробование отдельных видов машин и механизмов и на комплексное опробование (вхолостую) всех видов оборудования и технических установок с целью проверки качества их монтажа;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шефмонтаж, осуществляемый поставщиками оборудования или по их поручению специализированными организациями;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содержание дирекции строящегося предприятия, а при ее отсутствии – группы технического надзора (затраты на содержание которой предусматриваются в сводных сметных расчетах стоимости строительства), а также затраты, связанные с приемкой новых предприятий и объектов в эксплуатацию;</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по подготовке кадров для работы на вновь вводимом в действие предприятии, производствах, цехах.</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по устранению недоделок в проектах и строительно-монтажных работах, исправлению дефектов оборудования по вине изготовителей, а также повреждений и деформаций, полученных при транспортировке до приобъектного склада, затраты по ревизии (разборке) оборудования, вызванные дефектами антикоррозионной защиты, и другие аналогичные затраты производятся за счет организаций, нарушивших условия поставок и выполнения работ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2.2.3.5. Не относятся к затратам на освоение новых предприятий, производств, цехов и агрегатов (пусковым расходам) и возмещаются за счет средств, направленных на финансирование капитальных вложений: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индивидуальное опробование отдельных видов машин и механизмов и на комплексное опробование (вхолостую) всех видов оборудования и технических установок с целью проверки качества их монтажа;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шефмонтаж, осуществляемый заводами – поставщиками оборудования или по их поручению специализированными предприятиями;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на содержание дирекции строящегося предприятия, а при ее отсутствии - группы технического надзора (затраты на содержание которой предусматриваются в сводных сметных расчетах стоимости строительства), а также затраты, связанные с приемкой новых предприятий и объектов в эксплуатацию;</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затраты по подготовке кадров для работы на вновь вводимом в действие предприятии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2.2.3.6. Затраты по устранению недоделок в проектах и строительно-монтажных работах, исправлению дефектов оборудования по вине заводов-изготовителей, а также повреждений и деформаций, полученных при транспортировке до приобъектного склада, затраты по ревизии (разборке) оборудования, вызванные дефектами антикоррозионной защиты, и другие аналогичные затраты производятся за счет предприятий, нарушивших условия поставок и выполнения работ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 затраты некапитального характера, связанные с совершенствованием технологии и организации производства и управления, с улучшением качества продукции, повышением ее надежности, долговечности и других эксплуатационных свойств, осуществляемых в ходе производственного процесса, а также с созданием и сертификацией систем управления качеством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2.2.4. затраты некапитального характера, связанные с совершенствованием технологии и организации производства и управления, а также с улучшением качества продукции, повышением ее надежности, долговечности и других эксплуатационных свойств, осуществляемыми в ходе производственного процесса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3.5. затраты по монтажу компьютерной локальной сети, включая затраты на разработку проектно-сметной документации, а также расходные материалы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2.2.4.1. расходы по монтажу локальной сети, включая затраты на разработку проектно-сметной документации, а также расходные материалы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3.6. затраты, связанные с рационализаторством в соответствии с законодательством, в том числе: проведение опытно-экспериментальных работ, изготовление и испытание моделей и образцов по рационализаторским предложениям, организация выставок, смотров, конкурсов и других мероприятий по рационализации, выплата вознаграждений за создание и использование объектов промышленной собственности и рационализаторских предложений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2.2.5. затраты, связанные с рационализаторством в соответствии с законодательством, в том числе проведением опытно-экспериментальных работ, изготовлением и испытанием моделей и образцов по рационализаторским предложениям, организацией выставок, смотров, конкурсов и других мероприятий по рационализации, выплатой вознаграждений за создание и использование объектов промышленной собственности и рационализаторских предложений и т.п.</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3.7. компенсация в соответствии с законодательством за использование для нужд организации оборудования, инструментов и приспособлений, принадлежащих работникам, а также личных легковых автомобилей для служебных поездок</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3.8.2. по поддержанию основных средств, используемых в предпринимательской деятельности, в рабочем состоянии (затраты на технический осмотр, уход, на проведение всех видов ремонтов, включая затраты по разработке, утверждению и экспертизе проектно-сметной документации при проведении капитального ремонта основных средств, используемых в предпринимательской деятельности)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2.2.6.2. по поддержанию основных средств, используемых в предпринимательской деятельности в рабочем состоянии (расходы на технический осмотр и уход, на проведение текущего, среднего и капитального ремонтов)</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на проведение модернизации оборудования, а также реконструкции объектов основных средств в себестоимость продукции (работ, услуг) не включаются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3.8.3. содержание специальных легковых автомобилей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3.8.4. по обеспечению выполнения санитарно-гигиенических требований, включая затраты на содержание помещений, оборудования и инвентаря, предоставляемых медицинским организациям (как состоящим, так и не состоящим на балансе организации) для организации медпунктов непосредственно на территории организации, на озеленение, поддержание чистоты и порядка на производстве и территории организации, обеспечение противопожарной охраны и охраны имущества, в том числе затраты на оплату услуг по охране имущества, затраты по противопожарному обслуживанию аварийно-спасательными службами, обслуживанию охранно-пожарной сигнализации, услуг пожарной охраны, других специальных требований, предусмотренных правилами технической эксплуатации организаций, надзора и контроля за их деятельностью</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2.2.6.3. по обеспечению выполнения санитарно-гигиенических требований, включая затраты на содержание помещений и инвентаря, предоставляемых медицинским организациям (как состоящим, так и не состоящим на балансе организации) для организации медпунктов непосредственно на территории организации, на поддержание чистоты и порядка на производстве, обеспечение противопожарной и сторожевой охраны, в том числе расходы на оплату услуг по охране имущества, расходы по противопожарному обслуживанию аварийно-спасательными службами, обслуживанию охранно-пожарной сигнализации, услуг пожарной охраны, других специальных требований, предусмотренных правилами технической эксплуатации организаций, надзора и контроля за их деятельностью</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3.9. затраты по обеспечению здоровых и безопасных условий труда и охраны труда, предусмотренных законодательством, включая затраты на приобретение изданий, публикующих нормативные правовые акты по вопросам условий и охраны труда, наглядных пособий и учебных материалов по охране труда, организацию докладов, лекций по охране труда и другие аналогичные затраты; затраты на лечение заболеваний, связанных с несчастными случаями на производстве, и профессиональных заболеваний, на содержание комнат и домов отдыха в соответствии с требованиями технологического процесса работы; оплата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а также внеочередного медицинского осмотра при ухудшении состояния здоровья работника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2.2.7. расходы по обеспечению здоровых и безопасных условий труда и охраны труда, предусмотренных законодательством, включая расходы на приобретение изданий, публикующих нормативные правовые акты по вопросам условий и охраны труда, наглядных пособий и учебных материалов по охране труда и других расходов, организации докладов, лекций по охране труда; расходы на лечение заболеваний, связанных с несчастными случаями на производстве и профессиональных заболеваний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3.10. текущие затраты, связанные с содержанием и эксплуатацией основных средств и иного имущества природоохранного назначения (в том числе затраты, связанные с содержанием и эксплуатацией очистных сооружений, золоуловителей, фильтров и других природоохранных объектов), затраты на захоронение экологически опасных отходов, приобретение услуг организаций по приему, хранению и уничтожению экологически опасных отходов, очистке сточных вод, проведению локального мониторинга окружающей среды, перевозкой на объекты обезвреживания отходов и (или) на объекты по использованию отходов, другие виды природоохранных затрат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2.2.8. текущие затраты, связанные с содержанием и эксплуатацией фондов природоохранного назначения: очистных сооружений, золоуловителей, фильтров и других природоохранных объектов, расходы по захоронению экологически опасных отходов, оплате услуг сторонних организаций за прием, хранение и уничтожение экологически опасных отходов, очистку сточных вод, другие виды текущих природоохранных затрат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3.11. плата за использование (изъятие, добычу) природных ресурсов, выбросы загрязняющих веществ в атмосферный воздух, сбросы сточных вод или загрязняющих веществ в окружающую среду, размещение отходов производства в пределах установленных лимитов и в случаях, если законодательством установление лимитов не предусмотрено, а также платежи за переработку нефти и нефтепродуктов организациями, осуществляющими переработку нефти,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2.2.9. платежи за добычу природных ресурсов, выбросы (сбросы) загрязняющих веществ в окружающую среду, плата за размещение отходов, а также сумма налога за переработку нефти и нефтепродуктов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3.12. платежи за производство и (или) импорт пластмассовой, стеклянной тары, тары на основе бумаги,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за импорт товаров, упакованных в пластмассовую, стеклянную тару и тару на основе бумаги и картона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 содержание работников аппарата управления организации и его структурных подразделений, материально-техническое и транспортное обслуживание их деятельности, включая затраты на содержание служебного легкового автотранспорта и компенсации в соответствии с законодательством за использование для служебных поездок личных легковых автомобилей, приобретение проездных билетов на транспорт общего пользования для работников, работа которых носит разъездной и подвижной характер, если эти работники на время выполнения служебных обязанностей не обеспечиваются транспортом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2.2.10.1. содержание работников аппарата управления предприятия и его структурных подразделений, материально-техническое и транспортное обслуживание их деятельности, включая затраты на содержание служебного легкового автотранспорта и компенсации за использование для служебных поездок личных легковых автомобилей в соответствии с законодательством, приобретение проездных билетов на транспорт общего пользования, за исключением такси, для работников, работа которых носит разъездной характер, если эти работники на время выполнения служебных обязанностей не обеспечиваются специальным транспортом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3.13.2. затраты в размере отчислений филиалов, представительств и других обособленных подразделений, не имеющих статуса юридического лица, на содержание аппарата управления организации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2.2.10.2. отчисления филиалов, представительств и других обособленных структурных подразделений, не имеющих юридической самостоятельности, на содержание аппарата управления предприятий, производственных объединений и трестов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3.13.3. затраты в размере отчислений в порядке, установленном законодательством, на финансирование организаций, осуществляющих ведомственный контроль,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3.13.4. затраты на командировки, связанные с производственной деятельностью, по нормам, установленным законодательством. К затратам на командировки относятся также фактические расходы по оформлению заграничных паспортов и других выездных документов, уплате государственной пошлины, сборы иностранных представительств, комиссионные при обмене чеков в банках на иностранную валюту</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2.2.10.3. затраты на командировки, связанные с производственной деятельностью. К расходам на командировки относятся также фактические расходы по оформлению заграничных паспортов и других выездных документов, уплате государственной пошлины, сборы иностранных представительств, комиссионные при обмене чеков в банке на иностранную валюту</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3.13.5. затраты на содержание и обслуживание технических средств управления: вычислительных центров, узлов связи, средств сигнализации, средств защиты информации, других технических средств управления.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по созданию и совершенствованию систем и средств управления в себестоимость продукции (работ, услуг) не включаются и возмещаются за счет средств, направленных на финансирование капитальных вложений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2.2.10.5. оплата работ по сертификации продукции, товаров, работ,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3.13.6. затраты в размере оплаты консультационных и информационных услуг, а также аудиторских услуг по проведению обязательного аудита достоверности годовой бухгалтерской (финансовой) отчетности.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к консультационным услугам относятся услуги, имеющие своей целью консультирование на договорной основе субъектов хозяйствования по вопросам их производственно-хозяйственной деятельности (составление договоров, ведение бухгалтерского учета, участие в консультационных семинарах, юридические консультации и др.).</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к информационным услугам относятся услуги по предоставлению субъектам хозяйствования на договорной основе деловой (биржевой, финансовой, коммерческой, экономической, статистической, нормативно-правовой и т.д.), научно-технической (документальной, библиографической, реферативной информации и данных в области фундаментальных и прикладных, естественных, технических и общественных наук отраслей производства и сфер человеческой деятельности), политической и потребительской информации (информация о проходящих научных конференциях и симпозиумах, банковской информации и т.д.), затраты по приобретению, в том числе подписке, периодических и непериодических изданий, приобретению методической, справочной литературы, нормативных документов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2.2.10.6. оплата консультационных, информационных, а также аудиторских услуг на проведение обязательной аудиторской проверки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3.13.7. затраты на проведение аудита организациями, осуществляющими ведомственный контроль</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3.13.8. затраты в размере стоимости израсходованных проб и образцов продукции для установления ее соответствия требованиям технических нормативных правовых актов в соответствии с законодательством, в том числе использованных в процессе проведения сертификационных испытаний на территории иностранных государств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2.2.10.7. стоимость израсходованных проб и образцов продукции для установления ее соответствия требованиям стандартов, строительных норм в соответствии с действующими нормативными документами по стандартизации, а также затраты на проведение испытаний (анализов, измерений) органами стандартизации, метрологии и сертификации Госстандарта Республики Беларусь в порядке, определяемом Советом Министров Республики Беларусь</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3.13.9. затраты на проведение испытаний органами, осуществляющими государственное регулирование и управление в области технического нормирования и стандартизации, в порядке, определяемом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3.13.10. затраты на оплату работ по аккредитации и подтверждению соответствия объектов оценки соответствия требованиям технических нормативных правовых актов в области технического нормирования и стандартизации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3.13.11. затраты на оплату услуг связи, включая затраты на почтовые, телефонные, телеграфные услуги, роуминг, услуги факсимильной и спутниковой связи, Интернет, электронной почты и другие подобные услуги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3.13.12. затраты на оплату за регистрацию доменного имени в домене BY, организационно-техническую поддержку функционирования домена, создание и обновление web-сайта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3.13.13. затраты на оплату услуг вычислительных центров, банков, связанных с обслуживанием организации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2.2.10.8. расходы на оплату услуг связи, включая расходы на почтовые, телефонные, телеграфные услуги, услуги факсимильной и спутниковой связи, Интернет, электронной почты и другие подобные услуги; оплата услуг вычислительных центров, банков, связанных с обслуживанием организации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3.13.14. затраты на оплату услуг по управлению организацией или отдельными ее подразделениями, в том числе оплата услуг по ведению бухгалтерского учета и составлению отчетности, подстрочному переводу первичных учетных документов, составленных на иных языках (кроме русского и белорусского), на русский или белорусский язык, разработке бизнес-планов развития, оказываемых организациям иными организациями и (или) индивидуальными предпринимателями, в тех случаях, если в структуре управления и (или) штате организации не предусмотрены соответствующие подразделения или в должностные обязанности работника организации не включено выполнение названных работ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2.2.10.9. расходы на оплату услуг по управлению организацией или отдельными ее подразделениями, в том числе расходы на услуги по ведению бухгалтерского учета и отчетности, оказываемые сторонними организациями и индивидуальными предпринимателями, в тех случаях, когда штатным расписанием организации не предусмотрены те или иные функциональные службы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3.13.15. затраты на представительские цели, а также затраты по организации проведения собраний, конференций, семинаров, коллегий, совещаний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2.2.10.10. представительские расходы, связанные с приемом и обслуживанием иностранных делегаций и отдельных лиц, участвующих в переговорах в целях установления и поддержания сотрудничества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3.13.16. затраты на содержание зданий, помещений, сооружений (включая объекты внешнего благоустройства), оборудования, инвентаря и тому подобного</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2.2.10.11. эксплуатационные расходы по содержанию зданий, помещений, сооружений, оборудования, инвентаря и т.п.</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 затраты, связанные с обучением кадров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2.2.11. затраты, связанные с подготовкой и переподготовкой кадров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3.14.1. выплата работникам организаций сохраняемой им в соответствии с законодательством средней заработной платы по основному месту работы за время повышения квалификации, стажировки и переподготовки, профессиональной подготовки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2.2.11.1. выплата работникам предприятий средней заработной платы по основному месту работы во время их обучения с отрывом от производства по повышению квалификации и переподготовке кадров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3.14.2. оплата труда работников, не освобожденных от основной работы, по обучению учеников и по повышению квалификации других работников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2.2.11.2. оплата труда квалифицированных рабочих, не освобожденных от основной работы, по обучению учеников и по повышению квалификации рабочих</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3.14.3. оплата работникам отпусков с сохранением заработной платы, предоставляемых в соответствии с законодательством работникам, обучающимся: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в вечерних (сменных) общеобразовательных учреждениях;</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в учреждениях, обеспечивающих получение профессионально-технического образования, в вечерней или заочной форме получения образования;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в учреждениях, обеспечивающих получение среднего специального и высшего образования, в вечерней или заочной форме получения образования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2.2.11.3. затраты, связанные с оплатой отпусков с сохранением заработной платы, предоставляемых в соответствии с действующим законодательством работникам в связи с обучением в вечерних и заочных высших и средних специальных учебных заведениях, аспирантурах; в средних общеобразовательных вечерних (сменных) школах и профессионально-технических учебных заведениях, предусмотренной законодательством оплатой работникам, обучающимся в высших и средних специальных учебных заведениях, аспирантурах по заочной форме обучения, проезда к месту нахождения учебного заведения и обратно; с выплатой стипендии в размере, не превышающем государственной стипендии; оплатой свободного от работы дня или соответствующее ему количество рабочих часов (при сокращении рабочего дня в течение недели), в размере, предусмотренном законодательством; платой за обучение на основе договоров с учебными заведениями по подготовке, повышению квалификации и переподготовке работников, состоящих в штате организации, выпускников школ и училищ, направленных на учебу в высшие и средние специальные учебные заведения; затраты базовых организаций по оплате труда работников за руководство обучением в условиях производства и производственной практики и все другие расходы по подготовке и повышению квалификации, предусмотренные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2.2.11.4. расходы, связанные с содержанием учебных заведений и оказанием им бесплатных услуг, в себестоимость продукции (работ, услуг) не включаются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2.2.12. расходы по набору работников, включая оплату услуг специализированных организаций по подбору персонала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3.14.4. предусмотренная законодательством оплата проезда работникам, обучающимся в учреждениях, обеспечивающих получение среднего специального и высшего образования, в заочной форме получения образования, к месту нахождения указанных учреждений образования и обратно</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3.14.5. оплата проезда для сдачи государственных экзаменов или подготовки и защиты дипломного проекта (работы)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3.14.6. выплата стипендии в размере, не превышающем государственной стипендии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3.14.7. оплата свободного от работы дня или соответствующего ему количества рабочих часов (при сокращении рабочего дня в течение недели)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3.14.8. плата за обучение на основе договоров с учебными заведениями по подготовке, повышению квалификации и переподготовке работников, состоящих в штате организации, выпускников школ и учреждений, обеспечивающих получение профессионально-технического образования, направленных на учебу в учреждения, обеспечивающие получение высшего и среднего специального образования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3.14.9. затраты базовых организаций по оплате труда работников за руководство обучением в условиях производства и производственной, учебной, технологической, преддипломной практики и все другие затраты по подготовке, проведению практик и повышению квалификации, предусмотренные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3.15. затраты, связанные с выплатой выходного пособия (компенсации), выплачиваемого в случае прекращения трудового договора (контракта)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3.16. затраты по набору работников, включая оплату услуг специализированных организаций по подбору персонала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3.17. затраты по проезду работников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3.17.1. к месту работы и обратно в часы суток и в направлениях, не обслуживаемых пассажирским транспортом общего пользования, в том числе осуществляемые самой организацией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2.2.13. затраты по транспортировке работников к месту работы и обратно в направлениях, не обслуживаемых пассажирским транспортом общего пользования; дополнительные затраты по перевозке работников специальными маршрутами наземного пассажирского транспорта общего пользования (кроме такси) сверх стоимости, оплачиваемой работниками организаций исходя из действующих тарифов на соответствующие виды транспорта, в соответствии с договорами, заключенными с транспортными организациями. Суммы, определенные исходя из действующих тарифов на транспортные услуги, возмещаются работниками организаций (в форме оплаты получаемых проездных документов) или списываются на внереализационные расходы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3.17.2. собственным транспортом организации в силу технологических особенностей производства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3.17.3. специальными маршрутами наземного пассажирского транспорта общего пользования сверх стоимости, оплачиваемой работниками организаций, исходя из действующих тарифов на соответствующие виды транспорта, в соответствии с договорами, заключенными с транспортными организациями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3.17.4. на транспорте общего пользования, работа которых носит разъездной и подвижной характер</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3.18. дополнительные затраты, связанные с осуществлением работ вахтовым методом, включая доставку работников от места нахождения организации или пункта сбора до места работы и обратно и от места проживания в вахтовом поселке до места работы и обратно, а также некомпенсируемые затраты на эксплуатацию и содержание вахтового поселка.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по сооружению вахтового поселка осуществляются за счет средств, направляемых на капитальное строительство</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2.2.14. дополнительные затраты, связанные с осуществлением работ вахтовым методом, включая доставку работников от места нахождения предприятия или пункта сбора до места работы и обратно и от места проживания в вахтовом поселке до места работы и обратно, а также некомпенсируемые затраты на эксплуатацию и содержание вахтового поселка.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Расходы по сооружению вахтового поселка осуществляются за счет средств, направляемых на капитальное строительство</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 затраты, связанные с выплатами, предусмотренными законодательством за неотработанное время, из них</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3.19.1. суммы среднего заработка работников, сохраняемого за время трудовых, социальных, дополнительных отпусков продолжительностью, не превышающей предусмотренную законодательством, за исключением дополнительных отпусков, предоставление которых является правом нанимателя, а также за время выполнения государственных или общественных обязанностей;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3.19.2. денежная компенсация за неиспользованный трудовой отпуск; оплата льготных часов работников моложе 18 лет</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3.19.3. оплата перерывов в работе, предоставляемых матерям для кормления ребенка;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3.19.4. оплата времени нахождения работников в медицинских учреждениях на обследовании или осмотре, обязанных проходить такие обследования или осмотр;</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3.19.5. оплата в размере среднего дневного заработка дополнительного свободного от работы дня, предоставляемого в соответствии с законодательством матери (отцу, опекуну, попечителю)</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2.2.15. выплаты, предусмотренные законодательством о труде, за не проработанное на производстве (неявочное) время: оплата в соответствии с законодательством трудовых отпусков, социальных отпусков с сохранением заработной платы, компенсация за неиспользованный отпуск, оплата льготных часов подростков, оплата перерывов в работе матерей для кормления ребенка, оплата времени, связанного с прохождением медицинских осмотров, выполнением государственных обязанностей, другие виды оплат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3.20. обязательные страховые взносы по всем видам выплат в денежном и (или) натуральном выражении, начисленные в пользу работников, занятых в производстве соответствующей продукции (работ, услуг), независимо от источников выплат, по установленным законодательством нормам в государственный внебюджетный Фонд социальной защиты населения Министерства труда и социальной защиты Республики Беларусь.</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Обязательные страховые взносы в государственный внебюджетный Фонд социальной защиты населения Министерства труда и социальной защиты Республики Беларусь по всем видам оплаты труда работников организаций, занятых в непроизводственной сфере (работников жилищно-коммунального хозяйства, медицинских, оздоровительных учреждений и т.д.), должны включаться в сметы расходов на содержание хозяйств, учреждений непроизводственной сферы, финансируемых за счет соответствующих источников: платежей квартиросъемщиков и тому подобного, и в себестоимость продукции (работ, услуг) не включаются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2.2.16. обязательные отчисления от всех видов оплаты труда работников, занятых в производстве соответствующей продукции (работ, услуг), независимо от источников выплат, по установленным законодательством нормам в фонд социальной защиты населения и государственный фонд содействия занятости.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Отчисления в фонд социальной защиты населения, в государственный фонд содействия занятости от всех видов оплаты труда работников предприятий, занятых в непроизводственной сфере (работников жилищно-коммунального хозяйства, медицинских, оздоровительных учреждений и т.д.), должны включаться в сметы расходов на содержание хозяйств, учреждений непроизводственной сферы, финансируемых за счет соответствующих источников: платежей квартиросъемщиков и т.п. и в себестоимость продукции (работ, услуг) не включаются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2.2.17. отчисления по обязательному медицинскому страхованию в соответствии с установленным законодательством порядком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3.22. проценты по полученным займам и кредитам, за исключением процентов по просроченным займам и кредитам, а также займам и кредитам, связанным с приобретением основных средств, нематериальных активов и иных внеоборотных (долгосрочных) активов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2.2.19. проценты по полученным ссудам, кредитам и займам (за исключением процентов по просроченным ссудам, кредитам и займам, а также займам, связанным с приобретением основных средств и нематериальных активов и иных внеоборотных (долгосрочных) активов)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3.23. проценты за отсрочку или рассрочку оплаты продукции, товаров, выполненных работ, оказанных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3.24. проценты по простым и переводным векселям (их копиям и экземплярам переводного векселя), выданным организацией, при их оплате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3.25. затраты по выпуску и обслуживанию облигаций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3.26. проценты по облигациям, выданным (выпущенным) организацией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3.27. проценты за предоставленную отсрочку или рассрочку погашения задолженности по уплате налогов, сборов (пошлин), налогового кредита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2.2.21. отчисления в специальные отраслевые и межотраслевые внебюджетные фонды, производимые в соответствии с установленным законодательством порядком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3.28. плата за регистрацию прав на недвижимое имущество и землю, сделок с указанными объектами, плата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 затраты, связанные со сбытом (реализацией) продукции, товаров, работ,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2.2.22. затраты, связанные со сбытом (реализацией) продукции (работ, услуг): упаковкой, хранением, транспортировкой до пункта, обусловленного договором, погрузкой в транспортные средства (кроме тех случаев, когда они возмещаются покупателями сверх цены за продукцию); оплатой услуг банков, иных кредитных организаций по осуществлению в соответствии с заключенными договорами факторинговых операций, в том числе разницы между суммой денежного обязательства должника и суммой, выплачиваемой фактором кредитору (дисконт); оплатой в соответствии с заключенными договорами комиссии и поручения вознаграждения; рекламой, включая участие в выставках, ярмарках, выставках-продажах, стоимость образцов товаров, переданных в соответствии с контрактами, соглашениями и иными документами непосредственно покупателям или посредническим организациям в целях рекламы и не подлежащие возврату.</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Организации, находящиеся в ведении Министерства промышленности и Министерства сельского хозяйства и продовольствия, производящие автомобили, тракторы, иную технику на их базе, а также комбайны, сельскохозяйственные, землеройные, мелиоративные и дорожно-строительные машины и продающие указанную технику колхозам, совхозам, крестьянским (фермерским) хозяйствам, другим сельскохозяйственным и обслуживающим сельское хозяйство организациям республики и в страны Содружества Независимых Государств, относят на себестоимость продукции (работ, услуг) оплату услуг других организаций по предпродажной подготовке этой техники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3.29.1. на упаковку (в том числе затраты на маркирование продукции штриховыми идентификационными кодами), хранение, транспортировку до пункта, обусловленного договором, погрузку в транспортные средства (кроме случаев, когда они возмещаются покупателями сверх цены за продукцию)</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3.29.2. на оплату услуг банков, иных небанковских кредитно-финансовых организаций по осуществлению в соответствии с заключенными договорами факторинговых операций и операций по учету векселей (покупка векселей банком до наступления срока платежа), в том числе разницы между суммой денежного обязательства должника и суммой, выплачиваемой фактором (банком) кредитору (векселедержателю)</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3.29.3. на оплату вознаграждений в соответствии с заключенными договорами комиссии и поручения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3.29.4. на маркетинговые услуги.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маркетинговые услуги представляют собой мероприятия в области исследования торгово-сбытовой деятельности предприятия, изучения всех факторов, оказывающих влияние на процесс производства и продвижение товаров (работ, услуг) от производителя к потребителю с целью их прибыльной реализации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3.29.5. на рекламу, включая участие в выставках, ярмарках, выставках-продажах, стоимость образцов товаров, выставочных буклетов и прочее, переданных в соответствии с контрактами, соглашениями и иными документами непосредственно покупателям или посредническим организациям в целях рекламы и не подлежащих возврату</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3.29.6. на предпродажную подготовку</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3.29.7. прочие затраты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3.30. затраты, связанные с содержанием помещений, оборудования и инвентаря, используемых для организации питания работников и предоставляемых бесплатно организациям общественного питания, не состоящим на балансе организации, обслуживающим трудовые коллективы организаций (включая амортизационные отчисления по зданиям, оборудованию и инвентарю), затраты на проведение всех видов ремонта помещения, затраты на освещение, отопление, водоснабжение, электроснабжение, а также на топливо для приготовления пищи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2.2.23. затраты, связанные с содержанием помещений, предоставляемых бесплатно предприятиям общественного питания, обслуживающим трудовые коллективы (включая амортизационные отчисления, затраты на проведение всех видов ремонта помещения, расходы на освещение, отопление, водоснабжение, электроснабжение, а также на топливо для приготовления пищи)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3.31. амортизационные отчисления по основным средствам, используемым в предпринимательской деятельности, а также индексация амортизационных отчислений, рассчитанные в порядке, установленном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2.2.24. амортизационные отчисления от стоимости основных средств, рассчитанные в соответствии с законодательством, а также индексация амортизационных отчислений, производимая в установленном порядке</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3.32. амортизационные отчисления по нематериальным активам, используемым в предпринимательской деятельности, рассчитанные в порядке, установленном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2.2.25. амортизационные отчисления от стоимости нематериальных активов, рассчитанные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3.33. начисления на заработную плату и авторский гонорар творческих работников, перечисляемые творческим союзам в их фонды в соответствии с порядком, установленным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2.2.26. начисления на заработную плату и гонорар творческих работников, перечисляемые творческим союзам в их фонды в соответствии с установленным законодательством порядком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3.34. налоги, сборы (пошлины), платежи и другие обязательные отчисления в государственные целевые бюджетные (в том числе инновационный фонд) и внебюджетные фонды, включаемые в соответствии с законодательством в себестоимость продукции (работ,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2.2.27. налоги, сборы, платежи и другие обязательные отчисления, производимые в соответствии с установленным законодательством порядком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3.35. затраты по назначенному возмещению утраченного заработка (дохода) работникам, который они имели или определенно могли иметь (лицам, понесшим ущерб в результате смерти кормильца), в результате вреда, причиненного жизни или здоровью гражданина при исполнении договорных обязательств, в том числе и выплачиваемые субъектом предпринимательской деятельности как правопреемником в соответствии с законодательством вне зависимости от того, состоит ли получатель в трудовых отношениях с нанимателем - причинителем вреда;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3.36. суммы обратного требования (регресса) в размере пособий и пенсий, выплаченных в связи с увечьем или иным повреждением здоровья, а также по случаю потери кормильца, в случаях возмещения указанного вреда, которые разрешены (разрешаются) начиная с 1 июля 1999 г., в том числе и выплачиваемые юридическим лицом как правопреемником в соответствии с законодательством.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связанные с возмещением морального вреда, восстановлением здоровья потерпевших (усиленное питание, протезирование, уход за потерпевшим, санаторно-курортное лечение, приобретение специальных транспортных средств и горючего, капитальный ремонт этих средств и т.д.), а также затраты по возмещению вреда, причиненного юридическим и физическим лицам, не являвшимся работниками данной организации, осуществляемые в соответствии с законодательством, в себестоимость продукции (работ, услуг) не включаются.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по возмещению пособий и пенсий, выплаченных в связи с увечьем или иным повреждением здоровья организацией юридическим и физическим лицам, а также по случаю потери кормильца, не являющимся работниками данной организации, в себестоимость продукции (работ, услуг) не включаются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2.2.28. затраты по назначенному возмещению утраченного заработка работникам (нетрудоспособным иждивенцам работника в случае его смерти) в результате увечья, профессионального заболевания либо иного повреждения здоровья, связанных с исполнением ими трудовых обязанностей, при осуществлении выплат в порядке и на условиях, предусмотренных законодательством, в том числе и выплачиваемые субъектом хозяйствования как правопреемником, в соответствии с законодательством. При этом не имеет значения, работает получатель у нанимателя - причинителя вреда либо вообще прекратил трудовую деятельность.</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Расходы, связанные с возмещением морального вреда, восстановлением здоровья потерпевших (усиленное питание, протезирование, уход за потерпевшим, санаторно-курортное лечение, приобретение специальных транспортных средств и горючего, капитальный ремонт этих средств и т.д.), а также расходы по возмещению вреда, причиненного юридическим и физическим лицам, не являвшихся работниками данного предприятия, осуществляемые в соответствии с законодательством, в себестоимость продукции (работ, услуг) не включаются;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суммы обратного требования (регресса) в размере пособий и пенсий, выплаченных в связи с увечьем или иным повреждением здоровья, а также по случаю потери кормильца, в случаях возмещения указанного вреда, которые разрешены (разрешаются) начиная с 1 июля 1999 года, в том числе и выплачиваемые юридическим лицом как правопреемником в соответствии с законодательством.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Расходы по возмещению пособий и пенсий, выплаченных в связи с увечьем или иным повреждением здоровья организацией юридическим и физическим лицам, а также по случаю потери кормильца, не являющихся работниками данной организации, в себестоимость продукции (работ, услуг) не включаются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3.37. государственные пошлины за совершение нотариальных действий нотариусом или уполномоченным должностным лицом, а также стоимость составления проектов сделок, заявлений, изготовления копий документов, выписок из них, оказания других правовых и технических услуг, связанных с совершением нотариальных действий, согласно тарифам, утверждаемым в установленном порядке;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3.38. нотариальный тариф за совершение нотариальных действий и за оказание услуг правового и технического характера, связанных с совершением нотариальных действий частным нотариусом;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3.39. транспортные расходы, связанные с выездом нотариуса для совершения нотариального действия вне помещения государственной конторы, нотариального бюро;</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3.40. затраты на публикацию бухгалтерской отчетности и другой информации, если законодательством Республики Беларусь возложена на организацию обязанность их публикации;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3.41. затраты, связанные с представлением форм и сведений государственного статистического наблюдения, если законодательством на организацию возложена обязанность представлять эти формы и сведения;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3.42. взносы, сборы и иные обязательные платежи, уплачиваемые некоммерческим организациям, если уплата таких взносов, сборов и иных обязательных платежей предусмотрена законодательством и является условием для осуществления деятельности организациями–плательщиками этих взносов, сборов и иных платежей;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3.43. взносы, уплачиваемые международным организациям, если уплата этих взносов предусмотрена законодательством и является обязательным условием для осуществления деятельности организациями–плательщиками таких взносов или является условием предоставления международной организацией услуг, необходимых для ведения организацией–плательщиком данных взносов указанной деятельности;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3.44. затраты, связанные с организацией торгов (закупок) и участием в торгах (закупках);</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3.45. плата за пользование чужим недвижимым имуществом (сервитут);</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3.46. минимальная компенсация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размерах, установленных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2.2.29. оплата в соответствии с законодательством государственной пошлины за совершение нотариальных действий нотариусом или уполномоченным должностным лицом, а также стоимость составления проектов сделок, заявлений, изготовления копий документов, выписок из них, оказания других правовых и технических услуг, связанных с совершением нотариальных действий, согласно тарифам, утверждаемым в установленном порядке;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расходы на публикацию бухгалтерской отчетности и другой информации, если законодательством Республики Беларусь возложена на организацию обязанность их публикации;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взносы, сборы и иные обязательные платежи, уплачиваемые некоммерческим организациям, если уплата таких взносов, сборов и иных обязательных платежей предусмотрена законодательством и является условием для осуществления деятельности организациями-плательщиками этих взносов, сборов и иных платежей;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взносы, уплачиваемые международным организациям, если уплата этих взносов предусмотрена законодательством и является обязательным условием для осуществления деятельности организациями-плательщиками таких взносов или является условием предоставления международной организацией услуг, необходимых для ведения организацией-плательщиком данных взносов указанной деятельности;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стоимость тендерной документации;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минимальная компенсация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размерах, установленных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3.47. ежемесячные отчисления средств на финансирование работ по капитальному ремонту вспомогательных помещений, конструктивных элементов, инженерных систем жилых домов, уплачиваемых в соответствии с законодательством сверх установленной арендной платы, а также по договорам безвозмездного пользования встроенно-пристроенными нежилыми помещениями, расположенными в жилых домах</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3.48. другие виды затрат, включаемые в себестоимость продукции (работ, услуг) в соответствии с установленным законодательством порядком, финансовая и иная помощь по реализации Государственной программы возрождения и развития села на 2005–2010 годы, утвержденной Указом Президента Республики Беларусь от 25.03.2005 №</w:t>
            </w:r>
            <w:r w:rsidR="00D460A9">
              <w:rPr>
                <w:kern w:val="28"/>
                <w:sz w:val="20"/>
                <w:szCs w:val="20"/>
              </w:rPr>
              <w:t xml:space="preserve"> </w:t>
            </w:r>
            <w:r w:rsidRPr="00837365">
              <w:rPr>
                <w:kern w:val="28"/>
                <w:sz w:val="20"/>
                <w:szCs w:val="20"/>
              </w:rPr>
              <w:t>150</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2.2.30. другие виды затрат, включаемые в себестоимость продукции (работ, услуг) в соответствии с установленным законодательством порядком, финансовая и иная помощь по реализации Государственной программы возрождения и развития села на 2005–2010 годы, оказываемая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4.4. выплаты работникам, с которыми прекращается трудовой договор (контракт) в связи с ликвидацией организации или ее реорганизацией, сокращением численности или штата работников, в размерах, установленных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2.3.4. выплаты работникам, высвобождаемым с предприятий и организаций в связи с их реорганизацией, сокращением численности работников и штатов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5.1. затраты на выполнение самой организацией или оплату работ (услуг), не связанных с производством продукции (работы по благоустройству территорий, не находящихся в собственности, пользовании или аренде организации, населенных пунктов, оказанию помощи сельскому хозяйству и другие виды работ)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2.4.1. затраты на выполнение самим предприятием или оплату работ (услуг), не связанных с производством продукции (работы по благоустройству городов и поселков, оказанию помощи сельскому хозяйству и другие виды работ)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5.2. затраты на выполнение работ по строительству, оборудованию и содержанию (включая амортизационные отчисления и затраты на все виды ремонта) культурно-бытовых и других непроизводственных объектов, находящихся на балансе организаций, а также работ, выполняемых в порядке оказания помощи и участия в деятельности других организаций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2.4.2. затраты на выполнение работ по строительству, оборудованию и содержанию (включая амортизационные отчисления и затраты на все виды ремонта) культурно-бытовых и других непроизводственных объектов, находящихся на балансе предприятий, а также работ, выполняемых в порядке оказания помощи и участия в деятельности других предприятий и организаций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6.2. затраты на оплату труда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2.5.2. расходы на оплату труда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6.4. амортизация основных средств и нематериальных активов, используемых в предпринимательской деятельности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2.5.4. амортизация основных средств и нематериальных активов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 В элементе «Материальные затраты» отражаются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 В элементе «Материальные затраты» отражается стоимость</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7.1. стоимость приобретаемых со стороны сырья и (или) материалов, используемых в производстве продукции (выполнении работ, оказании услуг) и (или) образующих основу либо являющихся необходимым компонентом при производстве продукции (выполнении работ, оказании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 приобретаемых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 (проведении работ, оказании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7.2. стоимость приобретенных материалов, используемых:</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упаковки и иной подготовки (включая предпродажную подготовку) произведенной и (или) реализуемой продукции (работ, услуг);</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маркирования продукции штриховыми идентификационными кодами;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на другие производственные и хозяйственные нужды (проведение испытаний, контроля, содержание, ремонт и эксплуатация основных средств, используемых в предпринимательской деятельности, и иные подобные цели);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7.3. стоимость инструментов, приспособлений, лабораторного оборудования, инвентаря, хозяйственных принадлежностей, специальной оснастки, специальной одежды, а также другого имущества, не являющегося амортизированным имуществом;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7.4. стоимость запасных частей и расходных материалов для ремонта инвентаря, хозяйственных принадлежностей, специальной оснастки, специальной одежды, а также другого имущества, не являющегося амортизируемым имуществом, а также предметов проката (если предоставление услуг по прокату является видом экономической деятельности)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2.6.2. приобретенных материалов, используемых при производстве продукции (работ, услуг) для обеспечения технологического процесса, для упаковки продукции или расходуемых на другие производственные и хозяйственные нужды (проведение испытаний, контроль, содержание, ремонт и эксплуатация основных средств, используемых в предпринимательской деятельности, инвентаря, хозяйственных принадлежностей, специальной оснастки, специальной одежды и прочее), а также стоимость запасных частей и расходных материалов, используемых для ремонта основных средств, используемых в предпринимательской деятельности, инвентаря, хозяйственных принадлежностей, специальной оснастки и специальной одежды, предметов проката (если предоставление услуг по прокату является экономическим видом деятельности); погашение стоимости инвентаря, инструментов, хозяйственных принадлежностей, средств индивидуальной защиты, лабораторного оборудования и других, учитываемых в обороте предметов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7.5. стоимость приобретаемых комплектующих изделий, подвергающихся монтажу, и (или) полуфабрикатов, подвергающихся дополнительной обработке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2.6.3. покупных комплектующих изделий и полуфабрикатов, подвергающихся в дальнейшем монтажу или дополнительной обработке на данном предприятии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7.6. стоимость работ и услуг производственного характера, выполняемых (оказываемых) организациями или индивидуальными предпринимателями, а также затраты на выполнение этих работ (оказание услуг) обособленными подразделениями организации.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к работам (услугам) производственного характера относятся:</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осуществление отдельных операций по производству (изготовлению) продукции, выполнению работ, оказанию услуг, обработке сырья (материалов), проведение испытания для определения качества потребляемых сырья и материалов, контроль за соблюдением установленных технологических процессов, техническое обслуживание и ремонт основных средств, используемых в предпринимательской деятельности, и другие подобные работы (услуги);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транспортно-эксплуатационные услуги сторонних организаций и индивидуальных предпринимателей, а также обособленных подразделений организации по перевозкам грузов внутри организации и за пределы организации, в частности перемещение сырья (материалов), инструментов, деталей, заготовок, других видов грузов из мест их хранения (складов) в цеха (отделения) и доставка готовой продукции (на склады хранения) в соответствии с условиями договоров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2.6.4. работ и услуг производственного характера, выполняемых сторонними предприятиями или производствами и хозяйствами предприятия, не относящимися к основному виду деятельности, а также предпринимателями без образования юридического лица. К работам и услугам производственного характера относятся: выполнение отдельных операций по изготовлению продукции, обработке сырья и материалов, проведение испытания для определения качества потребляемых сырья и материалов, контроля за соблюдением установленных технологических процессов, ремонта основных средств, используемых в предпринимательской деятельности, и прочее. Транспортные услуги сторонних организаций по перевозкам грузов внутри предприятия (перемещение сырья, материалов, инструментов, деталей, заготовок, других видов грузов с базисного (центрального) склада в цехи (отделения) и доставка готовой продукции на склады хранения, доставка готовой продукции в соответствии с условиями договоров (контрактов) также относятся к услугам производственного характера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7.7. затраты на освоение природных ресурсов; стоимость природного сырья, в том числе отчисления на покрытие затрат, связанных с проведением геологоразведочных и геологопоисковых работ; затраты на рекультивацию земель; оплата работ по рекультивации земель, осуществляемых специализированными организациями; плата, взимаемая за древесину, отпускаемую на корню, а также за другие природные ресурсы, используемые организацией, в том числе за пользование водными объектами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2.6.5. природного сырья (отчисления на покрытие затрат по геологоразведочным и геологопоисковым работам по полезным ископаемым; затраты на рекультивацию земель; оплата работ по рекультивации земель, осуществляемых специализированными организациями; плата, взимаемая за древесину, отпускаемую на корню, а также другие природные ресурсы, используемые организацией)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7.8. стоимость приобретаемого со стороны топлива всех видов, расходуемого на технологические цели, выработку всех видов энергии (электрической, тепловой, сжатого воздуха, холода и других видов), отопление производственных зданий;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7.9. стоимость транспортных услуг по обслуживанию производства, выполняемых транспортом организации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2.6.6. приобретаемого со стороны топлива всех видов, расходуемого на технологические цели, выработку всех видов энергии (электрической, тепловой, сжатого воздуха, холода и других видов), отопление производственных зданий, транспортные работы по обслуживанию производства, выполняемые транспортом предприятия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7.10. стоимость покупной энергии всех видов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организации.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Затраты на производство электрической и других видов энергии, вырабатываемой самой организацией, а также на трансформацию и передачу покупной энергии до места ее потребления включаются в соответствующие элементы затрат на производство продукции (работ,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2.6.7. покупной энергии всех видов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предприятия. Затраты на производство электрической и других видов энергии, вырабатываемых самим предприятием, а также на трансформацию и передачу покупной энергии до места ее потребления включаются в соответствующие элементы затрат на производство продукции (работ,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2.6.8. В состав затрат, относимых на себестоимость продукции (работ, услуг), стоимость топлива, электрической и тепловой энергии включается в пределах установленных норм их расхода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7.11. потери от недостачи и (или) порчи при хранении и транспортировке товарно-материальных ценностей в пределах норм естественной убыли, установленных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2.6.9. потерь от недостачи поступивших материальных ресурсов в пределах норм естественной убыли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2.6.10. платежи за добычу природных ресурсов, выбросы (сбросы) загрязняющих веществ в окружающую среду, плата за размещение отходов, а также суммы налога за переработку нефти и нефтепродуктов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8. Стоимость материальных ресурсов, включаемых в затраты на производство и реализацию по элементу «Материальные затраты» в оценке, установленной законодательством, определяется путем суммирования стоимости этих материальных ресурсов (без учета налога на добавленную стоимость в соответствии с законодательством) и фактически произведенных затрат, связанных с их приобретением, в том числе осуществляемых другими лицами на основании договоров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2.6.11. стоимость материальных ресурсов, включаемых в затраты на производство и реализацию по элементу «Материальные затраты» в оценке, установленной законодательством, формируется исходя из фактически произведенных расходов на покупку этих материальных ресурсов (без учета налога на добавленную стоимость в соответствии с законодательством), акцизов, таможенных пошлин, иных платежей, а также затрат на их заготовку, доставку</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9. Включение в состав себестоимости сырья, материалов и других материальных ресурсов производится в соответствии с учетной политикой, принятой в организации, с использованием одного из следующих методов оценки запасов: по средневзвешенным ценам; по учетным ценам с учетом отклонений от их фактической стоимости; по ценам последнего приобретения (ЛИФО), по ценам первого приобретения (ФИФО).</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Применение иных методов оценки запасов при их включении в себестоимость устанавливается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2.6.12. Включение в состав себестоимости сырья, материалов и других материальных ресурсов производится с использованием одного из следующих методов оценки запасов: по средневзвешенным ценам; по учетным ценам с учетом отклонений от их фактической стоимости; по ценам последнего приобретения (ЛИФО).</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Применение иных методов оценки запасов при их включении в себестоимость устанавливаются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10. Затраты, связанные с доставкой (включая погрузочно-разгрузочные работы) материальных ресурсов транспортом и работниками организации, подлежат включению в соответствующие элементы затрат на производство (затраты на оплату труда, амортизация основных средств, материальные затраты и пр.) тех продукции, товаров, работ, услуг, для изготовления (выполнения, оказания) которых были приобретены производственные запасы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2.6.13. Затраты, связанные с доставкой (включая погрузочно-разгрузочные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(затраты на оплату труда, амортизация основных средств, материальные затраты и другие) той продукции (работ, услуг), для изготовления (выполнения, оказания) которой были приобретены производственные запасы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11. В стоимость материальных ресурсов включаются также затраты организаций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сверх цены на эти ресурсы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2.6.14. В стоимость материальных ресурсов включаются также затраты предприятий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12. В случаях, когда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ее ремонт в части материальных ресурсов)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2.6.15. В тех случаях, когда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ее ремонт в части материалов)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13. Из затрат на материальные ресурсы, включаемых в себестоимость продукции (работ, услуг), исключается стоимость возвратных отходов.</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под возвратными отходами производства понимаются остатки сырья, материалов, полуфабрикатов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не используемые по прямому назначению</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Возвратные отходы оцениваются в следующем порядке: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для нужд вспомогательного производства, изготовления предметов широкого потребления (товаров культурно-бытового назначения и хозяйственного обихода) или реализованы на сторону;</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цене исходного материального ресурса, если отходы реализуются на сторону для использования в качестве полноценного ресурса;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действующей цене на отходы за вычетом расходов на сбор и обработку, когда отходы идут в переработку внутри организации или сдаются на сторону</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2.6.16.1. 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вовсе не используемые по прямому назначению</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2.6.16.3. Возвратные отходы оцениваются в следующем порядке: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для нужд вспомогательного производства, изготовления предметов широкого потребления (товаров культурно-бытового назначения и хозяйственного обихода) или реализованы на сторону;</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полной цене исходного материального ресурса, если отходы реализуются на сторону для использования в качестве полноценного ресурса;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по действующей цене на отходы за вычетом расходов на сбор и обработку, когда отходы идут в переработку внутри предприятия или сдаются на сторону</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 В элементе «Затраты на оплату труда» отражаются выплаты по заработной плате за фактически выполненную работу, отработанное время и за периоды, включаемые в рабочее время, а также дополнительные выплаты стимулирующего и компенсирующего характера, иные выплаты, установленные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 В элементе «Расходы на оплату труда» отражаются 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заработной платы в соответствии с действующим законодательством; систем премирования рабочих, руководителей, специалистов и других служащих за производственные результаты, иных условий оплаты труда в соответствии с применяемыми на предприятии формами и системами оплаты труда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 заработная плата, начисленная работникам на основе тарифных ставок (окладов), часовых тарифных ставок (окладов), с учетом их повышений, предусмотренных законодательством, фиксированных должностных окладов, сдельных расценок за фактически выполненную работу и за отработанное время в зависимости от количества и сложности выполняемой работы, квалификации работников в соответствии с принятыми в организациях формами и системами оплаты труда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 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 стоимость продукции, товаров, работ, услуг, выдаваемых (выполняемых, оказываемых) работникам в порядке натуральной оплаты в счет выплаты заработной платы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2.7.1.2. стоимость продукции, выдаваемой в порядке натуральной оплаты работникам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14.1.3. выплаты по системам премирования работников в размерах, предусмотренных законодательством, за экономию сырья и материалов, топливно-энергетических ресурсов, за разработку и реализацию мер по охране труда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2.7.1.3. выплаты по системам премирования рабочих, руководителей, специалистов и служащих за производственные результаты, в размерах, предусмотренных действующим законодательством, за экономию сырья и материалов, топливно-энергетических ресурсов за разработку и реализацию мер по охране труда, надбавки за профессиональное мастерство, за высокие достижения в труде и т.д.</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14.1.4. выплаты компенсирующего характера, связанные с режимом работы и условиями труда, в соответствии с законодательством, в том числе оплата за работу в ночное время или в ночную смену при сменном режиме работы в размерах, предусмотренных законодательством, выходные дни, в государственные праздники и праздничные дни, объявленные Президентом Республики Беларусь нерабочими днями, сверхурочную работу, за совмещение профессий, должностей, расширение зон обслуживания, за работу в тяжелых, вредных, особо вредных условиях труда и т.д.</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2.7.1.4. выплаты компенсирующего характера, связанные с режимом работы и условиями труда, в том числе: надбавки и доплаты к тарифным ставкам и окладам за работу в ночное время или в ночную смену при сменном режиме работы в размерах, предусмотренных законодательством, сверхурочную работу, за совмещение профессий, должностей, расширение зон обслуживания, за работу в тяжелых, вредных, особо вредных условиях труда и т.д.</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14.1.5. доплата за ученые степени и звания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14.1.6. стоимость бесплатно предоставляемых работникам в соответствии с законодательством коммунальных услуг, питания и продуктов, затраты на оплату предоставляемого работникам организаций в соответствии с установленным законодательством порядком бесплатного жилья (суммы денежной компенсации за непредоставление бесплатного жилья, коммунальных услуг и пр.);</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14.1.7. суммы индексации заработной платы в связи с ростом цен на потребительские товары и услуги и за несвоевременную ее выплату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2.7.1.5. стоимость бесплатно предоставляемых работникам отдельных отраслей в соответствии с действующим законодательством коммунальных услуг, питания и продуктов, затраты на оплату предоставляемого работникам предприятий в соответствии с установленным законодательством порядком бесплатного жилья (суммы денежной компенсации за непредоставление бесплатного жилья, коммунальных услуг и прочее);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суммы индексации заработной платы в связи с повышением цен на потребительские товары и услуги, предусмотренные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14.1.8. стоимость выдаваемых бесплатно в соответствии с законодательством предметов (включая форменную и фирменную одежду, обмундирование), остающихся в постоянном личном пользовании (или разница в стоимости в связи с их продажей работникам по сниженным ценам)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2.7.1.6. стоимость выдаваемых бесплатно в соответствии с действующим законодательством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Установленные законодательством нормы на бесплатную выдачу предметов распространяются на предприятия всех форм собственности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14.1.9. выплаты за неотработанное время, в том числе: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суммы среднего заработка работников, сохраняемого за время трудовых, социальных, дополнительных отпусков продолжительностью, не превышающей предусмотренную законодательством, за исключением дополнительных отпусков, предоставление которых является правом нанимателя, а также за время выполнения государственных или общественных обязанностей;</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денежная компенсация за неиспользованный трудовой отпуск; оплата льготных часов работников моложе 18 лет;</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оплата перерывов в работе, предоставляемых матерям для кормления ребенка;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 оплата времени нахождения работников в медицинских учреждениях на обследовании или осмотре, обязанных проходить такие обследования или осмотр; оплата в размере среднего дневного заработка дополнительного свободного от работы дня, предоставляемого в соответствии с законодательством матери (отцу, опекуну, попечителю), другие виды выплат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2.7.1.7. оплата в соответствии с действующим законодательством трудовых отпусков, социальных отпусков с сохранением заработной платы, компенсация за неиспользованный отпуск, оплата льготных часов подростков, оплата перерывов в работе матерей для кормления ребенка, а также времени, связанного с прохождением медицинских осмотров, выполнением государственных обязанностей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14.1.10. отчисления в резерв на предстоящую оплату отпусков работникам и (или) на выплату ежегодного вознаграждения за выслугу лет, осуществляемые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2.7.1.8. выплаты работникам, высвобождаемым с предприятий и из организаций в связи с их реорганизацией, сокращением численности работников и штатов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14.1.11. надбавки за продолжительность непрерывной работы (вознаграждения за выслугу лет, стаж работы), за профессиональное мастерство, за высокие достижения в труде и другие показатели работы, сложность и напряженность в работе, выполнение особо важной (срочной) работы и другие показатели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2.7.1.9. надбавки к заработной плате за продолжительность непрерывной работы (вознаграждения за выслугу лет, стаж работы) в соответствии с действующим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14.1.12. оплата работы по внедрению изобретений или рационализаторских предложений, осуществляемой работником-автором у того же нанимателя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14.1.13. надбавки за подвижной и разъездной характер работ, производство работы вахтовым методом, за постоянную работу в пути, работу вне постоянного места жительства (полевое довольствие)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14.1.14. оплата в соответствии с законодательством отдыха, предоставляемого по окончании государственного учреждения образования выпускникам, которые получили направление на работу</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2.7.1.10. оплата в соответствии с действующим законодательством отпуска, предоставляемого по окончании государственного учебного заведения выпускникам, которые получили направление на работу</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14.1.15. оплата отпусков с сохранением заработной платы, предоставляемых работникам в связи с обучением в вечерней и заочной форме обучения в учреждениях, обеспечивающих получение профессионально-технического образования, среднего специального и высшего образования, а также работникам, обучающимся в вечерних (сменных) общеобразовательных учреждениях</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2.7.1.11. оплата в соответствии с действующим законодательством учебных отпусков, предоставляемых рабочим и служащим, успешно обучающимся в вечерних и заочных высших и средних специальных учебных заведениях, в аспирантуре, в вечерних (сменных) профессионально-технических учебных заведениях, в вечерних (сменных) и заочных общеобразовательных школах</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2.7.1.14. разница в окладах, выплачиваемая работникам, трудоустроенным с других предприятий и из организаций с сохранением в течение определенного срока (в соответствии с законодательством) размеров должностного оклада по предыдущему месту работы, а также при временном заместительстве</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14.1.18. суммы, выплачиваемые при выполнении работ вахтовым методом в размере тарифной ставки, должностного оклада за дни в пути от места нахождения организаций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2.7.1.15. суммы, выплачиваемые (при выполнении работ вахтовым методом) в размере тарифной ставки, оклада за дни в пути от места нахождения предприятий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14.1.19. суммы, начисленные за выполненную работу физическим лицам, привлеченным для работы в организации согласно гражданско-правовым договорам, заключенным с иными организациями (на предоставление рабочей силы), как выданные непосредственно этим лицам, так и перечисленные организациям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2.7.1.16. суммы, начисленные за выполненную работу лицам, привлеченным для работы на предприятия, в организации согласно специальным договорам с государственными организациями (на предоставление рабочей силы), как выданные непосредственно этим лицам, так и перечисленные государственным организациям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14.1.20. выплата работникам организаций средней заработной платы по основному месту работы во время их обучения с отрывом от производства по повышению квалификации и переподготовке кадров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2.7.1.17. заработная плата по основному месту работы рабочим, руководителям и специалистам предприятий и организаций во время их обучения с отрывом от производства по повышению квалификации и переподготовки кадров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14.1.21. оплата труда работников, не освобожденных от основной работы, по обучению учеников и повышению квалификации других работников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14.1.22. оплата труда студентов учреждений, обеспечивающих получение высшего образования, и учащихся учреждений, обеспечивающих получение среднего специального, профессионально-технического образования, проходящих производственную практику в организациях, а также оплата труда учащихся общеобразовательных школ в период профессиональной ориентации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2.7.1.18. 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на предприятиях, а также оплата труда учащихся общеобразовательных школ в период профессиональной ориентации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14.1.23. оплата труда студентов, обучающихся в учреждениях, обеспечивающих получение высшего образования, и учащихся, обучающихся в учреждениях, обеспечивающих получение среднего специального и профессионально-технического образования, работающих в составе студенческих отрядов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2.7.1.19. оплата труда студентов высших учебных заведений и учащихся средних специальных и профессионально-технических учебных заведений, работающих в составе студенческих отрядов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14.1.24. выплата вознаграждения гражданам за выполнение ими работ, оказание услуг по заключенным договорам гражданско-правового характера (включая договор подряда), если расчеты с гражданами за выполненную работу (оказанную услугу) производятся непосредственно самой организацией. При этом размер вознаграждения за выполнение работ (оказание услуг) по договору подряда определяется исходя из сметы на выполнение этих работ (оказание услуг) и платежных документов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2.7.1.20. оплата труда работников, не состоящих в штате предприятия, за выполнение ими работ по заключенным договорам гражданско-правового характера (включая договор подряда), если расчеты с работниками за выполненную работу производятся непосредственно самим предприятием. При этом размер средств на оплату труда работников за выполнение работ (услуг) по договору подряда определяется исходя из сметы на выполнение этих работ (услуг) и платежных документов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14.1.25. затраты на выплату пенсий за работу с особыми условиями, возмещаемые государственному внебюджетному Фонду социальной защиты населения Министерства труда и социальной защиты Республики Беларусь,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2.7.1.21. расходы на выплату пенсий за работу с особыми условиями, возмещаемые фонду социальной защиты населения в соответствии с действующим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 В себестоимость продукции (работ, услуг) не включаются выплаты работникам организации в денежной и натуральной формах, носящие характер социальных льгот, дополнительно предоставляемых законодательством, в том числе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 В себестоимость продукции (работ, услуг) не включаются следующие выплаты работникам предприятия в денежной и натуральной формах, а также затраты, связанные с их содержанием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15.1. премии, выплачиваемые за счет средств фонда специального назначения и целевых поступлений, а также выплаты по системам премирования рабочих, руководителей и служащих за производственные результаты и так далее сверх размеров, предусмотренных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2.7.2.1. премии, выплачиваемые за счет средств специального назначения и целевых поступлений, а также выплаты по системам премирования рабочих, руководителей и служащих за производственные результаты и т.д. сверх размеров, предусмотренных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15.2. вознаграждения по итогам работы за год</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15.3. 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2.7.2.3. 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15.4. ссуды и займы, в том числе беспроцентные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15.5. надбавки к пенсиям;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15.6. единовременные пособия лицам, уходящим на пенсию;</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15.7. доходы (дивиденды, проценты), выплачиваемые по акциям и вкладам работникам организации;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15.8. компенсация стоимости питания или его удорожания в столовых, буфетах и профилакториях либо предоставление его по льготным ценам или бесплатно (кроме лечебно-профилактического питания для отдельных категорий работников в случаях, предусмотренных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2.7.2.5. 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компенсация удорожания стоимости питания в столовых, буфетах и профилакториях либо предоставление его по льготным ценам или бесплатно (кроме специального питания для отдельных категорий работников в случаях, предусмотренных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15.9. ценовые разницы по товарам (работам, услугам), предоставляемым работникам организации с частичной оплатой или бесплатно, а также отпускаемым подсобными хозяйствами организаций для общественного питания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2.7.2.7. ценовые разницы по продукции (работам, услугам), предоставляемой работникам предприятия или отпускаемой подсобными хозяйствами для общественного питания предприятия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15.10. оплата дополнительно предоставляемых по коллективному договору сверх предусмотренных законодательством Республики Беларусь отпусков, в том числе женщинам, воспитывающим детей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15.11. компенсационные выплаты в связи с повышением цен, производимые сверх размеров индексации доходов, предусмотренные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15.12. оплата жилья, путевок на лечение и отдых, экскурсий и путешествий, занятий в секциях, кружках, клубах, посещений культурно-зрелищных и физкультурных (спортивных) мероприятий, подписки на периодические издания и товаров для личного потребления работников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2.7.2.8. оплата жилья, путевок на лечение и отдых, экскурсий и путешествий, занятий в секциях, кружках, клубах, посещений культурно-зрелищных и физкультурных (спортивных) мероприятий, подписки на периодические издания и товаров для личного потребления работников и другие аналогичные выплаты и затраты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15.13. другие виды выплат, непосредственно не связанные с оплатой труда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2.7.2.9. другие виды выплат, не связанные непосредственно с оплатой труда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16. В элементе «Отчисления на социальные нужды» отражаются обязательные страховые взносы по установленным законодательством нормам в государственный внебюджетный Фонд социальной защиты населения Министерства труда и социальной защиты Республики Беларусь по всем видам оплаты труда работников, занятых в производстве соответствующих продукции, товаров, работ, услуг, независимо от источников выплат, кроме тех, на которые страховые взносы не начисляются</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2.8. В элементе «Отчисления на социальные нужды» отражаются обязательные отчисления по установленным законодательством нормам в фонд социальной защиты населения, государственный фонд содействия занятости от всех видов оплаты труда работников, занятых в производстве соответствующей продукции (работ, услуг), независимо от источников выплат, кроме тех, на которые страховые взносы не начисляются</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17. В элементе «Амортизация основных средств и нематериальных активов, используемых в предпринимательской деятельности» отражаются суммы амортизационных отчислений по основным средствам и нематериальным активам, используемым в предпринимательской деятельности, произведенных в установленном законодательством порядке</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Организации по элементу «Амортизация основных средств и нематериальных активов, используемых в предпринимательской деятельности» отражают в установленном порядке амортизационные отчисления на полное восстановление как по собственным, так и по арендованным основным средствам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Амортизационные отчисления по объектам лизинга в течение срока действия договора лизинга производятся в размерах и в периоды, установленные договором лизинга, в соответствии с законодательством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 этом элементе затрат отражаются также амортизационные отчисления от стоимости основных средств (помещений), предоставляемых бесплатно организациям общественного питания, обслуживающим трудовые коллективы организаций, а также от стоимости помещений и инвентаря, предоставляемых организациями медицинским учреждениям для организации медпунктов непосредственно на территории организаций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2.9. В элементе «Амортизация основных средств и нематериальных активов» отражается сумма амортизационных отчислений по основным средствам и нематериальным активам, используемым в предпринимательской деятельности, исчисленные исходя из амортизируемой стоимости основных средств и нематериальных активов в установленном законодательством порядке</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2.9.1. Предприятия, осуществляющие свою деятельность на условиях аренды, по элементу «Амортизация основных средств и нематериальных активов» отражают амортизационные отчисления на полное восстановление как по собственным, так и по арендованным основным средствам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2.9.2. Амортизационные отчисления по объектам лизинга в течение срока действия договора лизинга производятся в размерах и в периоды, установленные договором лизинга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2.9.3. В этом элементе затрат отражаются также амортизационные отчисления от стоимости основных средств (помещений), предоставляемых бесплатно предприятиям общественного питания, обслуживающим трудовые коллективы, а также от стоимости помещений и инвентаря, предоставляемых предприятиями медицинским учреждениям для организации медпунктов непосредственно на территории предприятий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 налоги, сборы (пошлины), платежи и другие обязательные отчисления в государственные целевые бюджетные (включая инновационные фонды) и внебюджетные фонды, включаемые в соответствии с законодательством в себестоимость продукции (работ,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 налоги, сборы (пошлины), отчисления в государственные целевые бюджетные и внебюджетные фонды, включаемые в соответствии с налоговым законодательством в себестоимость продукции, товаров (работ,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 платежи за использование (изъятие, добычу) природных ресурсов, выбросы загрязняющих веществ в атмосферный воздух, сбросы сточных вод или загрязняющих веществ в окружающую среду, размещение отходов производства в пределах установленных лимитов и в случаях, если законодательством установление лимитов не предусмотрено, а также платежи за переработку нефти и нефтепродуктов организациями, осуществляющими переработку нефти, в соответствии с законодательством; плата за использование радиочастотного спектра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 платежи за производство и (или) импорт пластмассовой, стеклянной тары, тары на основе бумаги,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за импорт товаров, упакованных в пластмассовую, стеклянную тару и тару на основе бумаги и картона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18.5. проценты по полученным займам и кредитам, за исключением процентов по просроченным займам и кредитам, а также займам и кредитам, связанным с приобретением основных средств, нематериальных активов и иных внеоборотных (долгосрочных) активов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2.10.3. проценты по полученным ссудам, кредитам и займам (за исключением процентов по просроченным ссудам, кредитам и займам, а также займам, связанным с приобретением основных средств и нематериальных активов и иных внеоборотных (долгосрочных) активов)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18.6. проценты за отсрочку или рассрочку оплаты товаров, выполненных работ, оказанных услуг</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18.7. проценты по простым и переводным векселям (их копиям и экземплярам переводного векселя), выданным организацией, при их оплате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18.8. проценты по облигациям, выданным (выпущенным) организацией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18.9. проценты за предоставленную отсрочку или рассрочку погашения задолженности по уплате налогов, сборов (пошлин), налогового кредита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18.10. затраты на оплату услуг связи, включая затраты на почтовые, телефонные, телеграфные услуги, роуминг, услуги факсимильной и спутниковой связи, Интернет, электронной почты и другие подобные услуги;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18.11. плата за регистрацию доменного имени в домене BY, организационно-техническую поддержку функционирования домена, создание и обновление web-сайта;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18.12. оплата услуг вычислительных центров, банков, связанных с обслуживанием организации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2.10.4. расходы на оплату услуг связи, включая расходы на почтовые, телефонные, телеграфные услуги, услуги факсимильной и спутниковой связи, Интернет, электронной почты и другие подобные услуги; оплата услуг вычислительных центров, банков, связанных с обслуживанием организации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18.13. оплата услуг по охране имущества, затраты по противопожарному обслуживанию аварийно-спасательными службами, обслуживанию охранно-пожарной сигнализации, услуг пожарной охраны, в том числе по противопожарному обслуживанию аварийно-спасательными службами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2.10.5. плата сторонним организациям за пожарную и сторожевую охрану, в том числе расходы по противопожарному обслуживанию аварийно-спасательными службами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18.14. плата за обучение кадров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2.10.6. плата за подготовку и переподготовку кадров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18.15. оплата консультационных, информационных услуг;</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18.16. оплата аудиторских услуг по проведению обязательного аудита достоверности годовой бухгалтерской (финансовой) отчетности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18.17. затраты на проведение аудита организациями, осуществляющими ведомственный контроль</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2.10.7. оплата консультационных, информационных и аудиторских услуг на проведение обязательных аудиторских проверок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18.19. затраты на выплату авторских гонораров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2.10.9. авторский гонорар</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18.20. компенсация в соответствии с законодательством за использование для нужд организации оборудования, инструментов и приспособлений, принадлежащих работникам, а также личных транспортных средств в соответствии с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2.10.10. компенсация за износ (амортизацию) использованных для нужд предприятия личных транспортных средств, оборудования, инструментов и приспособлений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18.21. выходное пособие (компенсация), выплачиваемое в случае прекращения трудового договора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18.22. затраты на рекламу и маркетинговые услуги.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Для целей настоящих Основных положений к затратам на рекламу относятся затраты на разработку и издание рекламных изделий (иллюстрированных прейскурантов, каталогов, брошюр, альбомов, проспектов, плакатов, афиш, рекламных писем, открыток и т.п.); на разработку и изготовление эскизов этикеток, образцов оригинальных и фирменных пакетов, упаковки и так далее; на рекламные мероприятия (объявления в печати, передача по радио и телевидению); на световую и иную наружную рекламу; на изготовление стендов, муляжей, рекламных щитов, указателей и тому подобного, учитываемых в бухгалтерском учете организации в качестве основных средств или другого имущества, не являющегося амортизируемым; на хранение и экспедирование рекламных материалов; на оформление витрин, выставок-продаж, выставок и ярмарок, комнат образцов; на уценку товаров, полностью или частично потерявших свое первоначальное качество при экспонировании в витринах; на проведение иных рекламных мероприятий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2.10.11. расходы на рекламу. К расходам на рекламу относятся расходы на разработку и издание рекламных изделий (иллюстрированных прейскурантов, каталогов, брошюр, альбомов, проспектов, плакатов, афиш, рекламных писем, открыток и т.п.); на разработку и изготовление эскизов этикеток, образцов оригинальных и фирменных пакетов, упаковки и т.д.; на рекламные мероприятия (объявления в печати, передача по радио и телевидению); на световую и иную наружную рекламу; на изготовление стендов, муляжей, рекламных щитов, указателей и др.; на хранение и экспедирование рекламных материалов; на оформление витрин, выставок-продаж, выставок и ярмарок, комнат образцов; на уценку товаров, полностью или частично потерявших свое первоначальное качество при экспонировании в витринах; на проведение иных рекламных мероприятий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18.23. стоимость израсходованных проб и образцов продукции для установления ее соответствия требованиям технических нормативных правовых актов в соответствии с законодательством, в том числе использованных в процессе проведения сертификационных испытаний на территории иностранных государств;</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18.24. затраты на проведение испытаний органами, осуществляющими государственное регулирование и управление в области технического нормирования и стандартизации, в порядке, определяемом законодательством;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18.25. оплата работ по аккредитации и подтверждению соответствия объектов оценки соответствия требованиям технических нормативных правовых актов в области технического нормирования и стандартизации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2.10.12. стоимость израсходованных проб и образцов продукции для установления ее соответствия требованиям стандартов, строительных норм в соответствии с действующими нормативными документами по стандартизации, а также затраты на проведение испытаний (анализов, измерений) органами стандартизации, метрологии и сертификации Госстандарта Республики Беларусь в порядке, определяемом Советом Министров Республики Беларусь;</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2.10.13. оплата работ по сертификации продукции, товаров, работ,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18.27. затраты по набору работников, включая оплату услуг специализированных организаций по подбору персонала</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2.10.15. расходы по организованному набору работников, включая оплату услуг специализированных организаций по подбору персонала</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18.29. ежемесячные отчисления средств на финансирование работ по капитальному ремонту вспомогательных помещений, конструктивных элементов, инженерных систем жилых домов, уплачиваемых в соответствии с законодательством сверх установленной арендной платы, а также по договорам безвозмездного пользования встроенно-пристроенными нежилыми помещениями, расположенными в жилых домах</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18.30. лизинговые платежи в порядке, установленном законодательством</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2.10.17. лизинговые платежи</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18.31. командировочные расходы в пределах норм, установленных законодательством;</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18.32. представительские расходы, а также расходы на проведение собраний, конференций, семинаров, коллегий, совещаний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2.10.19. командировочные и представительские расходы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18.33. отчисления в ремонтный фонд и резерв предстоящих расходов на ремонт основных средств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2.10.20. отчисления в ремонтный фонд и резерв предстоящих затрат по ремонту основных средств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18.34. оплата услуг по управлению организацией или отдельными ее подразделениями, в том числе оплата услуг по ведению бухгалтерского учета и отчетности, разработке бизнес-планов развития, оказываемых организации иными организациями и (или) индивидуальными предпринимателями, в тех случаях, когда штатным расписанием организации не предусмотрены соответствующие функциональные службы или в должностные обязанности не включено выполнение названных работ</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2.10.21. расходы на оплату услуг по управлению организацией или отдельными ее подразделениями, в том числе расходы на услуги по ведению бухгалтерского учета и отчетности, оказываемые сторонними организациями и индивидуальными предпринимателями, в тех случаях, когда штатным расписанием организации не предусмотрены те или иные функциональные службы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18.35. оплата услуг банков, иных небанковских кредитно-финансовых организаций по осуществлению в соответствии с заключенными договорами факторинговых операций и операций по учету векселей (покупка векселей банком до наступления срока платежа), в том числе разница между суммой денежного обязательства должника и суммой, выплачиваемой фактором (банком) кредитору (векселедержателю)</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2.10.22. оплата услуг банков, иных кредитных организаций по осуществлению в соответствии с заключенными договорами факторинговых операций, в том числе разница между суммой денежного обязательства должника и суммой, выплачиваемой фактором кредитору (дисконт)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18.36. плата за регистрацию прав на недвижимое имущество и землю, сделок с указанными объектами, плата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18.37. другие затраты, входящие в состав себестоимости продукции (работ, услуг), но не относящиеся к ранее перечисленным элементам затрат, финансовая и иная помощь по реализации Государственной программы возрождения и развития села на 2005–2010 годы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2.10.23. другие затраты, входящие в состав себестоимости продукции (работ, услуг), но не относящиеся к ранее перечисленным элементам затрат, финансовая и иная помощь по реализации Государственной программы возрождения и развития села на 2005-2010 годы, оказываемая в соответствии с законодательством</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19. Организации в целях равномерного включения в себестоимость продукции (работ, услуг) предстоящих расходов на ремонт основных средств, используемых в предпринимательской деятельности, могут образовывать как резерв предстоящих расходов по ремонту основных средств сроком на 1 год, так и ремонтный фонд для проведения особо сложных ремонтов в течение ряда лет. Резерв предстоящих расходов по ремонту основных средств определяется исходя из плановой сметы затрат на ремонт. Ремонтный фонд определяется исходя из балансовой (остаточной) стоимости основных средств, используемых в предпринимательской деятельности, и нормативов отчислений, утверждаемых в установленном порядке самими организациями, либо исходя из плановой сметы затрат на ремонт.</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 остальных случаях затраты на проведение всех видов ремонтов основных средств, используемых в предпринимательской деятельности, включаются в себестоимость продукции (работ, услуг) по соответствующим элементам затрат (материальным затратам, затратам на оплату труда и др.);</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20. В целях равномерного списания затрат на проведение ремонта основных средств, используемых в предпринимательской деятельности, в том числе производимого сторонней организацией, включение их в себестоимость продукции (работ, услуг) производится исходя из установленного организацией норматива с отражением разницы между общей стоимостью ремонта и суммой, относимой по нормативу на себестоимость продукции (работ, услуг) в составе расходов будущих периодов</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2.10.24. Предприятия, образующие резерв средств (ремонтный фонд) для обеспечения равномерного включения затрат на проведение всех видов ремонта основных средств, используемых в предпринимательской деятельности, в себестоимость продукции (работ, услуг), в составе элемента «Прочие затраты» отражают также отчисления в ремонтный фонд, определяемые исходя из балансовой стоимости основных средств, используемых в предпринимательской деятельности, и нормативов отчислений, утверждаемых в установленном порядке самими предприятиями.</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В остальных случаях затраты на проведение всех видов ремонтов (текущих, средних, капитальных) основных средств, используемых в предпринимательской деятельности, включаются в себестоимость продукции (работ, услуг) по соответствующим элементам затрат (материальным затратам, расходам на оплату труда и другим). В целях равномерного списания затрат по ремонту производственных фондов на себестоимость продукции (работ, услуг) допускается включение их в себестоимость исходя из установленного предприятием норматива с отражением разницы между общей стоимостью ремонта и суммой, относимой по нормативу на себестоимость продукции (работ, услуг) в составе расходов будущих периодов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2.11. Затраты, связанные с производством и реализацией продукции (работ, услуг) при планировании, учете и калькулировании себестоимости продукции (работ, услуг) группируются по статьям затрат</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 Перечень статей затрат, их состав и методы распределения по видам продукции (работ, услуг), а также порядок оценки остатков незавершенного производства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Устанавливаемая для соответствующей отрасли (подотрасли, вида деятельности) группировка затрат по статьям должна обеспечить выделение затрат, связанных с производством отдельных видов продукции (работ, услуг), которые могут быть прямо включены в их себестоимость (прямые затраты)</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2.11.1. Перечень статей затрат, их состав и методы распределения по видам продукции (работ, услуг), а также порядок оценки остатков незавершенного производства,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2.11.2. При этом устанавливаемая для соответствующей отрасли (подотрасли, вида деятельности) группировка затрат по статьям должна обеспечить выделение затрат, связанных с производством отдельных видов продукции, которые могут быть прямо включены в их себестоимость (так называемые прямые затраты)</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22. 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 Отдельные виды затрат (затраты на подготовку и освоение производства, погашение стоимости специальных инструментов и приспособлений и др.), в отношении которых нельзя точно установить, к какому отчетному периоду они относятся, а также затраты сезонных отраслей промышленности включаются в себестоимость в сметно-нормализованном порядке, определяемом в отраслевых методических рекомендациях или учетной политике</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2.12. 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(арендная плата и т.п.) или последующей (оплата отпусков работников и др.). Отдельные виды затрат (затраты на подготовку и освоение производства, погашение стоимости специальных инструментов и приспособлений и т.п.), в отношении которых нельзя точно установить, к какому калькуляционному периоду они относятся, а также затраты сезонных отраслей промышленности включаются в затраты на производство в сметно-нормализованном порядке, определяемом в отраслевых методических рекомендациях</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24. Затраты, произведенные организацией в иностранной валюте и подлежащие включению в себестоимость продукции (работ, услуг), отражаются в отчетном периоде в белорусских рублях в суммах, определяемых путем пересчета иностранной валюты в белорусские рубли по официальному курсу, установленному Национальным банком Республики Беларусь на дату совершения операций</w:t>
            </w: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2.12.3. Затраты, произведенные предприятием в иностранной валюте и подлежащие включению в себестоимость продукции (работ, услуг), отражаются в валюте, действующей на территории Республики Беларусь, в суммах, определяемых путем пересчета иностранной валюты по курсу Национального банка Республики Беларусь, действующему на дату совершения операций</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3.2. Прибыль (убыток) от реализации продукции, товаров, работ, услуг 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налогов, сборов и отчислений, уплачиваемых в соответствии с установленным законодательством порядком из выручки от реализации продукции, товаров, работ, услуг</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3.3. Выручка от реализации продукции (работ, услуг) определяется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поступлении средств в кассу), либо по мере отгрузки товаров (выполнения работ, услуг) и предъявления покупателю (заказчику) расчетных документов</w:t>
            </w:r>
          </w:p>
        </w:tc>
      </w:tr>
      <w:tr w:rsidR="00D9691D" w:rsidRPr="00837365">
        <w:trPr>
          <w:tblCellSpacing w:w="-8" w:type="dxa"/>
          <w:jc w:val="center"/>
        </w:trPr>
        <w:tc>
          <w:tcPr>
            <w:tcW w:w="2521"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p>
        </w:tc>
        <w:tc>
          <w:tcPr>
            <w:tcW w:w="2505" w:type="pct"/>
            <w:tcBorders>
              <w:top w:val="single" w:sz="6" w:space="0" w:color="A3A3A3"/>
              <w:left w:val="single" w:sz="6" w:space="0" w:color="A3A3A3"/>
              <w:bottom w:val="single" w:sz="6" w:space="0" w:color="A3A3A3"/>
              <w:right w:val="single" w:sz="6" w:space="0" w:color="A3A3A3"/>
            </w:tcBorders>
            <w:shd w:val="clear" w:color="auto" w:fill="FFFFFF"/>
          </w:tcPr>
          <w:p w:rsidR="00D9691D" w:rsidRPr="00837365" w:rsidRDefault="00D9691D" w:rsidP="00837365">
            <w:pPr>
              <w:widowControl w:val="0"/>
              <w:autoSpaceDE w:val="0"/>
              <w:autoSpaceDN w:val="0"/>
              <w:adjustRightInd w:val="0"/>
              <w:spacing w:line="360" w:lineRule="auto"/>
              <w:jc w:val="both"/>
              <w:rPr>
                <w:kern w:val="28"/>
                <w:sz w:val="20"/>
                <w:szCs w:val="20"/>
              </w:rPr>
            </w:pPr>
            <w:r w:rsidRPr="00837365">
              <w:rPr>
                <w:kern w:val="28"/>
                <w:sz w:val="20"/>
                <w:szCs w:val="20"/>
              </w:rPr>
              <w:t>3.4. Метод определения выручки от реализации продукции (работ, услуг) устанавливается предприятием на длительный срок (ряд лет), исходя из условий хозяйствования и заключаемых договоров</w:t>
            </w:r>
          </w:p>
        </w:tc>
      </w:tr>
    </w:tbl>
    <w:p w:rsidR="00B31D23" w:rsidRPr="00837365" w:rsidRDefault="00B31D23" w:rsidP="005B1839">
      <w:pPr>
        <w:widowControl w:val="0"/>
        <w:spacing w:line="360" w:lineRule="auto"/>
        <w:ind w:firstLine="709"/>
        <w:jc w:val="both"/>
      </w:pPr>
      <w:bookmarkStart w:id="0" w:name="_GoBack"/>
      <w:bookmarkEnd w:id="0"/>
    </w:p>
    <w:sectPr w:rsidR="00B31D23" w:rsidRPr="00837365" w:rsidSect="0083736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36" w:rsidRDefault="00284636">
      <w:r>
        <w:separator/>
      </w:r>
    </w:p>
  </w:endnote>
  <w:endnote w:type="continuationSeparator" w:id="0">
    <w:p w:rsidR="00284636" w:rsidRDefault="0028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36" w:rsidRDefault="00284636">
      <w:r>
        <w:separator/>
      </w:r>
    </w:p>
  </w:footnote>
  <w:footnote w:type="continuationSeparator" w:id="0">
    <w:p w:rsidR="00284636" w:rsidRDefault="0028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B31D23" w:rsidP="00A4178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02F3">
      <w:rPr>
        <w:rStyle w:val="a5"/>
        <w:noProof/>
      </w:rPr>
      <w:t>9</w:t>
    </w:r>
    <w:r>
      <w:rPr>
        <w:rStyle w:val="a5"/>
      </w:rPr>
      <w:fldChar w:fldCharType="end"/>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0C8A"/>
    <w:multiLevelType w:val="multilevel"/>
    <w:tmpl w:val="57889A8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0EBC0BEF"/>
    <w:multiLevelType w:val="multilevel"/>
    <w:tmpl w:val="7A2B666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15075413"/>
    <w:multiLevelType w:val="multilevel"/>
    <w:tmpl w:val="1F8F9F9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20277009"/>
    <w:multiLevelType w:val="multilevel"/>
    <w:tmpl w:val="4189739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4">
    <w:nsid w:val="21A45D3A"/>
    <w:multiLevelType w:val="multilevel"/>
    <w:tmpl w:val="3CB2B77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5">
    <w:nsid w:val="2C098DCC"/>
    <w:multiLevelType w:val="multilevel"/>
    <w:tmpl w:val="235040C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6">
    <w:nsid w:val="3536D6D3"/>
    <w:multiLevelType w:val="multilevel"/>
    <w:tmpl w:val="40017EF6"/>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7">
    <w:nsid w:val="4D3A4189"/>
    <w:multiLevelType w:val="multilevel"/>
    <w:tmpl w:val="463F0B8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8">
    <w:nsid w:val="4FA5A094"/>
    <w:multiLevelType w:val="multilevel"/>
    <w:tmpl w:val="67568AE9"/>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9">
    <w:nsid w:val="54917BCD"/>
    <w:multiLevelType w:val="multilevel"/>
    <w:tmpl w:val="045153F5"/>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0">
    <w:nsid w:val="54C4C95F"/>
    <w:multiLevelType w:val="multilevel"/>
    <w:tmpl w:val="0A5C41DF"/>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1">
    <w:nsid w:val="55EAF699"/>
    <w:multiLevelType w:val="multilevel"/>
    <w:tmpl w:val="2282895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2">
    <w:nsid w:val="56746055"/>
    <w:multiLevelType w:val="multilevel"/>
    <w:tmpl w:val="3AF394D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3">
    <w:nsid w:val="5CB88E5C"/>
    <w:multiLevelType w:val="multilevel"/>
    <w:tmpl w:val="3442341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4">
    <w:nsid w:val="69CD1EE7"/>
    <w:multiLevelType w:val="multilevel"/>
    <w:tmpl w:val="1A7A2B6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5">
    <w:nsid w:val="6A4B3F49"/>
    <w:multiLevelType w:val="multilevel"/>
    <w:tmpl w:val="41A03E4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6">
    <w:nsid w:val="7F6E9CF7"/>
    <w:multiLevelType w:val="multilevel"/>
    <w:tmpl w:val="5E769E3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2"/>
  </w:num>
  <w:num w:numId="2">
    <w:abstractNumId w:val="1"/>
  </w:num>
  <w:num w:numId="3">
    <w:abstractNumId w:val="13"/>
  </w:num>
  <w:num w:numId="4">
    <w:abstractNumId w:val="5"/>
  </w:num>
  <w:num w:numId="5">
    <w:abstractNumId w:val="16"/>
  </w:num>
  <w:num w:numId="6">
    <w:abstractNumId w:val="14"/>
  </w:num>
  <w:num w:numId="7">
    <w:abstractNumId w:val="3"/>
  </w:num>
  <w:num w:numId="8">
    <w:abstractNumId w:val="7"/>
  </w:num>
  <w:num w:numId="9">
    <w:abstractNumId w:val="8"/>
  </w:num>
  <w:num w:numId="10">
    <w:abstractNumId w:val="2"/>
  </w:num>
  <w:num w:numId="11">
    <w:abstractNumId w:val="9"/>
  </w:num>
  <w:num w:numId="12">
    <w:abstractNumId w:val="10"/>
  </w:num>
  <w:num w:numId="13">
    <w:abstractNumId w:val="0"/>
  </w:num>
  <w:num w:numId="14">
    <w:abstractNumId w:val="4"/>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284636"/>
    <w:rsid w:val="005B1839"/>
    <w:rsid w:val="006F29B4"/>
    <w:rsid w:val="00837365"/>
    <w:rsid w:val="008D02F3"/>
    <w:rsid w:val="00A41782"/>
    <w:rsid w:val="00B13682"/>
    <w:rsid w:val="00B31D23"/>
    <w:rsid w:val="00D460A9"/>
    <w:rsid w:val="00D9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6861F4-10F5-40FD-8604-10C251C6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B3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15647</Words>
  <Characters>89194</Characters>
  <Application>Microsoft Office Word</Application>
  <DocSecurity>0</DocSecurity>
  <Lines>743</Lines>
  <Paragraphs>209</Paragraphs>
  <ScaleCrop>false</ScaleCrop>
  <Company>Microsoft</Company>
  <LinksUpToDate>false</LinksUpToDate>
  <CharactersWithSpaces>104632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ИЗМЕНЕНИЙ В ОСНОВНЫХ ПОЛОЖЕНИЯХ ПО СОСТАВУ ЗАТРАТ, ВКЛЮЧАЕМЫХ В СЕБЕСТОИМОСТЬ ПРОДУКЦИИ, РАБОТ, УСЛУГ</dc:title>
  <dc:subject/>
  <dc:creator>Admin</dc:creator>
  <cp:keywords/>
  <dc:description/>
  <cp:lastModifiedBy>Irina</cp:lastModifiedBy>
  <cp:revision>2</cp:revision>
  <dcterms:created xsi:type="dcterms:W3CDTF">2014-08-22T21:46:00Z</dcterms:created>
  <dcterms:modified xsi:type="dcterms:W3CDTF">2014-08-22T21:46:00Z</dcterms:modified>
</cp:coreProperties>
</file>