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B9" w:rsidRPr="008F3B40" w:rsidRDefault="00C445B9" w:rsidP="008F3B40">
      <w:pPr>
        <w:pStyle w:val="ab"/>
        <w:jc w:val="center"/>
      </w:pPr>
    </w:p>
    <w:p w:rsidR="00C445B9" w:rsidRPr="008F3B40" w:rsidRDefault="00C445B9" w:rsidP="008F3B40">
      <w:pPr>
        <w:pStyle w:val="ab"/>
        <w:jc w:val="center"/>
      </w:pPr>
    </w:p>
    <w:p w:rsidR="00C445B9" w:rsidRPr="008F3B40" w:rsidRDefault="00C445B9" w:rsidP="008F3B40">
      <w:pPr>
        <w:pStyle w:val="ab"/>
        <w:jc w:val="center"/>
      </w:pPr>
    </w:p>
    <w:p w:rsidR="00C445B9" w:rsidRDefault="00C445B9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Default="008F3B40" w:rsidP="008F3B40">
      <w:pPr>
        <w:pStyle w:val="ab"/>
        <w:jc w:val="center"/>
      </w:pPr>
    </w:p>
    <w:p w:rsidR="008F3B40" w:rsidRPr="008F3B40" w:rsidRDefault="008F3B40" w:rsidP="008F3B40">
      <w:pPr>
        <w:pStyle w:val="ab"/>
        <w:jc w:val="center"/>
      </w:pPr>
    </w:p>
    <w:p w:rsidR="00C445B9" w:rsidRPr="008F3B40" w:rsidRDefault="00C445B9" w:rsidP="008F3B40">
      <w:pPr>
        <w:pStyle w:val="ab"/>
        <w:jc w:val="center"/>
      </w:pPr>
    </w:p>
    <w:p w:rsidR="00B8633C" w:rsidRPr="008F3B40" w:rsidRDefault="00B8633C" w:rsidP="008F3B40">
      <w:pPr>
        <w:pStyle w:val="ab"/>
        <w:jc w:val="center"/>
      </w:pPr>
      <w:r w:rsidRPr="008F3B40">
        <w:t>Реферат</w:t>
      </w:r>
    </w:p>
    <w:p w:rsidR="00B8633C" w:rsidRPr="008F3B40" w:rsidRDefault="00B8633C" w:rsidP="008F3B40">
      <w:pPr>
        <w:pStyle w:val="ab"/>
        <w:jc w:val="center"/>
      </w:pPr>
      <w:r w:rsidRPr="008F3B40">
        <w:t>На тему</w:t>
      </w:r>
    </w:p>
    <w:p w:rsidR="00B8633C" w:rsidRPr="008F3B40" w:rsidRDefault="00B8633C" w:rsidP="008F3B40">
      <w:pPr>
        <w:pStyle w:val="ab"/>
        <w:jc w:val="center"/>
      </w:pPr>
      <w:r w:rsidRPr="008F3B40">
        <w:t>«Средства массовой информации и носители рекламы»</w:t>
      </w:r>
    </w:p>
    <w:p w:rsidR="00C445B9" w:rsidRPr="008F3B40" w:rsidRDefault="00C445B9" w:rsidP="008F3B40">
      <w:pPr>
        <w:pStyle w:val="ab"/>
        <w:jc w:val="center"/>
      </w:pPr>
    </w:p>
    <w:p w:rsidR="00C445B9" w:rsidRPr="008F3B40" w:rsidRDefault="00C445B9" w:rsidP="00805D36">
      <w:pPr>
        <w:pStyle w:val="ab"/>
      </w:pPr>
    </w:p>
    <w:p w:rsidR="00C445B9" w:rsidRPr="008F3B40" w:rsidRDefault="00C445B9" w:rsidP="00805D36">
      <w:pPr>
        <w:pStyle w:val="ab"/>
      </w:pPr>
    </w:p>
    <w:p w:rsidR="00C445B9" w:rsidRPr="008F3B40" w:rsidRDefault="00C445B9" w:rsidP="00805D36">
      <w:pPr>
        <w:pStyle w:val="ab"/>
      </w:pPr>
      <w:r w:rsidRPr="008F3B40">
        <w:t>Студентки 1-го курса</w:t>
      </w:r>
    </w:p>
    <w:p w:rsidR="00C445B9" w:rsidRPr="008F3B40" w:rsidRDefault="00C445B9" w:rsidP="00805D36">
      <w:pPr>
        <w:pStyle w:val="ab"/>
      </w:pPr>
      <w:r w:rsidRPr="008F3B40">
        <w:t>Меленовой Елены</w:t>
      </w:r>
    </w:p>
    <w:p w:rsidR="00C445B9" w:rsidRPr="008F3B40" w:rsidRDefault="00C445B9" w:rsidP="00805D36">
      <w:pPr>
        <w:pStyle w:val="ab"/>
      </w:pPr>
    </w:p>
    <w:p w:rsidR="00B8633C" w:rsidRPr="008F3B40" w:rsidRDefault="00B8633C" w:rsidP="00805D36">
      <w:pPr>
        <w:pStyle w:val="ab"/>
      </w:pPr>
      <w:r w:rsidRPr="008F3B40">
        <w:br w:type="page"/>
      </w:r>
    </w:p>
    <w:p w:rsidR="00B8633C" w:rsidRPr="008F3B40" w:rsidRDefault="00B8633C" w:rsidP="00805D36">
      <w:pPr>
        <w:pStyle w:val="ab"/>
      </w:pPr>
      <w:r w:rsidRPr="008F3B40">
        <w:t>В рамках фактически любого более или менее развитого рынка рекламы действуют четыре его основные группы, а именно: рекламодатели, рекламные посредники, средства распространения рекламной информации и потребители рекламы.</w:t>
      </w:r>
    </w:p>
    <w:p w:rsidR="00B8633C" w:rsidRPr="008F3B40" w:rsidRDefault="00B8633C" w:rsidP="00805D36">
      <w:pPr>
        <w:pStyle w:val="ab"/>
      </w:pPr>
      <w:r w:rsidRPr="008F3B40">
        <w:t>Рекламодатель это физическое или юридическое лицо, являющееся инициатором рекламного процесса и, как правило, оплачивающее его.</w:t>
      </w:r>
    </w:p>
    <w:p w:rsidR="00B8633C" w:rsidRPr="008F3B40" w:rsidRDefault="00B8633C" w:rsidP="00805D36">
      <w:pPr>
        <w:pStyle w:val="ab"/>
      </w:pPr>
      <w:r w:rsidRPr="008F3B40">
        <w:t>Рекламный посредник это физическое или юридическое лицо, занимающееся по поручению рекламодателя или средства распространения рекламной информации деятельностью по разработке рекламной кампании, производству рекламной продукции и/или ее размещению в средствах распространения рекламной информации.</w:t>
      </w:r>
    </w:p>
    <w:p w:rsidR="00B8633C" w:rsidRPr="008F3B40" w:rsidRDefault="00B8633C" w:rsidP="00805D36">
      <w:pPr>
        <w:pStyle w:val="ab"/>
      </w:pPr>
      <w:r w:rsidRPr="008F3B40">
        <w:t>Средство распространения рекламной информации это физическое или юридическое лицо, предоставляющее принадлежащее ему рекламное пространство для размещения</w:t>
      </w:r>
      <w:r w:rsidR="008F3B40" w:rsidRPr="008F3B40">
        <w:t xml:space="preserve"> </w:t>
      </w:r>
      <w:r w:rsidRPr="008F3B40">
        <w:t>рекламной продукции.</w:t>
      </w:r>
    </w:p>
    <w:p w:rsidR="00B8633C" w:rsidRPr="008F3B40" w:rsidRDefault="00B8633C" w:rsidP="00805D36">
      <w:pPr>
        <w:pStyle w:val="ab"/>
      </w:pPr>
      <w:r w:rsidRPr="008F3B40">
        <w:t>Потребители рекламы это физические или юридические лица, до которых доводится</w:t>
      </w:r>
      <w:r w:rsidR="008F3B40" w:rsidRPr="008F3B40">
        <w:t xml:space="preserve"> </w:t>
      </w:r>
      <w:r w:rsidRPr="008F3B40">
        <w:t>рекламная информация.</w:t>
      </w:r>
    </w:p>
    <w:p w:rsidR="00B8633C" w:rsidRPr="008F3B40" w:rsidRDefault="00B8633C" w:rsidP="00805D36">
      <w:pPr>
        <w:pStyle w:val="ab"/>
      </w:pPr>
      <w:r w:rsidRPr="008F3B40">
        <w:t>В качестве второстепенных, но, как правило, столь же обязательных субъектов рекламного рынка выступают различные структуры, способствующие функционированию рынка в целом. К ним можно отнести, во-первых, исследовательские, маркетинговые, консалтинговые организации, изучающие поведение потребителей, средства распространения рекламной информации и рынок товаров и услуг в целом, а также способы воздействия на потребителей и т. д. Во-вторых, производственные структуры, для которых изготовление рекламной продукции (в его техническом аспекте) не является единственным, а зачастую и основным видом деятельности. Например, кино-, видео-, аудиостудии. В-третьих, средства массовой информации, в первую очередь телевидение, которые за редким исключением изначально создавались не как средства распространения рекламной информации, а как средства массовой информации. В-четвертых, профессиональные объединения для координации своей деятельности и защиты корпоративных интересов — всевозможные ассоциации и союзы рекламодателей, рекламных агентств, средств массовой информации, потребителей и т. д. Наконец, государство, которого в силу специфики и масштабности его функций, а также значения для рынка нельзя отнести ни к основным, ни к второстепенным субъектам. Основные функции государства на рекламном рынке состоят в следующем: разработка «правил игры» на данном рынке; контроль за соблюдением разработанных «правил игры»; арбитраж при решении спорных вопросов.</w:t>
      </w:r>
    </w:p>
    <w:p w:rsidR="00B8633C" w:rsidRPr="008F3B40" w:rsidRDefault="00B8633C" w:rsidP="00805D36">
      <w:pPr>
        <w:pStyle w:val="ab"/>
      </w:pPr>
      <w:r w:rsidRPr="008F3B40">
        <w:t>В рамках нашей квалификационной работы мы подробно остановимся на размещение планируемых рекламных сообщений в средствах информации (медиапланировании) и изучении современных медиаканалов и медианосителей.</w:t>
      </w:r>
    </w:p>
    <w:p w:rsidR="00B8633C" w:rsidRPr="008F3B40" w:rsidRDefault="00B8633C" w:rsidP="00805D36">
      <w:pPr>
        <w:pStyle w:val="ab"/>
      </w:pPr>
      <w:r w:rsidRPr="008F3B40">
        <w:t>Медиапланирование рекламной продукции представляет собой процесс формирования каналов распространения рекламы. Медиаплан определяет количество появлений рекламных обращений в каждом из намеченных носителей рекламы, конкретизирует все прочие варианты размещения рекламы — размеры объявления, длина ролика, время выхода в печать/эфир. Может предусматриваться и географическая составляющая размещения.</w:t>
      </w:r>
    </w:p>
    <w:p w:rsidR="008F3B40" w:rsidRPr="008F3B40" w:rsidRDefault="00B8633C" w:rsidP="00805D36">
      <w:pPr>
        <w:pStyle w:val="ab"/>
      </w:pPr>
      <w:r w:rsidRPr="008F3B40">
        <w:t>Под медиаканалом (или каналом распространения рекламы) понимается совокупность средств распространения рекламы, однотипных с точки зрения способа передачи информации и характеризующихся одинаковым типом восприятия их потребителями.</w:t>
      </w:r>
    </w:p>
    <w:p w:rsidR="008F3B40" w:rsidRPr="008F3B40" w:rsidRDefault="00B8633C" w:rsidP="00805D36">
      <w:pPr>
        <w:pStyle w:val="ab"/>
      </w:pPr>
      <w:r w:rsidRPr="008F3B40">
        <w:t>Обычно различают пять основных медиаканалов распространения рекламы: телевидение, пресса, радио, кино и Интернет. Все они составляют общепринятое понятие — медиапространство.</w:t>
      </w:r>
    </w:p>
    <w:p w:rsidR="00B8633C" w:rsidRPr="008F3B40" w:rsidRDefault="00B8633C" w:rsidP="00805D36">
      <w:pPr>
        <w:pStyle w:val="ab"/>
      </w:pPr>
      <w:r w:rsidRPr="008F3B40">
        <w:t>Медианоситель (или медиасредство, рекламоноситель) — это конкретный представитель медиаканала, где размещается рекламное обращение.</w:t>
      </w:r>
    </w:p>
    <w:p w:rsidR="008F3B40" w:rsidRPr="008F3B40" w:rsidRDefault="00B8633C" w:rsidP="00805D36">
      <w:pPr>
        <w:pStyle w:val="ab"/>
      </w:pPr>
      <w:r w:rsidRPr="008F3B40">
        <w:t>В англоязычной литературе, которой в основном и пользуются медиапланеры, различие между «медиаканалом» и «медиасредством» отражается в наличии двух терминов: media (СМИ) и vehicles (средство доставки, транспортное средство, проводник).</w:t>
      </w:r>
    </w:p>
    <w:p w:rsidR="00B8633C" w:rsidRPr="008F3B40" w:rsidRDefault="00B8633C" w:rsidP="00805D36">
      <w:pPr>
        <w:pStyle w:val="ab"/>
      </w:pPr>
      <w:r w:rsidRPr="008F3B40">
        <w:t>Основным и одним из самых популярных медиа является телевидение (в Приднестрвоской Молдавской Республике его максимальная аудитория составляет 97,5%). Синтезируя звук и изображение, телевидение обеспечивает более широкие коммуникационные возможности по сравнению с другими видами каналов распространения рекламы (На рекламу по телевидению в разных странах тратится от 20 до 25% денежных средств; в России этот процент еще выше - 35-49%.). Эффект присутствия сближает телевизионную коммуникацию с формами межличностного общения, поскольку одновременно воздействует на несколько каналов восприятия: визуальный и звуковой. В сочетании эти каналы создают прочную основу для запоминания товара потенциальными потребителями. Благодаря этому качеству телевидение один из наиболее совершенных каналов передачи рекламного обращения.</w:t>
      </w:r>
    </w:p>
    <w:p w:rsidR="008F3B40" w:rsidRPr="008F3B40" w:rsidRDefault="00B8633C" w:rsidP="00805D36">
      <w:pPr>
        <w:pStyle w:val="ab"/>
      </w:pPr>
      <w:r w:rsidRPr="008F3B40">
        <w:t>Среди других преимуществ телевидения: обеспечение высокой степени вовлеченности телезрителя в происходящее на экране; разнообразные тематические программы делают возможным выбор целевой аудитории; сильное психологическое воздействие (из-за личностного характера обращения к телезрителю) делает рекламное обращение близким по эффективности к личным продажам. Ее запоминаемость в 1,4 раза выше чем в газетной рекламе и в 2 раза чем в радиорекламе; относительно низкие удельные затраты на один рекламный контакт из-за охвата огромной аудитории; контроль за временем общения потребителя с рекламным обращением; возможность заказывать товар, не отходя от экранов (некоторые кабельные ТВ-каналы используются в основном непосредственно для сбыта товаров).</w:t>
      </w:r>
    </w:p>
    <w:p w:rsidR="00B8633C" w:rsidRPr="008F3B40" w:rsidRDefault="00B8633C" w:rsidP="00805D36">
      <w:pPr>
        <w:pStyle w:val="ab"/>
      </w:pPr>
      <w:r w:rsidRPr="008F3B40">
        <w:t>Среди недостатков телевидения можно указать: высокую стоимость изготовления телевизионного рекламного ролика; возможность одновременного просмотра рекламы зрителем только на одном канале; короткое время передачи рекламного сообщения по сравнению с другими каналами распространения рекламы; устойчиво негативное отношение со стороны зрителей к прерыванию программ на рекламные паузы; стоимость размещения рекламы (телевидение относится к наиболее дорогим каналам распространения).</w:t>
      </w:r>
    </w:p>
    <w:p w:rsidR="008F3B40" w:rsidRPr="008F3B40" w:rsidRDefault="00B8633C" w:rsidP="00805D36">
      <w:pPr>
        <w:pStyle w:val="ab"/>
      </w:pPr>
      <w:r w:rsidRPr="008F3B40">
        <w:t>При выборе телевизионного медианосителя медиапланеры учитывают следующие индикаторы:</w:t>
      </w:r>
    </w:p>
    <w:p w:rsidR="00B8633C" w:rsidRPr="008F3B40" w:rsidRDefault="00B8633C" w:rsidP="00805D36">
      <w:pPr>
        <w:pStyle w:val="ab"/>
      </w:pPr>
      <w:r w:rsidRPr="008F3B40">
        <w:t>Сумма всех рейтингов (gross rating points — GRP) - основная расчетная единица для телевидения. Иногда ее называют целевой рейтинг (target raiting point — TRP). Это показатель чистого полезного охвата, умноженный на частоту контакта. Он рассчитывается как произведение рейтинга носителя (определяемого как удельный вес его аудитории в общей потенциально возможной аудитории) на частоту показа рекламного обращения. Чтобы определить общее количество GRP для конкретного графика размещения рекламы по различным телепрограммам, достаточно просуммировать рейтинги отдельных телероликов.</w:t>
      </w:r>
    </w:p>
    <w:p w:rsidR="00B8633C" w:rsidRPr="008F3B40" w:rsidRDefault="00B8633C" w:rsidP="00805D36">
      <w:pPr>
        <w:pStyle w:val="ab"/>
      </w:pPr>
      <w:r w:rsidRPr="008F3B40">
        <w:t>Рейтинг телевизионного времени - доля (в процентах) тех телезрителей (например, все женщины от 25 до 60 лет), телевизоры которых были настроены на конкретный канал в определенное время от потенциального числа телезрителей. Наивысший рейтинг имеет пиковое телевизионное время (прайм-тайм).</w:t>
      </w:r>
    </w:p>
    <w:p w:rsidR="00B8633C" w:rsidRPr="008F3B40" w:rsidRDefault="00B8633C" w:rsidP="00805D36">
      <w:pPr>
        <w:pStyle w:val="ab"/>
      </w:pPr>
      <w:r w:rsidRPr="008F3B40">
        <w:t>Потенциальная и активная зрительская аудитория - общее число домов в стране, где имеются телевизионные приемники. Число домов, где смотрят телепередачи в любой из заданных промежутков времени, всегда меньше общего числа домов с приемниками, поэтому активная аудитория определяется как процент от общего числа.</w:t>
      </w:r>
    </w:p>
    <w:p w:rsidR="00B8633C" w:rsidRPr="008F3B40" w:rsidRDefault="00B8633C" w:rsidP="00805D36">
      <w:pPr>
        <w:pStyle w:val="ab"/>
      </w:pPr>
      <w:r w:rsidRPr="008F3B40">
        <w:t>Рейтинг рекламного ролика - понятие рейтинга рекламного ролика следует соотносить с конкретными категориями телезрителей, например с их возрастными характеристиками. Если ролик связан с конкретной передачей, то под его рейтингом понимается рейтинг передачи. Если же демонстрация ролика не привязана к конкретной передаче, то под его рейтингом понимается усредненный рейтинг рекламного времени в определенное время суток.</w:t>
      </w:r>
    </w:p>
    <w:p w:rsidR="00B8633C" w:rsidRPr="008F3B40" w:rsidRDefault="00B8633C" w:rsidP="00805D36">
      <w:pPr>
        <w:pStyle w:val="ab"/>
      </w:pPr>
      <w:r w:rsidRPr="008F3B40">
        <w:t>Рейтинг передачи - рейтинг любой телепередачи всегда равен доле ее телеаудитории, умноженной на величину активной аудитории.</w:t>
      </w:r>
    </w:p>
    <w:p w:rsidR="00B8633C" w:rsidRPr="008F3B40" w:rsidRDefault="00B8633C" w:rsidP="00805D36">
      <w:pPr>
        <w:pStyle w:val="ab"/>
      </w:pPr>
      <w:r w:rsidRPr="008F3B40">
        <w:t>Стоимость одного общерейтингового пункта - единая мера, определяющая эффективность конкретной программы. Он определяется как стоимость размещения (демонстрации) рекламного ролика, деленная на число рейтинговых пунктов, которые рекламодатель получает в результате такого размещения ролика.</w:t>
      </w:r>
    </w:p>
    <w:p w:rsidR="00B8633C" w:rsidRPr="008F3B40" w:rsidRDefault="00B8633C" w:rsidP="00805D36">
      <w:pPr>
        <w:pStyle w:val="ab"/>
      </w:pPr>
      <w:r w:rsidRPr="008F3B40">
        <w:t>Частота рекламных контактов - определяет, сколько раз потребитель видел данное рекламное обращение. Оптимальная частота рекламных контактов для телевидения определяется на уровне трех-четырех контактов в течение четырех недель.</w:t>
      </w:r>
    </w:p>
    <w:p w:rsidR="008F3B40" w:rsidRPr="008F3B40" w:rsidRDefault="00B8633C" w:rsidP="00805D36">
      <w:pPr>
        <w:pStyle w:val="ab"/>
      </w:pPr>
      <w:r w:rsidRPr="008F3B40">
        <w:t>Другим массовым каналом распространения рекламы является радио. В Приднестровье аудитория радиослушателей составляет 82,3% населения. Радио на ряду с телевидением считается одним из самых действенных каналов распространения рекламы. Среди преимуществ радио рекламы можно указать на ее экономичность и оперативность: на подготовку радио объявления требуется не так много времени, а стоит такое объявление относительно дешево.</w:t>
      </w:r>
    </w:p>
    <w:p w:rsidR="00B8633C" w:rsidRPr="008F3B40" w:rsidRDefault="00B8633C" w:rsidP="00805D36">
      <w:pPr>
        <w:pStyle w:val="ab"/>
      </w:pPr>
      <w:r w:rsidRPr="008F3B40">
        <w:t>Радиореклама воспринимается легко и непроизвольно: можно слушать радио завтракая, во время поездки в автомобиле или поезде, в обеденный перерыв на работе. Поэтому радио реклама чаще всего строится в развлекательной или познавательной ненавязчивой форме, в манере дружественного и естественного разговора.</w:t>
      </w:r>
    </w:p>
    <w:p w:rsidR="008F3B40" w:rsidRPr="008F3B40" w:rsidRDefault="00B8633C" w:rsidP="00805D36">
      <w:pPr>
        <w:pStyle w:val="ab"/>
      </w:pPr>
      <w:r w:rsidRPr="008F3B40">
        <w:t>Легко воспринимается рекламное объявление непродолжительное по времени, примерно от 30 секунд до 1 минуты. Причем лучше всего усваивается радиореклама, сопровождающаяся музыкой.</w:t>
      </w:r>
    </w:p>
    <w:p w:rsidR="00B8633C" w:rsidRPr="008F3B40" w:rsidRDefault="00B8633C" w:rsidP="00805D36">
      <w:pPr>
        <w:pStyle w:val="ab"/>
      </w:pPr>
      <w:r w:rsidRPr="008F3B40">
        <w:t>Почти все группы товаров можно рекламировать по радио. Однако при введении радиорекламы надо руководствоваться следующими положениями: выбирать товары, о которых можно ясно и образно рассказать; поскольку радио имеет широкое распространение, рекомендуется использовать его для рекламы тех товаров, которые пользуются спросом большинства населения, приобретаются часто и регулярно различными категориями покупателей; обязательно упоминать о цене товаров в любом виде радиорекламной передачи с тем, чтобы потенциальный покупатель имел исчерпывающую информацию о товаре, прежде чем он примет решение о его приобретении.</w:t>
      </w:r>
    </w:p>
    <w:p w:rsidR="00B8633C" w:rsidRPr="008F3B40" w:rsidRDefault="00B8633C" w:rsidP="00805D36">
      <w:pPr>
        <w:pStyle w:val="ab"/>
      </w:pPr>
      <w:r w:rsidRPr="008F3B40">
        <w:t>Пресса — самый старый и надежный канал распространения рекламы, который легко анализируется, оценивается и контролируется рекламодателем.</w:t>
      </w:r>
    </w:p>
    <w:p w:rsidR="00B8633C" w:rsidRPr="008F3B40" w:rsidRDefault="00B8633C" w:rsidP="00805D36">
      <w:pPr>
        <w:pStyle w:val="ab"/>
      </w:pPr>
      <w:r w:rsidRPr="008F3B40">
        <w:t>Реклама в прессе обеспечивается публикациями в различных газетах, журналах, бюллетенях, каталогах, рекламных приложениях или вкладышах, справочниках. Из всех СМИ пресса наиболее избирательна, она позволяет с высокой точностью обратиться к нужной целевой аудитории, поэтому любой потенциальный потребитель найдет в ней публикацию, рассчитанную именно на него. Для рекламистов это один из самых важных каналов распространения рекламы (в России на него приходится примерно 20—30% всех расходов на рекламу - это второе место после телевидения).</w:t>
      </w:r>
    </w:p>
    <w:p w:rsidR="008F3B40" w:rsidRPr="008F3B40" w:rsidRDefault="00B8633C" w:rsidP="00805D36">
      <w:pPr>
        <w:pStyle w:val="ab"/>
      </w:pPr>
      <w:r w:rsidRPr="008F3B40">
        <w:t>При выборе периодических изданий рекламисты оценивают: специализацию периодического издания (тематическая направленность издания); особенности читательской аудитории (на какую целевую аудиторию рассчитано издание); тираж — общее число напечатанных экземпляров; географическое распределение издания; периодичность издания; объем реализации издания — данные розничных продаж и подписки, а также число врученных бесплатно экземпляров; рейтинг издания — общее число подписчиков, а также просматривавших и читавших издание за определенный период.</w:t>
      </w:r>
    </w:p>
    <w:p w:rsidR="00B8633C" w:rsidRPr="008F3B40" w:rsidRDefault="00B8633C" w:rsidP="00805D36">
      <w:pPr>
        <w:pStyle w:val="ab"/>
      </w:pPr>
      <w:r w:rsidRPr="008F3B40">
        <w:t>Преимущества прессы заключаются в: возможности оперативного внесения изменений в рекламные макеты; привлечение читателей быстрой реакцией на события; сравнительно низкой стоимости размещения рекламы; охват большего числа социальных групп населения. Среди недостатков можно указать: короткий срок жизни объявления, определяемый сроком жизни газеты; невысокое качество печати; слабая избирательность по целевым группам.</w:t>
      </w:r>
    </w:p>
    <w:p w:rsidR="00B8633C" w:rsidRPr="008F3B40" w:rsidRDefault="00B8633C" w:rsidP="00805D36">
      <w:pPr>
        <w:pStyle w:val="ab"/>
      </w:pPr>
      <w:r w:rsidRPr="008F3B40">
        <w:t xml:space="preserve">В последнее время внимание медиапланеров все больше и больше привлекает такой относительно новый медиаканал как Интернет. Исследования свидетельствуют о том, что объем аудитории Интернета за последние 5 лет вырос в 5 раз, к </w:t>
      </w:r>
      <w:smartTag w:uri="urn:schemas-microsoft-com:office:smarttags" w:element="metricconverter">
        <w:smartTagPr>
          <w:attr w:name="ProductID" w:val="2010 г"/>
        </w:smartTagPr>
        <w:r w:rsidRPr="008F3B40">
          <w:t>2010 г</w:t>
        </w:r>
      </w:smartTag>
      <w:r w:rsidRPr="008F3B40">
        <w:t>. его объем увеличиться более чем в 1,5 раза. Таким образом, Интернет как медиаканал станет сопоставим с телевидением (которое на ряду с радио, прессой переживет некоторый спад популярности).</w:t>
      </w:r>
    </w:p>
    <w:p w:rsidR="00B8633C" w:rsidRPr="008F3B40" w:rsidRDefault="00B8633C" w:rsidP="00805D36">
      <w:pPr>
        <w:pStyle w:val="ab"/>
      </w:pPr>
      <w:r w:rsidRPr="008F3B40">
        <w:t>Интерес к этому медиаканалу вызван еще и спецификой аудитории Интернета. Как правило, это социально и экономически активное население; дневная «офисная» аудитория, состоящая из тех, кто работает на компьютере и, как правило, имеет доступ в Интернет (для этой аудитории Интернет – фактически единственное медиа - данные компании Gallup Media); так называемая «продвинутая аудитория» (люди молодого и среднего возраста, увлекающиеся и хорошо разбирающиеся в компьютерных технологиях), часто с низким или отсутствующим телевизионным смотрением.</w:t>
      </w:r>
    </w:p>
    <w:p w:rsidR="008F3B40" w:rsidRPr="008F3B40" w:rsidRDefault="00B8633C" w:rsidP="00805D36">
      <w:pPr>
        <w:pStyle w:val="ab"/>
      </w:pPr>
      <w:r w:rsidRPr="008F3B40">
        <w:t>Продакт-плейсмент (product placement). Это изобретение, позволяющее ненавязчиво рекламировать тот или иной продукт в кинофильме. Эти технологии с успехом применяются при производстве музыкальных клипов, компьютерных игр, в книгоиздании. Но по своей эффективности воздействия на аудиторию киноэкран намного превосходит все остальные носители такой рекламы.</w:t>
      </w:r>
    </w:p>
    <w:p w:rsidR="008F3B40" w:rsidRPr="008F3B40" w:rsidRDefault="00B8633C" w:rsidP="00805D36">
      <w:pPr>
        <w:pStyle w:val="ab"/>
      </w:pPr>
      <w:r w:rsidRPr="008F3B40">
        <w:t>Существует три вида продакт-плейсмента: визуальный, когда продукт, услугу или логотип можно просто увидеть; вербальный, когда актер упоминает об этом продукте; и, наконец, комплексный, который чаще всего предполагает, что герои ленты пользуются им в своей виртуальной жизни. Наверное, сегодня нельзя увидеть ни одного кино-теле-фильма, в котором так или иначе не рекламировались какие-либо продукты питания, алкогольные и безалкогольные напитки, автомобили, и другая продукция.</w:t>
      </w:r>
    </w:p>
    <w:p w:rsidR="00B8633C" w:rsidRPr="008F3B40" w:rsidRDefault="00B8633C" w:rsidP="00805D36">
      <w:pPr>
        <w:pStyle w:val="ab"/>
      </w:pPr>
      <w:r w:rsidRPr="008F3B40">
        <w:t>Другое явное преимущество продакт-плейсмента - позитивное восприятие зрителем. Натолкнувшись на рекламный блок, человек нередко либо переключает канал, либо просто отвлекается от происходящего на экране. Продакт-плейсмент не прерывает действие фильма. Поэтому гарантирует «индекс внимания» зрителей к предлагаемому продукту.</w:t>
      </w:r>
    </w:p>
    <w:p w:rsidR="00B8633C" w:rsidRPr="008F3B40" w:rsidRDefault="00B8633C" w:rsidP="00805D36">
      <w:pPr>
        <w:pStyle w:val="ab"/>
      </w:pPr>
      <w:r w:rsidRPr="008F3B40">
        <w:t>Процесс выбора медиаканалов включает:</w:t>
      </w:r>
    </w:p>
    <w:p w:rsidR="00B8633C" w:rsidRPr="008F3B40" w:rsidRDefault="00B8633C" w:rsidP="00805D36">
      <w:pPr>
        <w:pStyle w:val="ab"/>
      </w:pPr>
      <w:r w:rsidRPr="008F3B40">
        <w:t>- определение маркетинговых целей, целей рекламной кампании, характера аудитории и имеющихся ограничений, с которыми следует считаться;</w:t>
      </w:r>
    </w:p>
    <w:p w:rsidR="00B8633C" w:rsidRPr="008F3B40" w:rsidRDefault="00B8633C" w:rsidP="00805D36">
      <w:pPr>
        <w:pStyle w:val="ab"/>
      </w:pPr>
      <w:r w:rsidRPr="008F3B40">
        <w:t>- исключение каналов, не подходящих для рекламной кампании;</w:t>
      </w:r>
    </w:p>
    <w:p w:rsidR="00B8633C" w:rsidRPr="008F3B40" w:rsidRDefault="00B8633C" w:rsidP="00805D36">
      <w:pPr>
        <w:pStyle w:val="ab"/>
      </w:pPr>
      <w:r w:rsidRPr="008F3B40">
        <w:t>- выбор базового канала или каналов для рекламной кампании;</w:t>
      </w:r>
    </w:p>
    <w:p w:rsidR="00B8633C" w:rsidRPr="008F3B40" w:rsidRDefault="00B8633C" w:rsidP="00805D36">
      <w:pPr>
        <w:pStyle w:val="ab"/>
      </w:pPr>
      <w:r w:rsidRPr="008F3B40">
        <w:t>- выявление возможных комбинаций базового канала с другими, которые могут быть использованы (т.е. комплексный подход);</w:t>
      </w:r>
    </w:p>
    <w:p w:rsidR="00B8633C" w:rsidRPr="008F3B40" w:rsidRDefault="00B8633C" w:rsidP="00805D36">
      <w:pPr>
        <w:pStyle w:val="ab"/>
      </w:pPr>
      <w:r w:rsidRPr="008F3B40">
        <w:t>- учет факта, что использование того или иного СМИ может быть ограниченным или вовсе запрещено для отдельных видов товаров, например, для рекламы алкогольных напитков и табачных изделий во многих странах существует запрет на использование телевидения. Возможно ограничение по причине малого рекламного бюджета, поэтому телевидение, как дорогой канал, не используется.</w:t>
      </w:r>
    </w:p>
    <w:p w:rsidR="00B8633C" w:rsidRPr="008F3B40" w:rsidRDefault="00B8633C" w:rsidP="00805D36">
      <w:pPr>
        <w:pStyle w:val="ab"/>
      </w:pPr>
      <w:r w:rsidRPr="008F3B40">
        <w:t>Отбор медиаканала — ответственный момент во всем процессе медиапланирования, в итоге он влияет на результаты всей рекламной акции. Неудачно выбранный медиаканал может обернуться слабостью всей рекламной кампании. Поэтому медийные специалисты рекламных агентств для правильного выбора каналов используют такие критерии, как:</w:t>
      </w:r>
    </w:p>
    <w:p w:rsidR="00B8633C" w:rsidRPr="008F3B40" w:rsidRDefault="00B8633C" w:rsidP="00805D36">
      <w:pPr>
        <w:pStyle w:val="ab"/>
      </w:pPr>
      <w:r w:rsidRPr="008F3B40">
        <w:t>1. Соответствие канала той целевой аудитории, на которую будет воздействовать реклама. Необходимо иметь данные, характеризующие аудитории различных СМИ, — стиль жизни, социокультурные характеристики.</w:t>
      </w:r>
    </w:p>
    <w:p w:rsidR="00B8633C" w:rsidRPr="008F3B40" w:rsidRDefault="00B8633C" w:rsidP="00805D36">
      <w:pPr>
        <w:pStyle w:val="ab"/>
      </w:pPr>
      <w:r w:rsidRPr="008F3B40">
        <w:t>2. Соответствие канала уровню рекламируемого товара. Некоторые каналы распространения больше подходят для рекламы конкретного товара, например, специализированные издания больше пригодны для рекламы продукции, используемой узким кругом потребителей, дорожные щиты — для рекламы товаров массового спроса, дневное телевидение — для бытовых приборов, продуктов, игрушек и т.д.</w:t>
      </w:r>
    </w:p>
    <w:p w:rsidR="00B8633C" w:rsidRPr="008F3B40" w:rsidRDefault="00B8633C" w:rsidP="00805D36">
      <w:pPr>
        <w:pStyle w:val="ab"/>
      </w:pPr>
      <w:r w:rsidRPr="008F3B40">
        <w:t>3. Соответствие канала специфике дистрибьюторами сети конкретного товара. Реклама товаров массового спроса, размещенная на щитах около супермаркетов, является одним из оптимальных выборов для данного класса товаров.</w:t>
      </w:r>
    </w:p>
    <w:p w:rsidR="00B8633C" w:rsidRPr="008F3B40" w:rsidRDefault="00B8633C" w:rsidP="00805D36">
      <w:pPr>
        <w:pStyle w:val="ab"/>
      </w:pPr>
      <w:r w:rsidRPr="008F3B40">
        <w:t>4. Анализ выбора каналов конкурентами. Цель — не копировать, а учитывать в своих дальнейших действиях. Избрав другие базовые каналы либо те же самые, но иначе используя (например, изменив частоту появления рекламы).</w:t>
      </w:r>
    </w:p>
    <w:p w:rsidR="008F3B40" w:rsidRPr="008F3B40" w:rsidRDefault="00B8633C" w:rsidP="00805D36">
      <w:pPr>
        <w:pStyle w:val="ab"/>
      </w:pPr>
      <w:r w:rsidRPr="008F3B40">
        <w:t>5. Соответствие канала характеру рекламного обращения. Печатные СМИ подходят для рациональной рекламы, которая обращается к разуму, требует размышления, в то время как радио, наружная реклама, кино и телевидение больше подходят для эмоциональной рекламы.</w:t>
      </w:r>
    </w:p>
    <w:p w:rsidR="00B8633C" w:rsidRPr="008F3B40" w:rsidRDefault="00B8633C" w:rsidP="00805D36">
      <w:pPr>
        <w:pStyle w:val="ab"/>
      </w:pPr>
      <w:r w:rsidRPr="008F3B40">
        <w:t>6. Желаемая срочность отклика. Время, проходящее между восприятием рекламы и откликом аудитории, различно для разных каналов, как и длительность воздействия рекламы: с одной стороны, журналы, с другой — радио, телевидение, газеты, вызывающие быструю, но скоро проходящую реакцию.</w:t>
      </w:r>
    </w:p>
    <w:p w:rsidR="00B8633C" w:rsidRPr="008F3B40" w:rsidRDefault="00B8633C" w:rsidP="00805D36">
      <w:pPr>
        <w:pStyle w:val="ab"/>
      </w:pPr>
      <w:r w:rsidRPr="008F3B40">
        <w:t>7. Время, которым располагает фирма для проведения рекламной кампании. Это важно, поскольку производство рекламного продукта для разных каналов — различно. Например, производство телеролика требует значительного времени или резервирование места в журналах должно происходить за несколько недель до выхода.</w:t>
      </w:r>
    </w:p>
    <w:p w:rsidR="00B8633C" w:rsidRPr="008F3B40" w:rsidRDefault="00B8633C" w:rsidP="00805D36">
      <w:pPr>
        <w:pStyle w:val="ab"/>
      </w:pPr>
      <w:r w:rsidRPr="008F3B40">
        <w:t>В заключение подчеркнем, что не существует универсального, идеального канала. У всех есть как свои плюсы, так и минусы. Для достижения определенных целей и задач рекламной кампании выбирается тот канал или совокупность каналов, которые в максимальной степени отвечают поставленным требованиям. Так телевидение может рассматриваться в качестве первичного СМИ, которому отводится роль возбудителя первоначального интереса потребителя. Далее проводится рекламная кампания, которая будет часто напоминать аудитории об уже виденных телевизионных роликах. Наиболее эффективный и менее затратный способ в этом случае — использование звуковой дорожки «sound track» телевизионных роликов, которые будут выпускаться в радиоэфир. Радиореклама заставит слушателей мысленно восстанавливать сам ролик, в результате чего повышается его запоминаемость, а также название товара и доводы в пользу его приобретения до уровня, который будет, сравним с дорогостоящей телевизионной рекламой. После этого или параллельно проводится рекламная кампания в журналах, где, при необходимости, размещается детальная информация о данном товаре.</w:t>
      </w:r>
    </w:p>
    <w:p w:rsidR="00B8633C" w:rsidRPr="008F3B40" w:rsidRDefault="00B8633C" w:rsidP="00805D36">
      <w:pPr>
        <w:pStyle w:val="ab"/>
      </w:pPr>
      <w:r w:rsidRPr="008F3B40">
        <w:t>Главная задача такого комплексного подхода к использованию различных каналов распространения рекламы заключается в гарантировании получения максимального количества рекламных контактов в целевых сегментах при оптимальной стоимости в рамках утвержденного бюджета.</w:t>
      </w:r>
    </w:p>
    <w:p w:rsidR="00C445B9" w:rsidRPr="008F3B40" w:rsidRDefault="00C445B9" w:rsidP="00805D36">
      <w:pPr>
        <w:pStyle w:val="ab"/>
      </w:pPr>
      <w:r w:rsidRPr="008F3B40">
        <w:br w:type="page"/>
      </w:r>
    </w:p>
    <w:p w:rsidR="00A531C9" w:rsidRPr="008F3B40" w:rsidRDefault="00C445B9" w:rsidP="00805D36">
      <w:pPr>
        <w:pStyle w:val="ab"/>
      </w:pPr>
      <w:r w:rsidRPr="008F3B40">
        <w:t>Использованная литература</w:t>
      </w:r>
    </w:p>
    <w:p w:rsidR="008F3B40" w:rsidRDefault="008F3B40" w:rsidP="00805D36">
      <w:pPr>
        <w:pStyle w:val="ab"/>
      </w:pPr>
    </w:p>
    <w:p w:rsidR="00C445B9" w:rsidRPr="008F3B40" w:rsidRDefault="00C445B9" w:rsidP="008F3B40">
      <w:pPr>
        <w:pStyle w:val="ab"/>
        <w:numPr>
          <w:ilvl w:val="0"/>
          <w:numId w:val="2"/>
        </w:numPr>
        <w:ind w:left="0" w:firstLine="0"/>
        <w:jc w:val="left"/>
        <w:rPr>
          <w:szCs w:val="28"/>
        </w:rPr>
      </w:pPr>
      <w:r w:rsidRPr="008F3B40">
        <w:rPr>
          <w:szCs w:val="28"/>
        </w:rPr>
        <w:t xml:space="preserve">Батра Раджив </w:t>
      </w:r>
      <w:r w:rsidRPr="00F15768">
        <w:rPr>
          <w:szCs w:val="28"/>
        </w:rPr>
        <w:t>Рекламный менеджмент. - М.: Вильямс, 2004.</w:t>
      </w:r>
    </w:p>
    <w:p w:rsidR="00C445B9" w:rsidRPr="008F3B40" w:rsidRDefault="00C445B9" w:rsidP="008F3B40">
      <w:pPr>
        <w:pStyle w:val="ab"/>
        <w:numPr>
          <w:ilvl w:val="0"/>
          <w:numId w:val="2"/>
        </w:numPr>
        <w:ind w:left="0" w:firstLine="0"/>
        <w:jc w:val="left"/>
        <w:rPr>
          <w:szCs w:val="28"/>
        </w:rPr>
      </w:pPr>
      <w:r w:rsidRPr="008F3B40">
        <w:rPr>
          <w:szCs w:val="28"/>
        </w:rPr>
        <w:t xml:space="preserve">Березкин А.В., </w:t>
      </w:r>
      <w:r w:rsidRPr="00F15768">
        <w:rPr>
          <w:szCs w:val="28"/>
        </w:rPr>
        <w:t>Веселов С. В.</w:t>
      </w:r>
      <w:r w:rsidRPr="008F3B40">
        <w:rPr>
          <w:szCs w:val="28"/>
        </w:rPr>
        <w:t xml:space="preserve"> Неочевидное вероятное // Outdoor Media, - №8 - 2005.</w:t>
      </w:r>
    </w:p>
    <w:p w:rsidR="008F3B40" w:rsidRPr="008F3B40" w:rsidRDefault="00C445B9" w:rsidP="008F3B40">
      <w:pPr>
        <w:pStyle w:val="ab"/>
        <w:numPr>
          <w:ilvl w:val="0"/>
          <w:numId w:val="2"/>
        </w:numPr>
        <w:ind w:left="0" w:firstLine="0"/>
        <w:jc w:val="left"/>
        <w:rPr>
          <w:szCs w:val="28"/>
        </w:rPr>
      </w:pPr>
      <w:r w:rsidRPr="008F3B40">
        <w:rPr>
          <w:szCs w:val="28"/>
        </w:rPr>
        <w:t xml:space="preserve">Бузин В. Н. </w:t>
      </w:r>
      <w:r w:rsidRPr="00F15768">
        <w:rPr>
          <w:szCs w:val="28"/>
        </w:rPr>
        <w:t>Медиапланирование для практиков. – М.: 2006.</w:t>
      </w:r>
    </w:p>
    <w:p w:rsidR="008F3B40" w:rsidRPr="008F3B40" w:rsidRDefault="00C445B9" w:rsidP="008F3B40">
      <w:pPr>
        <w:pStyle w:val="ab"/>
        <w:numPr>
          <w:ilvl w:val="0"/>
          <w:numId w:val="2"/>
        </w:numPr>
        <w:ind w:left="0" w:firstLine="0"/>
        <w:jc w:val="left"/>
        <w:rPr>
          <w:szCs w:val="28"/>
        </w:rPr>
      </w:pPr>
      <w:r w:rsidRPr="008F3B40">
        <w:rPr>
          <w:szCs w:val="28"/>
        </w:rPr>
        <w:t xml:space="preserve">Васильев С.А., </w:t>
      </w:r>
      <w:r w:rsidRPr="00F15768">
        <w:rPr>
          <w:szCs w:val="28"/>
        </w:rPr>
        <w:t>Веселов С.В.</w:t>
      </w:r>
      <w:r w:rsidRPr="008F3B40">
        <w:rPr>
          <w:szCs w:val="28"/>
        </w:rPr>
        <w:t>, Пискарев С.Л. Прогноз развития телевизионного рекламного рынка России // Реклама. Теория и практика, - №4 - 2005.</w:t>
      </w:r>
    </w:p>
    <w:p w:rsidR="008F3B40" w:rsidRPr="008F3B40" w:rsidRDefault="00C445B9" w:rsidP="008F3B40">
      <w:pPr>
        <w:pStyle w:val="ab"/>
        <w:numPr>
          <w:ilvl w:val="0"/>
          <w:numId w:val="2"/>
        </w:numPr>
        <w:ind w:left="0" w:firstLine="0"/>
        <w:jc w:val="left"/>
        <w:rPr>
          <w:szCs w:val="28"/>
        </w:rPr>
      </w:pPr>
      <w:r w:rsidRPr="008F3B40">
        <w:rPr>
          <w:szCs w:val="28"/>
        </w:rPr>
        <w:t>Васильев С.А., Назаров М.М. Медиарекламное пространство в России: состояние, тенденции, перспективы. К принятию новой редакции Закона РФ «О рекламе». // Реклама. Теория и практика. - № 5 - 2006.</w:t>
      </w:r>
    </w:p>
    <w:p w:rsidR="00C445B9" w:rsidRPr="008F3B40" w:rsidRDefault="00C445B9" w:rsidP="008F3B40">
      <w:pPr>
        <w:pStyle w:val="ab"/>
        <w:ind w:firstLine="0"/>
        <w:jc w:val="left"/>
        <w:rPr>
          <w:szCs w:val="28"/>
        </w:rPr>
      </w:pPr>
      <w:bookmarkStart w:id="0" w:name="_GoBack"/>
      <w:bookmarkEnd w:id="0"/>
    </w:p>
    <w:sectPr w:rsidR="00C445B9" w:rsidRPr="008F3B40" w:rsidSect="008F3B4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2D" w:rsidRDefault="005D3F2D" w:rsidP="00B8633C">
      <w:r>
        <w:separator/>
      </w:r>
    </w:p>
  </w:endnote>
  <w:endnote w:type="continuationSeparator" w:id="0">
    <w:p w:rsidR="005D3F2D" w:rsidRDefault="005D3F2D" w:rsidP="00B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2D" w:rsidRDefault="005D3F2D" w:rsidP="00B8633C">
      <w:r>
        <w:separator/>
      </w:r>
    </w:p>
  </w:footnote>
  <w:footnote w:type="continuationSeparator" w:id="0">
    <w:p w:rsidR="005D3F2D" w:rsidRDefault="005D3F2D" w:rsidP="00B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7500"/>
    <w:multiLevelType w:val="hybridMultilevel"/>
    <w:tmpl w:val="BB82E8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6867917"/>
    <w:multiLevelType w:val="hybridMultilevel"/>
    <w:tmpl w:val="5C1864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3C"/>
    <w:rsid w:val="00037648"/>
    <w:rsid w:val="000925C2"/>
    <w:rsid w:val="000D3D86"/>
    <w:rsid w:val="000F2EFF"/>
    <w:rsid w:val="003C0963"/>
    <w:rsid w:val="004E20E3"/>
    <w:rsid w:val="00541F87"/>
    <w:rsid w:val="005D3F2D"/>
    <w:rsid w:val="00602242"/>
    <w:rsid w:val="00660190"/>
    <w:rsid w:val="006D1C23"/>
    <w:rsid w:val="007203C0"/>
    <w:rsid w:val="007C7B81"/>
    <w:rsid w:val="007D7DBB"/>
    <w:rsid w:val="00805D36"/>
    <w:rsid w:val="008F3B40"/>
    <w:rsid w:val="00A531C9"/>
    <w:rsid w:val="00B16EA4"/>
    <w:rsid w:val="00B8057C"/>
    <w:rsid w:val="00B8633C"/>
    <w:rsid w:val="00C3322C"/>
    <w:rsid w:val="00C445B9"/>
    <w:rsid w:val="00DA5779"/>
    <w:rsid w:val="00DD739A"/>
    <w:rsid w:val="00E624C2"/>
    <w:rsid w:val="00EE1EFD"/>
    <w:rsid w:val="00F15768"/>
    <w:rsid w:val="00F26AD1"/>
    <w:rsid w:val="00F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E130C-6864-4881-8392-4B92413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3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633C"/>
    <w:rPr>
      <w:rFonts w:ascii="Tahoma" w:hAnsi="Tahoma" w:cs="Tahoma"/>
      <w:color w:val="000000"/>
      <w:sz w:val="17"/>
      <w:szCs w:val="17"/>
      <w:u w:val="single"/>
    </w:rPr>
  </w:style>
  <w:style w:type="paragraph" w:styleId="a4">
    <w:name w:val="Normal (Web)"/>
    <w:basedOn w:val="a"/>
    <w:uiPriority w:val="99"/>
    <w:rsid w:val="00B8633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B8633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B8633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B8633C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863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633C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C445B9"/>
    <w:pPr>
      <w:ind w:left="720"/>
      <w:contextualSpacing/>
    </w:pPr>
  </w:style>
  <w:style w:type="paragraph" w:customStyle="1" w:styleId="ab">
    <w:name w:val="А"/>
    <w:basedOn w:val="a"/>
    <w:qFormat/>
    <w:rsid w:val="00805D36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2014-02-24T11:28:00Z</dcterms:created>
  <dcterms:modified xsi:type="dcterms:W3CDTF">2014-02-24T11:28:00Z</dcterms:modified>
</cp:coreProperties>
</file>