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08" w:rsidRPr="004D0861" w:rsidRDefault="00AA0A4F" w:rsidP="00AA0A4F">
      <w:pPr>
        <w:pStyle w:val="2"/>
      </w:pPr>
      <w:r w:rsidRPr="004D0861">
        <w:t>средства тушения и обнаружения пожаров</w:t>
      </w:r>
    </w:p>
    <w:p w:rsidR="00AA0A4F" w:rsidRDefault="00AA0A4F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0C0908" w:rsidP="00AA0A4F">
      <w:pPr>
        <w:pStyle w:val="2"/>
      </w:pPr>
      <w:r w:rsidRPr="004D0861">
        <w:t>Средства тушения пожаров</w:t>
      </w:r>
    </w:p>
    <w:p w:rsidR="00AA0A4F" w:rsidRDefault="00AA0A4F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Пожаротушение – это комплекс мер, направленных на ликвидацию пожаров</w:t>
      </w:r>
      <w:r w:rsidR="004D0861" w:rsidRPr="004D0861">
        <w:t xml:space="preserve">. </w:t>
      </w:r>
      <w:r w:rsidRPr="004D0861">
        <w:t>Для возникновения и развития процесса горения необходимо одновременное присутствие горючего материала, окислителя и беспрерывного потока тепла от огня пожара к горючему материалу(источника огня</w:t>
      </w:r>
      <w:r w:rsidR="004D0861" w:rsidRPr="004D0861">
        <w:t>),</w:t>
      </w:r>
      <w:r w:rsidRPr="004D0861">
        <w:t xml:space="preserve"> то для прекращения горения достаточно отсутствие какого-нибудь из этих компонентов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Таким образом, прекращение горения можно добиться снижением содержимого горючего компонента, уменьшением концентрации окислителя, уменьшением энергии активации реакции и, наконец, снижением температуры процесса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 соответствии с вышесказанным существуют следующие основные способы пожаротушения</w:t>
      </w:r>
      <w:r w:rsidR="004D0861" w:rsidRPr="004D0861">
        <w:t>: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>-</w:t>
      </w:r>
      <w:r w:rsidR="000C0908" w:rsidRPr="004D0861">
        <w:t>охлаждение источника огня или горения ниже определённых температур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изоляция источника горения от воздуха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>-</w:t>
      </w:r>
      <w:r w:rsidR="000C0908" w:rsidRPr="004D0861">
        <w:t>понижение концентрации кислорода воздуха путём разведения негорючими газами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торможение (ингибирование</w:t>
      </w:r>
      <w:r w:rsidRPr="004D0861">
        <w:t xml:space="preserve">) </w:t>
      </w:r>
      <w:r w:rsidR="000C0908" w:rsidRPr="004D0861">
        <w:t>скорости реакции окисления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механический срыв пламени сильной струей газа или воды, взрывом</w:t>
      </w:r>
      <w:r w:rsidRPr="004D0861">
        <w:t>;</w:t>
      </w:r>
    </w:p>
    <w:p w:rsidR="000C0908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>-</w:t>
      </w:r>
      <w:r w:rsidR="000C0908" w:rsidRPr="004D0861">
        <w:t>создание условий огнезаграждения, при которых огонь распространяется через узкие каналы, диаметр которых меньше диаметра гашения</w:t>
      </w:r>
      <w:r w:rsidRPr="004D0861">
        <w:t xml:space="preserve">;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Для достижения этого применяют различные огнегасящие материалы и смеси (называемые далее веществами гашения или способами гашения</w:t>
      </w:r>
      <w:r w:rsidR="004D0861"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Основными способами гашения являются</w:t>
      </w:r>
      <w:r w:rsidR="004D0861" w:rsidRPr="004D0861">
        <w:t xml:space="preserve">: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-</w:t>
      </w:r>
      <w:r w:rsidR="00BA190B">
        <w:t xml:space="preserve"> </w:t>
      </w:r>
      <w:r w:rsidRPr="004D0861">
        <w:t xml:space="preserve">вода, которая может подаваться в огонь пожара цельными или </w:t>
      </w:r>
      <w:r w:rsidRPr="004D0861">
        <w:lastRenderedPageBreak/>
        <w:t>распыленными струями</w:t>
      </w:r>
      <w:r w:rsidR="004D0861"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пены (воздушно-механические и химические разной кратности</w:t>
      </w:r>
      <w:r w:rsidRPr="004D0861">
        <w:t>),</w:t>
      </w:r>
      <w:r w:rsidR="000C0908" w:rsidRPr="004D0861">
        <w:t xml:space="preserve"> которые представляют собой коллоидные системы, состоящие из пузырьков воздуха (в случае воздушно-механической пены</w:t>
      </w:r>
      <w:r w:rsidRPr="004D0861">
        <w:t>),</w:t>
      </w:r>
      <w:r w:rsidR="000C0908" w:rsidRPr="004D0861">
        <w:t xml:space="preserve"> окруженных пленкой воды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инертные газовые разбавители (диоксид углерода, азот, аргон, водяной пар, дымовые газы</w:t>
      </w:r>
      <w:r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гомогенные ингибиторы – галогеноуглеводороды (хладоны</w:t>
      </w:r>
      <w:r w:rsidRPr="004D0861">
        <w:t xml:space="preserve">) </w:t>
      </w:r>
      <w:r w:rsidR="000C0908" w:rsidRPr="004D0861">
        <w:t>с низкой температурой кипения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гетерогенные ингибиторы</w:t>
      </w:r>
      <w:r w:rsidRPr="004D0861">
        <w:t xml:space="preserve"> - </w:t>
      </w:r>
      <w:r w:rsidR="000C0908" w:rsidRPr="004D0861">
        <w:t>порошки для гашения огня</w:t>
      </w:r>
      <w:r w:rsidRPr="004D0861">
        <w:t>;</w:t>
      </w:r>
    </w:p>
    <w:p w:rsidR="000C0908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комбинированные смеси</w:t>
      </w:r>
      <w:r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Выбор способа гашения и его подачи определяется классом пожара и условиями его развития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 качестве средств тушения пожаров применяются вода, паровоздушная смесь, аэрозольное облако, инертные и негорючие газы, химические вещества, пены, огнетушащие порошки, взрывчатые вещества</w:t>
      </w:r>
      <w:r w:rsidR="004D0861" w:rsidRPr="004D0861">
        <w:t xml:space="preserve">. </w:t>
      </w:r>
      <w:r w:rsidRPr="004D0861">
        <w:t>Вода имеет большую теплоёмкость, охлаждает поверхность, образует на смоченной поверхности горящего вещества плёнку, препятствующую доступу кислорода</w:t>
      </w:r>
      <w:r w:rsidR="004D0861" w:rsidRPr="004D0861">
        <w:t xml:space="preserve">. </w:t>
      </w:r>
      <w:r w:rsidRPr="004D0861">
        <w:t>При подаче воды в виде компактных струй можно сбивать пламя, уменьшать концентрацию реагирующих веществ в зоне горения</w:t>
      </w:r>
      <w:r w:rsidR="004D0861" w:rsidRPr="004D0861">
        <w:t xml:space="preserve">. </w:t>
      </w:r>
      <w:r w:rsidRPr="004D0861">
        <w:t>С этой целью используют ручные или лафетные стволы</w:t>
      </w:r>
      <w:r w:rsidR="004D0861" w:rsidRPr="004D0861">
        <w:t>,</w:t>
      </w:r>
      <w:r w:rsidRPr="004D0861">
        <w:t xml:space="preserve"> которые подают воду на 70 – 80 м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 сравнении с другими средствами вода отличается такими преимуществами, как широкая доступность и низкая стоимость, большая теплоёмкость, обеспечивающая отвод тепла из труднодоступных мест, высокая транспортабельность, химическая нейтральность и нетоксичность</w:t>
      </w:r>
      <w:r w:rsidR="004D0861">
        <w:t>.1</w:t>
      </w:r>
      <w:r w:rsidRPr="004D0861">
        <w:t>л воды при нагревании от 0 до 1</w:t>
      </w:r>
      <w:r w:rsidRPr="004D0861">
        <w:rPr>
          <w:lang w:val="uk-UA"/>
        </w:rPr>
        <w:t>0</w:t>
      </w:r>
      <w:r w:rsidRPr="004D0861">
        <w:t>0°С поглощает 419 кДж теплоты, а при испарении – 2260 кДж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Тушение водой веществ, вступающих с ней в реакцию (металлического калия, кальция, карбида кальция и </w:t>
      </w:r>
      <w:r w:rsidR="004D0861">
        <w:t>т.п.</w:t>
      </w:r>
      <w:r w:rsidR="004D0861" w:rsidRPr="004D0861">
        <w:t>,</w:t>
      </w:r>
      <w:r w:rsidRPr="004D0861">
        <w:t xml:space="preserve"> магния, его сплавов в раздробленном состоянии и смесей этих металлов с окислителями, термитно-натриевых, </w:t>
      </w:r>
      <w:r w:rsidRPr="004D0861">
        <w:lastRenderedPageBreak/>
        <w:t>термитно-калиевых и фосфорно-натриевых зажигательных веществ</w:t>
      </w:r>
      <w:r w:rsidR="004D0861" w:rsidRPr="004D0861">
        <w:t>),</w:t>
      </w:r>
      <w:r w:rsidRPr="004D0861">
        <w:t xml:space="preserve"> не допускается</w:t>
      </w:r>
      <w:r w:rsidR="004D0861" w:rsidRPr="004D0861">
        <w:t xml:space="preserve">. </w:t>
      </w:r>
      <w:r w:rsidRPr="004D0861">
        <w:t>Для тушения электрооборудования, находящегося под напряжением, применение воды запрещается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При попадании на раскалённые металлы вода не разлагается на кислород и водород, и не образует взрывоопасную горючую смесь из-за недостатка температуры</w:t>
      </w:r>
      <w:r w:rsidR="004D0861" w:rsidRPr="004D0861">
        <w:t xml:space="preserve">. </w:t>
      </w:r>
      <w:r w:rsidRPr="004D0861">
        <w:t>Термостойкость воды свыше 1700°С</w:t>
      </w:r>
      <w:r w:rsidR="004D0861" w:rsidRPr="004D0861">
        <w:t xml:space="preserve">. </w:t>
      </w:r>
      <w:r w:rsidRPr="004D0861">
        <w:t xml:space="preserve">Нельзя тушить струёй воды горящий бензин, ацетон, скипидар, спирт, керосин, мазут, смазочные масла и </w:t>
      </w:r>
      <w:r w:rsidR="004D0861">
        <w:t>т.п.</w:t>
      </w:r>
      <w:r w:rsidR="004D0861" w:rsidRPr="004D0861">
        <w:t>,</w:t>
      </w:r>
      <w:r w:rsidRPr="004D0861">
        <w:t xml:space="preserve"> так как эти вещества всплывают на поверхность воды и продолжают гореть</w:t>
      </w:r>
      <w:r w:rsidR="004D0861" w:rsidRPr="004D0861">
        <w:t xml:space="preserve">. </w:t>
      </w:r>
      <w:r w:rsidRPr="004D0861">
        <w:t>Тушить эти вещества следует распылённой водой</w:t>
      </w:r>
      <w:r w:rsidR="004D0861" w:rsidRPr="004D0861">
        <w:t xml:space="preserve">. </w:t>
      </w:r>
      <w:r w:rsidRPr="004D0861">
        <w:t>При тушении воспламенённого угля воду из стволов подавать запрещается, ибо угольная пыль, поднимаемая струёй воды под большим давлением, образует с воздухом взрывчатую смесь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Пена – ещё более эффективное средство тушения</w:t>
      </w:r>
      <w:r w:rsidR="004D0861" w:rsidRPr="004D0861">
        <w:t xml:space="preserve">. </w:t>
      </w:r>
      <w:r w:rsidRPr="004D0861">
        <w:t>Она лёгкая, обладает огромной проникающей способностью</w:t>
      </w:r>
      <w:r w:rsidR="004D0861" w:rsidRPr="004D0861">
        <w:t xml:space="preserve">. </w:t>
      </w:r>
      <w:r w:rsidRPr="004D0861">
        <w:t>Пена незаменима при тушении пожаров в больших резервуарах с горючими жидкостями</w:t>
      </w:r>
      <w:r w:rsidR="004D0861" w:rsidRPr="004D0861">
        <w:t xml:space="preserve">. </w:t>
      </w:r>
      <w:r w:rsidRPr="004D0861">
        <w:t>Вода тонет в горючей жидкости, а пена накрывает пламя и тушит его</w:t>
      </w:r>
      <w:r w:rsidR="004D0861" w:rsidRPr="004D0861">
        <w:t xml:space="preserve">. </w:t>
      </w:r>
      <w:r w:rsidRPr="004D0861">
        <w:t>В резервуаре пена может подаваться и сверху и снизу</w:t>
      </w:r>
      <w:r w:rsidR="004D0861" w:rsidRPr="004D0861">
        <w:t xml:space="preserve">. </w:t>
      </w:r>
      <w:r w:rsidRPr="004D0861">
        <w:t>Применяют пену при тушении пожаров в подвалах, трюмах, машинных отделениях кораблей</w:t>
      </w:r>
      <w:r w:rsidR="004D0861" w:rsidRPr="004D0861">
        <w:t xml:space="preserve">. </w:t>
      </w:r>
      <w:r w:rsidRPr="004D0861">
        <w:t>Существует химическая и воздушно-механическая пена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Химическая пена получается в результате реакции, при которой в жидкой среде образуется какой-либо газ</w:t>
      </w:r>
      <w:r w:rsidR="004D0861" w:rsidRPr="004D0861">
        <w:t xml:space="preserve">. </w:t>
      </w:r>
      <w:r w:rsidRPr="004D0861">
        <w:t xml:space="preserve">Обычно применяют пеногенераторный порошок из сернокислого алюминия </w:t>
      </w:r>
      <w:r w:rsidRPr="004D0861">
        <w:rPr>
          <w:lang w:val="en-US"/>
        </w:rPr>
        <w:t>Al</w:t>
      </w:r>
      <w:r w:rsidRPr="004D0861">
        <w:t>2(</w:t>
      </w:r>
      <w:r w:rsidRPr="004D0861">
        <w:rPr>
          <w:lang w:val="en-US"/>
        </w:rPr>
        <w:t>SO</w:t>
      </w:r>
      <w:r w:rsidRPr="004D0861">
        <w:t>4</w:t>
      </w:r>
      <w:r w:rsidR="004D0861" w:rsidRPr="004D0861">
        <w:t xml:space="preserve">) </w:t>
      </w:r>
      <w:r w:rsidRPr="004D0861">
        <w:t xml:space="preserve">3 – кислотная часть состава – и бикарбоната натрия, </w:t>
      </w:r>
      <w:r w:rsidRPr="004D0861">
        <w:rPr>
          <w:lang w:val="en-US"/>
        </w:rPr>
        <w:t>NaHCO</w:t>
      </w:r>
      <w:r w:rsidRPr="004D0861">
        <w:t>3 – щелочная часть</w:t>
      </w:r>
      <w:r w:rsidR="004D0861" w:rsidRPr="004D0861">
        <w:t xml:space="preserve">. </w:t>
      </w:r>
      <w:r w:rsidRPr="004D0861">
        <w:t>При растворении порошка в воде 1</w:t>
      </w:r>
      <w:r w:rsidR="004D0861" w:rsidRPr="004D0861">
        <w:t xml:space="preserve">: </w:t>
      </w:r>
      <w:r w:rsidRPr="004D0861">
        <w:t>10 в результате взаимодействия кислотной и щелочной частей выделяется углекислый газ и образуется пена, которая содержит 80%</w:t>
      </w:r>
      <w:r w:rsidR="004D0861" w:rsidRPr="004D0861">
        <w:t xml:space="preserve"> - </w:t>
      </w:r>
      <w:r w:rsidRPr="004D0861">
        <w:t>СО2, 19,7%</w:t>
      </w:r>
      <w:r w:rsidR="004D0861" w:rsidRPr="004D0861">
        <w:t xml:space="preserve"> - </w:t>
      </w:r>
      <w:r w:rsidRPr="004D0861">
        <w:t xml:space="preserve">водного раствора </w:t>
      </w:r>
      <w:r w:rsidRPr="004D0861">
        <w:rPr>
          <w:lang w:val="en-US"/>
        </w:rPr>
        <w:t>Na</w:t>
      </w:r>
      <w:r w:rsidRPr="004D0861">
        <w:t>2</w:t>
      </w:r>
      <w:r w:rsidRPr="004D0861">
        <w:rPr>
          <w:lang w:val="en-US"/>
        </w:rPr>
        <w:t>SO</w:t>
      </w:r>
      <w:r w:rsidRPr="004D0861">
        <w:t xml:space="preserve">4 с гидратом оксида алюминия </w:t>
      </w:r>
      <w:r w:rsidRPr="004D0861">
        <w:rPr>
          <w:lang w:val="en-US"/>
        </w:rPr>
        <w:t>Al</w:t>
      </w:r>
      <w:r w:rsidRPr="004D0861">
        <w:t>(</w:t>
      </w:r>
      <w:r w:rsidRPr="004D0861">
        <w:rPr>
          <w:lang w:val="en-US"/>
        </w:rPr>
        <w:t>OH</w:t>
      </w:r>
      <w:r w:rsidR="004D0861" w:rsidRPr="004D0861">
        <w:t xml:space="preserve">) </w:t>
      </w:r>
      <w:r w:rsidRPr="004D0861">
        <w:t>3 и 0,3% поверхностно-активного вещества (ПАВ</w:t>
      </w:r>
      <w:r w:rsidR="004D0861" w:rsidRPr="004D0861">
        <w:t xml:space="preserve">). </w:t>
      </w:r>
      <w:r w:rsidRPr="004D0861">
        <w:t>Плотность пены обычно 200 кг/м3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Воздушно-механическая пена образуется при механическом смешении воздуха, воды и ПАВ</w:t>
      </w:r>
      <w:r w:rsidR="004D0861" w:rsidRPr="004D0861">
        <w:t xml:space="preserve">. </w:t>
      </w:r>
      <w:r w:rsidRPr="004D0861">
        <w:t xml:space="preserve">Состав воздушно-механической пены – 90% воздуха и </w:t>
      </w:r>
      <w:r w:rsidRPr="004D0861">
        <w:lastRenderedPageBreak/>
        <w:t>10% водного раствора пенообразователя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 последнее время применяется высокократная воздушно-механическая пена</w:t>
      </w:r>
      <w:r w:rsidR="004D0861" w:rsidRPr="004D0861">
        <w:t xml:space="preserve">. </w:t>
      </w:r>
      <w:r w:rsidRPr="004D0861">
        <w:t>Для её приготовления применяется пеногенератор, обеспечивающий подсасывание большого количества воздуха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Использовать пену для тушения электроустановок, находящихся под напряжением, запрещается</w:t>
      </w:r>
      <w:r w:rsidR="004D0861" w:rsidRPr="004D0861">
        <w:t xml:space="preserve">. </w:t>
      </w:r>
      <w:r w:rsidRPr="004D0861">
        <w:t>При тушении возгораний ЛВЖ существенное значение имеет толщина слоя химической пены</w:t>
      </w:r>
      <w:r w:rsidR="004D0861" w:rsidRPr="004D0861">
        <w:t xml:space="preserve">. </w:t>
      </w:r>
      <w:r w:rsidRPr="004D0861">
        <w:t>Необходимая толщина слоя пены для нефти, мазута, керосина, бензина – 20 см</w:t>
      </w:r>
      <w:r w:rsidR="004D0861" w:rsidRPr="004D0861">
        <w:t xml:space="preserve">. </w:t>
      </w:r>
      <w:r w:rsidRPr="004D0861">
        <w:t>Необходимая толщина слоя воздушно-механической пены для мазута, нефти, керосина, бензина – 50см</w:t>
      </w:r>
      <w:r w:rsidR="004D0861" w:rsidRPr="004D0861">
        <w:t xml:space="preserve">. </w:t>
      </w:r>
      <w:r w:rsidRPr="004D0861">
        <w:t>Эту пену следует применять для тушения ЛВЖ и ГЖ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Водяной пар применяют для тушения пожаров в помещениях объёмом до 500 м3</w:t>
      </w:r>
      <w:r w:rsidR="004D0861" w:rsidRPr="004D0861">
        <w:t xml:space="preserve">. </w:t>
      </w:r>
      <w:r w:rsidRPr="004D0861">
        <w:t>Пар увлажняет горящие предметы и снижает концентрацию кислорода</w:t>
      </w:r>
      <w:r w:rsidR="004D0861" w:rsidRPr="004D0861">
        <w:t xml:space="preserve">. </w:t>
      </w:r>
      <w:r w:rsidRPr="004D0861">
        <w:t>Огнегасительная концентрация водяного пара в воздухе составляет примерно 35% по объёму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Инертные и негорючие газы (азот, аргон, гелий</w:t>
      </w:r>
      <w:r w:rsidR="004D0861" w:rsidRPr="004D0861">
        <w:t xml:space="preserve">) </w:t>
      </w:r>
      <w:r w:rsidRPr="004D0861">
        <w:t>понижают концентрацию кислорода в очаге горения и тормозят интенсивность горения</w:t>
      </w:r>
      <w:r w:rsidR="004D0861" w:rsidRPr="004D0861">
        <w:t xml:space="preserve">. </w:t>
      </w:r>
      <w:r w:rsidRPr="004D0861">
        <w:t>Инертные газы обычно применяют в сравнительно небольших по объёму помещениях</w:t>
      </w:r>
      <w:r w:rsidR="004D0861" w:rsidRPr="004D0861">
        <w:t xml:space="preserve">. </w:t>
      </w:r>
      <w:r w:rsidR="00AA0A4F">
        <w:t>Огнег</w:t>
      </w:r>
      <w:r w:rsidRPr="004D0861">
        <w:t>асительная концентрация этих газов при тушении в закрытом помещении составляет 31–36% по отношению к объёму помещения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Для тушения пожаров применяют углекислый газ, азот, топочные газы</w:t>
      </w:r>
      <w:r w:rsidR="004D0861" w:rsidRPr="004D0861">
        <w:t xml:space="preserve">. </w:t>
      </w:r>
      <w:r w:rsidRPr="004D0861">
        <w:t>Огнегасительная концентрация углекислого газа в воздухе обычно 30 – 35% по объёму</w:t>
      </w:r>
      <w:r w:rsidR="004D0861" w:rsidRPr="004D0861">
        <w:t xml:space="preserve">. </w:t>
      </w:r>
      <w:r w:rsidRPr="004D0861">
        <w:t>Учитывая, что этот газ тяжёлый и стелется по земле, концентрация его в нижней части помещения будет более высокой, что способствует эффективному тушению пожара</w:t>
      </w:r>
      <w:r w:rsidR="004D0861" w:rsidRPr="004D0861">
        <w:t xml:space="preserve">. </w:t>
      </w:r>
      <w:r w:rsidRPr="004D0861">
        <w:t>Но давать большие концентрации СО2 опасно для людей и неэкономично</w:t>
      </w:r>
      <w:r w:rsidR="004D0861" w:rsidRPr="004D0861">
        <w:t xml:space="preserve">. </w:t>
      </w:r>
      <w:r w:rsidRPr="004D0861">
        <w:t>Оптимальное количество СО2 подаваемое в зону пожара, определяется по содержанию кислорода на исходящей струе воздуха</w:t>
      </w:r>
      <w:r w:rsidR="004D0861" w:rsidRPr="004D0861">
        <w:t xml:space="preserve">. </w:t>
      </w:r>
      <w:r w:rsidRPr="004D0861">
        <w:t>Обычно горение прекращается, если содержание кислорода понижается до 10–13%</w:t>
      </w:r>
      <w:r w:rsidR="004D0861" w:rsidRPr="004D0861">
        <w:t xml:space="preserve">. </w:t>
      </w:r>
      <w:r w:rsidRPr="004D0861">
        <w:t xml:space="preserve">Исходя из физической характеристики газа и характера развития пожаров, можно рекомендовать </w:t>
      </w:r>
      <w:r w:rsidRPr="004D0861">
        <w:lastRenderedPageBreak/>
        <w:t>применение СО2 для эффективного тушения в сравнительно небольших помещениях в начальной стадии пожара, когда пламя не охватило всё помещение</w:t>
      </w:r>
      <w:r w:rsidR="004D0861" w:rsidRPr="004D0861">
        <w:t xml:space="preserve">. </w:t>
      </w:r>
      <w:r w:rsidRPr="004D0861">
        <w:t>Обычно углекислый газ подают в очаг пожара из железнодорожных цистерн или баллонов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Углекислый газ (диоксид углерода</w:t>
      </w:r>
      <w:r w:rsidR="004D0861" w:rsidRPr="004D0861">
        <w:t xml:space="preserve">). </w:t>
      </w:r>
      <w:r w:rsidRPr="004D0861">
        <w:t>При содержании в воздухе 12 – 15% углекислого газа пламя гаснет, а при 25</w:t>
      </w:r>
      <w:r w:rsidR="004D0861" w:rsidRPr="004D0861">
        <w:t xml:space="preserve"> - </w:t>
      </w:r>
      <w:r w:rsidRPr="004D0861">
        <w:t>30% прекращается и тление</w:t>
      </w:r>
      <w:r w:rsidR="004D0861" w:rsidRPr="004D0861">
        <w:t xml:space="preserve">. </w:t>
      </w:r>
      <w:r w:rsidRPr="004D0861">
        <w:t>Углекислота не</w:t>
      </w:r>
      <w:r w:rsidR="00AA0A4F">
        <w:t xml:space="preserve"> </w:t>
      </w:r>
      <w:r w:rsidRPr="004D0861">
        <w:t>электропроводна, и её следует применять для тушения ЛВЖ и ГЖ, электрооборудования, пылеобразных материалов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Применять углекислоту для тушения возгораний взрывчатых веществ, целлулоида и веществ, содержащих в своём составе магний, запрещается</w:t>
      </w:r>
      <w:r w:rsidR="004D0861" w:rsidRPr="004D0861">
        <w:t xml:space="preserve">. </w:t>
      </w:r>
      <w:r w:rsidRPr="004D0861">
        <w:t>Необходимо помнить, что содержание углекислоты в воздухе (3 – 4</w:t>
      </w:r>
      <w:r w:rsidR="004D0861" w:rsidRPr="004D0861">
        <w:t xml:space="preserve">%) </w:t>
      </w:r>
      <w:r w:rsidRPr="004D0861">
        <w:t>действует на организм человека отравляюще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Четырёххлористый углерод – очень эффективное средство при тушении пожаров, так как при содержании в воздухе 10% четырёххлористого углерода, попавшего на горящую поверхность, образуется примерно 145 л пара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Применение четырёххлористого углерода даёт вероятность образования фосгена, поэтому во время тушения пожара необходимо удалить из помещения людей и обеспечить противогазами личный состав, занятый на тушении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Азот легче воздуха, переходит в жидкое состояние при весьма низкой температуре (-195,8°С</w:t>
      </w:r>
      <w:r w:rsidR="004D0861" w:rsidRPr="004D0861">
        <w:t>),</w:t>
      </w:r>
      <w:r w:rsidRPr="004D0861">
        <w:t xml:space="preserve"> поэтому его доставляют в район пожара для тушения в специальных машинах-ёмкостях</w:t>
      </w:r>
      <w:r w:rsidR="004D0861" w:rsidRPr="004D0861">
        <w:t xml:space="preserve">. </w:t>
      </w:r>
      <w:r w:rsidRPr="004D0861">
        <w:t>Обычно огнегасительная концентрация азота равна 35% по объёму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В стране разработаны установки по сжиганию различных горючих веществ (мазута, керосина и </w:t>
      </w:r>
      <w:r w:rsidR="004D0861">
        <w:t>др.)</w:t>
      </w:r>
      <w:r w:rsidR="004D0861" w:rsidRPr="004D0861">
        <w:t>,</w:t>
      </w:r>
      <w:r w:rsidRPr="004D0861">
        <w:t xml:space="preserve"> продукты, сгорания которых после охлаждения также применяются для тушения пожаров</w:t>
      </w:r>
      <w:r w:rsidR="004D0861" w:rsidRPr="004D0861">
        <w:t xml:space="preserve">. </w:t>
      </w:r>
      <w:r w:rsidRPr="004D0861">
        <w:t>При этом содержание О2 должно быть не более 3%, СО – не более 0,01%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Химические вещества прекращают или замедляют процесс горения вследствие химического торможения реакции интенсивного окисления</w:t>
      </w:r>
      <w:r w:rsidR="004D0861" w:rsidRPr="004D0861">
        <w:t xml:space="preserve">. </w:t>
      </w:r>
      <w:r w:rsidRPr="004D0861">
        <w:t xml:space="preserve">Так, </w:t>
      </w:r>
      <w:r w:rsidRPr="004D0861">
        <w:lastRenderedPageBreak/>
        <w:t>например, галоидированные углеводороды (хладоны</w:t>
      </w:r>
      <w:r w:rsidR="004D0861" w:rsidRPr="004D0861">
        <w:t>),</w:t>
      </w:r>
      <w:r w:rsidRPr="004D0861">
        <w:t xml:space="preserve"> введённые в состав воздуха, тушат пламя за счёт обрыва цепей, радикалов процесса горения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Огнетушащие порошки представляют собой мелко измельчённые минеральные соли с разными добавками</w:t>
      </w:r>
      <w:r w:rsidR="004D0861" w:rsidRPr="004D0861">
        <w:t xml:space="preserve">. </w:t>
      </w:r>
      <w:r w:rsidRPr="004D0861">
        <w:t>Огнетушащие порошки отличаются универсальностью и могут применяться для тушения различных веществ</w:t>
      </w:r>
      <w:r w:rsidR="004D0861" w:rsidRPr="004D0861">
        <w:t xml:space="preserve">: </w:t>
      </w:r>
      <w:r w:rsidRPr="004D0861">
        <w:t>твёрдых и горючих жидкостей различных классов, металлов и оборудования, которое находится под напряжением</w:t>
      </w:r>
      <w:r w:rsidR="004D0861" w:rsidRPr="004D0861">
        <w:t xml:space="preserve">. </w:t>
      </w:r>
      <w:r w:rsidRPr="004D0861">
        <w:t>Механизм огнегасящего действия порошков состоит в ингибировании процесса горения путём уничтожения активных центров пламя на поверхности твёрдых частиц или в результате их взаимодействия с газоподобными продуктами разложения порошков</w:t>
      </w:r>
      <w:r w:rsidR="004D0861" w:rsidRPr="004D0861">
        <w:t xml:space="preserve">. </w:t>
      </w:r>
      <w:r w:rsidRPr="004D0861">
        <w:t>Порошки применяют для поверхностного гашения, а также в установках флегматизации и обезвреживания взрыва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Наиболее широко применяемые порошки</w:t>
      </w:r>
      <w:r w:rsidR="004D0861" w:rsidRPr="004D0861">
        <w:t xml:space="preserve">: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Порошок ПСБ-3 (на основе бикарбоната натрия</w:t>
      </w:r>
      <w:r w:rsidR="004D0861" w:rsidRPr="004D0861">
        <w:t xml:space="preserve">) </w:t>
      </w:r>
      <w:r w:rsidRPr="004D0861">
        <w:t>относится к порошкам общего назначения</w:t>
      </w:r>
      <w:r w:rsidR="004D0861" w:rsidRPr="004D0861">
        <w:t xml:space="preserve">. </w:t>
      </w:r>
      <w:r w:rsidRPr="004D0861">
        <w:t>Используется для тушения легковоспламеняющихся и горючих жидкостей, газов, электрооборудования, двигателей</w:t>
      </w:r>
      <w:r w:rsidR="004D0861" w:rsidRPr="004D0861">
        <w:t xml:space="preserve">. </w:t>
      </w:r>
      <w:r w:rsidRPr="004D0861">
        <w:t>Порошок ПСБ-3 непригодный для тушения тлеющих материалов, а также щелочных металлов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Огнетушащие порошки П2-АП, П-2АПМ (на основе аммофоса</w:t>
      </w:r>
      <w:r w:rsidR="004D0861" w:rsidRPr="004D0861">
        <w:t xml:space="preserve">) </w:t>
      </w:r>
      <w:r w:rsidRPr="004D0861">
        <w:t>общего назначения имеют такую же область применения, как порошок ПСБ-3, но вдобавок успешно гасят углеродные тлеющие материалы (бумагу, древесину, уголь</w:t>
      </w:r>
      <w:r w:rsidR="004D0861"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Порошок Пирант-А и его модификации Пирант-АН, Пирант-АК изготовляются на основе фосфорно-амониевых солей</w:t>
      </w:r>
      <w:r w:rsidR="004D0861" w:rsidRPr="004D0861">
        <w:t xml:space="preserve">. </w:t>
      </w:r>
      <w:r w:rsidRPr="004D0861">
        <w:t>Применяются для тушения тлеющих и твёрдых горючих металлов, горючих жидкостей, газов, электроустановок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Порошок П-4АП предназначенный для объёмного тушения</w:t>
      </w:r>
      <w:r w:rsidR="004D0861" w:rsidRPr="004D0861">
        <w:t xml:space="preserve">. </w:t>
      </w:r>
      <w:r w:rsidRPr="004D0861">
        <w:t>Гасит горючие газы, тлеющие материалы в закрытых объёмах</w:t>
      </w:r>
      <w:r w:rsidR="004D0861" w:rsidRPr="004D0861">
        <w:t xml:space="preserve">. </w:t>
      </w:r>
      <w:r w:rsidRPr="004D0861">
        <w:t xml:space="preserve">С целью остановки горения при объёмном тушении необходимо создать в течение нескольких секунд по всей зоне горения такую концентрацию порошка, при которой его </w:t>
      </w:r>
      <w:r w:rsidRPr="004D0861">
        <w:lastRenderedPageBreak/>
        <w:t>общая поверхность обеспечит необходимую скорость ликвидации активных центров реакции горения</w:t>
      </w:r>
      <w:r w:rsidR="004D0861" w:rsidRPr="004D0861">
        <w:t xml:space="preserve">. </w:t>
      </w:r>
      <w:r w:rsidRPr="004D0861">
        <w:t>Это достигается подачей порошка с необходимой интенсивностью и равномерным его распределением по всей зоне горения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Порошок К-30 тушит щелочные металлы, титановую стружку, горящие на открытых площадях</w:t>
      </w:r>
      <w:r w:rsidR="004D0861" w:rsidRPr="004D0861">
        <w:t xml:space="preserve">. </w:t>
      </w:r>
      <w:r w:rsidRPr="004D0861">
        <w:t>Необходимым условием остановки горения при тушении этим порошком является покрытие горящей поверхности слоем огнетушащего порошка определённой толщины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D0861">
        <w:t>Срок хранения большинства порошков не менее 5 лет</w:t>
      </w:r>
      <w:r w:rsidR="004D0861" w:rsidRPr="004D0861">
        <w:t xml:space="preserve">. </w:t>
      </w:r>
      <w:r w:rsidRPr="004D0861">
        <w:t>Температурный диапазон использования от</w:t>
      </w:r>
      <w:r w:rsidR="004D0861" w:rsidRPr="004D0861">
        <w:t xml:space="preserve"> - </w:t>
      </w:r>
      <w:r w:rsidRPr="004D0861">
        <w:t>50°С до +50°С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Применение огнетушителей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Среди первичных способов пожаротушения наибольшая роль отводится самым эффективнейшим из них – огнетушителям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 видам огнегасящего вещества огнетушители делятся на</w:t>
      </w:r>
      <w:r w:rsidR="004D0861" w:rsidRPr="004D0861">
        <w:t>: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водные (с зарядом воды или воды с добавками</w:t>
      </w:r>
      <w:r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пенные (с зарядом пенообразователи разнообразных видов</w:t>
      </w:r>
      <w:r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воздушно-пенные (с зарядом водного раствора пенообразующих добавок</w:t>
      </w:r>
      <w:r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химически-пенные (с зарядом химических веществ, которые на момент приведения огнетушителя в действие вступают в реакцию с образованием пены и чрезмерного давления</w:t>
      </w:r>
      <w:r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порошковые (с зарядом огнетушащего порошка</w:t>
      </w:r>
      <w:r w:rsidRPr="004D0861">
        <w:t>);</w:t>
      </w:r>
    </w:p>
    <w:p w:rsidR="000C0908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углекислотные (с зарядом диоксида углерода</w:t>
      </w:r>
      <w:r w:rsidRPr="004D0861">
        <w:t xml:space="preserve">);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-</w:t>
      </w:r>
      <w:r w:rsidR="00AA0A4F">
        <w:t xml:space="preserve"> </w:t>
      </w:r>
      <w:r w:rsidRPr="004D0861">
        <w:t>хладонные (с зарядом огнетушащего вещества на основе галогенизированных углеводородов</w:t>
      </w:r>
      <w:r w:rsidR="004D0861"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комбинированные (с зарядом двух и более огнетушащих веществ</w:t>
      </w:r>
      <w:r w:rsidRPr="004D0861">
        <w:t xml:space="preserve">).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Выброс огнетушащего вещества в разных типах огнетушителей осуществляется</w:t>
      </w:r>
      <w:r w:rsidR="004D0861" w:rsidRPr="004D0861">
        <w:t>: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под давлением газа-вытеснителя, который содержится в отдельном малолитражном баллоне</w:t>
      </w:r>
      <w:r w:rsidRPr="004D0861">
        <w:t>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 xml:space="preserve">под давлением газа-вытеснителя, который постоянно находится в </w:t>
      </w:r>
      <w:r w:rsidR="000C0908" w:rsidRPr="004D0861">
        <w:lastRenderedPageBreak/>
        <w:t>корпусе (такие огнетушители называют закачными</w:t>
      </w:r>
      <w:r w:rsidRPr="004D0861">
        <w:t>);</w:t>
      </w:r>
    </w:p>
    <w:p w:rsidR="000C0908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под давлением газов, образующихся в результате химической реакции</w:t>
      </w:r>
      <w:r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 табл</w:t>
      </w:r>
      <w:r w:rsidR="004D0861">
        <w:t>.4</w:t>
      </w:r>
      <w:r w:rsidR="004D0861" w:rsidRPr="004D0861">
        <w:t>.4.3.,</w:t>
      </w:r>
      <w:r w:rsidRPr="004D0861">
        <w:t xml:space="preserve"> </w:t>
      </w:r>
      <w:r w:rsidR="004D0861" w:rsidRPr="004D0861">
        <w:t>4.</w:t>
      </w:r>
      <w:r w:rsidR="004D0861">
        <w:t>4.4</w:t>
      </w:r>
      <w:r w:rsidR="004D0861" w:rsidRPr="004D0861">
        <w:t xml:space="preserve">. </w:t>
      </w:r>
      <w:r w:rsidRPr="004D0861">
        <w:t>приведены основные технические характеристики, применяемых в данное время огнетушителей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Химические пенные огнетушители выпускаются следующих марок</w:t>
      </w:r>
      <w:r w:rsidR="004D0861" w:rsidRPr="004D0861">
        <w:t xml:space="preserve">: </w:t>
      </w:r>
      <w:r w:rsidRPr="004D0861">
        <w:t>ОХП-10</w:t>
      </w:r>
      <w:r w:rsidR="004D0861" w:rsidRPr="004D0861">
        <w:t xml:space="preserve">; </w:t>
      </w:r>
      <w:r w:rsidRPr="004D0861">
        <w:t>ОХПВ-10 (</w:t>
      </w:r>
      <w:r w:rsidR="004D0861">
        <w:t>рис.4.2</w:t>
      </w:r>
      <w:r w:rsidR="004D0861" w:rsidRPr="004D0861">
        <w:t>),</w:t>
      </w:r>
      <w:r w:rsidRPr="004D0861">
        <w:t xml:space="preserve"> (сняты с производства</w:t>
      </w:r>
      <w:r w:rsidR="004D0861"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Химический пенный огнетушитель ОХП-10 (или ОХВП-10</w:t>
      </w:r>
      <w:r w:rsidR="004D0861" w:rsidRPr="004D0861">
        <w:t xml:space="preserve">) </w:t>
      </w:r>
      <w:r w:rsidRPr="004D0861">
        <w:t>состоит из сваренного баллона (1</w:t>
      </w:r>
      <w:r w:rsidR="004D0861" w:rsidRPr="004D0861">
        <w:t>),</w:t>
      </w:r>
      <w:r w:rsidRPr="004D0861">
        <w:t xml:space="preserve"> изготовленного из листовой углеродной стали, переходника с горловиной, нижнего сферического днища, крышки (5</w:t>
      </w:r>
      <w:r w:rsidR="004D0861" w:rsidRPr="004D0861">
        <w:t>),</w:t>
      </w:r>
      <w:r w:rsidRPr="004D0861">
        <w:t xml:space="preserve"> пластмассового стакана (10</w:t>
      </w:r>
      <w:r w:rsidR="004D0861" w:rsidRPr="004D0861">
        <w:t>),</w:t>
      </w:r>
      <w:r w:rsidRPr="004D0861">
        <w:t xml:space="preserve"> который закрывается резиновым клапаном, стойким к кислотам и щелочей, под действием пружины (7</w:t>
      </w:r>
      <w:r w:rsidR="004D0861" w:rsidRPr="004D0861">
        <w:t>),</w:t>
      </w:r>
      <w:r w:rsidRPr="004D0861">
        <w:t xml:space="preserve"> штока (6</w:t>
      </w:r>
      <w:r w:rsidR="004D0861" w:rsidRPr="004D0861">
        <w:t>),</w:t>
      </w:r>
      <w:r w:rsidRPr="004D0861">
        <w:t xml:space="preserve"> который пропущен через крышку огнетушителя</w:t>
      </w:r>
      <w:r w:rsidR="004D0861" w:rsidRPr="004D0861">
        <w:t xml:space="preserve">. </w:t>
      </w:r>
      <w:r w:rsidRPr="004D0861">
        <w:t>К штоку прикрепляется рукоятка с профильным кулачком на конце (3</w:t>
      </w:r>
      <w:r w:rsidR="004D0861" w:rsidRPr="004D0861">
        <w:t xml:space="preserve">). </w:t>
      </w:r>
      <w:r w:rsidRPr="004D0861">
        <w:t>С помощью рукоятки клапан поднимается и опускается</w:t>
      </w:r>
      <w:r w:rsidR="004D0861" w:rsidRPr="004D0861">
        <w:t xml:space="preserve">. </w:t>
      </w:r>
      <w:r w:rsidRPr="004D0861">
        <w:t>Спрыск (сопло</w:t>
      </w:r>
      <w:r w:rsidR="004D0861" w:rsidRPr="004D0861">
        <w:t xml:space="preserve">) </w:t>
      </w:r>
      <w:r w:rsidRPr="004D0861">
        <w:t>огнетушителя (2</w:t>
      </w:r>
      <w:r w:rsidR="004D0861" w:rsidRPr="004D0861">
        <w:t xml:space="preserve">) </w:t>
      </w:r>
      <w:r w:rsidRPr="004D0861">
        <w:t>расположенный на горловине и закрытый специальной мембраной, которая предотвращает выход заряда (кислоты и раствора щёлочи</w:t>
      </w:r>
      <w:r w:rsidR="004D0861" w:rsidRPr="004D0861">
        <w:t xml:space="preserve">) </w:t>
      </w:r>
      <w:r w:rsidRPr="004D0861">
        <w:t>к их полному смешиванию</w:t>
      </w:r>
      <w:r w:rsidR="004D0861" w:rsidRPr="004D0861">
        <w:t xml:space="preserve">. </w:t>
      </w:r>
      <w:r w:rsidRPr="004D0861">
        <w:t>Мембрана выдерживает гидравлическое давление 80…140 кПа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4D0861">
        <w:t xml:space="preserve">Щелочная часть заряда представляет собой водный раствор двууглекислой соды (бикарбонат натрия </w:t>
      </w:r>
      <w:r w:rsidRPr="004D0861">
        <w:rPr>
          <w:lang w:val="en-US"/>
        </w:rPr>
        <w:t>NaHCO</w:t>
      </w:r>
      <w:r w:rsidRPr="004D0861">
        <w:t>3</w:t>
      </w:r>
      <w:r w:rsidR="004D0861" w:rsidRPr="004D0861">
        <w:t xml:space="preserve">) </w:t>
      </w:r>
      <w:r w:rsidRPr="004D0861">
        <w:t>и солодового экстракта</w:t>
      </w:r>
      <w:r w:rsidR="004D0861" w:rsidRPr="004D0861">
        <w:t xml:space="preserve">. </w:t>
      </w:r>
      <w:r w:rsidRPr="004D0861">
        <w:t xml:space="preserve">Кислотная часть заряда – это смесь серной кислоты </w:t>
      </w:r>
      <w:r w:rsidRPr="004D0861">
        <w:rPr>
          <w:lang w:val="en-US"/>
        </w:rPr>
        <w:t>H</w:t>
      </w:r>
      <w:r w:rsidRPr="004D0861">
        <w:t>2</w:t>
      </w:r>
      <w:r w:rsidRPr="004D0861">
        <w:rPr>
          <w:lang w:val="en-US"/>
        </w:rPr>
        <w:t>SO</w:t>
      </w:r>
      <w:r w:rsidRPr="004D0861">
        <w:t xml:space="preserve">4 с сернокислым окисным железом </w:t>
      </w:r>
      <w:r w:rsidRPr="004D0861">
        <w:rPr>
          <w:lang w:val="en-US"/>
        </w:rPr>
        <w:t>Fe</w:t>
      </w:r>
      <w:r w:rsidRPr="004D0861">
        <w:t>2(</w:t>
      </w:r>
      <w:r w:rsidRPr="004D0861">
        <w:rPr>
          <w:lang w:val="en-US"/>
        </w:rPr>
        <w:t>SO</w:t>
      </w:r>
      <w:r w:rsidRPr="004D0861">
        <w:t>4</w:t>
      </w:r>
      <w:r w:rsidR="004D0861" w:rsidRPr="004D0861">
        <w:t xml:space="preserve">) </w:t>
      </w:r>
      <w:r w:rsidRPr="004D0861">
        <w:t>3, сернокислым алюминием</w:t>
      </w:r>
      <w:r w:rsidR="004D0861" w:rsidRPr="004D0861">
        <w:t xml:space="preserve">. </w:t>
      </w:r>
      <w:r w:rsidRPr="004D0861">
        <w:t>Для устранения замерзания раствора щелочной части заряда огнетушителя до</w:t>
      </w:r>
      <w:r w:rsidR="004D0861" w:rsidRPr="004D0861">
        <w:t xml:space="preserve"> - </w:t>
      </w:r>
      <w:r w:rsidRPr="004D0861">
        <w:t>20°С, добавляют этиленгликоль</w:t>
      </w:r>
      <w:r w:rsidR="004D0861" w:rsidRPr="004D0861">
        <w:t xml:space="preserve">. </w:t>
      </w:r>
      <w:r w:rsidRPr="004D0861">
        <w:t>При соединении щелочной и кислотной частей происходит следующая реакция</w:t>
      </w:r>
      <w:r w:rsidR="004D0861" w:rsidRPr="004D0861">
        <w:t xml:space="preserve">: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D0861">
        <w:rPr>
          <w:lang w:val="uk-UA"/>
        </w:rPr>
        <w:t>2NaHCO3+H2SO4→Na2SO4+2H2O+2CO2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D0861">
        <w:rPr>
          <w:lang w:val="uk-UA"/>
        </w:rPr>
        <w:sym w:font="Symbol" w:char="F0AD"/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6NaHCO+Fe2(SO4</w:t>
      </w:r>
      <w:r w:rsidR="004D0861" w:rsidRPr="004D0861">
        <w:rPr>
          <w:lang w:val="uk-UA"/>
        </w:rPr>
        <w:t xml:space="preserve">) </w:t>
      </w:r>
      <w:r w:rsidRPr="004D0861">
        <w:rPr>
          <w:lang w:val="uk-UA"/>
        </w:rPr>
        <w:t>3→3Na2SO4+2Fe(OH</w:t>
      </w:r>
      <w:r w:rsidR="004D0861" w:rsidRPr="004D0861">
        <w:rPr>
          <w:lang w:val="uk-UA"/>
        </w:rPr>
        <w:t xml:space="preserve">) </w:t>
      </w:r>
      <w:r w:rsidRPr="004D0861">
        <w:rPr>
          <w:lang w:val="uk-UA"/>
        </w:rPr>
        <w:t xml:space="preserve">3+6CO2 </w:t>
      </w:r>
      <w:r w:rsidRPr="004D0861">
        <w:rPr>
          <w:lang w:val="uk-UA"/>
        </w:rPr>
        <w:sym w:font="Symbol" w:char="F0AD"/>
      </w:r>
      <w:r w:rsidR="004D0861" w:rsidRPr="004D0861">
        <w:rPr>
          <w:lang w:val="uk-UA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D0861">
        <w:rPr>
          <w:lang w:val="uk-UA"/>
        </w:rPr>
        <w:t>Углекислый газ, который</w:t>
      </w:r>
      <w:r w:rsidRPr="004D0861">
        <w:t xml:space="preserve"> образовался</w:t>
      </w:r>
      <w:r w:rsidRPr="004D0861">
        <w:rPr>
          <w:lang w:val="uk-UA"/>
        </w:rPr>
        <w:t>,</w:t>
      </w:r>
      <w:r w:rsidRPr="004D0861">
        <w:t xml:space="preserve"> интенсивно перемешивает</w:t>
      </w:r>
      <w:r w:rsidRPr="004D0861">
        <w:rPr>
          <w:lang w:val="uk-UA"/>
        </w:rPr>
        <w:t>,</w:t>
      </w:r>
      <w:r w:rsidRPr="004D0861">
        <w:t xml:space="preserve"> вспенивает щелочной раствор</w:t>
      </w:r>
      <w:r w:rsidRPr="004D0861">
        <w:rPr>
          <w:lang w:val="uk-UA"/>
        </w:rPr>
        <w:t xml:space="preserve"> и</w:t>
      </w:r>
      <w:r w:rsidRPr="004D0861">
        <w:t xml:space="preserve"> выталкивает его</w:t>
      </w:r>
      <w:r w:rsidRPr="004D0861">
        <w:rPr>
          <w:lang w:val="uk-UA"/>
        </w:rPr>
        <w:t xml:space="preserve"> через</w:t>
      </w:r>
      <w:r w:rsidRPr="004D0861">
        <w:t xml:space="preserve"> спрыск наружу</w:t>
      </w:r>
      <w:r w:rsidR="004D0861" w:rsidRPr="004D0861">
        <w:rPr>
          <w:lang w:val="uk-UA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Экстракт</w:t>
      </w:r>
      <w:r w:rsidRPr="004D0861">
        <w:rPr>
          <w:lang w:val="uk-UA"/>
        </w:rPr>
        <w:t xml:space="preserve"> и</w:t>
      </w:r>
      <w:r w:rsidRPr="004D0861">
        <w:t xml:space="preserve"> гидроокись железа</w:t>
      </w:r>
      <w:r w:rsidRPr="004D0861">
        <w:rPr>
          <w:lang w:val="uk-UA"/>
        </w:rPr>
        <w:t>, образующиеся в ходе реакции, Fе(ОН</w:t>
      </w:r>
      <w:r w:rsidR="004D0861" w:rsidRPr="004D0861">
        <w:rPr>
          <w:lang w:val="uk-UA"/>
        </w:rPr>
        <w:t xml:space="preserve">) </w:t>
      </w:r>
      <w:r w:rsidRPr="004D0861">
        <w:rPr>
          <w:lang w:val="uk-UA"/>
        </w:rPr>
        <w:t>3</w:t>
      </w:r>
      <w:r w:rsidRPr="004D0861">
        <w:t xml:space="preserve"> </w:t>
      </w:r>
      <w:r w:rsidRPr="004D0861">
        <w:lastRenderedPageBreak/>
        <w:t>повышают устойчивость пены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Корпус огнетушителя периодически подвергают гидравлическим испытаниям в течение 1 мин под давлением 2 МПа</w:t>
      </w:r>
      <w:r w:rsidR="004D0861" w:rsidRPr="004D0861">
        <w:t xml:space="preserve">. </w:t>
      </w:r>
      <w:r w:rsidRPr="004D0861">
        <w:t>Корпус бракуют с появлением течи, разрывов и отдельных капель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Осматривают огнетушители не реже одного раза в месяц</w:t>
      </w:r>
      <w:r w:rsidR="004D0861" w:rsidRPr="004D0861">
        <w:t xml:space="preserve">. </w:t>
      </w:r>
      <w:r w:rsidRPr="004D0861">
        <w:t>В процессе осмотра проверяют наличие пломб, прочищают спрыски, протирают корпуса огнетушителей</w:t>
      </w:r>
      <w:r w:rsidR="004D0861" w:rsidRPr="004D0861">
        <w:t xml:space="preserve">. </w:t>
      </w:r>
      <w:r w:rsidRPr="004D0861">
        <w:t>Состояние огнетушителей отражают в специальном журнале</w:t>
      </w:r>
      <w:r w:rsidR="004D0861" w:rsidRPr="004D0861">
        <w:t xml:space="preserve">. </w:t>
      </w:r>
    </w:p>
    <w:p w:rsidR="004D0861" w:rsidRDefault="004D0861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AC3D3D" w:rsidP="004D0861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28pt;margin-top:4.8pt;width:392pt;height:266.85pt;z-index:251656704" coordorigin="2261,5094" coordsize="7840,5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1;top:5094;width:4016;height:5337">
              <v:imagedata r:id="rId7" o:title="" cropleft="13300f" cropright="13300f"/>
            </v:shape>
            <v:shape id="_x0000_s1028" type="#_x0000_t75" style="position:absolute;left:6473;top:5522;width:3628;height:4577;mso-position-vertical-relative:page">
              <v:imagedata r:id="rId8" o:title="" cropleft="19547f" cropright="6516f"/>
            </v:shape>
            <w10:wrap type="topAndBottom"/>
          </v:group>
        </w:pict>
      </w:r>
      <w:r w:rsidR="004D0861">
        <w:t>Рис.4</w:t>
      </w:r>
      <w:r w:rsidR="004D0861" w:rsidRPr="004D0861">
        <w:t xml:space="preserve">.4.2. </w:t>
      </w:r>
      <w:r w:rsidR="000C0908" w:rsidRPr="004D0861">
        <w:t>Огнетушитель химически-пенный ОХП-10</w:t>
      </w:r>
      <w:r w:rsidR="004D0861" w:rsidRPr="004D0861">
        <w:t xml:space="preserve">: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1 – корпус</w:t>
      </w:r>
      <w:r w:rsidR="004D0861" w:rsidRPr="004D0861">
        <w:t xml:space="preserve">; </w:t>
      </w:r>
      <w:r w:rsidRPr="004D0861">
        <w:t>2 – спрыск</w:t>
      </w:r>
      <w:r w:rsidR="004D0861" w:rsidRPr="004D0861">
        <w:t xml:space="preserve">; </w:t>
      </w:r>
      <w:r w:rsidRPr="004D0861">
        <w:t>3 – рычаг запуска</w:t>
      </w:r>
      <w:r w:rsidR="004D0861" w:rsidRPr="004D0861">
        <w:t xml:space="preserve">; </w:t>
      </w:r>
      <w:r w:rsidRPr="004D0861">
        <w:t>4 – кольцо уплотнительное</w:t>
      </w:r>
      <w:r w:rsidR="004D0861" w:rsidRPr="004D0861">
        <w:t xml:space="preserve">; </w:t>
      </w:r>
      <w:r w:rsidRPr="004D0861">
        <w:t>5 – крышка</w:t>
      </w:r>
      <w:r w:rsidR="004D0861" w:rsidRPr="004D0861">
        <w:t xml:space="preserve">; </w:t>
      </w:r>
      <w:r w:rsidRPr="004D0861">
        <w:t>6 – шток</w:t>
      </w:r>
      <w:r w:rsidR="004D0861" w:rsidRPr="004D0861">
        <w:t xml:space="preserve">; </w:t>
      </w:r>
      <w:r w:rsidRPr="004D0861">
        <w:t>7 – пружина</w:t>
      </w:r>
      <w:r w:rsidR="004D0861" w:rsidRPr="004D0861">
        <w:t xml:space="preserve">; </w:t>
      </w:r>
      <w:r w:rsidRPr="004D0861">
        <w:t>8 – шайба упорная</w:t>
      </w:r>
      <w:r w:rsidR="004D0861" w:rsidRPr="004D0861">
        <w:t xml:space="preserve">; </w:t>
      </w:r>
      <w:r w:rsidRPr="004D0861">
        <w:t>9 – клапан</w:t>
      </w:r>
      <w:r w:rsidR="004D0861" w:rsidRPr="004D0861">
        <w:t xml:space="preserve">; </w:t>
      </w:r>
      <w:r w:rsidRPr="004D0861">
        <w:t>10 – стакан</w:t>
      </w:r>
      <w:r w:rsidR="004D0861" w:rsidRPr="004D0861">
        <w:t xml:space="preserve">; </w:t>
      </w:r>
      <w:r w:rsidRPr="004D0861">
        <w:t>11 – ручка</w:t>
      </w:r>
      <w:r w:rsidR="004D0861" w:rsidRPr="004D0861">
        <w:t xml:space="preserve">. </w:t>
      </w:r>
    </w:p>
    <w:p w:rsidR="00AA0A4F" w:rsidRDefault="00AA0A4F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Для приведения в действие огнетушителя ОХП-10 необходимо</w:t>
      </w:r>
      <w:r w:rsidR="004D0861" w:rsidRPr="004D0861">
        <w:t xml:space="preserve">: </w:t>
      </w:r>
      <w:r w:rsidRPr="004D0861">
        <w:t>взять огнетушитель с подвеса, прочистить спрыск и поднести к месту возгорания</w:t>
      </w:r>
      <w:r w:rsidR="004D0861" w:rsidRPr="004D0861">
        <w:t xml:space="preserve">; </w:t>
      </w:r>
      <w:r w:rsidRPr="004D0861">
        <w:t>повернуть рукоятку клапана на 180°С</w:t>
      </w:r>
      <w:r w:rsidR="004D0861" w:rsidRPr="004D0861">
        <w:t xml:space="preserve">; </w:t>
      </w:r>
      <w:r w:rsidRPr="004D0861">
        <w:t>перевернуть огнетушитель вверх дном</w:t>
      </w:r>
      <w:r w:rsidR="004D0861" w:rsidRPr="004D0861">
        <w:t xml:space="preserve">; </w:t>
      </w:r>
      <w:r w:rsidRPr="004D0861">
        <w:t>направить струю пены на огонь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Воздушно-пенные огнетушители (ОВП-10</w:t>
      </w:r>
      <w:r w:rsidR="004D0861" w:rsidRPr="004D0861">
        <w:t xml:space="preserve">; </w:t>
      </w:r>
      <w:r w:rsidRPr="004D0861">
        <w:t>ОВП-100</w:t>
      </w:r>
      <w:r w:rsidR="004D0861"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Воздушно-пенные огнетушители применяются для тушения пожаров </w:t>
      </w:r>
      <w:r w:rsidRPr="004D0861">
        <w:lastRenderedPageBreak/>
        <w:t>класса А и В (горение твёрдых и жидких веществ</w:t>
      </w:r>
      <w:r w:rsidR="004D0861" w:rsidRPr="004D0861">
        <w:t>),</w:t>
      </w:r>
      <w:r w:rsidRPr="004D0861">
        <w:t xml:space="preserve"> за исключением щелочных металлов, веществ, горящих без доступа воздуха, и электроустановок под напряжением</w:t>
      </w:r>
      <w:r w:rsidR="004D0861" w:rsidRPr="004D0861">
        <w:t xml:space="preserve">. </w:t>
      </w:r>
      <w:r w:rsidRPr="004D0861">
        <w:t xml:space="preserve">Строение воздушно-пенного огнетушителя приведено на </w:t>
      </w:r>
      <w:r w:rsidR="004D0861">
        <w:t>рис.4</w:t>
      </w:r>
      <w:r w:rsidR="004D0861" w:rsidRPr="004D0861">
        <w:t xml:space="preserve">.3.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Для приведения огнетушителя в действие необходимо удалить приспособление, которое предотвращает случайное приведение в действие (выдернуть чеку 21</w:t>
      </w:r>
      <w:r w:rsidR="004D0861" w:rsidRPr="004D0861">
        <w:t xml:space="preserve">); </w:t>
      </w:r>
      <w:r w:rsidRPr="004D0861">
        <w:t>нажать и отпустить кнопку 19, в результате чего игла разрушает мембрану баллона 4 и газовытеснитель подаётся в корпус огнетушителя 1 и образует в нём излишнее давление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После этого огнетушитель готовый к подаче огнегасительного вещества в очаг пожара</w:t>
      </w:r>
      <w:r w:rsidR="004D0861" w:rsidRPr="004D0861">
        <w:t xml:space="preserve">. </w:t>
      </w:r>
      <w:r w:rsidRPr="004D0861">
        <w:t>В дальнейшем необходимо поднять огнетушитель за ручку 10</w:t>
      </w:r>
      <w:r w:rsidR="004D0861" w:rsidRPr="004D0861">
        <w:t xml:space="preserve">; </w:t>
      </w:r>
      <w:r w:rsidRPr="004D0861">
        <w:t>держась одной рукой за рукав Направить пеногенератор в направлении очага пожара</w:t>
      </w:r>
      <w:r w:rsidR="004D0861" w:rsidRPr="004D0861">
        <w:t xml:space="preserve">. </w:t>
      </w:r>
      <w:r w:rsidRPr="004D0861">
        <w:t>Нажать на рычаг управления клапаном 9 и начать тушение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Углекислотные огнетушители предназначены для тушения небольших возгораний всех горючих и тлеющих материалов, а также электроустановок, находящихся под напряжением</w:t>
      </w:r>
      <w:r w:rsidR="004D0861" w:rsidRPr="004D0861">
        <w:t xml:space="preserve">. </w:t>
      </w:r>
      <w:r w:rsidRPr="004D0861">
        <w:t>В качестве заряда в углекислотных огнетушителях применяется жидкая углекислота СО2, которая в момент приведения огнетушителя в действие быстро испаряется, образуя твёрдую углекислоту (снег</w:t>
      </w:r>
      <w:r w:rsidR="004D0861" w:rsidRPr="004D0861">
        <w:t xml:space="preserve">) </w:t>
      </w:r>
      <w:r w:rsidRPr="004D0861">
        <w:t>с температурой</w:t>
      </w:r>
      <w:r w:rsidR="004D0861" w:rsidRPr="004D0861">
        <w:t xml:space="preserve"> - </w:t>
      </w:r>
      <w:r w:rsidRPr="004D0861">
        <w:t>72°С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Углекислотные огнетушители (ОУ-2</w:t>
      </w:r>
      <w:r w:rsidR="004D0861" w:rsidRPr="004D0861">
        <w:t xml:space="preserve">; </w:t>
      </w:r>
      <w:r w:rsidRPr="004D0861">
        <w:t>ОУ-5</w:t>
      </w:r>
      <w:r w:rsidR="004D0861" w:rsidRPr="004D0861">
        <w:t xml:space="preserve">; </w:t>
      </w:r>
      <w:r w:rsidRPr="004D0861">
        <w:t>ОУ-25</w:t>
      </w:r>
      <w:r w:rsidR="004D0861" w:rsidRPr="004D0861">
        <w:t xml:space="preserve">; </w:t>
      </w:r>
      <w:r w:rsidRPr="004D0861">
        <w:t>ОУ-40</w:t>
      </w:r>
      <w:r w:rsidR="004D0861" w:rsidRPr="004D0861">
        <w:t xml:space="preserve">; </w:t>
      </w:r>
      <w:r w:rsidRPr="004D0861">
        <w:t>ОУ-80</w:t>
      </w:r>
      <w:r w:rsidR="004D0861"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Применяются в основном для тушения пожаров класса В и электроустановок до 1000В (</w:t>
      </w:r>
      <w:r w:rsidR="004D0861">
        <w:t>рис.4</w:t>
      </w:r>
      <w:r w:rsidR="004D0861" w:rsidRPr="004D0861">
        <w:t>.</w:t>
      </w:r>
      <w:r w:rsidR="004D0861">
        <w:t>4.4</w:t>
      </w:r>
      <w:r w:rsidR="004D0861" w:rsidRPr="004D0861">
        <w:t xml:space="preserve">). </w:t>
      </w:r>
      <w:r w:rsidRPr="004D0861">
        <w:t>Углекислотный огнетушитель (</w:t>
      </w:r>
      <w:r w:rsidR="004D0861">
        <w:t>рис.4</w:t>
      </w:r>
      <w:r w:rsidR="004D0861" w:rsidRPr="004D0861">
        <w:t>.</w:t>
      </w:r>
      <w:r w:rsidR="004D0861">
        <w:t>4.4</w:t>
      </w:r>
      <w:r w:rsidR="004D0861" w:rsidRPr="004D0861">
        <w:t xml:space="preserve">) </w:t>
      </w:r>
      <w:r w:rsidRPr="004D0861">
        <w:t>состоит из стального баллона, в горловину которого завинчивается запорно-пусковое приспособление – латунный вентиль с сифонной трубкой</w:t>
      </w:r>
      <w:r w:rsidR="004D0861" w:rsidRPr="004D0861">
        <w:t xml:space="preserve">. </w:t>
      </w:r>
      <w:r w:rsidRPr="004D0861">
        <w:t>Сифонная трубка не доходит до дна баллона на 3…4мм</w:t>
      </w:r>
      <w:r w:rsidR="004D0861" w:rsidRPr="004D0861">
        <w:t xml:space="preserve">. </w:t>
      </w:r>
    </w:p>
    <w:p w:rsidR="000C0908" w:rsidRPr="004D0861" w:rsidRDefault="00D47CE9" w:rsidP="004D086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br w:type="page"/>
      </w:r>
      <w:r w:rsidR="00AC3D3D">
        <w:rPr>
          <w:noProof/>
        </w:rPr>
        <w:lastRenderedPageBreak/>
        <w:pict>
          <v:group id="_x0000_s1029" style="position:absolute;left:0;text-align:left;margin-left:21pt;margin-top:74.7pt;width:250.75pt;height:259.45pt;z-index:251658752;mso-position-vertical-relative:page" coordorigin="3312,6048" coordsize="5401,5903">
            <v:shape id="_x0000_s1030" type="#_x0000_t75" style="position:absolute;left:3312;top:6336;width:5401;height:561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896;top:6048;width:576;height:432" strokecolor="white">
              <v:textbox style="mso-next-textbox:#_x0000_s1031">
                <w:txbxContent>
                  <w:p w:rsidR="00D47CE9" w:rsidRDefault="00D47CE9" w:rsidP="00D47CE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w10:wrap type="topAndBottom" anchory="page"/>
          </v:group>
        </w:pict>
      </w:r>
      <w:r w:rsidR="004D0861">
        <w:rPr>
          <w:lang w:val="uk-UA"/>
        </w:rPr>
        <w:t>Рис.4</w:t>
      </w:r>
      <w:r w:rsidR="004D0861" w:rsidRPr="004D0861">
        <w:rPr>
          <w:lang w:val="uk-UA"/>
        </w:rPr>
        <w:t xml:space="preserve">.4.3. </w:t>
      </w:r>
      <w:r w:rsidR="000C0908" w:rsidRPr="004D0861">
        <w:rPr>
          <w:lang w:val="uk-UA"/>
        </w:rPr>
        <w:t>Огнетушитель воздушно-пенный ОВП</w:t>
      </w:r>
      <w:r w:rsidR="004D0861" w:rsidRPr="004D0861">
        <w:rPr>
          <w:lang w:val="uk-UA"/>
        </w:rPr>
        <w:t xml:space="preserve"> - </w:t>
      </w:r>
      <w:r w:rsidR="000C0908" w:rsidRPr="004D0861">
        <w:rPr>
          <w:lang w:val="uk-UA"/>
        </w:rPr>
        <w:t>10</w:t>
      </w:r>
      <w:r w:rsidR="004D0861" w:rsidRPr="004D0861">
        <w:rPr>
          <w:lang w:val="uk-UA"/>
        </w:rPr>
        <w:t xml:space="preserve">: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rPr>
          <w:lang w:val="uk-UA"/>
        </w:rPr>
        <w:t>1 – корпус</w:t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2 – головка</w:t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3 – рукав</w:t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4 – балон с рабочим газом</w:t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5 – трубка сифона</w:t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6 – пеногенератор</w:t>
      </w:r>
      <w:r w:rsidR="004D0861" w:rsidRPr="004D0861">
        <w:rPr>
          <w:lang w:val="uk-UA"/>
        </w:rPr>
        <w:t xml:space="preserve">; </w:t>
      </w:r>
      <w:r w:rsidRPr="004D0861">
        <w:rPr>
          <w:lang w:val="uk-UA"/>
        </w:rPr>
        <w:t>7 – сетка</w:t>
      </w:r>
      <w:r w:rsidR="004D0861" w:rsidRPr="004D0861">
        <w:rPr>
          <w:lang w:val="uk-UA"/>
        </w:rPr>
        <w:t xml:space="preserve">; </w:t>
      </w:r>
      <w:r w:rsidRPr="004D0861">
        <w:t>8 – корпус фильтра</w:t>
      </w:r>
      <w:r w:rsidR="004D0861" w:rsidRPr="004D0861">
        <w:t xml:space="preserve">; </w:t>
      </w:r>
      <w:r w:rsidRPr="004D0861">
        <w:t>9 – рычаг управления клапаном</w:t>
      </w:r>
      <w:r w:rsidR="004D0861" w:rsidRPr="004D0861">
        <w:t xml:space="preserve">; </w:t>
      </w:r>
      <w:r w:rsidRPr="004D0861">
        <w:t>10 – ручка</w:t>
      </w:r>
      <w:r w:rsidR="004D0861" w:rsidRPr="004D0861">
        <w:t xml:space="preserve">; </w:t>
      </w:r>
      <w:r w:rsidRPr="004D0861">
        <w:t>11 – кольцо уплотнительное</w:t>
      </w:r>
      <w:r w:rsidR="004D0861" w:rsidRPr="004D0861">
        <w:t xml:space="preserve">; </w:t>
      </w:r>
      <w:r w:rsidRPr="004D0861">
        <w:t>12 – клапан</w:t>
      </w:r>
      <w:r w:rsidR="004D0861" w:rsidRPr="004D0861">
        <w:t xml:space="preserve">; </w:t>
      </w:r>
      <w:r w:rsidRPr="004D0861">
        <w:t>13 – переходник</w:t>
      </w:r>
      <w:r w:rsidR="004D0861" w:rsidRPr="004D0861">
        <w:t xml:space="preserve">; </w:t>
      </w:r>
      <w:r w:rsidRPr="004D0861">
        <w:t>14 – гайка накидная</w:t>
      </w:r>
      <w:r w:rsidR="004D0861" w:rsidRPr="004D0861">
        <w:t xml:space="preserve">; </w:t>
      </w:r>
      <w:r w:rsidRPr="004D0861">
        <w:t>15 – кольцо уплотнительное</w:t>
      </w:r>
      <w:r w:rsidR="004D0861" w:rsidRPr="004D0861">
        <w:t xml:space="preserve">; </w:t>
      </w:r>
      <w:r w:rsidRPr="004D0861">
        <w:t>16 – штифт</w:t>
      </w:r>
      <w:r w:rsidR="004D0861" w:rsidRPr="004D0861">
        <w:t xml:space="preserve">; </w:t>
      </w:r>
      <w:r w:rsidRPr="004D0861">
        <w:t>17 – пружина</w:t>
      </w:r>
      <w:r w:rsidR="004D0861" w:rsidRPr="004D0861">
        <w:t xml:space="preserve">; </w:t>
      </w:r>
      <w:r w:rsidRPr="004D0861">
        <w:t>18 – ось</w:t>
      </w:r>
      <w:r w:rsidR="004D0861" w:rsidRPr="004D0861">
        <w:t xml:space="preserve">; </w:t>
      </w:r>
      <w:r w:rsidRPr="004D0861">
        <w:t>19 – кнопка с иглой</w:t>
      </w:r>
      <w:r w:rsidR="004D0861" w:rsidRPr="004D0861">
        <w:t xml:space="preserve">; </w:t>
      </w:r>
      <w:r w:rsidRPr="004D0861">
        <w:t>20 – пружина</w:t>
      </w:r>
      <w:r w:rsidR="004D0861" w:rsidRPr="004D0861">
        <w:t xml:space="preserve">; </w:t>
      </w:r>
      <w:r w:rsidRPr="004D0861">
        <w:t>21 – предохранительная чека</w:t>
      </w:r>
      <w:r w:rsidR="004D0861" w:rsidRPr="004D0861">
        <w:t xml:space="preserve">; </w:t>
      </w:r>
      <w:r w:rsidRPr="004D0861">
        <w:t>22 – кольцо уплотнительное</w:t>
      </w:r>
      <w:r w:rsidR="004D0861" w:rsidRPr="004D0861">
        <w:t xml:space="preserve">; </w:t>
      </w:r>
      <w:r w:rsidRPr="004D0861">
        <w:t>23 – предохранительный клапан</w:t>
      </w:r>
      <w:r w:rsidR="004D0861" w:rsidRPr="004D0861">
        <w:t xml:space="preserve">. </w:t>
      </w:r>
    </w:p>
    <w:p w:rsidR="00D47CE9" w:rsidRDefault="00D47CE9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Таблица </w:t>
      </w:r>
      <w:r w:rsidR="004D0861" w:rsidRPr="004D0861">
        <w:t xml:space="preserve">4.4.3.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Основные технические характеристики переносных огнетушителей</w:t>
      </w:r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900"/>
        <w:gridCol w:w="900"/>
        <w:gridCol w:w="812"/>
        <w:gridCol w:w="648"/>
        <w:gridCol w:w="840"/>
        <w:gridCol w:w="40"/>
        <w:gridCol w:w="800"/>
        <w:gridCol w:w="700"/>
        <w:gridCol w:w="700"/>
        <w:gridCol w:w="700"/>
      </w:tblGrid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Показатель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ОХП-10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ОХВП-10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ОВП-10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  <w:r w:rsidRPr="004D0861">
              <w:t>ОП-2</w:t>
            </w:r>
          </w:p>
        </w:tc>
        <w:tc>
          <w:tcPr>
            <w:tcW w:w="840" w:type="dxa"/>
          </w:tcPr>
          <w:p w:rsidR="000C0908" w:rsidRPr="004D0861" w:rsidRDefault="000C0908" w:rsidP="00D47CE9">
            <w:pPr>
              <w:pStyle w:val="af5"/>
            </w:pPr>
            <w:r w:rsidRPr="004D0861">
              <w:t>ОП-5</w:t>
            </w:r>
          </w:p>
        </w:tc>
        <w:tc>
          <w:tcPr>
            <w:tcW w:w="840" w:type="dxa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ОП-10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ОХ-3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ОУ-2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ОУ-5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Емкость корпуса, л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  <w:r w:rsidRPr="004D0861">
              <w:t>2</w:t>
            </w:r>
          </w:p>
        </w:tc>
        <w:tc>
          <w:tcPr>
            <w:tcW w:w="840" w:type="dxa"/>
          </w:tcPr>
          <w:p w:rsidR="000C0908" w:rsidRPr="004D0861" w:rsidRDefault="000C0908" w:rsidP="00D47CE9">
            <w:pPr>
              <w:pStyle w:val="af5"/>
            </w:pPr>
            <w:r w:rsidRPr="004D0861">
              <w:t>5</w:t>
            </w:r>
          </w:p>
        </w:tc>
        <w:tc>
          <w:tcPr>
            <w:tcW w:w="840" w:type="dxa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3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2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5</w:t>
            </w:r>
          </w:p>
        </w:tc>
      </w:tr>
      <w:tr w:rsidR="000C0908" w:rsidRPr="004D0861" w:rsidTr="00D47CE9">
        <w:tc>
          <w:tcPr>
            <w:tcW w:w="22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Заряд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Щелочная и кислотная часть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Щелочной и кислотный, пенообразователь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6% водный раствор пенообразов</w:t>
            </w:r>
            <w:r w:rsidRPr="004D0861">
              <w:lastRenderedPageBreak/>
              <w:t>ателя</w:t>
            </w:r>
          </w:p>
        </w:tc>
        <w:tc>
          <w:tcPr>
            <w:tcW w:w="2328" w:type="dxa"/>
            <w:gridSpan w:val="4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Огнетушащие порошки типа Пирант, ПСБ-3, П-2АП</w:t>
            </w:r>
          </w:p>
        </w:tc>
        <w:tc>
          <w:tcPr>
            <w:tcW w:w="7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Хладон 114В2</w:t>
            </w:r>
          </w:p>
        </w:tc>
        <w:tc>
          <w:tcPr>
            <w:tcW w:w="1400" w:type="dxa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Диоксид углерода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lastRenderedPageBreak/>
              <w:t>Количество заряда, л (кг</w:t>
            </w:r>
            <w:r w:rsidR="004D0861" w:rsidRPr="004D0861">
              <w:t xml:space="preserve">) 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8,7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8,7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9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  <w:r w:rsidRPr="004D0861">
              <w:t>(2</w:t>
            </w:r>
            <w:r w:rsidR="004D0861" w:rsidRPr="004D0861">
              <w:t xml:space="preserve">) 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(5</w:t>
            </w:r>
            <w:r w:rsidR="004D0861" w:rsidRPr="004D0861">
              <w:t xml:space="preserve">) </w:t>
            </w:r>
          </w:p>
        </w:tc>
        <w:tc>
          <w:tcPr>
            <w:tcW w:w="800" w:type="dxa"/>
          </w:tcPr>
          <w:p w:rsidR="000C0908" w:rsidRPr="004D0861" w:rsidRDefault="000C0908" w:rsidP="00D47CE9">
            <w:pPr>
              <w:pStyle w:val="af5"/>
            </w:pPr>
            <w:r w:rsidRPr="004D0861">
              <w:t>(10</w:t>
            </w:r>
            <w:r w:rsidR="004D0861" w:rsidRPr="004D0861">
              <w:t xml:space="preserve">) 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(4,5</w:t>
            </w:r>
            <w:r w:rsidR="004D0861" w:rsidRPr="004D0861">
              <w:t xml:space="preserve">) 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(1,4</w:t>
            </w:r>
            <w:r w:rsidR="004D0861" w:rsidRPr="004D0861">
              <w:t xml:space="preserve">) 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(3,5</w:t>
            </w:r>
            <w:r w:rsidR="004D0861" w:rsidRPr="004D0861">
              <w:t xml:space="preserve">) 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Масса газовытеснителя, м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75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  <w:r w:rsidRPr="004D0861">
              <w:t>12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25</w:t>
            </w:r>
          </w:p>
        </w:tc>
        <w:tc>
          <w:tcPr>
            <w:tcW w:w="800" w:type="dxa"/>
          </w:tcPr>
          <w:p w:rsidR="000C0908" w:rsidRPr="004D0861" w:rsidRDefault="000C0908" w:rsidP="00D47CE9">
            <w:pPr>
              <w:pStyle w:val="af5"/>
            </w:pPr>
            <w:r w:rsidRPr="004D0861">
              <w:t>55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</w:tr>
      <w:tr w:rsidR="000C0908" w:rsidRPr="004D0861" w:rsidTr="00D47CE9">
        <w:trPr>
          <w:trHeight w:val="1241"/>
        </w:trPr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Продолжительность подачи огнетушащего вещества минимальная, с</w:t>
            </w:r>
          </w:p>
        </w:tc>
        <w:tc>
          <w:tcPr>
            <w:tcW w:w="9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80</w:t>
            </w:r>
          </w:p>
        </w:tc>
        <w:tc>
          <w:tcPr>
            <w:tcW w:w="9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60</w:t>
            </w:r>
          </w:p>
        </w:tc>
        <w:tc>
          <w:tcPr>
            <w:tcW w:w="812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45</w:t>
            </w:r>
          </w:p>
        </w:tc>
        <w:tc>
          <w:tcPr>
            <w:tcW w:w="648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12-15</w:t>
            </w:r>
          </w:p>
        </w:tc>
        <w:tc>
          <w:tcPr>
            <w:tcW w:w="8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18-20</w:t>
            </w:r>
          </w:p>
        </w:tc>
        <w:tc>
          <w:tcPr>
            <w:tcW w:w="7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20</w:t>
            </w:r>
          </w:p>
        </w:tc>
        <w:tc>
          <w:tcPr>
            <w:tcW w:w="7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15</w:t>
            </w:r>
          </w:p>
        </w:tc>
        <w:tc>
          <w:tcPr>
            <w:tcW w:w="7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15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Длина струи огнетушащего вещества минимальная, м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</w:p>
          <w:p w:rsidR="004D0861" w:rsidRPr="004D0861" w:rsidRDefault="000C0908" w:rsidP="00D47CE9">
            <w:pPr>
              <w:pStyle w:val="af5"/>
            </w:pPr>
            <w:r w:rsidRPr="004D0861">
              <w:t>6,0</w:t>
            </w:r>
          </w:p>
          <w:p w:rsidR="000C0908" w:rsidRPr="004D0861" w:rsidRDefault="000C0908" w:rsidP="00D47CE9">
            <w:pPr>
              <w:pStyle w:val="af5"/>
            </w:pP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6,0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4,5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2,7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5,0</w:t>
            </w:r>
          </w:p>
        </w:tc>
        <w:tc>
          <w:tcPr>
            <w:tcW w:w="8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5,0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3,0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1,5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4,5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Диапазон температур эксплуатации,° С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5… 45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5… 45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5…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45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-40 …50</w:t>
            </w:r>
          </w:p>
        </w:tc>
        <w:tc>
          <w:tcPr>
            <w:tcW w:w="880" w:type="dxa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±50</w:t>
            </w:r>
          </w:p>
        </w:tc>
        <w:tc>
          <w:tcPr>
            <w:tcW w:w="8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±50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-60 …50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-40 …50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-40 …50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Огнетушащая способность гашения модельного огня пожара класса, м2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А</w:t>
            </w:r>
          </w:p>
        </w:tc>
        <w:tc>
          <w:tcPr>
            <w:tcW w:w="9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4,78</w:t>
            </w:r>
          </w:p>
        </w:tc>
        <w:tc>
          <w:tcPr>
            <w:tcW w:w="9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4,78</w:t>
            </w:r>
          </w:p>
        </w:tc>
        <w:tc>
          <w:tcPr>
            <w:tcW w:w="812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4,78</w:t>
            </w:r>
          </w:p>
        </w:tc>
        <w:tc>
          <w:tcPr>
            <w:tcW w:w="648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4,78</w:t>
            </w:r>
          </w:p>
        </w:tc>
        <w:tc>
          <w:tcPr>
            <w:tcW w:w="880" w:type="dxa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12,2</w:t>
            </w:r>
          </w:p>
        </w:tc>
        <w:tc>
          <w:tcPr>
            <w:tcW w:w="8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19,2-25,34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Данных нет</w:t>
            </w:r>
          </w:p>
        </w:tc>
        <w:tc>
          <w:tcPr>
            <w:tcW w:w="7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700" w:type="dxa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В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1,1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1,1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1,76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  <w:r w:rsidRPr="004D0861">
              <w:t>0,41-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0,7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2,81</w:t>
            </w:r>
          </w:p>
        </w:tc>
        <w:tc>
          <w:tcPr>
            <w:tcW w:w="800" w:type="dxa"/>
          </w:tcPr>
          <w:p w:rsidR="000C0908" w:rsidRPr="004D0861" w:rsidRDefault="000C0908" w:rsidP="00D47CE9">
            <w:pPr>
              <w:pStyle w:val="af5"/>
            </w:pPr>
            <w:r w:rsidRPr="004D0861">
              <w:t>4,52-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5,75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0,70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0,41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0,70</w:t>
            </w:r>
          </w:p>
        </w:tc>
      </w:tr>
      <w:tr w:rsidR="000C0908" w:rsidRPr="004D0861" w:rsidTr="00D47CE9">
        <w:tc>
          <w:tcPr>
            <w:tcW w:w="2200" w:type="dxa"/>
            <w:tcBorders>
              <w:bottom w:val="nil"/>
            </w:tcBorders>
          </w:tcPr>
          <w:p w:rsidR="004D0861" w:rsidRPr="004D0861" w:rsidRDefault="000C0908" w:rsidP="00D47CE9">
            <w:pPr>
              <w:pStyle w:val="af5"/>
            </w:pPr>
            <w:r w:rsidRPr="004D0861">
              <w:t>Габаритные размеры, мм</w:t>
            </w:r>
            <w:r w:rsidR="004D0861" w:rsidRPr="004D0861">
              <w:t>:</w:t>
            </w:r>
          </w:p>
          <w:p w:rsidR="004D0861" w:rsidRPr="004D0861" w:rsidRDefault="004D0861" w:rsidP="00D47CE9">
            <w:pPr>
              <w:pStyle w:val="af5"/>
            </w:pPr>
            <w:r w:rsidRPr="004D0861">
              <w:t xml:space="preserve">- </w:t>
            </w:r>
            <w:r w:rsidR="000C0908" w:rsidRPr="004D0861">
              <w:t>диаметр</w:t>
            </w:r>
          </w:p>
          <w:p w:rsidR="000C0908" w:rsidRPr="004D0861" w:rsidRDefault="004D0861" w:rsidP="00D47CE9">
            <w:pPr>
              <w:pStyle w:val="af5"/>
            </w:pPr>
            <w:r w:rsidRPr="004D0861">
              <w:t xml:space="preserve">- </w:t>
            </w:r>
            <w:r w:rsidR="000C0908" w:rsidRPr="004D0861">
              <w:t>высота</w:t>
            </w:r>
            <w:r w:rsidRPr="004D0861"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148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745</w:t>
            </w:r>
          </w:p>
        </w:tc>
        <w:tc>
          <w:tcPr>
            <w:tcW w:w="900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148</w:t>
            </w:r>
            <w:r w:rsidR="004D0861" w:rsidRPr="004D0861">
              <w:t xml:space="preserve"> </w:t>
            </w:r>
            <w:r w:rsidRPr="004D0861">
              <w:t>445</w:t>
            </w:r>
          </w:p>
        </w:tc>
        <w:tc>
          <w:tcPr>
            <w:tcW w:w="812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170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700</w:t>
            </w:r>
          </w:p>
        </w:tc>
        <w:tc>
          <w:tcPr>
            <w:tcW w:w="648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108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450</w:t>
            </w:r>
          </w:p>
        </w:tc>
        <w:tc>
          <w:tcPr>
            <w:tcW w:w="880" w:type="dxa"/>
            <w:gridSpan w:val="2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156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450</w:t>
            </w:r>
          </w:p>
        </w:tc>
        <w:tc>
          <w:tcPr>
            <w:tcW w:w="800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170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700</w:t>
            </w:r>
          </w:p>
        </w:tc>
        <w:tc>
          <w:tcPr>
            <w:tcW w:w="700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127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410</w:t>
            </w:r>
          </w:p>
        </w:tc>
        <w:tc>
          <w:tcPr>
            <w:tcW w:w="700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108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440</w:t>
            </w:r>
          </w:p>
        </w:tc>
        <w:tc>
          <w:tcPr>
            <w:tcW w:w="700" w:type="dxa"/>
            <w:tcBorders>
              <w:bottom w:val="nil"/>
            </w:tcBorders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140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540</w:t>
            </w:r>
          </w:p>
        </w:tc>
      </w:tr>
      <w:tr w:rsidR="000C0908" w:rsidRPr="004D0861" w:rsidTr="00D47CE9">
        <w:tc>
          <w:tcPr>
            <w:tcW w:w="9240" w:type="dxa"/>
            <w:gridSpan w:val="11"/>
            <w:tcBorders>
              <w:top w:val="nil"/>
              <w:left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 xml:space="preserve">Продолжение таблицы </w:t>
            </w:r>
            <w:r w:rsidR="004D0861" w:rsidRPr="004D0861">
              <w:t>4.</w:t>
            </w:r>
            <w:r w:rsidR="004D0861">
              <w:t>4.3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1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2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  <w:r w:rsidRPr="004D0861">
              <w:t>3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  <w:r w:rsidRPr="004D0861">
              <w:t>4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  <w:r w:rsidRPr="004D0861">
              <w:t>5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6</w:t>
            </w:r>
          </w:p>
        </w:tc>
        <w:tc>
          <w:tcPr>
            <w:tcW w:w="800" w:type="dxa"/>
          </w:tcPr>
          <w:p w:rsidR="000C0908" w:rsidRPr="004D0861" w:rsidRDefault="000C0908" w:rsidP="00D47CE9">
            <w:pPr>
              <w:pStyle w:val="af5"/>
            </w:pPr>
            <w:r w:rsidRPr="004D0861">
              <w:t>7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8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9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</w:tr>
      <w:tr w:rsidR="000C0908" w:rsidRPr="004D0861" w:rsidTr="00D47CE9">
        <w:tc>
          <w:tcPr>
            <w:tcW w:w="2200" w:type="dxa"/>
          </w:tcPr>
          <w:p w:rsidR="000C0908" w:rsidRPr="004D0861" w:rsidRDefault="000C0908" w:rsidP="00D47CE9">
            <w:pPr>
              <w:pStyle w:val="af5"/>
            </w:pPr>
            <w:r w:rsidRPr="004D0861">
              <w:t>Масса огнетушителя полная, кг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14,0</w:t>
            </w:r>
          </w:p>
        </w:tc>
        <w:tc>
          <w:tcPr>
            <w:tcW w:w="9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14,0</w:t>
            </w:r>
          </w:p>
        </w:tc>
        <w:tc>
          <w:tcPr>
            <w:tcW w:w="812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15,5</w:t>
            </w:r>
          </w:p>
        </w:tc>
        <w:tc>
          <w:tcPr>
            <w:tcW w:w="648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4,5</w:t>
            </w:r>
          </w:p>
        </w:tc>
        <w:tc>
          <w:tcPr>
            <w:tcW w:w="880" w:type="dxa"/>
            <w:gridSpan w:val="2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10,5</w:t>
            </w:r>
          </w:p>
          <w:p w:rsidR="000C0908" w:rsidRPr="004D0861" w:rsidRDefault="000C0908" w:rsidP="00D47CE9">
            <w:pPr>
              <w:pStyle w:val="af5"/>
            </w:pPr>
          </w:p>
        </w:tc>
        <w:tc>
          <w:tcPr>
            <w:tcW w:w="8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15,5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7,1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7,0</w:t>
            </w:r>
          </w:p>
        </w:tc>
        <w:tc>
          <w:tcPr>
            <w:tcW w:w="700" w:type="dxa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13,0</w:t>
            </w:r>
          </w:p>
        </w:tc>
      </w:tr>
      <w:tr w:rsidR="000C0908" w:rsidRPr="004D0861" w:rsidTr="00D47CE9"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812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880" w:type="dxa"/>
            <w:gridSpan w:val="2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</w:tr>
    </w:tbl>
    <w:p w:rsidR="00D47CE9" w:rsidRDefault="00D47CE9" w:rsidP="004D086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C0908" w:rsidRPr="004D0861" w:rsidRDefault="00D47CE9" w:rsidP="004D086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br w:type="page"/>
      </w:r>
      <w:r w:rsidR="000C0908" w:rsidRPr="004D0861">
        <w:rPr>
          <w:color w:val="000000"/>
        </w:rPr>
        <w:t xml:space="preserve">Таблица </w:t>
      </w:r>
      <w:r w:rsidR="004D0861" w:rsidRPr="004D0861">
        <w:rPr>
          <w:color w:val="000000"/>
        </w:rPr>
        <w:t>4.</w:t>
      </w:r>
      <w:r w:rsidR="004D0861">
        <w:rPr>
          <w:color w:val="000000"/>
        </w:rPr>
        <w:t>4.4</w:t>
      </w:r>
      <w:r w:rsidR="004D0861" w:rsidRPr="004D0861">
        <w:rPr>
          <w:color w:val="00000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D0861">
        <w:rPr>
          <w:color w:val="000000"/>
        </w:rPr>
        <w:t>Основные технические характеристики передвижных огнетушителей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726"/>
        <w:gridCol w:w="926"/>
        <w:gridCol w:w="878"/>
        <w:gridCol w:w="1539"/>
        <w:gridCol w:w="699"/>
        <w:gridCol w:w="165"/>
        <w:gridCol w:w="394"/>
        <w:gridCol w:w="285"/>
        <w:gridCol w:w="416"/>
      </w:tblGrid>
      <w:tr w:rsidR="000C0908" w:rsidRPr="004D0861" w:rsidTr="00D47CE9">
        <w:trPr>
          <w:cantSplit/>
          <w:trHeight w:val="432"/>
        </w:trPr>
        <w:tc>
          <w:tcPr>
            <w:tcW w:w="1078" w:type="pct"/>
            <w:vMerge w:val="restar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Показатель</w:t>
            </w:r>
          </w:p>
        </w:tc>
        <w:tc>
          <w:tcPr>
            <w:tcW w:w="963" w:type="pct"/>
            <w:vMerge w:val="restar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ОВП-100</w:t>
            </w:r>
          </w:p>
        </w:tc>
        <w:tc>
          <w:tcPr>
            <w:tcW w:w="1007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Огнетушащие порошки типа</w:t>
            </w:r>
          </w:p>
          <w:p w:rsidR="000C0908" w:rsidRPr="004D0861" w:rsidRDefault="000C0908" w:rsidP="00D47CE9">
            <w:pPr>
              <w:pStyle w:val="af5"/>
            </w:pPr>
          </w:p>
        </w:tc>
        <w:tc>
          <w:tcPr>
            <w:tcW w:w="859" w:type="pct"/>
            <w:vMerge w:val="restar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ОК-100</w:t>
            </w:r>
          </w:p>
        </w:tc>
        <w:tc>
          <w:tcPr>
            <w:tcW w:w="1093" w:type="pct"/>
            <w:gridSpan w:val="5"/>
            <w:vMerge w:val="restar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Диоксид углерода</w:t>
            </w:r>
          </w:p>
        </w:tc>
      </w:tr>
      <w:tr w:rsidR="00D47CE9" w:rsidRPr="004D0861">
        <w:trPr>
          <w:cantSplit/>
          <w:trHeight w:val="208"/>
        </w:trPr>
        <w:tc>
          <w:tcPr>
            <w:tcW w:w="1078" w:type="pct"/>
            <w:vMerge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963" w:type="pct"/>
            <w:vMerge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Пирант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ПСБ-3</w:t>
            </w:r>
          </w:p>
        </w:tc>
        <w:tc>
          <w:tcPr>
            <w:tcW w:w="859" w:type="pct"/>
            <w:vMerge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1093" w:type="pct"/>
            <w:gridSpan w:val="5"/>
            <w:vMerge/>
          </w:tcPr>
          <w:p w:rsidR="000C0908" w:rsidRPr="004D0861" w:rsidRDefault="000C0908" w:rsidP="00D47CE9">
            <w:pPr>
              <w:pStyle w:val="af5"/>
            </w:pPr>
          </w:p>
        </w:tc>
      </w:tr>
      <w:tr w:rsidR="00D47CE9" w:rsidRPr="004D0861" w:rsidTr="00D47CE9">
        <w:trPr>
          <w:trHeight w:val="544"/>
        </w:trPr>
        <w:tc>
          <w:tcPr>
            <w:tcW w:w="1078" w:type="pct"/>
            <w:vAlign w:val="center"/>
          </w:tcPr>
          <w:p w:rsidR="000C0908" w:rsidRPr="004D0861" w:rsidRDefault="000C0908" w:rsidP="00D47CE9">
            <w:pPr>
              <w:pStyle w:val="af5"/>
            </w:pPr>
            <w:r w:rsidRPr="004D0861">
              <w:t>Емкость корпуса, л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100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 xml:space="preserve">2×50 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</w:p>
        </w:tc>
      </w:tr>
      <w:tr w:rsidR="00D47CE9" w:rsidRPr="004D0861" w:rsidTr="00D47CE9">
        <w:trPr>
          <w:trHeight w:val="1355"/>
        </w:trPr>
        <w:tc>
          <w:tcPr>
            <w:tcW w:w="1078" w:type="pct"/>
            <w:vAlign w:val="center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Заряд</w:t>
            </w:r>
          </w:p>
          <w:p w:rsidR="000C0908" w:rsidRPr="004D0861" w:rsidRDefault="000C0908" w:rsidP="00D47CE9">
            <w:pPr>
              <w:pStyle w:val="af5"/>
            </w:pP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6% водный раствор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пенообразователя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>Раствор пенообразователя и порошок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Количество заряда, кг (л</w:t>
            </w:r>
            <w:r w:rsidR="004D0861" w:rsidRPr="004D0861">
              <w:t xml:space="preserve">) 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(85</w:t>
            </w:r>
            <w:r w:rsidR="004D0861" w:rsidRPr="004D0861">
              <w:t xml:space="preserve">) 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45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90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>45 (47</w:t>
            </w:r>
            <w:r w:rsidR="004D0861" w:rsidRPr="004D0861">
              <w:t xml:space="preserve">) 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  <w:r w:rsidRPr="004D0861">
              <w:t>17</w:t>
            </w: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28</w:t>
            </w: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56</w:t>
            </w: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Емкость газового баллона, л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2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>10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Продолжительность подачи огнетушащего вещества минимальная, с</w:t>
            </w:r>
          </w:p>
        </w:tc>
        <w:tc>
          <w:tcPr>
            <w:tcW w:w="963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90</w:t>
            </w:r>
          </w:p>
        </w:tc>
        <w:tc>
          <w:tcPr>
            <w:tcW w:w="517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25</w:t>
            </w:r>
          </w:p>
        </w:tc>
        <w:tc>
          <w:tcPr>
            <w:tcW w:w="490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45-60</w:t>
            </w:r>
          </w:p>
        </w:tc>
        <w:tc>
          <w:tcPr>
            <w:tcW w:w="859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40/30</w:t>
            </w:r>
          </w:p>
        </w:tc>
        <w:tc>
          <w:tcPr>
            <w:tcW w:w="390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20</w:t>
            </w:r>
          </w:p>
        </w:tc>
        <w:tc>
          <w:tcPr>
            <w:tcW w:w="312" w:type="pct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15</w:t>
            </w:r>
          </w:p>
        </w:tc>
        <w:tc>
          <w:tcPr>
            <w:tcW w:w="391" w:type="pct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50</w:t>
            </w: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Длина струи огнетушащего вещества минимальная, м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8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11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Диаметр, количество и длина рукавов, м∙шт-1∙м-1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18/1×5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15/1×3,5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32/1×10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25/2×10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9/1×3</w:t>
            </w: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9/1×5</w:t>
            </w: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9/2×10</w:t>
            </w: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Диапазон температур эксплуатации,°С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5…50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-20 …50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-35 …50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>5…50</w:t>
            </w:r>
          </w:p>
        </w:tc>
        <w:tc>
          <w:tcPr>
            <w:tcW w:w="390" w:type="pct"/>
          </w:tcPr>
          <w:p w:rsidR="000C0908" w:rsidRPr="004D0861" w:rsidRDefault="000C0908" w:rsidP="00D47CE9">
            <w:pPr>
              <w:pStyle w:val="af5"/>
            </w:pPr>
            <w:r w:rsidRPr="004D0861">
              <w:t>-40 …50</w:t>
            </w:r>
          </w:p>
        </w:tc>
        <w:tc>
          <w:tcPr>
            <w:tcW w:w="312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-40 …50</w:t>
            </w:r>
          </w:p>
        </w:tc>
        <w:tc>
          <w:tcPr>
            <w:tcW w:w="391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-40 …50</w:t>
            </w:r>
          </w:p>
        </w:tc>
      </w:tr>
      <w:tr w:rsidR="00D47CE9" w:rsidRPr="004D0861" w:rsidTr="00D47CE9">
        <w:trPr>
          <w:cantSplit/>
        </w:trPr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Огнетушащая способность погашения модельного огня пожара класса, м2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А</w:t>
            </w:r>
          </w:p>
        </w:tc>
        <w:tc>
          <w:tcPr>
            <w:tcW w:w="963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40,29</w:t>
            </w:r>
          </w:p>
        </w:tc>
        <w:tc>
          <w:tcPr>
            <w:tcW w:w="517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51,5</w:t>
            </w:r>
          </w:p>
        </w:tc>
        <w:tc>
          <w:tcPr>
            <w:tcW w:w="490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83,27</w:t>
            </w:r>
          </w:p>
        </w:tc>
        <w:tc>
          <w:tcPr>
            <w:tcW w:w="859" w:type="pct"/>
            <w:vMerge w:val="restar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Нет данных</w:t>
            </w:r>
          </w:p>
        </w:tc>
        <w:tc>
          <w:tcPr>
            <w:tcW w:w="390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4,78</w:t>
            </w:r>
          </w:p>
        </w:tc>
        <w:tc>
          <w:tcPr>
            <w:tcW w:w="312" w:type="pct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  <w:tc>
          <w:tcPr>
            <w:tcW w:w="391" w:type="pct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12,26</w:t>
            </w:r>
          </w:p>
        </w:tc>
      </w:tr>
      <w:tr w:rsidR="00D47CE9" w:rsidRPr="004D0861" w:rsidTr="00D47CE9">
        <w:trPr>
          <w:cantSplit/>
        </w:trPr>
        <w:tc>
          <w:tcPr>
            <w:tcW w:w="1078" w:type="pct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В</w:t>
            </w:r>
          </w:p>
        </w:tc>
        <w:tc>
          <w:tcPr>
            <w:tcW w:w="963" w:type="pct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6,5</w:t>
            </w:r>
          </w:p>
        </w:tc>
        <w:tc>
          <w:tcPr>
            <w:tcW w:w="517" w:type="pct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8,0</w:t>
            </w:r>
          </w:p>
        </w:tc>
        <w:tc>
          <w:tcPr>
            <w:tcW w:w="490" w:type="pct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7,1</w:t>
            </w:r>
          </w:p>
        </w:tc>
        <w:tc>
          <w:tcPr>
            <w:tcW w:w="859" w:type="pct"/>
            <w:vMerge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</w:p>
        </w:tc>
        <w:tc>
          <w:tcPr>
            <w:tcW w:w="390" w:type="pct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2,27</w:t>
            </w:r>
          </w:p>
        </w:tc>
        <w:tc>
          <w:tcPr>
            <w:tcW w:w="312" w:type="pct"/>
            <w:gridSpan w:val="2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2,6</w:t>
            </w:r>
          </w:p>
        </w:tc>
        <w:tc>
          <w:tcPr>
            <w:tcW w:w="391" w:type="pct"/>
            <w:gridSpan w:val="2"/>
            <w:tcBorders>
              <w:bottom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>4,52</w:t>
            </w:r>
          </w:p>
        </w:tc>
      </w:tr>
      <w:tr w:rsidR="000C0908" w:rsidRPr="004D0861" w:rsidTr="00D47CE9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0C0908" w:rsidRPr="004D0861" w:rsidRDefault="000C0908" w:rsidP="00D47CE9">
            <w:pPr>
              <w:pStyle w:val="af5"/>
            </w:pPr>
            <w:r w:rsidRPr="004D0861">
              <w:t xml:space="preserve">Продолжение таблицы </w:t>
            </w:r>
            <w:r w:rsidR="004D0861" w:rsidRPr="004D0861">
              <w:t>4.</w:t>
            </w:r>
            <w:r w:rsidR="004D0861">
              <w:t>4.4</w:t>
            </w:r>
          </w:p>
        </w:tc>
      </w:tr>
      <w:tr w:rsidR="00D47CE9" w:rsidRPr="004D0861" w:rsidTr="00D47CE9">
        <w:trPr>
          <w:cantSplit/>
        </w:trPr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1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2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3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4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>5</w:t>
            </w:r>
          </w:p>
        </w:tc>
        <w:tc>
          <w:tcPr>
            <w:tcW w:w="482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6</w:t>
            </w:r>
          </w:p>
        </w:tc>
        <w:tc>
          <w:tcPr>
            <w:tcW w:w="379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7</w:t>
            </w:r>
          </w:p>
        </w:tc>
        <w:tc>
          <w:tcPr>
            <w:tcW w:w="232" w:type="pct"/>
          </w:tcPr>
          <w:p w:rsidR="000C0908" w:rsidRPr="004D0861" w:rsidRDefault="000C0908" w:rsidP="00D47CE9">
            <w:pPr>
              <w:pStyle w:val="af5"/>
            </w:pPr>
            <w:r w:rsidRPr="004D0861">
              <w:t>8</w:t>
            </w:r>
          </w:p>
        </w:tc>
      </w:tr>
      <w:tr w:rsidR="00D47CE9" w:rsidRPr="004D0861" w:rsidTr="00D47CE9">
        <w:tc>
          <w:tcPr>
            <w:tcW w:w="1078" w:type="pct"/>
          </w:tcPr>
          <w:p w:rsidR="004D0861" w:rsidRPr="004D0861" w:rsidRDefault="000C0908" w:rsidP="00D47CE9">
            <w:pPr>
              <w:pStyle w:val="af5"/>
            </w:pPr>
            <w:r w:rsidRPr="004D0861">
              <w:t>Габаритные размеры, мм</w:t>
            </w:r>
            <w:r w:rsidR="004D0861" w:rsidRPr="004D0861">
              <w:t>:</w:t>
            </w:r>
          </w:p>
          <w:p w:rsidR="004D0861" w:rsidRPr="004D0861" w:rsidRDefault="004D0861" w:rsidP="00D47CE9">
            <w:pPr>
              <w:pStyle w:val="af5"/>
            </w:pPr>
            <w:r w:rsidRPr="004D0861">
              <w:t xml:space="preserve">- </w:t>
            </w:r>
            <w:r w:rsidR="000C0908" w:rsidRPr="004D0861">
              <w:t>диаметр</w:t>
            </w:r>
          </w:p>
          <w:p w:rsidR="004D0861" w:rsidRPr="004D0861" w:rsidRDefault="004D0861" w:rsidP="00D47CE9">
            <w:pPr>
              <w:pStyle w:val="af5"/>
            </w:pPr>
            <w:r w:rsidRPr="004D0861">
              <w:t xml:space="preserve">- </w:t>
            </w:r>
            <w:r w:rsidR="000C0908" w:rsidRPr="004D0861">
              <w:t>ширина</w:t>
            </w:r>
          </w:p>
          <w:p w:rsidR="000C0908" w:rsidRPr="004D0861" w:rsidRDefault="004D0861" w:rsidP="00D47CE9">
            <w:pPr>
              <w:pStyle w:val="af5"/>
            </w:pPr>
            <w:r w:rsidRPr="004D0861">
              <w:t xml:space="preserve">- </w:t>
            </w:r>
            <w:r w:rsidR="000C0908" w:rsidRPr="004D0861">
              <w:t>высота</w:t>
            </w:r>
          </w:p>
        </w:tc>
        <w:tc>
          <w:tcPr>
            <w:tcW w:w="963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800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660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1350</w:t>
            </w:r>
          </w:p>
        </w:tc>
        <w:tc>
          <w:tcPr>
            <w:tcW w:w="517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700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550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1050</w:t>
            </w:r>
          </w:p>
        </w:tc>
        <w:tc>
          <w:tcPr>
            <w:tcW w:w="490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850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800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1300</w:t>
            </w:r>
          </w:p>
        </w:tc>
        <w:tc>
          <w:tcPr>
            <w:tcW w:w="859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900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900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1200</w:t>
            </w:r>
          </w:p>
        </w:tc>
        <w:tc>
          <w:tcPr>
            <w:tcW w:w="482" w:type="pct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480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1140</w:t>
            </w:r>
          </w:p>
        </w:tc>
        <w:tc>
          <w:tcPr>
            <w:tcW w:w="379" w:type="pct"/>
            <w:gridSpan w:val="2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480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400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1650</w:t>
            </w:r>
          </w:p>
        </w:tc>
        <w:tc>
          <w:tcPr>
            <w:tcW w:w="232" w:type="pct"/>
          </w:tcPr>
          <w:p w:rsidR="004D0861" w:rsidRPr="004D0861" w:rsidRDefault="004D0861" w:rsidP="00D47CE9">
            <w:pPr>
              <w:pStyle w:val="af5"/>
            </w:pPr>
          </w:p>
          <w:p w:rsidR="000C0908" w:rsidRPr="004D0861" w:rsidRDefault="000C0908" w:rsidP="00D47CE9">
            <w:pPr>
              <w:pStyle w:val="af5"/>
            </w:pPr>
            <w:r w:rsidRPr="004D0861">
              <w:t>800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760</w:t>
            </w:r>
          </w:p>
          <w:p w:rsidR="000C0908" w:rsidRPr="004D0861" w:rsidRDefault="000C0908" w:rsidP="00D47CE9">
            <w:pPr>
              <w:pStyle w:val="af5"/>
            </w:pPr>
            <w:r w:rsidRPr="004D0861">
              <w:t>1700</w:t>
            </w:r>
          </w:p>
        </w:tc>
      </w:tr>
      <w:tr w:rsidR="00D47CE9" w:rsidRPr="004D0861" w:rsidTr="00D47CE9">
        <w:tc>
          <w:tcPr>
            <w:tcW w:w="1078" w:type="pct"/>
          </w:tcPr>
          <w:p w:rsidR="000C0908" w:rsidRPr="004D0861" w:rsidRDefault="000C0908" w:rsidP="00D47CE9">
            <w:pPr>
              <w:pStyle w:val="af5"/>
            </w:pPr>
            <w:r w:rsidRPr="004D0861">
              <w:t>Масса огнетушителя полная, кг</w:t>
            </w:r>
          </w:p>
        </w:tc>
        <w:tc>
          <w:tcPr>
            <w:tcW w:w="963" w:type="pct"/>
          </w:tcPr>
          <w:p w:rsidR="000C0908" w:rsidRPr="004D0861" w:rsidRDefault="000C0908" w:rsidP="00D47CE9">
            <w:pPr>
              <w:pStyle w:val="af5"/>
            </w:pPr>
            <w:r w:rsidRPr="004D0861">
              <w:t>155</w:t>
            </w:r>
          </w:p>
        </w:tc>
        <w:tc>
          <w:tcPr>
            <w:tcW w:w="517" w:type="pct"/>
          </w:tcPr>
          <w:p w:rsidR="000C0908" w:rsidRPr="004D0861" w:rsidRDefault="000C0908" w:rsidP="00D47CE9">
            <w:pPr>
              <w:pStyle w:val="af5"/>
            </w:pPr>
            <w:r w:rsidRPr="004D0861">
              <w:t>100</w:t>
            </w:r>
          </w:p>
        </w:tc>
        <w:tc>
          <w:tcPr>
            <w:tcW w:w="490" w:type="pct"/>
          </w:tcPr>
          <w:p w:rsidR="000C0908" w:rsidRPr="004D0861" w:rsidRDefault="000C0908" w:rsidP="00D47CE9">
            <w:pPr>
              <w:pStyle w:val="af5"/>
            </w:pPr>
            <w:r w:rsidRPr="004D0861">
              <w:t>180</w:t>
            </w:r>
          </w:p>
        </w:tc>
        <w:tc>
          <w:tcPr>
            <w:tcW w:w="859" w:type="pct"/>
          </w:tcPr>
          <w:p w:rsidR="000C0908" w:rsidRPr="004D0861" w:rsidRDefault="000C0908" w:rsidP="00D47CE9">
            <w:pPr>
              <w:pStyle w:val="af5"/>
            </w:pPr>
            <w:r w:rsidRPr="004D0861">
              <w:t>190</w:t>
            </w:r>
          </w:p>
        </w:tc>
        <w:tc>
          <w:tcPr>
            <w:tcW w:w="482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73</w:t>
            </w:r>
          </w:p>
        </w:tc>
        <w:tc>
          <w:tcPr>
            <w:tcW w:w="379" w:type="pct"/>
            <w:gridSpan w:val="2"/>
          </w:tcPr>
          <w:p w:rsidR="000C0908" w:rsidRPr="004D0861" w:rsidRDefault="000C0908" w:rsidP="00D47CE9">
            <w:pPr>
              <w:pStyle w:val="af5"/>
            </w:pPr>
            <w:r w:rsidRPr="004D0861">
              <w:t>110</w:t>
            </w:r>
          </w:p>
        </w:tc>
        <w:tc>
          <w:tcPr>
            <w:tcW w:w="232" w:type="pct"/>
          </w:tcPr>
          <w:p w:rsidR="000C0908" w:rsidRPr="004D0861" w:rsidRDefault="000C0908" w:rsidP="00D47CE9">
            <w:pPr>
              <w:pStyle w:val="af5"/>
            </w:pPr>
            <w:r w:rsidRPr="004D0861">
              <w:t>245</w:t>
            </w:r>
          </w:p>
        </w:tc>
      </w:tr>
    </w:tbl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AC3D3D" w:rsidP="004D0861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2" type="#_x0000_t75" style="position:absolute;left:0;text-align:left;margin-left:8.2pt;margin-top:9.5pt;width:187.1pt;height:238.05pt;z-index:-251658752" wrapcoords="-98 0 -98 21523 21600 21523 21600 0 -98 0">
            <v:imagedata r:id="rId10" o:title="" cropleft="11274f" cropright="11274f"/>
            <w10:wrap type="topAndBottom"/>
          </v:shape>
        </w:pict>
      </w:r>
      <w:r w:rsidR="004D0861">
        <w:t>Рис.4</w:t>
      </w:r>
      <w:r w:rsidR="004D0861" w:rsidRPr="004D0861">
        <w:t>.</w:t>
      </w:r>
      <w:r w:rsidR="004D0861">
        <w:t>4.4</w:t>
      </w:r>
      <w:r w:rsidR="004D0861" w:rsidRPr="004D0861">
        <w:t xml:space="preserve">. </w:t>
      </w:r>
      <w:r w:rsidR="000C0908" w:rsidRPr="004D0861">
        <w:t>Огнетушители углекислотные ОУ-2 и ОУ-5</w:t>
      </w:r>
      <w:r w:rsidR="004D0861" w:rsidRPr="004D0861">
        <w:t xml:space="preserve">: </w:t>
      </w:r>
    </w:p>
    <w:p w:rsid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1 – корпус</w:t>
      </w:r>
      <w:r w:rsidR="004D0861" w:rsidRPr="004D0861">
        <w:t xml:space="preserve">; </w:t>
      </w:r>
      <w:r w:rsidRPr="004D0861">
        <w:t>2 – головка</w:t>
      </w:r>
      <w:r w:rsidR="004D0861" w:rsidRPr="004D0861">
        <w:t xml:space="preserve">; </w:t>
      </w:r>
      <w:r w:rsidRPr="004D0861">
        <w:t>3 – распылитель</w:t>
      </w:r>
      <w:r w:rsidR="004D0861" w:rsidRPr="004D0861">
        <w:t xml:space="preserve">; </w:t>
      </w:r>
      <w:r w:rsidRPr="004D0861">
        <w:t>4 – гайка</w:t>
      </w:r>
      <w:r w:rsidR="004D0861" w:rsidRPr="004D0861">
        <w:t xml:space="preserve">; </w:t>
      </w:r>
      <w:r w:rsidRPr="004D0861">
        <w:t>5 – предохранительная мембрана</w:t>
      </w:r>
      <w:r w:rsidR="004D0861" w:rsidRPr="004D0861">
        <w:t xml:space="preserve">; </w:t>
      </w:r>
      <w:r w:rsidRPr="004D0861">
        <w:t>6 – шайба</w:t>
      </w:r>
      <w:r w:rsidR="004D0861" w:rsidRPr="004D0861">
        <w:t xml:space="preserve">; </w:t>
      </w:r>
      <w:r w:rsidRPr="004D0861">
        <w:t>7 – кольцо уплотнительное</w:t>
      </w:r>
      <w:r w:rsidR="004D0861" w:rsidRPr="004D0861">
        <w:t xml:space="preserve">; </w:t>
      </w:r>
      <w:r w:rsidRPr="004D0861">
        <w:t>8 – предохранительная часть</w:t>
      </w:r>
      <w:r w:rsidR="004D0861" w:rsidRPr="004D0861">
        <w:t xml:space="preserve">; </w:t>
      </w:r>
      <w:r w:rsidRPr="004D0861">
        <w:t>9 – рычаг управления клапаном</w:t>
      </w:r>
      <w:r w:rsidR="004D0861" w:rsidRPr="004D0861">
        <w:t xml:space="preserve">; </w:t>
      </w:r>
      <w:r w:rsidRPr="004D0861">
        <w:t>10 – ручка</w:t>
      </w:r>
      <w:r w:rsidR="004D0861" w:rsidRPr="004D0861">
        <w:t xml:space="preserve">; </w:t>
      </w:r>
      <w:r w:rsidRPr="004D0861">
        <w:t>11 – кулачок</w:t>
      </w:r>
      <w:r w:rsidR="004D0861" w:rsidRPr="004D0861">
        <w:t xml:space="preserve">; </w:t>
      </w:r>
      <w:r w:rsidRPr="004D0861">
        <w:t>12 – шток</w:t>
      </w:r>
      <w:r w:rsidR="004D0861" w:rsidRPr="004D0861">
        <w:t xml:space="preserve">; </w:t>
      </w:r>
      <w:r w:rsidRPr="004D0861">
        <w:t>13 – клапан</w:t>
      </w:r>
      <w:r w:rsidR="004D0861" w:rsidRPr="004D0861">
        <w:t xml:space="preserve">; </w:t>
      </w:r>
      <w:r w:rsidRPr="004D0861">
        <w:t>14 – пружина</w:t>
      </w:r>
      <w:r w:rsidR="004D0861" w:rsidRPr="004D0861">
        <w:t xml:space="preserve">; </w:t>
      </w:r>
      <w:r w:rsidRPr="004D0861">
        <w:t>15 – трубка сифона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Вентиль-запор имеет предохранительную мембрану, рассчитанную на взрыв при температуре 50°С, которая предотвращает от чрезмерного повышения давления углекислоты в корпусе огнетушителя (выше 18…21 МПа</w:t>
      </w:r>
      <w:r w:rsidR="004D0861"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Первичную зарядку углекислотных огнетушителей выполняют заводы изготовители</w:t>
      </w:r>
      <w:r w:rsidR="004D0861" w:rsidRPr="004D0861">
        <w:t xml:space="preserve">. </w:t>
      </w:r>
      <w:r w:rsidRPr="004D0861">
        <w:t>На каждом баллоне возле горловины штампуют название или марку завода-изготовителя, массу баллона, рабочее и испытанное давление (6 и 25,5 МПа</w:t>
      </w:r>
      <w:r w:rsidR="004D0861" w:rsidRPr="004D0861">
        <w:t>),</w:t>
      </w:r>
      <w:r w:rsidRPr="004D0861">
        <w:t xml:space="preserve"> ёмкость, номер и клеймо ВТК завода-изготовителя</w:t>
      </w:r>
      <w:r w:rsidR="004D0861" w:rsidRPr="004D0861">
        <w:t xml:space="preserve">. </w:t>
      </w:r>
      <w:r w:rsidRPr="004D0861">
        <w:t>Вентиль и колпачок огнетушителя пломбируют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Углекислотные огнетушители, поступившие в эксплуатацию, регистрируют в учётном журнале, где указывают номер огнетушителя, его паспортные данные, дату последней зарядки и массу заряда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Каждые 3 месяца углекислотные огнетушители взвешивают для проверки на утечку углекислоты</w:t>
      </w:r>
      <w:r w:rsidR="004D0861" w:rsidRPr="004D0861">
        <w:t xml:space="preserve">. </w:t>
      </w:r>
      <w:r w:rsidRPr="004D0861">
        <w:t>Массу после взвешивания сопоставляют с первичной массой заряда, при уменьшении которой на 10% и более, огнетушитель стоит подзарядить или перезарядить на специальной зарядной станции</w:t>
      </w:r>
      <w:r w:rsidR="004D0861" w:rsidRPr="004D0861">
        <w:t xml:space="preserve">. </w:t>
      </w:r>
      <w:r w:rsidRPr="004D0861">
        <w:t>Внешний осмотр огнетушителей стоит проводить не реже двух раз в месяц</w:t>
      </w:r>
      <w:r w:rsidR="004D0861" w:rsidRPr="004D0861">
        <w:t xml:space="preserve">. </w:t>
      </w:r>
      <w:r w:rsidRPr="004D0861">
        <w:t>Не реже 1 раза в 5 лет баллоны всех огнетушителей, находящихся в эксплуатации, необходимо осмотреть на зарядных станциях для определения пригодности их к эксплуатации, осмотреть внешнюю и внутреннюю поверхность баллонов, провести гидравлические испытания и проверить состояние вентилей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Для приведения в действие таких огнетушителей нужно</w:t>
      </w:r>
      <w:r w:rsidR="004D0861" w:rsidRPr="004D0861">
        <w:t xml:space="preserve">: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распылитель огнетушителя 3 направить на очаг пожара (распылитель легко фиксируется в удобной позиции для подачи огнетушительного вещества</w:t>
      </w:r>
      <w:r w:rsidR="004D0861" w:rsidRPr="004D0861">
        <w:t>);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удалить предохранительную чеку 8</w:t>
      </w:r>
      <w:r w:rsidRPr="004D0861">
        <w:t>;</w:t>
      </w:r>
    </w:p>
    <w:p w:rsidR="000C0908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нажать на рычаг управления клапаном 9, одновременно держась за ручку 10</w:t>
      </w:r>
      <w:r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Во время тушения пожара распылитель огнетушителя должен быть направлен в сторону очага пожара, находящегося ближе всего к оператору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При тушении огня пожара углекислотным огнетушителем запрещается</w:t>
      </w:r>
      <w:r w:rsidR="004D0861" w:rsidRPr="004D0861">
        <w:t>:</w:t>
      </w:r>
    </w:p>
    <w:p w:rsidR="004D0861" w:rsidRPr="004D0861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направлять распылитель огнетушителя в сторону людей</w:t>
      </w:r>
      <w:r w:rsidRPr="004D0861">
        <w:t>;</w:t>
      </w:r>
    </w:p>
    <w:p w:rsidR="000C0908" w:rsidRPr="00AA0A4F" w:rsidRDefault="004D0861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- </w:t>
      </w:r>
      <w:r w:rsidR="000C0908" w:rsidRPr="004D0861">
        <w:t>удерживать распылитель руками (это может привести к обморожению рук</w:t>
      </w:r>
      <w:r w:rsidRPr="004D0861">
        <w:t xml:space="preserve">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Углекислотно-бромэтиловые жидкие огнетушители ОУБ-3А, ОУБ-7А, ОЖ-7 предназначенные для тушения небольших очагов горения волокнистых и других твёрдых материалов, а также электроустановок, находящихся под напряжением не выше 380 В</w:t>
      </w:r>
      <w:r w:rsidR="004D0861" w:rsidRPr="004D0861">
        <w:t xml:space="preserve">. </w:t>
      </w:r>
      <w:r w:rsidRPr="004D0861">
        <w:t>Указанные огнетушители эффективнее углекислотных в 4 раза, но не пригодны для тушения щелочных и щелочноземельных металлов и сплавов на их основе, потому что могут усилить горение, вызвав взрыв</w:t>
      </w:r>
      <w:r w:rsidR="004D0861" w:rsidRPr="004D0861">
        <w:t xml:space="preserve">. </w:t>
      </w:r>
      <w:r w:rsidRPr="004D0861">
        <w:t>Нельзя ими тушить и те вещества, которые горят без доступа воздуха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Огнетушители представляют собой цилиндрические стальные баллоны сваренной конструкции, состоящие из обечайки и двух штампованных днищ</w:t>
      </w:r>
      <w:r w:rsidR="004D0861" w:rsidRPr="004D0861">
        <w:t xml:space="preserve">. </w:t>
      </w:r>
      <w:r w:rsidRPr="004D0861">
        <w:t>В верхней части корпуса вварена горловина, в которую вкручена запорная головка с распыляющей насадкой</w:t>
      </w:r>
      <w:r w:rsidR="004D0861" w:rsidRPr="004D0861">
        <w:t xml:space="preserve">. </w:t>
      </w:r>
    </w:p>
    <w:p w:rsidR="00D47CE9" w:rsidRDefault="00D47CE9" w:rsidP="004D0861">
      <w:pPr>
        <w:widowControl w:val="0"/>
        <w:autoSpaceDE w:val="0"/>
        <w:autoSpaceDN w:val="0"/>
        <w:adjustRightInd w:val="0"/>
        <w:ind w:firstLine="709"/>
      </w:pP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 xml:space="preserve">Таблица </w:t>
      </w:r>
      <w:r w:rsidR="004D0861" w:rsidRPr="004D0861">
        <w:t>4.</w:t>
      </w:r>
      <w:r w:rsidR="004D0861">
        <w:t>4.5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Характеристики углекислотно-бромэтиловых огнетушителей</w:t>
      </w:r>
    </w:p>
    <w:tbl>
      <w:tblPr>
        <w:tblW w:w="468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041"/>
        <w:gridCol w:w="1041"/>
        <w:gridCol w:w="2081"/>
        <w:gridCol w:w="1559"/>
        <w:gridCol w:w="1615"/>
      </w:tblGrid>
      <w:tr w:rsidR="000C0908" w:rsidRPr="004D0861" w:rsidTr="00BA190B">
        <w:tc>
          <w:tcPr>
            <w:tcW w:w="906" w:type="pct"/>
          </w:tcPr>
          <w:p w:rsidR="000C0908" w:rsidRPr="004D0861" w:rsidRDefault="000C0908" w:rsidP="00D47CE9">
            <w:pPr>
              <w:pStyle w:val="af5"/>
            </w:pPr>
            <w:r w:rsidRPr="004D0861">
              <w:t>Огнетушители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Состав л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Масса заряда, кг</w:t>
            </w:r>
          </w:p>
        </w:tc>
        <w:tc>
          <w:tcPr>
            <w:tcW w:w="1161" w:type="pct"/>
          </w:tcPr>
          <w:p w:rsidR="000C0908" w:rsidRPr="004D0861" w:rsidRDefault="000C0908" w:rsidP="00D47CE9">
            <w:pPr>
              <w:pStyle w:val="af5"/>
            </w:pPr>
            <w:r w:rsidRPr="004D0861">
              <w:t>Продол</w:t>
            </w:r>
            <w:r w:rsidR="00BA190B">
              <w:t>житель</w:t>
            </w:r>
            <w:r w:rsidRPr="004D0861">
              <w:t>ность действия, с</w:t>
            </w:r>
          </w:p>
        </w:tc>
        <w:tc>
          <w:tcPr>
            <w:tcW w:w="870" w:type="pct"/>
          </w:tcPr>
          <w:p w:rsidR="000C0908" w:rsidRPr="004D0861" w:rsidRDefault="000C0908" w:rsidP="00D47CE9">
            <w:pPr>
              <w:pStyle w:val="af5"/>
            </w:pPr>
            <w:r w:rsidRPr="004D0861">
              <w:t>Дальность струи, м</w:t>
            </w:r>
          </w:p>
        </w:tc>
        <w:tc>
          <w:tcPr>
            <w:tcW w:w="901" w:type="pct"/>
          </w:tcPr>
          <w:p w:rsidR="000C0908" w:rsidRPr="004D0861" w:rsidRDefault="000C0908" w:rsidP="00D47CE9">
            <w:pPr>
              <w:pStyle w:val="af5"/>
            </w:pPr>
            <w:r w:rsidRPr="004D0861">
              <w:t>Масса без заряда и кронштейна, кг</w:t>
            </w:r>
          </w:p>
        </w:tc>
      </w:tr>
      <w:tr w:rsidR="000C0908" w:rsidRPr="004D0861" w:rsidTr="00BA190B">
        <w:tc>
          <w:tcPr>
            <w:tcW w:w="906" w:type="pct"/>
          </w:tcPr>
          <w:p w:rsidR="000C0908" w:rsidRPr="004D0861" w:rsidRDefault="000C0908" w:rsidP="00D47CE9">
            <w:pPr>
              <w:pStyle w:val="af5"/>
            </w:pPr>
            <w:r w:rsidRPr="004D0861">
              <w:t>ОУБ-3А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3,2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3,5</w:t>
            </w:r>
          </w:p>
        </w:tc>
        <w:tc>
          <w:tcPr>
            <w:tcW w:w="1161" w:type="pct"/>
          </w:tcPr>
          <w:p w:rsidR="000C0908" w:rsidRPr="004D0861" w:rsidRDefault="000C0908" w:rsidP="00D47CE9">
            <w:pPr>
              <w:pStyle w:val="af5"/>
            </w:pPr>
            <w:r w:rsidRPr="004D0861">
              <w:t>40</w:t>
            </w:r>
          </w:p>
        </w:tc>
        <w:tc>
          <w:tcPr>
            <w:tcW w:w="870" w:type="pct"/>
          </w:tcPr>
          <w:p w:rsidR="000C0908" w:rsidRPr="004D0861" w:rsidRDefault="000C0908" w:rsidP="00D47CE9">
            <w:pPr>
              <w:pStyle w:val="af5"/>
            </w:pPr>
            <w:r w:rsidRPr="004D0861">
              <w:t>3…4</w:t>
            </w:r>
          </w:p>
        </w:tc>
        <w:tc>
          <w:tcPr>
            <w:tcW w:w="901" w:type="pct"/>
          </w:tcPr>
          <w:p w:rsidR="000C0908" w:rsidRPr="004D0861" w:rsidRDefault="000C0908" w:rsidP="00D47CE9">
            <w:pPr>
              <w:pStyle w:val="af5"/>
            </w:pPr>
            <w:r w:rsidRPr="004D0861">
              <w:t>2,6</w:t>
            </w:r>
          </w:p>
        </w:tc>
      </w:tr>
      <w:tr w:rsidR="000C0908" w:rsidRPr="004D0861" w:rsidTr="00BA190B">
        <w:tc>
          <w:tcPr>
            <w:tcW w:w="906" w:type="pct"/>
          </w:tcPr>
          <w:p w:rsidR="000C0908" w:rsidRPr="004D0861" w:rsidRDefault="000C0908" w:rsidP="00D47CE9">
            <w:pPr>
              <w:pStyle w:val="af5"/>
            </w:pPr>
            <w:r w:rsidRPr="004D0861">
              <w:t>ОУБ-7А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7,4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8,0</w:t>
            </w:r>
          </w:p>
        </w:tc>
        <w:tc>
          <w:tcPr>
            <w:tcW w:w="1161" w:type="pct"/>
          </w:tcPr>
          <w:p w:rsidR="000C0908" w:rsidRPr="004D0861" w:rsidRDefault="000C0908" w:rsidP="00D47CE9">
            <w:pPr>
              <w:pStyle w:val="af5"/>
            </w:pPr>
            <w:r w:rsidRPr="004D0861">
              <w:t>40</w:t>
            </w:r>
          </w:p>
        </w:tc>
        <w:tc>
          <w:tcPr>
            <w:tcW w:w="870" w:type="pct"/>
          </w:tcPr>
          <w:p w:rsidR="000C0908" w:rsidRPr="004D0861" w:rsidRDefault="000C0908" w:rsidP="00D47CE9">
            <w:pPr>
              <w:pStyle w:val="af5"/>
            </w:pPr>
            <w:r w:rsidRPr="004D0861">
              <w:t>3…4</w:t>
            </w:r>
          </w:p>
        </w:tc>
        <w:tc>
          <w:tcPr>
            <w:tcW w:w="901" w:type="pct"/>
          </w:tcPr>
          <w:p w:rsidR="000C0908" w:rsidRPr="004D0861" w:rsidRDefault="000C0908" w:rsidP="00D47CE9">
            <w:pPr>
              <w:pStyle w:val="af5"/>
            </w:pPr>
            <w:r w:rsidRPr="004D0861">
              <w:t>4,3</w:t>
            </w:r>
          </w:p>
        </w:tc>
      </w:tr>
      <w:tr w:rsidR="000C0908" w:rsidRPr="004D0861" w:rsidTr="00BA190B">
        <w:tc>
          <w:tcPr>
            <w:tcW w:w="906" w:type="pct"/>
          </w:tcPr>
          <w:p w:rsidR="000C0908" w:rsidRPr="004D0861" w:rsidRDefault="000C0908" w:rsidP="00D47CE9">
            <w:pPr>
              <w:pStyle w:val="af5"/>
            </w:pPr>
            <w:r w:rsidRPr="004D0861">
              <w:t>ОЖ-7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7,0</w:t>
            </w:r>
          </w:p>
        </w:tc>
        <w:tc>
          <w:tcPr>
            <w:tcW w:w="581" w:type="pct"/>
          </w:tcPr>
          <w:p w:rsidR="000C0908" w:rsidRPr="004D0861" w:rsidRDefault="000C0908" w:rsidP="00D47CE9">
            <w:pPr>
              <w:pStyle w:val="af5"/>
            </w:pPr>
            <w:r w:rsidRPr="004D0861">
              <w:t>5,0</w:t>
            </w:r>
          </w:p>
        </w:tc>
        <w:tc>
          <w:tcPr>
            <w:tcW w:w="1161" w:type="pct"/>
          </w:tcPr>
          <w:p w:rsidR="000C0908" w:rsidRPr="004D0861" w:rsidRDefault="000C0908" w:rsidP="00D47CE9">
            <w:pPr>
              <w:pStyle w:val="af5"/>
            </w:pPr>
            <w:r w:rsidRPr="004D0861">
              <w:t>30…35</w:t>
            </w:r>
          </w:p>
        </w:tc>
        <w:tc>
          <w:tcPr>
            <w:tcW w:w="870" w:type="pct"/>
          </w:tcPr>
          <w:p w:rsidR="000C0908" w:rsidRPr="004D0861" w:rsidRDefault="000C0908" w:rsidP="00D47CE9">
            <w:pPr>
              <w:pStyle w:val="af5"/>
            </w:pPr>
            <w:r w:rsidRPr="004D0861">
              <w:t>6…8</w:t>
            </w:r>
          </w:p>
        </w:tc>
        <w:tc>
          <w:tcPr>
            <w:tcW w:w="901" w:type="pct"/>
          </w:tcPr>
          <w:p w:rsidR="000C0908" w:rsidRPr="004D0861" w:rsidRDefault="000C0908" w:rsidP="00D47CE9">
            <w:pPr>
              <w:pStyle w:val="af5"/>
            </w:pPr>
            <w:r w:rsidRPr="004D0861">
              <w:t>-</w:t>
            </w:r>
          </w:p>
        </w:tc>
      </w:tr>
    </w:tbl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Головка состоит из корпуса, клапана, пружины, штока, накидной гайки, с помощью которой головка присоединяется</w:t>
      </w:r>
      <w:r w:rsidR="004D0861" w:rsidRPr="004D0861">
        <w:rPr>
          <w:color w:val="000000"/>
          <w:sz w:val="20"/>
          <w:szCs w:val="20"/>
        </w:rPr>
        <w:t xml:space="preserve"> </w:t>
      </w:r>
      <w:r w:rsidRPr="004D0861">
        <w:rPr>
          <w:color w:val="000000"/>
          <w:sz w:val="20"/>
          <w:szCs w:val="20"/>
        </w:rPr>
        <w:t>к корпусу огнетушителя, рычага, ушка и штуцера, в который вкручена сифонная трубка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Сифонная трубка не доходит до дна баллона на 1,5…3 мм, что обеспечивает практически полный выход заряда из огнетушителя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Углекислотно-бромэтиловые огнетушители (ОУБ-3А, ОУБ-7А</w:t>
      </w:r>
      <w:r w:rsidR="004D0861" w:rsidRPr="004D0861">
        <w:rPr>
          <w:color w:val="000000"/>
          <w:sz w:val="20"/>
          <w:szCs w:val="20"/>
        </w:rPr>
        <w:t xml:space="preserve">) </w:t>
      </w:r>
      <w:r w:rsidRPr="004D0861">
        <w:rPr>
          <w:color w:val="000000"/>
          <w:sz w:val="20"/>
          <w:szCs w:val="20"/>
        </w:rPr>
        <w:t>имеют огнетушащий заряд на основе галоидных углеводородов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Он состоит из 98% (по массе</w:t>
      </w:r>
      <w:r w:rsidR="004D0861" w:rsidRPr="004D0861">
        <w:rPr>
          <w:color w:val="000000"/>
          <w:sz w:val="20"/>
          <w:szCs w:val="20"/>
        </w:rPr>
        <w:t xml:space="preserve">) </w:t>
      </w:r>
      <w:r w:rsidRPr="004D0861">
        <w:rPr>
          <w:color w:val="000000"/>
          <w:sz w:val="20"/>
          <w:szCs w:val="20"/>
        </w:rPr>
        <w:t>бромистого этила и 2% углекислоты с добавкой воздуха до давления 0,86МПа при 20°С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Углекислота применяется как вытеснительное вещество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Вместо углекислоты можно применять воздух или инертные газы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Бромистый этил не проводит электрический ток и имеет высокую намокательную способность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Он является летучей жидкостью, потому что имеет низкую температуру кипения (+38°С</w:t>
      </w:r>
      <w:r w:rsidR="004D0861" w:rsidRPr="004D0861">
        <w:rPr>
          <w:color w:val="000000"/>
          <w:sz w:val="20"/>
          <w:szCs w:val="20"/>
        </w:rPr>
        <w:t xml:space="preserve">). </w:t>
      </w:r>
      <w:r w:rsidRPr="004D0861">
        <w:rPr>
          <w:color w:val="000000"/>
          <w:sz w:val="20"/>
          <w:szCs w:val="20"/>
        </w:rPr>
        <w:t>Работа заряда обеспечивается в диапазоне температур от</w:t>
      </w:r>
      <w:r w:rsidR="004D0861" w:rsidRPr="004D0861">
        <w:rPr>
          <w:color w:val="000000"/>
          <w:sz w:val="20"/>
          <w:szCs w:val="20"/>
        </w:rPr>
        <w:t xml:space="preserve"> - </w:t>
      </w:r>
      <w:r w:rsidRPr="004D0861">
        <w:rPr>
          <w:color w:val="000000"/>
          <w:sz w:val="20"/>
          <w:szCs w:val="20"/>
        </w:rPr>
        <w:t>60°С до +55°С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Чтобы обеспечить выброс заряда в любых температурных условиях, в огнетушители ОЖ-7 нагнетают воздух под давлением до 0,9МПа, что усложняет условия их эксплуатации и является существенным недостатком (при изменении температуры окружающей среды давление в баллоне ОЖ-7 и ОУБ изменяется</w:t>
      </w:r>
      <w:r w:rsidR="004D0861" w:rsidRPr="004D0861">
        <w:rPr>
          <w:color w:val="000000"/>
          <w:sz w:val="20"/>
          <w:szCs w:val="20"/>
        </w:rPr>
        <w:t xml:space="preserve">). </w:t>
      </w:r>
      <w:r w:rsidRPr="004D0861">
        <w:rPr>
          <w:color w:val="000000"/>
          <w:sz w:val="20"/>
          <w:szCs w:val="20"/>
        </w:rPr>
        <w:t>Существенным недостатком является и то, что пары бромистого этила токсичны, а в смеси с воздухом могут образовывать взрывоопасные концентрации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Поэтому при работе с такими огнетушителями необходимы предохраняющие меры и использовать их безопаснее в открытых установках, а не в помещении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Огнетушители стоит периодически испытывать на прочность гидравлическим давлением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Порошковые огнетушители ручные (ОП-2</w:t>
      </w:r>
      <w:r w:rsidR="004D0861" w:rsidRPr="004D0861">
        <w:rPr>
          <w:color w:val="000000"/>
          <w:sz w:val="20"/>
          <w:szCs w:val="20"/>
        </w:rPr>
        <w:t xml:space="preserve">; </w:t>
      </w:r>
      <w:r w:rsidRPr="004D0861">
        <w:rPr>
          <w:color w:val="000000"/>
          <w:sz w:val="20"/>
          <w:szCs w:val="20"/>
        </w:rPr>
        <w:t>ОП-9</w:t>
      </w:r>
      <w:r w:rsidR="004D0861" w:rsidRPr="004D0861">
        <w:rPr>
          <w:color w:val="000000"/>
          <w:sz w:val="20"/>
          <w:szCs w:val="20"/>
        </w:rPr>
        <w:t xml:space="preserve">; </w:t>
      </w:r>
      <w:r w:rsidRPr="004D0861">
        <w:rPr>
          <w:color w:val="000000"/>
          <w:sz w:val="20"/>
          <w:szCs w:val="20"/>
        </w:rPr>
        <w:t>ОП-10</w:t>
      </w:r>
      <w:r w:rsidR="004D0861" w:rsidRPr="004D0861">
        <w:rPr>
          <w:color w:val="000000"/>
          <w:sz w:val="20"/>
          <w:szCs w:val="20"/>
        </w:rPr>
        <w:t xml:space="preserve">; </w:t>
      </w:r>
      <w:r w:rsidRPr="004D0861">
        <w:rPr>
          <w:color w:val="000000"/>
          <w:sz w:val="20"/>
          <w:szCs w:val="20"/>
        </w:rPr>
        <w:t>ОП-100</w:t>
      </w:r>
      <w:r w:rsidR="004D0861" w:rsidRPr="004D0861">
        <w:rPr>
          <w:color w:val="000000"/>
          <w:sz w:val="20"/>
          <w:szCs w:val="20"/>
        </w:rPr>
        <w:t xml:space="preserve">) </w:t>
      </w:r>
      <w:r w:rsidRPr="004D0861">
        <w:rPr>
          <w:color w:val="000000"/>
          <w:sz w:val="20"/>
          <w:szCs w:val="20"/>
        </w:rPr>
        <w:t>применяют для тушения щелочных и щелочноземельных металлов и их сплавов, малых очагов горения топлива, которое разлилось, электроустановок, находящихся под напряжением до 380В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 xml:space="preserve">Схема огнетушителя ОП-9 приведена на </w:t>
      </w:r>
      <w:r w:rsidR="004D0861">
        <w:rPr>
          <w:color w:val="000000"/>
          <w:sz w:val="20"/>
          <w:szCs w:val="20"/>
        </w:rPr>
        <w:t>рис.4</w:t>
      </w:r>
      <w:r w:rsidR="004D0861" w:rsidRPr="004D0861">
        <w:rPr>
          <w:color w:val="000000"/>
          <w:sz w:val="20"/>
          <w:szCs w:val="20"/>
        </w:rPr>
        <w:t xml:space="preserve">.4.5.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В качестве огнетушащего заряда используют порошок ПСГ-2, П-1А или ПСБ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Первый порошок предназначен для тушения легковоспламеняющихся жидкостей и газов, второй – тлеющих материалов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Состав ПСБ нетоксичный и не вызывает вредного влияния на материалы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Он состоит из кальционированной соды, графита, стеаратов железа, алюминия и стеариновой кислоты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Благодаря этому его можно использовать в соединении с распылённой водой и пенами для тушения на всех видах транспорта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Подача порошкового состава ПСБ может осуществляться под давлением углекислоты, воздуха, других инертных газов, а также за счёт гравитационных сил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При работе порошковых огнетушителей образуется плотное порошковое облако, которое быстро гасит пламя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Перемещение иглы для разрушения мембраны баллона с газом-вытеснителем может осуществляться как в других моделях огнетушителей, например, ОПУ-5, не нажатием кнопки, а поднятием ручки 2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D0861">
        <w:rPr>
          <w:color w:val="000000"/>
          <w:sz w:val="20"/>
          <w:szCs w:val="20"/>
        </w:rPr>
        <w:t>При работе огнетушителя необходимо охранять органы дыхания и глаза от попадания порошка</w:t>
      </w:r>
      <w:r w:rsidR="004D0861" w:rsidRPr="004D0861">
        <w:rPr>
          <w:color w:val="000000"/>
          <w:sz w:val="20"/>
          <w:szCs w:val="20"/>
        </w:rPr>
        <w:t xml:space="preserve">. </w:t>
      </w:r>
      <w:r w:rsidRPr="004D0861">
        <w:rPr>
          <w:color w:val="000000"/>
          <w:sz w:val="20"/>
          <w:szCs w:val="20"/>
        </w:rPr>
        <w:t>Продолжительность действия огнетушителя не менее 10с</w:t>
      </w:r>
      <w:r w:rsidR="004D0861" w:rsidRPr="004D0861">
        <w:rPr>
          <w:color w:val="000000"/>
          <w:sz w:val="20"/>
          <w:szCs w:val="20"/>
        </w:rPr>
        <w:t xml:space="preserve">. </w:t>
      </w:r>
    </w:p>
    <w:p w:rsidR="00BA190B" w:rsidRDefault="00BA190B" w:rsidP="004D0861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0C0908" w:rsidRPr="004D0861" w:rsidRDefault="000C0908" w:rsidP="00BA190B">
      <w:pPr>
        <w:pStyle w:val="2"/>
      </w:pPr>
      <w:r w:rsidRPr="004D0861">
        <w:t>Первичные средства пожаротушения</w:t>
      </w:r>
    </w:p>
    <w:p w:rsidR="00BA190B" w:rsidRDefault="00BA190B" w:rsidP="004D0861">
      <w:pPr>
        <w:widowControl w:val="0"/>
        <w:autoSpaceDE w:val="0"/>
        <w:autoSpaceDN w:val="0"/>
        <w:adjustRightInd w:val="0"/>
        <w:ind w:firstLine="709"/>
      </w:pP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Для ликвидации возможных очагов пожара силами рабочих и служащих все производственные, складские, вспомогательные помещения, наружные установки, а также пожароопасные участки территории предприятия (организации</w:t>
      </w:r>
      <w:r w:rsidR="004D0861" w:rsidRPr="004D0861">
        <w:t xml:space="preserve">) </w:t>
      </w:r>
      <w:r w:rsidRPr="004D0861">
        <w:t>должны быть обеспечены по действующим нормам первичными средствами пожаротушения, пожарным ручным инструментом и пожарным инвентарём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К первичным средствам пожаротушения относятся</w:t>
      </w:r>
      <w:r w:rsidR="004D0861" w:rsidRPr="004D0861">
        <w:t xml:space="preserve">: </w:t>
      </w:r>
      <w:r w:rsidRPr="004D0861">
        <w:t>огнетушители, пожарный инвентарь (покрывала из негорючего теплоизоляционного полотна, ящики с песком, бочки с водой, пожарные вёдра, совковые лопаты</w:t>
      </w:r>
      <w:r w:rsidR="004D0861" w:rsidRPr="004D0861">
        <w:t xml:space="preserve">) </w:t>
      </w:r>
      <w:r w:rsidRPr="004D0861">
        <w:t xml:space="preserve">и пожарный инструмент (крюки, ломы, топоры и </w:t>
      </w:r>
      <w:r w:rsidR="004D0861" w:rsidRPr="004D0861">
        <w:t xml:space="preserve">т.д.).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Бочки для хранения воды с целью тушения пожара в соответствии с ГОСТом 1</w:t>
      </w:r>
      <w:r w:rsidR="004D0861" w:rsidRPr="004D0861">
        <w:t>2.4</w:t>
      </w:r>
      <w:r w:rsidR="004D0861">
        <w:t>.0</w:t>
      </w:r>
      <w:r w:rsidRPr="004D0861">
        <w:t>09-83 должны быть вместимостью не менее 200л</w:t>
      </w:r>
      <w:r w:rsidR="004D0861" w:rsidRPr="004D0861">
        <w:t xml:space="preserve">. </w:t>
      </w:r>
      <w:r w:rsidRPr="004D0861">
        <w:t>Пожарные щиты (стенды</w:t>
      </w:r>
      <w:r w:rsidR="004D0861" w:rsidRPr="004D0861">
        <w:t xml:space="preserve">) </w:t>
      </w:r>
      <w:r w:rsidRPr="004D0861">
        <w:t>устанавливаются на территории объекта из расчёта один щит (стенд</w:t>
      </w:r>
      <w:r w:rsidR="004D0861" w:rsidRPr="004D0861">
        <w:t xml:space="preserve">) </w:t>
      </w:r>
      <w:r w:rsidRPr="004D0861">
        <w:t>на площадь 5000м2</w:t>
      </w:r>
      <w:r w:rsidR="004D0861" w:rsidRPr="004D0861">
        <w:t xml:space="preserve">. </w:t>
      </w:r>
      <w:r w:rsidRPr="004D0861">
        <w:t>В комплект средств пожаротушения, которые размещаются на нём, должны быть включены</w:t>
      </w:r>
      <w:r w:rsidR="004D0861" w:rsidRPr="004D0861">
        <w:t xml:space="preserve">: </w:t>
      </w:r>
      <w:r w:rsidRPr="004D0861">
        <w:t>огнетушители – 3шт</w:t>
      </w:r>
      <w:r w:rsidR="004D0861" w:rsidRPr="004D0861">
        <w:t>.,</w:t>
      </w:r>
      <w:r w:rsidRPr="004D0861">
        <w:t xml:space="preserve"> ящик с песком – 1шт</w:t>
      </w:r>
      <w:r w:rsidR="004D0861" w:rsidRPr="004D0861">
        <w:t>.,</w:t>
      </w:r>
      <w:r w:rsidRPr="004D0861">
        <w:t xml:space="preserve"> покрывало из негорючего теплоизоляционного материала размером 2м</w:t>
      </w:r>
      <w:r w:rsidR="004D0861" w:rsidRPr="004D0861">
        <w:t xml:space="preserve">. </w:t>
      </w:r>
      <w:r w:rsidRPr="004D0861">
        <w:t>х 2м</w:t>
      </w:r>
      <w:r w:rsidR="004D0861" w:rsidRPr="004D0861">
        <w:t xml:space="preserve">. </w:t>
      </w:r>
      <w:r w:rsidRPr="004D0861">
        <w:t>– 1шт</w:t>
      </w:r>
      <w:r w:rsidR="004D0861" w:rsidRPr="004D0861">
        <w:t>.,</w:t>
      </w:r>
      <w:r w:rsidRPr="004D0861">
        <w:t xml:space="preserve"> крюки – 3шт</w:t>
      </w:r>
      <w:r w:rsidR="004D0861" w:rsidRPr="004D0861">
        <w:t>.,</w:t>
      </w:r>
      <w:r w:rsidRPr="004D0861">
        <w:t xml:space="preserve"> лопаты – 2шт</w:t>
      </w:r>
      <w:r w:rsidR="004D0861" w:rsidRPr="004D0861">
        <w:t>.,</w:t>
      </w:r>
      <w:r w:rsidRPr="004D0861">
        <w:t xml:space="preserve"> ломы – 2шт</w:t>
      </w:r>
      <w:r w:rsidR="004D0861" w:rsidRPr="004D0861">
        <w:t>.,</w:t>
      </w:r>
      <w:r w:rsidRPr="004D0861">
        <w:t xml:space="preserve"> топоры – 2шт</w:t>
      </w:r>
      <w:r w:rsidR="004D0861" w:rsidRPr="004D0861">
        <w:t xml:space="preserve">. </w:t>
      </w:r>
    </w:p>
    <w:p w:rsidR="000C0908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Каждый работник должен знать место расположения первичных средств пожаротушения и уметь ими пользоваться</w:t>
      </w:r>
      <w:r w:rsidR="004D0861" w:rsidRPr="004D0861">
        <w:t xml:space="preserve">; </w:t>
      </w:r>
      <w:r w:rsidRPr="004D0861">
        <w:t>работники должны знать правила поведения при пожаре, пути эвакуации</w:t>
      </w:r>
      <w:r w:rsidR="004D0861" w:rsidRPr="004D0861">
        <w:t xml:space="preserve">. </w:t>
      </w: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В табл</w:t>
      </w:r>
      <w:r w:rsidR="004D0861">
        <w:t>.4</w:t>
      </w:r>
      <w:r w:rsidR="004D0861" w:rsidRPr="004D0861">
        <w:t xml:space="preserve">.4.6. </w:t>
      </w:r>
      <w:r w:rsidRPr="004D0861">
        <w:t>приведены рекомендуемые огнетушащие вещества при тушении различных классов пожаров</w:t>
      </w:r>
      <w:r w:rsidR="004D0861" w:rsidRPr="004D0861">
        <w:t xml:space="preserve">. </w:t>
      </w:r>
    </w:p>
    <w:p w:rsidR="00BA190B" w:rsidRDefault="00BA190B" w:rsidP="004D0861">
      <w:pPr>
        <w:widowControl w:val="0"/>
        <w:autoSpaceDE w:val="0"/>
        <w:autoSpaceDN w:val="0"/>
        <w:adjustRightInd w:val="0"/>
        <w:ind w:firstLine="709"/>
      </w:pPr>
    </w:p>
    <w:p w:rsidR="004D0861" w:rsidRPr="004D0861" w:rsidRDefault="000C0908" w:rsidP="004D0861">
      <w:pPr>
        <w:widowControl w:val="0"/>
        <w:autoSpaceDE w:val="0"/>
        <w:autoSpaceDN w:val="0"/>
        <w:adjustRightInd w:val="0"/>
        <w:ind w:firstLine="709"/>
      </w:pPr>
      <w:r w:rsidRPr="004D0861">
        <w:t>Таблица</w:t>
      </w:r>
      <w:r w:rsidR="004D0861" w:rsidRPr="004D0861">
        <w:t xml:space="preserve"> 4.4.6. </w:t>
      </w:r>
    </w:p>
    <w:p w:rsidR="000C0908" w:rsidRPr="004D0861" w:rsidRDefault="000C0908" w:rsidP="00BA190B">
      <w:pPr>
        <w:widowControl w:val="0"/>
        <w:autoSpaceDE w:val="0"/>
        <w:autoSpaceDN w:val="0"/>
        <w:adjustRightInd w:val="0"/>
        <w:ind w:left="708" w:firstLine="1"/>
      </w:pPr>
      <w:r w:rsidRPr="004D0861">
        <w:t>Рекомендуемые огнетушащие вещества в зависимости от классификации пожаров</w:t>
      </w:r>
      <w:r w:rsidR="004D0861" w:rsidRPr="004D0861">
        <w:t xml:space="preserve">. </w:t>
      </w:r>
    </w:p>
    <w:tbl>
      <w:tblPr>
        <w:tblW w:w="48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4566"/>
        <w:gridCol w:w="3807"/>
      </w:tblGrid>
      <w:tr w:rsidR="000C0908" w:rsidRPr="004D0861" w:rsidTr="00BA190B">
        <w:tc>
          <w:tcPr>
            <w:tcW w:w="469" w:type="pct"/>
          </w:tcPr>
          <w:p w:rsidR="000C0908" w:rsidRPr="004D0861" w:rsidRDefault="000C0908" w:rsidP="00BA190B">
            <w:pPr>
              <w:pStyle w:val="af5"/>
            </w:pPr>
            <w:r w:rsidRPr="004D0861">
              <w:t>Класс пожара</w:t>
            </w:r>
          </w:p>
        </w:tc>
        <w:tc>
          <w:tcPr>
            <w:tcW w:w="2471" w:type="pct"/>
          </w:tcPr>
          <w:p w:rsidR="000C0908" w:rsidRPr="004D0861" w:rsidRDefault="000C0908" w:rsidP="00BA190B">
            <w:pPr>
              <w:pStyle w:val="af5"/>
            </w:pPr>
            <w:r w:rsidRPr="004D0861">
              <w:t>Характеристика горючей среды или горящего объекта</w:t>
            </w:r>
          </w:p>
        </w:tc>
        <w:tc>
          <w:tcPr>
            <w:tcW w:w="2060" w:type="pct"/>
          </w:tcPr>
          <w:p w:rsidR="000C0908" w:rsidRPr="004D0861" w:rsidRDefault="000C0908" w:rsidP="00BA190B">
            <w:pPr>
              <w:pStyle w:val="af5"/>
            </w:pPr>
            <w:r w:rsidRPr="004D0861">
              <w:t>Рекомендуемые огнетушащие вещества</w:t>
            </w:r>
          </w:p>
        </w:tc>
      </w:tr>
      <w:tr w:rsidR="000C0908" w:rsidRPr="004D0861" w:rsidTr="00BA190B">
        <w:tc>
          <w:tcPr>
            <w:tcW w:w="469" w:type="pct"/>
          </w:tcPr>
          <w:p w:rsidR="000C0908" w:rsidRPr="004D0861" w:rsidRDefault="000C0908" w:rsidP="00BA190B">
            <w:pPr>
              <w:pStyle w:val="af5"/>
            </w:pPr>
          </w:p>
          <w:p w:rsidR="000C0908" w:rsidRPr="004D0861" w:rsidRDefault="000C0908" w:rsidP="00BA190B">
            <w:pPr>
              <w:pStyle w:val="af5"/>
            </w:pPr>
            <w:r w:rsidRPr="004D0861">
              <w:t>А</w:t>
            </w:r>
          </w:p>
        </w:tc>
        <w:tc>
          <w:tcPr>
            <w:tcW w:w="2471" w:type="pct"/>
          </w:tcPr>
          <w:p w:rsidR="000C0908" w:rsidRPr="004D0861" w:rsidRDefault="000C0908" w:rsidP="00BA190B">
            <w:pPr>
              <w:pStyle w:val="af5"/>
            </w:pPr>
            <w:r w:rsidRPr="004D0861">
              <w:t xml:space="preserve">Обычные твёрдые горючие материалы (дерево, уголь, бумага, резина, текстильные материалы и </w:t>
            </w:r>
            <w:r w:rsidR="004D0861">
              <w:t>др.)</w:t>
            </w:r>
            <w:r w:rsidR="004D0861" w:rsidRPr="004D0861">
              <w:t xml:space="preserve">. </w:t>
            </w:r>
          </w:p>
        </w:tc>
        <w:tc>
          <w:tcPr>
            <w:tcW w:w="2060" w:type="pct"/>
          </w:tcPr>
          <w:p w:rsidR="000C0908" w:rsidRPr="004D0861" w:rsidRDefault="000C0908" w:rsidP="00BA190B">
            <w:pPr>
              <w:pStyle w:val="af5"/>
            </w:pPr>
            <w:r w:rsidRPr="004D0861">
              <w:t>Все виды огнетушащих веществ (прежде всего вода</w:t>
            </w:r>
            <w:r w:rsidR="004D0861" w:rsidRPr="004D0861">
              <w:t xml:space="preserve">). </w:t>
            </w:r>
          </w:p>
        </w:tc>
      </w:tr>
      <w:tr w:rsidR="000C0908" w:rsidRPr="004D0861" w:rsidTr="00BA190B">
        <w:tc>
          <w:tcPr>
            <w:tcW w:w="469" w:type="pct"/>
          </w:tcPr>
          <w:p w:rsidR="004D0861" w:rsidRPr="004D0861" w:rsidRDefault="004D0861" w:rsidP="00BA190B">
            <w:pPr>
              <w:pStyle w:val="af5"/>
            </w:pPr>
          </w:p>
          <w:p w:rsidR="000C0908" w:rsidRPr="004D0861" w:rsidRDefault="000C0908" w:rsidP="00BA190B">
            <w:pPr>
              <w:pStyle w:val="af5"/>
            </w:pPr>
            <w:r w:rsidRPr="004D0861">
              <w:t>В</w:t>
            </w:r>
          </w:p>
        </w:tc>
        <w:tc>
          <w:tcPr>
            <w:tcW w:w="2471" w:type="pct"/>
          </w:tcPr>
          <w:p w:rsidR="000C0908" w:rsidRPr="004D0861" w:rsidRDefault="000C0908" w:rsidP="00BA190B">
            <w:pPr>
              <w:pStyle w:val="af5"/>
            </w:pPr>
            <w:r w:rsidRPr="004D0861">
              <w:t xml:space="preserve">Горючие жидкости и плавящиеся при нагревании материалы (мазут, бензин, лаки, масла, спирт, стеарин, каучук, некоторые синтетические материалы и </w:t>
            </w:r>
            <w:r w:rsidR="004D0861">
              <w:t>др.)</w:t>
            </w:r>
            <w:r w:rsidR="004D0861" w:rsidRPr="004D0861">
              <w:t xml:space="preserve">. </w:t>
            </w:r>
          </w:p>
        </w:tc>
        <w:tc>
          <w:tcPr>
            <w:tcW w:w="2060" w:type="pct"/>
          </w:tcPr>
          <w:p w:rsidR="000C0908" w:rsidRPr="004D0861" w:rsidRDefault="000C0908" w:rsidP="00BA190B">
            <w:pPr>
              <w:pStyle w:val="af5"/>
            </w:pPr>
            <w:r w:rsidRPr="004D0861">
              <w:t>Распылённая вода, все виды пен, составы на основе галогеналкидов, порошки</w:t>
            </w:r>
            <w:r w:rsidR="004D0861" w:rsidRPr="004D0861">
              <w:t xml:space="preserve">. </w:t>
            </w:r>
          </w:p>
          <w:p w:rsidR="000C0908" w:rsidRPr="004D0861" w:rsidRDefault="000C0908" w:rsidP="00BA190B">
            <w:pPr>
              <w:pStyle w:val="af5"/>
            </w:pPr>
          </w:p>
        </w:tc>
      </w:tr>
      <w:tr w:rsidR="000C0908" w:rsidRPr="004D0861" w:rsidTr="00BA190B">
        <w:tc>
          <w:tcPr>
            <w:tcW w:w="469" w:type="pct"/>
          </w:tcPr>
          <w:p w:rsidR="000C0908" w:rsidRPr="004D0861" w:rsidRDefault="000C0908" w:rsidP="00BA190B">
            <w:pPr>
              <w:pStyle w:val="af5"/>
            </w:pPr>
          </w:p>
          <w:p w:rsidR="000C0908" w:rsidRPr="004D0861" w:rsidRDefault="000C0908" w:rsidP="00BA190B">
            <w:pPr>
              <w:pStyle w:val="af5"/>
            </w:pPr>
            <w:r w:rsidRPr="004D0861">
              <w:t>С</w:t>
            </w:r>
          </w:p>
        </w:tc>
        <w:tc>
          <w:tcPr>
            <w:tcW w:w="2471" w:type="pct"/>
          </w:tcPr>
          <w:p w:rsidR="000C0908" w:rsidRPr="004D0861" w:rsidRDefault="000C0908" w:rsidP="00BA190B">
            <w:pPr>
              <w:pStyle w:val="af5"/>
            </w:pPr>
            <w:r w:rsidRPr="004D0861">
              <w:t xml:space="preserve">Горючие газы (водород, ацетилен, углеводороды и </w:t>
            </w:r>
            <w:r w:rsidR="004D0861">
              <w:t>др.)</w:t>
            </w:r>
            <w:r w:rsidR="004D0861" w:rsidRPr="004D0861">
              <w:t xml:space="preserve">. </w:t>
            </w:r>
          </w:p>
        </w:tc>
        <w:tc>
          <w:tcPr>
            <w:tcW w:w="2060" w:type="pct"/>
          </w:tcPr>
          <w:p w:rsidR="000C0908" w:rsidRPr="004D0861" w:rsidRDefault="000C0908" w:rsidP="00BA190B">
            <w:pPr>
              <w:pStyle w:val="af5"/>
            </w:pPr>
            <w:r w:rsidRPr="004D0861">
              <w:t>Газовые составы</w:t>
            </w:r>
            <w:r w:rsidR="004D0861" w:rsidRPr="004D0861">
              <w:t xml:space="preserve">: </w:t>
            </w:r>
            <w:r w:rsidRPr="004D0861">
              <w:t>инертные разбавители (</w:t>
            </w:r>
            <w:r w:rsidRPr="004D0861">
              <w:rPr>
                <w:lang w:val="en-US"/>
              </w:rPr>
              <w:t>N</w:t>
            </w:r>
            <w:r w:rsidRPr="004D0861">
              <w:t xml:space="preserve">2, </w:t>
            </w:r>
            <w:r w:rsidRPr="004D0861">
              <w:rPr>
                <w:lang w:val="en-US"/>
              </w:rPr>
              <w:t>CO</w:t>
            </w:r>
            <w:r w:rsidRPr="004D0861">
              <w:t>2</w:t>
            </w:r>
            <w:r w:rsidR="004D0861" w:rsidRPr="004D0861">
              <w:t>),</w:t>
            </w:r>
            <w:r w:rsidRPr="004D0861">
              <w:t xml:space="preserve"> галогеноуглеводороды, порошки, вода (для охлаждения</w:t>
            </w:r>
            <w:r w:rsidR="004D0861" w:rsidRPr="004D0861">
              <w:t xml:space="preserve">). </w:t>
            </w:r>
          </w:p>
        </w:tc>
      </w:tr>
      <w:tr w:rsidR="000C0908" w:rsidRPr="004D0861" w:rsidTr="00BA190B">
        <w:tc>
          <w:tcPr>
            <w:tcW w:w="469" w:type="pct"/>
          </w:tcPr>
          <w:p w:rsidR="000C0908" w:rsidRPr="004D0861" w:rsidRDefault="000C0908" w:rsidP="00BA190B">
            <w:pPr>
              <w:pStyle w:val="af5"/>
              <w:rPr>
                <w:lang w:val="en-US"/>
              </w:rPr>
            </w:pPr>
            <w:r w:rsidRPr="004D0861">
              <w:rPr>
                <w:lang w:val="en-US"/>
              </w:rPr>
              <w:t>D</w:t>
            </w:r>
          </w:p>
        </w:tc>
        <w:tc>
          <w:tcPr>
            <w:tcW w:w="2471" w:type="pct"/>
          </w:tcPr>
          <w:p w:rsidR="000C0908" w:rsidRPr="004D0861" w:rsidRDefault="000C0908" w:rsidP="00BA190B">
            <w:pPr>
              <w:pStyle w:val="af5"/>
            </w:pPr>
            <w:r w:rsidRPr="004D0861">
              <w:t>Металлы и их сплавы (калий, натрий, алюминий, магний</w:t>
            </w:r>
            <w:r w:rsidR="004D0861" w:rsidRPr="004D0861">
              <w:t xml:space="preserve">). </w:t>
            </w:r>
          </w:p>
        </w:tc>
        <w:tc>
          <w:tcPr>
            <w:tcW w:w="2060" w:type="pct"/>
          </w:tcPr>
          <w:p w:rsidR="000C0908" w:rsidRPr="004D0861" w:rsidRDefault="000C0908" w:rsidP="00BA190B">
            <w:pPr>
              <w:pStyle w:val="af5"/>
            </w:pPr>
            <w:r w:rsidRPr="004D0861">
              <w:t>Порошки (при спокойной подаче на горящую поверхность</w:t>
            </w:r>
            <w:r w:rsidR="004D0861" w:rsidRPr="004D0861">
              <w:t xml:space="preserve">). </w:t>
            </w:r>
          </w:p>
        </w:tc>
      </w:tr>
      <w:tr w:rsidR="000C0908" w:rsidRPr="004D0861" w:rsidTr="00BA190B">
        <w:tc>
          <w:tcPr>
            <w:tcW w:w="469" w:type="pct"/>
          </w:tcPr>
          <w:p w:rsidR="000C0908" w:rsidRPr="004D0861" w:rsidRDefault="000C0908" w:rsidP="00BA190B">
            <w:pPr>
              <w:pStyle w:val="af5"/>
              <w:rPr>
                <w:lang w:val="en-US"/>
              </w:rPr>
            </w:pPr>
            <w:r w:rsidRPr="004D0861">
              <w:rPr>
                <w:lang w:val="en-US"/>
              </w:rPr>
              <w:t>E</w:t>
            </w:r>
          </w:p>
        </w:tc>
        <w:tc>
          <w:tcPr>
            <w:tcW w:w="2471" w:type="pct"/>
          </w:tcPr>
          <w:p w:rsidR="000C0908" w:rsidRPr="004D0861" w:rsidRDefault="000C0908" w:rsidP="00BA190B">
            <w:pPr>
              <w:pStyle w:val="af5"/>
            </w:pPr>
            <w:r w:rsidRPr="004D0861">
              <w:t>Оборудование под напряжением</w:t>
            </w:r>
            <w:r w:rsidR="004D0861" w:rsidRPr="004D0861">
              <w:t xml:space="preserve">. </w:t>
            </w:r>
          </w:p>
        </w:tc>
        <w:tc>
          <w:tcPr>
            <w:tcW w:w="2060" w:type="pct"/>
          </w:tcPr>
          <w:p w:rsidR="000C0908" w:rsidRPr="004D0861" w:rsidRDefault="000C0908" w:rsidP="00BA190B">
            <w:pPr>
              <w:pStyle w:val="af5"/>
            </w:pPr>
            <w:r w:rsidRPr="004D0861">
              <w:t>Порошки, СО2, хладоны</w:t>
            </w:r>
            <w:r w:rsidR="004D0861" w:rsidRPr="004D0861">
              <w:t xml:space="preserve">. </w:t>
            </w:r>
          </w:p>
        </w:tc>
      </w:tr>
    </w:tbl>
    <w:p w:rsidR="000C0908" w:rsidRPr="004D0861" w:rsidRDefault="000C0908" w:rsidP="00BA190B">
      <w:pPr>
        <w:widowControl w:val="0"/>
        <w:autoSpaceDE w:val="0"/>
        <w:autoSpaceDN w:val="0"/>
        <w:adjustRightInd w:val="0"/>
        <w:ind w:firstLine="0"/>
        <w:rPr>
          <w:color w:val="000000"/>
          <w:sz w:val="20"/>
          <w:szCs w:val="20"/>
        </w:rPr>
      </w:pPr>
      <w:bookmarkStart w:id="0" w:name="_GoBack"/>
      <w:bookmarkEnd w:id="0"/>
    </w:p>
    <w:sectPr w:rsidR="000C0908" w:rsidRPr="004D0861" w:rsidSect="004D0861">
      <w:headerReference w:type="defaul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D3" w:rsidRDefault="00E77AD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77AD3" w:rsidRDefault="00E77AD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D3" w:rsidRDefault="00E77AD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77AD3" w:rsidRDefault="00E77AD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4F" w:rsidRDefault="0077063C" w:rsidP="00AA0A4F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A0A4F" w:rsidRDefault="00AA0A4F" w:rsidP="004D086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908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0908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0861"/>
    <w:rsid w:val="004D6E19"/>
    <w:rsid w:val="004F19C5"/>
    <w:rsid w:val="004F30DC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3D92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63C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A0A4F"/>
    <w:rsid w:val="00AC3D3D"/>
    <w:rsid w:val="00AE2BC6"/>
    <w:rsid w:val="00AF5AA4"/>
    <w:rsid w:val="00B11EDE"/>
    <w:rsid w:val="00B15AA7"/>
    <w:rsid w:val="00B24C47"/>
    <w:rsid w:val="00B40469"/>
    <w:rsid w:val="00B545FB"/>
    <w:rsid w:val="00B56F01"/>
    <w:rsid w:val="00B62F64"/>
    <w:rsid w:val="00B911A4"/>
    <w:rsid w:val="00BA190B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47CE9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77AD3"/>
    <w:rsid w:val="00E92A8A"/>
    <w:rsid w:val="00EA3718"/>
    <w:rsid w:val="00EA691A"/>
    <w:rsid w:val="00EE5C83"/>
    <w:rsid w:val="00EF34F1"/>
    <w:rsid w:val="00EF5273"/>
    <w:rsid w:val="00F0296B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94584AA-6657-44FF-B5A0-F92D0025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D086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D086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D086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D086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D086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D086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D086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D086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D086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D08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4D0861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4D0861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D08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D0861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4D08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4D086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4D0861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4D086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D086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D0861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4D0861"/>
  </w:style>
  <w:style w:type="character" w:customStyle="1" w:styleId="af2">
    <w:name w:val="номер страницы"/>
    <w:uiPriority w:val="99"/>
    <w:rsid w:val="004D0861"/>
    <w:rPr>
      <w:sz w:val="28"/>
      <w:szCs w:val="28"/>
    </w:rPr>
  </w:style>
  <w:style w:type="paragraph" w:styleId="af3">
    <w:name w:val="Normal (Web)"/>
    <w:basedOn w:val="a2"/>
    <w:uiPriority w:val="99"/>
    <w:rsid w:val="004D086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D086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4D086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D086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D086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D086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D0861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D086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D086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D086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D086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D0861"/>
    <w:rPr>
      <w:i/>
      <w:iCs/>
    </w:rPr>
  </w:style>
  <w:style w:type="paragraph" w:customStyle="1" w:styleId="af4">
    <w:name w:val="схема"/>
    <w:basedOn w:val="a2"/>
    <w:uiPriority w:val="99"/>
    <w:rsid w:val="004D086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4D0861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4D086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4D08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27654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2014-03-02T08:53:00Z</dcterms:created>
  <dcterms:modified xsi:type="dcterms:W3CDTF">2014-03-02T08:53:00Z</dcterms:modified>
</cp:coreProperties>
</file>