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D9" w:rsidRPr="00E0095F" w:rsidRDefault="00AC4542" w:rsidP="00E0095F">
      <w:pPr>
        <w:pStyle w:val="Style1"/>
        <w:widowControl/>
        <w:spacing w:line="360" w:lineRule="auto"/>
        <w:ind w:firstLine="709"/>
        <w:rPr>
          <w:rStyle w:val="FontStyle11"/>
          <w:b/>
          <w:color w:val="000000"/>
          <w:sz w:val="28"/>
        </w:rPr>
      </w:pPr>
      <w:r w:rsidRPr="00E0095F">
        <w:rPr>
          <w:rStyle w:val="FontStyle11"/>
          <w:b/>
          <w:color w:val="000000"/>
          <w:sz w:val="28"/>
        </w:rPr>
        <w:t>США и Великобритания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color w:val="000000"/>
          <w:sz w:val="28"/>
          <w:szCs w:val="20"/>
        </w:rPr>
      </w:pP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Англо-американские отношения, получившие с легкой руки </w:t>
      </w:r>
      <w:r w:rsidR="00E0095F" w:rsidRPr="00E0095F">
        <w:rPr>
          <w:rStyle w:val="FontStyle11"/>
          <w:color w:val="000000"/>
          <w:sz w:val="28"/>
        </w:rPr>
        <w:t>У.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Черчилля</w:t>
      </w:r>
      <w:r w:rsidRPr="00E0095F">
        <w:rPr>
          <w:rStyle w:val="FontStyle11"/>
          <w:color w:val="000000"/>
          <w:sz w:val="28"/>
        </w:rPr>
        <w:t xml:space="preserve"> определение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>собых отношений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постоянно находятся в сфере внимания англо-американской историографии. За послевоенные годы сложилось несколько направлений в историографии этого вопроса.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В 50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е</w:t>
      </w:r>
      <w:r w:rsidRPr="00E0095F">
        <w:rPr>
          <w:rStyle w:val="FontStyle11"/>
          <w:color w:val="000000"/>
          <w:sz w:val="28"/>
        </w:rPr>
        <w:t xml:space="preserve"> годы господствовало направление, позднее названное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т</w:t>
      </w:r>
      <w:r w:rsidRPr="00E0095F">
        <w:rPr>
          <w:rStyle w:val="FontStyle11"/>
          <w:color w:val="000000"/>
          <w:sz w:val="28"/>
        </w:rPr>
        <w:t>радиционалистским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которое рассматривало всю историю </w:t>
      </w:r>
      <w:r w:rsidR="00E0095F" w:rsidRPr="00E0095F">
        <w:rPr>
          <w:rStyle w:val="FontStyle11"/>
          <w:color w:val="000000"/>
          <w:sz w:val="28"/>
        </w:rPr>
        <w:t>англо-американских</w:t>
      </w:r>
      <w:r w:rsidRPr="00E0095F">
        <w:rPr>
          <w:rStyle w:val="FontStyle11"/>
          <w:color w:val="000000"/>
          <w:sz w:val="28"/>
        </w:rPr>
        <w:t xml:space="preserve"> отношений в розовых тонах. На авторов этого направления оказал большое влияние </w:t>
      </w:r>
      <w:r w:rsidR="00E0095F" w:rsidRPr="00E0095F">
        <w:rPr>
          <w:rStyle w:val="FontStyle11"/>
          <w:color w:val="000000"/>
          <w:sz w:val="28"/>
        </w:rPr>
        <w:t>У.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Черчилль</w:t>
      </w:r>
      <w:r w:rsidRPr="00E0095F">
        <w:rPr>
          <w:rStyle w:val="FontStyle11"/>
          <w:color w:val="000000"/>
          <w:sz w:val="28"/>
        </w:rPr>
        <w:t xml:space="preserve">, прежде всего его шеститомная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В</w:t>
      </w:r>
      <w:r w:rsidRPr="00E0095F">
        <w:rPr>
          <w:rStyle w:val="FontStyle11"/>
          <w:color w:val="000000"/>
          <w:sz w:val="28"/>
        </w:rPr>
        <w:t>торая мировая война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Один из представителей этого направления, британский историк </w:t>
      </w:r>
      <w:r w:rsidR="00E0095F" w:rsidRPr="00E0095F">
        <w:rPr>
          <w:rStyle w:val="FontStyle11"/>
          <w:color w:val="000000"/>
          <w:sz w:val="28"/>
        </w:rPr>
        <w:t>Г.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Аллен</w:t>
      </w:r>
      <w:r w:rsidRPr="00E0095F">
        <w:rPr>
          <w:rStyle w:val="FontStyle11"/>
          <w:color w:val="000000"/>
          <w:sz w:val="28"/>
        </w:rPr>
        <w:t>, писал в 50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е</w:t>
      </w:r>
      <w:r w:rsidRPr="00E0095F">
        <w:rPr>
          <w:rStyle w:val="FontStyle11"/>
          <w:color w:val="000000"/>
          <w:sz w:val="28"/>
        </w:rPr>
        <w:t xml:space="preserve"> годы, что вся история </w:t>
      </w:r>
      <w:r w:rsidR="00E0095F" w:rsidRPr="00E0095F">
        <w:rPr>
          <w:rStyle w:val="FontStyle11"/>
          <w:color w:val="000000"/>
          <w:sz w:val="28"/>
        </w:rPr>
        <w:t>англо-американских</w:t>
      </w:r>
      <w:r w:rsidRPr="00E0095F">
        <w:rPr>
          <w:rStyle w:val="FontStyle11"/>
          <w:color w:val="000000"/>
          <w:sz w:val="28"/>
        </w:rPr>
        <w:t xml:space="preserve"> связей с Х</w:t>
      </w:r>
      <w:r w:rsidR="00E0095F">
        <w:rPr>
          <w:rStyle w:val="FontStyle11"/>
          <w:color w:val="000000"/>
          <w:sz w:val="28"/>
          <w:lang w:val="en-US"/>
        </w:rPr>
        <w:t>VIII</w:t>
      </w:r>
      <w:r w:rsidRPr="00E0095F">
        <w:rPr>
          <w:rStyle w:val="FontStyle11"/>
          <w:color w:val="000000"/>
          <w:sz w:val="28"/>
        </w:rPr>
        <w:t xml:space="preserve"> в. была историей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м</w:t>
      </w:r>
      <w:r w:rsidRPr="00E0095F">
        <w:rPr>
          <w:rStyle w:val="FontStyle11"/>
          <w:color w:val="000000"/>
          <w:sz w:val="28"/>
        </w:rPr>
        <w:t xml:space="preserve">ужания дружбы и отличалась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>остоянным и твердым развитием от недоверия к сердечности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Аллен отрицает наличие серьезных противоречий между двумя странами даже в период формирования доктрины Монро и во время Гражданской войны в США. Так, он считает, что лишь господство Великобритании на морях обеспечило невмешательство европейских держав в эту войну.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В 60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7</w:t>
      </w:r>
      <w:r w:rsidRPr="00E0095F">
        <w:rPr>
          <w:rStyle w:val="FontStyle11"/>
          <w:color w:val="000000"/>
          <w:sz w:val="28"/>
        </w:rPr>
        <w:t>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е</w:t>
      </w:r>
      <w:r w:rsidRPr="00E0095F">
        <w:rPr>
          <w:rStyle w:val="FontStyle11"/>
          <w:color w:val="000000"/>
          <w:sz w:val="28"/>
        </w:rPr>
        <w:t xml:space="preserve"> годы утвердилось так называемое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р</w:t>
      </w:r>
      <w:r w:rsidRPr="00E0095F">
        <w:rPr>
          <w:rStyle w:val="FontStyle11"/>
          <w:color w:val="000000"/>
          <w:sz w:val="28"/>
        </w:rPr>
        <w:t>евизионистское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направление, более взвешенно подходящее к оценке англо-американских отношений. Большинство его представителей считают, что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>собые отношения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если они вообще существуют в реальности, имеют точкой отсчета лишь вторую мировую войну. В последние годы в исторической литературе заговорили уже и о постревизионистском направлении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Все это приводит к довольно активной полемике между буржуазными историками. За последние 10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1</w:t>
      </w:r>
      <w:r w:rsidRPr="00E0095F">
        <w:rPr>
          <w:rStyle w:val="FontStyle11"/>
          <w:color w:val="000000"/>
          <w:sz w:val="28"/>
        </w:rPr>
        <w:t>5 лет на первый план выдвинулось несколько проблем, относящихся к периоду 1917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1</w:t>
      </w:r>
      <w:r w:rsidRPr="00E0095F">
        <w:rPr>
          <w:rStyle w:val="FontStyle11"/>
          <w:color w:val="000000"/>
          <w:sz w:val="28"/>
        </w:rPr>
        <w:t>945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гг</w:t>
      </w:r>
      <w:r w:rsidRPr="00E0095F">
        <w:rPr>
          <w:rStyle w:val="FontStyle11"/>
          <w:color w:val="000000"/>
          <w:sz w:val="28"/>
        </w:rPr>
        <w:t xml:space="preserve">. Это характер отношений двух держав между двумя мировыми войнами, место этого периода в истории их связей, роль политики США и Великобритании в международных отношениях в предвоенные годы, прежде всего в политике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у</w:t>
      </w:r>
      <w:r w:rsidRPr="00E0095F">
        <w:rPr>
          <w:rStyle w:val="FontStyle11"/>
          <w:color w:val="000000"/>
          <w:sz w:val="28"/>
        </w:rPr>
        <w:t>миротворения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фашистских агрессоров. Специальное внимание привлекают также различные аспекты </w:t>
      </w:r>
      <w:r w:rsidR="00E0095F" w:rsidRPr="00E0095F">
        <w:rPr>
          <w:rStyle w:val="FontStyle11"/>
          <w:color w:val="000000"/>
          <w:sz w:val="28"/>
        </w:rPr>
        <w:t>англо-американского</w:t>
      </w:r>
      <w:r w:rsidRPr="00E0095F">
        <w:rPr>
          <w:rStyle w:val="FontStyle11"/>
          <w:color w:val="000000"/>
          <w:sz w:val="28"/>
        </w:rPr>
        <w:t xml:space="preserve"> сотрудничества в годы второй мировой войны, а также проблема сползания к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х</w:t>
      </w:r>
      <w:r w:rsidRPr="00E0095F">
        <w:rPr>
          <w:rStyle w:val="FontStyle11"/>
          <w:color w:val="000000"/>
          <w:sz w:val="28"/>
        </w:rPr>
        <w:t>олодной войне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на завершающем этапе борьбы с фашизмом.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Практически все авторы, обращающиеся к анализу отношений Великобритании и США, в той или иной степени говорят об их особом характере. В их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исключительности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они, как правило, не сомневаются. Так, оксфордский исследователь Э.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Кэмпбелл отмечает:</w:t>
      </w:r>
      <w:r w:rsidR="00E0095F">
        <w:rPr>
          <w:rStyle w:val="FontStyle11"/>
          <w:color w:val="000000"/>
          <w:sz w:val="28"/>
        </w:rPr>
        <w:t xml:space="preserve"> "</w:t>
      </w:r>
      <w:r w:rsidRPr="00E0095F">
        <w:rPr>
          <w:rStyle w:val="FontStyle11"/>
          <w:color w:val="000000"/>
          <w:sz w:val="28"/>
        </w:rPr>
        <w:t xml:space="preserve">Существует уверенность, что Великобритания и Соединенные Штаты в каком-то смысле естественные или же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>редопределенные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союзники, что они просто обязаны сотрудничать лучше и легче, чем другие государства, Эта убежденность, говоря коротко, основана на слепой вере, что существуют какие-то особые англо-американские отношения</w:t>
      </w:r>
      <w:r w:rsidR="00E0095F">
        <w:rPr>
          <w:rStyle w:val="FontStyle11"/>
          <w:color w:val="000000"/>
          <w:sz w:val="28"/>
        </w:rPr>
        <w:t>"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В основе этого подхода к отношениям Великобритании и США, с точки зрения большинства современных англо-американских исследователей международных отношений, лежит значительная историческая близость этих государств. Известный оксфордский американист </w:t>
      </w:r>
      <w:r w:rsidR="00E0095F" w:rsidRPr="00E0095F">
        <w:rPr>
          <w:rStyle w:val="FontStyle11"/>
          <w:color w:val="000000"/>
          <w:sz w:val="28"/>
        </w:rPr>
        <w:t>Г.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Николас</w:t>
      </w:r>
      <w:r w:rsidRPr="00E0095F">
        <w:rPr>
          <w:rStyle w:val="FontStyle11"/>
          <w:color w:val="000000"/>
          <w:sz w:val="28"/>
        </w:rPr>
        <w:t xml:space="preserve"> указывает на единое англосаксонское происхождение большой части их населения, единство языка, общее историко-культурное наследие, в частности особая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а</w:t>
      </w:r>
      <w:r w:rsidRPr="00E0095F">
        <w:rPr>
          <w:rStyle w:val="FontStyle11"/>
          <w:color w:val="000000"/>
          <w:sz w:val="28"/>
        </w:rPr>
        <w:t>нглосаксонская политическая культура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На общность происхождения и этнокультурных традиций указывают также </w:t>
      </w:r>
      <w:r w:rsidR="00E0095F" w:rsidRPr="00E0095F">
        <w:rPr>
          <w:rStyle w:val="FontStyle11"/>
          <w:color w:val="000000"/>
          <w:sz w:val="28"/>
        </w:rPr>
        <w:t>Дж.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Болл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</w:t>
      </w:r>
      <w:r w:rsidR="00E0095F" w:rsidRPr="00E0095F">
        <w:rPr>
          <w:rStyle w:val="FontStyle11"/>
          <w:color w:val="000000"/>
          <w:sz w:val="28"/>
        </w:rPr>
        <w:t>Э.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Тэрнер</w:t>
      </w:r>
      <w:r w:rsidR="00AC4542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и </w:t>
      </w:r>
      <w:r w:rsidR="00E0095F" w:rsidRPr="00E0095F">
        <w:rPr>
          <w:rStyle w:val="FontStyle11"/>
          <w:color w:val="000000"/>
          <w:sz w:val="28"/>
        </w:rPr>
        <w:t>Т.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Эндерсен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На основании этих факторов, по мнению Николаса, вырабатывается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е</w:t>
      </w:r>
      <w:r w:rsidRPr="00E0095F">
        <w:rPr>
          <w:rStyle w:val="FontStyle11"/>
          <w:color w:val="000000"/>
          <w:sz w:val="28"/>
        </w:rPr>
        <w:t>диный склад мышления, схожий стиль действия и реакции на события, проявляющиеся как на общенациональном, так и на правительственном уровнях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 качестве Примера подобной схожей реакции Николас называет изоляционизм, под которым он понимает господство во внешнеполитической доктрине обоих государств идеала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>сознанного уклонения от внешних контактов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а также веру в собственное предназначение.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Так, Великобритания ощущала себя призванной распространить идеи конституционализма и свободы в Европе, а в своей империи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принципы патерналистской опеки и подготовки к самоуправлению. Соединенные Штаты, в не меньшей степени ощущали</w:t>
      </w:r>
      <w:r w:rsidR="00AC4542" w:rsidRPr="00E0095F">
        <w:rPr>
          <w:rStyle w:val="FontStyle11"/>
          <w:color w:val="000000"/>
          <w:sz w:val="28"/>
        </w:rPr>
        <w:t>)</w:t>
      </w:r>
      <w:r w:rsidRPr="00E0095F">
        <w:rPr>
          <w:rStyle w:val="FontStyle11"/>
          <w:color w:val="000000"/>
          <w:sz w:val="28"/>
        </w:rPr>
        <w:t xml:space="preserve"> свое внешнеполитическое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призвание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. В начале это </w:t>
      </w:r>
      <w:r w:rsidRPr="00E0095F">
        <w:rPr>
          <w:rStyle w:val="FontStyle11"/>
          <w:color w:val="000000"/>
          <w:sz w:val="28"/>
        </w:rPr>
        <w:t>мессианское чувство нового государства, основанного на всеобщем принципе справедливости и свободы, которое должно стать предвозвестником некоего глобального объединения, созданного по его образу и подобию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а затем это ощущение переросло в обязательство распространить свои принципы по всему Миру. По мнению Николаса, внешнеполитические доктрины обоих государств объединяет стремление к их моральному обоснованию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Подобное сходство, продолжает автор, предопределяет взаимопонимание обоих народов, и в итоге между ними практически никогда не было серьезных противоречий, а если таковые и встречались, их удавалось быстро и относительно легко урегулировать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В последние годы некоторые исследователи начинают ставить под сомнение столь оптимистическое объяснение развития </w:t>
      </w:r>
      <w:r w:rsidR="00E0095F" w:rsidRPr="00E0095F">
        <w:rPr>
          <w:rStyle w:val="FontStyle11"/>
          <w:color w:val="000000"/>
          <w:sz w:val="28"/>
        </w:rPr>
        <w:t>англо-американских</w:t>
      </w:r>
      <w:r w:rsidRPr="00E0095F">
        <w:rPr>
          <w:rStyle w:val="FontStyle11"/>
          <w:color w:val="000000"/>
          <w:sz w:val="28"/>
        </w:rPr>
        <w:t xml:space="preserve"> отношений, которое, как уже отмечалось, восходит к известной концепции </w:t>
      </w:r>
      <w:r w:rsidR="00E0095F" w:rsidRPr="00E0095F">
        <w:rPr>
          <w:rStyle w:val="FontStyle11"/>
          <w:color w:val="000000"/>
          <w:sz w:val="28"/>
        </w:rPr>
        <w:t>У.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Черчилля</w:t>
      </w:r>
      <w:r w:rsidRPr="00E0095F">
        <w:rPr>
          <w:rStyle w:val="FontStyle11"/>
          <w:color w:val="000000"/>
          <w:sz w:val="28"/>
        </w:rPr>
        <w:t xml:space="preserve"> о союзе двух великих англоязычных народов, призванных спасти западную цивилизацию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Так, британский исследователь Джон Бейлис отмечает, что при всей важности факторов происхождения, языка, культуры только с их учетом невозможно обосновать исключительность </w:t>
      </w:r>
      <w:r w:rsidR="00E0095F" w:rsidRPr="00E0095F">
        <w:rPr>
          <w:rStyle w:val="FontStyle11"/>
          <w:color w:val="000000"/>
          <w:sz w:val="28"/>
        </w:rPr>
        <w:t>англо-американских</w:t>
      </w:r>
      <w:r w:rsidRPr="00E0095F">
        <w:rPr>
          <w:rStyle w:val="FontStyle11"/>
          <w:color w:val="000000"/>
          <w:sz w:val="28"/>
        </w:rPr>
        <w:t xml:space="preserve"> связей. Соединенные Штаты, например, имели источником формирования своей культуры целый комплекс национальных культур, среди которых британская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лишь один, хотя и наиболее существенный компонент.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Великобритания же, в свою очередь, связана единством культуры, происхождения и языка с Канадой, Австралией, Новой Зеландией и Южной Африкой в не меньшей, если не в большей степени, чем с США. Необходимо, следовательно, искать другие факторы, определяющие исключительность англо-американских отношений. Среди них основное место Бейлис уделяет взаимной заинтересованности друг в друге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 xml:space="preserve">олитический расчет, </w:t>
      </w:r>
      <w:r w:rsidR="00E0095F">
        <w:rPr>
          <w:rStyle w:val="FontStyle11"/>
          <w:color w:val="000000"/>
          <w:sz w:val="28"/>
        </w:rPr>
        <w:t xml:space="preserve">– 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 xml:space="preserve">ишет он,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часто является определяющей причиной для сотрудничества, в то время как общность истории и культуры способствует оправданию этого расчета и обеспечивает дополнительную сердечность и близость, которые помогают укреплению союза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Несколько иное объяснение близости Великобритании и США дает еще один британский историк, Дэвид Рейнолдс.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 xml:space="preserve">В ряде отношений,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пишет он,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Великобритания и США являются развитыми державами со схожими политическими традициями и общими политическими интересами в поддержании международного статус-кво и в этом отношении они противостояли развивающимся промышленным державам, которые требовали иного положения в мире, соответствующего их экономической мощи и военному потенциалу. В известном смысле Британия и США были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имеющими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странами, которые противопоставили себя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не имеющим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.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 xml:space="preserve">Однако в другом отношении,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продолжает Рейнолдс,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Соединенные Штаты также были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не имеющими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по сравнению с ослабленным, но, тем не менее, все еще преобладающим глобальным положением Великобритании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Образно говоря, это был союз старого, уже насытившегося хищника и молодого, еще не успевшего насытиться. В этих условиях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д</w:t>
      </w:r>
      <w:r w:rsidRPr="00E0095F">
        <w:rPr>
          <w:rStyle w:val="FontStyle11"/>
          <w:color w:val="000000"/>
          <w:sz w:val="28"/>
        </w:rPr>
        <w:t xml:space="preserve">ля Великобритании идея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>собых отношений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была по преимуществу реакцией на свою собственную слабость. Уже с 1890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х</w:t>
      </w:r>
      <w:r w:rsidRPr="00E0095F">
        <w:rPr>
          <w:rStyle w:val="FontStyle11"/>
          <w:color w:val="000000"/>
          <w:sz w:val="28"/>
        </w:rPr>
        <w:t xml:space="preserve"> годов из всех конкурентов Великобритании Соединенные Штаты в наименьшей степени угрожали ее жизненным интересам и, если сравнивать возможные потери, являлись наиболее вероятным союзником, особенно при наличии сходства языка и культуры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Однако, несмотря на все перечисленные выше причины, предопределявшие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>собые отношения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между Великобританией и США, их связи на протяжении большей части рассматриваемого нами периода не определяются Рейнолдсом, да и другими авторами, как наиболее благоприятные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Подобная точка зрения, к которой с редким единодушием приходят все без исключения авторы, также восходит к мнению Черчилля, который писал, что после относительно тесного сотрудничества США и Великобритании в годы первой мировой войны, в межвоенный период обе эти страны совершенно безрассудно шли собственным путем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3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Большинство исследователей дают сходное объяснение этому факту. Прежде всего, отмечается, что уже в самом сотрудничестве США и Великобритании в период первой мировой войны содержались элементы дальнейших разногласий. С этим тезисом вынужден согласиться даже такой апологет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>собых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англо-американских отношений, как </w:t>
      </w:r>
      <w:r w:rsidR="00E0095F" w:rsidRPr="00E0095F">
        <w:rPr>
          <w:rStyle w:val="FontStyle11"/>
          <w:color w:val="000000"/>
          <w:sz w:val="28"/>
        </w:rPr>
        <w:t>Г.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Николас</w:t>
      </w:r>
      <w:r w:rsidRPr="00E0095F">
        <w:rPr>
          <w:rStyle w:val="FontStyle11"/>
          <w:color w:val="000000"/>
          <w:sz w:val="28"/>
        </w:rPr>
        <w:t xml:space="preserve">. В стиле своих построений, он, разумеется, идеализирует цели Соединенных Штатов в войне, заявляя, что они были единственной воюющей державой, которая не преследовала в войне никаких эгоистических интересов.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Е</w:t>
      </w:r>
      <w:r w:rsidRPr="00E0095F">
        <w:rPr>
          <w:rStyle w:val="FontStyle11"/>
          <w:color w:val="000000"/>
          <w:sz w:val="28"/>
        </w:rPr>
        <w:t>е война была целиком идеалистической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пишет Николас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Он подробно перечисляет различные аспекты сотрудничества между двумя державами после вступления США в войну весной 1917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Основы такого сотрудничества были заложены еще в первые годы войны, когда, по мнению автора, большинство американцев сразу и безоговорочно встали на сторону Антанты, и политика нейтралитета, проводившаяся президентом </w:t>
      </w:r>
      <w:r w:rsidR="00E0095F" w:rsidRPr="00E0095F">
        <w:rPr>
          <w:rStyle w:val="FontStyle11"/>
          <w:color w:val="000000"/>
          <w:sz w:val="28"/>
        </w:rPr>
        <w:t>В.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Вильсоном</w:t>
      </w:r>
      <w:r w:rsidRPr="00E0095F">
        <w:rPr>
          <w:rStyle w:val="FontStyle11"/>
          <w:color w:val="000000"/>
          <w:sz w:val="28"/>
        </w:rPr>
        <w:t>, не пользовалась популярностью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Том не менее Николас не может не признать, что итоги войны мало способствовали продолжению </w:t>
      </w:r>
      <w:r w:rsidR="00E0095F" w:rsidRPr="00E0095F">
        <w:rPr>
          <w:rStyle w:val="FontStyle11"/>
          <w:color w:val="000000"/>
          <w:sz w:val="28"/>
        </w:rPr>
        <w:t>англо-американского</w:t>
      </w:r>
      <w:r w:rsidRPr="00E0095F">
        <w:rPr>
          <w:rStyle w:val="FontStyle11"/>
          <w:color w:val="000000"/>
          <w:sz w:val="28"/>
        </w:rPr>
        <w:t xml:space="preserve"> сотрудничества.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Главное объяснение этого положения Николас видит в личной неприязни между </w:t>
      </w:r>
      <w:r w:rsidR="00E0095F" w:rsidRPr="00E0095F">
        <w:rPr>
          <w:rStyle w:val="FontStyle11"/>
          <w:color w:val="000000"/>
          <w:sz w:val="28"/>
        </w:rPr>
        <w:t>Д.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Ллойд</w:t>
      </w:r>
      <w:r w:rsidRPr="00E0095F">
        <w:rPr>
          <w:rStyle w:val="FontStyle11"/>
          <w:color w:val="000000"/>
          <w:sz w:val="28"/>
        </w:rPr>
        <w:t xml:space="preserve"> Джорджем и </w:t>
      </w:r>
      <w:r w:rsidR="00E0095F" w:rsidRPr="00E0095F">
        <w:rPr>
          <w:rStyle w:val="FontStyle11"/>
          <w:color w:val="000000"/>
          <w:sz w:val="28"/>
        </w:rPr>
        <w:t>В.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Вильсоном</w:t>
      </w:r>
      <w:r w:rsidRPr="00E0095F">
        <w:rPr>
          <w:rStyle w:val="FontStyle11"/>
          <w:color w:val="000000"/>
          <w:sz w:val="28"/>
        </w:rPr>
        <w:t>, которая особенно сказалась на Парижской мирной конференции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Такое положение он противопоставляет тесному личному сотрудничеству </w:t>
      </w:r>
      <w:r w:rsidR="00E0095F" w:rsidRPr="00E0095F">
        <w:rPr>
          <w:rStyle w:val="FontStyle11"/>
          <w:color w:val="000000"/>
          <w:sz w:val="28"/>
        </w:rPr>
        <w:t>У.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Черчилля</w:t>
      </w:r>
      <w:r w:rsidRPr="00E0095F">
        <w:rPr>
          <w:rStyle w:val="FontStyle11"/>
          <w:color w:val="000000"/>
          <w:sz w:val="28"/>
        </w:rPr>
        <w:t xml:space="preserve"> и </w:t>
      </w:r>
      <w:r w:rsidR="00E0095F" w:rsidRPr="00E0095F">
        <w:rPr>
          <w:rStyle w:val="FontStyle11"/>
          <w:color w:val="000000"/>
          <w:sz w:val="28"/>
        </w:rPr>
        <w:t>Ф.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Рузвельта</w:t>
      </w:r>
      <w:r w:rsidRPr="00E0095F">
        <w:rPr>
          <w:rStyle w:val="FontStyle11"/>
          <w:color w:val="000000"/>
          <w:sz w:val="28"/>
        </w:rPr>
        <w:t xml:space="preserve"> в годы второй мировой войны. Далее Николас указывает на недовольство в США итогами войны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  <w:lang w:val="en-US"/>
        </w:rPr>
        <w:t>a</w:t>
      </w:r>
      <w:r w:rsidRPr="00E0095F">
        <w:rPr>
          <w:rStyle w:val="FontStyle11"/>
          <w:color w:val="000000"/>
          <w:sz w:val="28"/>
        </w:rPr>
        <w:t xml:space="preserve"> также на такие поводы для разногласий, как вопрос о Лиге наций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проблема выплаты военных долгов и репараций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Подробно останавливается автор и на различиях в идеологической сфере, усилившихся после первой мировой войны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Как на показатель этих различий он указывает на существенную разницу между партийно-политическими системами обеих стран, особенно ярко проявившуюся в первые годы после мировой войны, когда в Великобритании, в отличие от США, сложилась партийная система консерваторы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лейбористы, ориентированная по классовому признаку. Что особенно важно для понимания развития англо-американских отношений, лейбористская партия перешла в межвоенный период на антиамериканские позиции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В</w:t>
      </w:r>
      <w:r w:rsidRPr="00E0095F">
        <w:rPr>
          <w:rStyle w:val="FontStyle11"/>
          <w:color w:val="000000"/>
          <w:sz w:val="28"/>
        </w:rPr>
        <w:t xml:space="preserve"> Америке же,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продолжает Николас,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связи с Великобританией в период войны были достаточно тесными, для того чтобы породить разногласия</w:t>
      </w:r>
      <w:r w:rsidR="00E0095F">
        <w:rPr>
          <w:rStyle w:val="FontStyle11"/>
          <w:color w:val="000000"/>
          <w:sz w:val="28"/>
        </w:rPr>
        <w:t>…</w:t>
      </w:r>
      <w:r w:rsidRPr="00E0095F">
        <w:rPr>
          <w:rStyle w:val="FontStyle11"/>
          <w:color w:val="000000"/>
          <w:sz w:val="28"/>
        </w:rPr>
        <w:t xml:space="preserve"> Обе страны вынесли из войны ощущение преданных идеалов</w:t>
      </w:r>
      <w:r w:rsidR="00E0095F">
        <w:rPr>
          <w:rStyle w:val="FontStyle11"/>
          <w:color w:val="000000"/>
          <w:sz w:val="28"/>
        </w:rPr>
        <w:t>…</w:t>
      </w:r>
      <w:r w:rsidRPr="00E0095F">
        <w:rPr>
          <w:rStyle w:val="FontStyle11"/>
          <w:color w:val="000000"/>
          <w:sz w:val="28"/>
        </w:rPr>
        <w:t xml:space="preserve"> Консервативные элементы в Великобритании оказались еще дальше от этики американского бизнеса 20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х</w:t>
      </w:r>
      <w:r w:rsidRPr="00E0095F">
        <w:rPr>
          <w:rStyle w:val="FontStyle11"/>
          <w:color w:val="000000"/>
          <w:sz w:val="28"/>
        </w:rPr>
        <w:t xml:space="preserve"> годов, в то время как новаторские тенденции британского социализма</w:t>
      </w:r>
      <w:r w:rsidR="00AC4542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почти не находили отклика среди американских либералов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О взаимном недовольстве как о главной причине охлаждения в англо-американских отношениях после первой мировой войны пишет и </w:t>
      </w:r>
      <w:r w:rsidR="00E0095F" w:rsidRPr="00E0095F">
        <w:rPr>
          <w:rStyle w:val="FontStyle11"/>
          <w:color w:val="000000"/>
          <w:sz w:val="28"/>
        </w:rPr>
        <w:t>Д.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Рейнолдс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Другой британский историк, Пол Кеннеди на первый план выдвигает обострение англо-американского военно-морского соперничества, в котором Великобритания не смогла выдержать соревнование с США и была вынуждена согласиться на принцип равенства в военно-морских силах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Среди факторов, отрицательно влиявших на </w:t>
      </w:r>
      <w:r w:rsidR="00E0095F" w:rsidRPr="00E0095F">
        <w:rPr>
          <w:rStyle w:val="FontStyle11"/>
          <w:color w:val="000000"/>
          <w:sz w:val="28"/>
        </w:rPr>
        <w:t>англо-американские</w:t>
      </w:r>
      <w:r w:rsidRPr="00E0095F">
        <w:rPr>
          <w:rStyle w:val="FontStyle11"/>
          <w:color w:val="000000"/>
          <w:sz w:val="28"/>
        </w:rPr>
        <w:t xml:space="preserve"> отношения в межвоенный период, большинство авторов отмечают и экономические проблемы. Так, Рейнолдс указывает на проблемы внешней торговли, особенно в Латинской Америке, конкуренцию в морских перевозках, борьбу валют, тарифную войну. По всем этим направлениям, подчеркивает он, США теснили Великобританию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3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По мнению британского экономиста </w:t>
      </w:r>
      <w:r w:rsidR="00E0095F" w:rsidRPr="00E0095F">
        <w:rPr>
          <w:rStyle w:val="FontStyle11"/>
          <w:color w:val="000000"/>
          <w:sz w:val="28"/>
        </w:rPr>
        <w:t>Б.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Роуленда</w:t>
      </w:r>
      <w:r w:rsidRPr="00E0095F">
        <w:rPr>
          <w:rStyle w:val="FontStyle11"/>
          <w:color w:val="000000"/>
          <w:sz w:val="28"/>
        </w:rPr>
        <w:t>, новые проблемы принес для англо-американских отношений и экономический кризис 1929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1</w:t>
      </w:r>
      <w:r w:rsidRPr="00E0095F">
        <w:rPr>
          <w:rStyle w:val="FontStyle11"/>
          <w:color w:val="000000"/>
          <w:sz w:val="28"/>
        </w:rPr>
        <w:t>933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гг</w:t>
      </w:r>
      <w:r w:rsidRPr="00E0095F">
        <w:rPr>
          <w:rStyle w:val="FontStyle11"/>
          <w:color w:val="000000"/>
          <w:sz w:val="28"/>
        </w:rPr>
        <w:t>., выход из которого Великобритания и США искали по-разному. Великобритания делала ставку на протекционизм, имперские преференции, девальвировала фунт стерлингов, в то время как администрация Рузвельта ратовала за открытый рынок, стремилась стабилизировать доллар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Дальнейшее ослабление англо-американских связей в годы кризиса констатировал Николас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 то же время высказывалась и такая точка зрения, что одни экономические осложнения не могли привести к их ослаблению. Американский историк </w:t>
      </w:r>
      <w:r w:rsidR="00E0095F" w:rsidRPr="00E0095F">
        <w:rPr>
          <w:rStyle w:val="FontStyle11"/>
          <w:color w:val="000000"/>
          <w:sz w:val="28"/>
        </w:rPr>
        <w:t>Э.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Оффер</w:t>
      </w:r>
      <w:r w:rsidRPr="00E0095F">
        <w:rPr>
          <w:rStyle w:val="FontStyle11"/>
          <w:color w:val="000000"/>
          <w:sz w:val="28"/>
        </w:rPr>
        <w:t xml:space="preserve"> ссылается на факт усиления экономического соперничества США и Великобритании в 30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е</w:t>
      </w:r>
      <w:r w:rsidRPr="00E0095F">
        <w:rPr>
          <w:rStyle w:val="FontStyle11"/>
          <w:color w:val="000000"/>
          <w:sz w:val="28"/>
        </w:rPr>
        <w:t xml:space="preserve"> годы как на пример того, что неурядицы такого рода не могут вызвать войну или даже существенно сказаться на внешней политике государства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В межвоенный период США и Великобритания почти не сотрудничали между собой, что, по мнению Николаса, стало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 xml:space="preserve">лавной причиной второй мировой войны.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С</w:t>
      </w:r>
      <w:r w:rsidRPr="00E0095F">
        <w:rPr>
          <w:rStyle w:val="FontStyle11"/>
          <w:color w:val="000000"/>
          <w:sz w:val="28"/>
        </w:rPr>
        <w:t xml:space="preserve">оединенные Штаты,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пишет он, </w:t>
      </w:r>
      <w:r w:rsidR="00E0095F">
        <w:rPr>
          <w:rStyle w:val="FontStyle11"/>
          <w:color w:val="000000"/>
          <w:sz w:val="28"/>
        </w:rPr>
        <w:t xml:space="preserve">– </w:t>
      </w:r>
      <w:r w:rsidR="00E0095F" w:rsidRPr="00E0095F">
        <w:rPr>
          <w:rStyle w:val="FontStyle11"/>
          <w:color w:val="000000"/>
          <w:sz w:val="28"/>
        </w:rPr>
        <w:t>в</w:t>
      </w:r>
      <w:r w:rsidRPr="00E0095F">
        <w:rPr>
          <w:rStyle w:val="FontStyle11"/>
          <w:color w:val="000000"/>
          <w:sz w:val="28"/>
        </w:rPr>
        <w:t xml:space="preserve"> 20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3</w:t>
      </w:r>
      <w:r w:rsidRPr="00E0095F">
        <w:rPr>
          <w:rStyle w:val="FontStyle11"/>
          <w:color w:val="000000"/>
          <w:sz w:val="28"/>
        </w:rPr>
        <w:t>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е</w:t>
      </w:r>
      <w:r w:rsidRPr="00E0095F">
        <w:rPr>
          <w:rStyle w:val="FontStyle11"/>
          <w:color w:val="000000"/>
          <w:sz w:val="28"/>
        </w:rPr>
        <w:t xml:space="preserve"> годы со всей решимостью стремились ввести самоограничения на свое политическое и военное могущество. В результате они лишь отодвинули тот день, когда их мощь была продемонстрирована всему миру, и тем самым ухудшили положение в мире</w:t>
      </w:r>
      <w:r w:rsidR="00E0095F">
        <w:rPr>
          <w:rStyle w:val="FontStyle11"/>
          <w:color w:val="000000"/>
          <w:sz w:val="28"/>
        </w:rPr>
        <w:t>…</w:t>
      </w:r>
      <w:r w:rsidRPr="00E0095F">
        <w:rPr>
          <w:rStyle w:val="FontStyle11"/>
          <w:color w:val="000000"/>
          <w:sz w:val="28"/>
        </w:rPr>
        <w:t xml:space="preserve"> Они со всей очевидностью показали свое непонимание ответственности, проистекающей из силы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Это торжество изоляционизма рассматривается рядом исследователей как одна из основных причин политики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умиротворения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агрессора, которую проводила в Европе Великобритания. Так, уже упоминавшийся выше Пол Кеннеди утверждает, что именно изоляционизм США заставил Великобританию существенно ограничить свои обязательства на Европейском континенте и, следовательно, встать на путь умиротворения Германии. С изоляционизмом США и приходом к власти в Великобритании политиков, стремившихся, во что бы то ни стало, избежать новой мировой войны, связывает политику умиротворения и Николас. Он, однако, при всем желании не в силах оправдать этот курс и объясняет его тем, что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две демократические державы были как бы зачарованы и, имея совпадающие интересы и идеалы в отношении международного сообщества, спокойно смотрели, как оно рушится и не предпринимали ничего, чтобы спасти положение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Вину за все это Николас возлагает, прежде всего, на </w:t>
      </w:r>
      <w:r w:rsidR="00E0095F" w:rsidRPr="00E0095F">
        <w:rPr>
          <w:rStyle w:val="FontStyle11"/>
          <w:color w:val="000000"/>
          <w:sz w:val="28"/>
        </w:rPr>
        <w:t>Ф.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Рузвельта</w:t>
      </w:r>
      <w:r w:rsidRPr="00E0095F">
        <w:rPr>
          <w:rStyle w:val="FontStyle11"/>
          <w:color w:val="000000"/>
          <w:sz w:val="28"/>
        </w:rPr>
        <w:t xml:space="preserve"> и </w:t>
      </w:r>
      <w:r w:rsidR="00E0095F" w:rsidRPr="00E0095F">
        <w:rPr>
          <w:rStyle w:val="FontStyle11"/>
          <w:color w:val="000000"/>
          <w:sz w:val="28"/>
        </w:rPr>
        <w:t>Н.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Чемберлена</w:t>
      </w:r>
      <w:r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Подробнее тезис о роли </w:t>
      </w:r>
      <w:r w:rsidR="00E0095F" w:rsidRPr="00E0095F">
        <w:rPr>
          <w:rStyle w:val="FontStyle11"/>
          <w:color w:val="000000"/>
          <w:sz w:val="28"/>
        </w:rPr>
        <w:t>Ф.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Рузвельта</w:t>
      </w:r>
      <w:r w:rsidRPr="00E0095F">
        <w:rPr>
          <w:rStyle w:val="FontStyle11"/>
          <w:color w:val="000000"/>
          <w:sz w:val="28"/>
        </w:rPr>
        <w:t xml:space="preserve"> и </w:t>
      </w:r>
      <w:r w:rsidR="00E0095F" w:rsidRPr="00E0095F">
        <w:rPr>
          <w:rStyle w:val="FontStyle11"/>
          <w:color w:val="000000"/>
          <w:sz w:val="28"/>
        </w:rPr>
        <w:t>Н.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Чемберлена</w:t>
      </w:r>
      <w:r w:rsidRPr="00E0095F">
        <w:rPr>
          <w:rStyle w:val="FontStyle11"/>
          <w:color w:val="000000"/>
          <w:sz w:val="28"/>
        </w:rPr>
        <w:t xml:space="preserve"> в проведении политики умиротворения разрабатывается в работах лондонского историка Доналда Уатта. По его мнению, Чемберлен прекрасно понимал, что без помощи США невозможно рассчитывать на победу в новой европейской войне. В то же время он не очень доверял американцам и, главное, не собирался идти им на уступки ради завоевания их поддержки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Рузвельт, по мнению Уатта, недооценивал опасность войны, считая главной опасностью милитаризм и бремя, налагаемое им на мировую экономику. Кроме того, Рузвельт был плохо информирован о событиях в Европе, недостаточно понимал их специфику. Так, лично он не знал ни одного из крупных европейских лидеров, питал предубеждение к британскому консерватизму, не верил профессиональным дипломатам.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В итоге большинство инициатив, с которыми он выступал во второй половине 30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х</w:t>
      </w:r>
      <w:r w:rsidRPr="00E0095F">
        <w:rPr>
          <w:rStyle w:val="FontStyle11"/>
          <w:color w:val="000000"/>
          <w:sz w:val="28"/>
        </w:rPr>
        <w:t xml:space="preserve"> годов, были малореальны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а его позиция в период Мюнхена квалифицируется Уаттом как одна из основных причин уступки Гитлеру Судетской области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 то же время, подчеркивает Уатт, значительная часть вины лежит и на Чемберлене, который, не считая США европейской державой, стремился отстранить их от решения европейских политических вопросов. Предполагая, что помощь США обойдется для Великобритании и ее империи слишком дорого, он хотел ограничить их роль в европейских делах одними лишь заявлениями.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О роли </w:t>
      </w:r>
      <w:r w:rsidR="00E0095F" w:rsidRPr="00E0095F">
        <w:rPr>
          <w:rStyle w:val="FontStyle11"/>
          <w:color w:val="000000"/>
          <w:sz w:val="28"/>
        </w:rPr>
        <w:t>Ф.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Рузвельта</w:t>
      </w:r>
      <w:r w:rsidRPr="00E0095F">
        <w:rPr>
          <w:rStyle w:val="FontStyle11"/>
          <w:color w:val="000000"/>
          <w:sz w:val="28"/>
        </w:rPr>
        <w:t xml:space="preserve"> и </w:t>
      </w:r>
      <w:r w:rsidR="00E0095F" w:rsidRPr="00E0095F">
        <w:rPr>
          <w:rStyle w:val="FontStyle11"/>
          <w:color w:val="000000"/>
          <w:sz w:val="28"/>
        </w:rPr>
        <w:t>Н.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Чемберлена</w:t>
      </w:r>
      <w:r w:rsidRPr="00E0095F">
        <w:rPr>
          <w:rStyle w:val="FontStyle11"/>
          <w:color w:val="000000"/>
          <w:sz w:val="28"/>
        </w:rPr>
        <w:t xml:space="preserve"> в проведении политики умиротворения пишет и </w:t>
      </w:r>
      <w:r w:rsidR="00E0095F" w:rsidRPr="00E0095F">
        <w:rPr>
          <w:rStyle w:val="FontStyle11"/>
          <w:color w:val="000000"/>
          <w:sz w:val="28"/>
        </w:rPr>
        <w:t>Э.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Кемпбелл</w:t>
      </w:r>
      <w:r w:rsidRPr="00E0095F">
        <w:rPr>
          <w:rStyle w:val="FontStyle11"/>
          <w:color w:val="000000"/>
          <w:sz w:val="28"/>
        </w:rPr>
        <w:t xml:space="preserve">. Он стремится представить обоих политических лидеров некими жертвами обстоятельств.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 xml:space="preserve">ба они, </w:t>
      </w:r>
      <w:r w:rsidR="00E0095F">
        <w:rPr>
          <w:rStyle w:val="FontStyle11"/>
          <w:color w:val="000000"/>
          <w:sz w:val="28"/>
        </w:rPr>
        <w:t xml:space="preserve">– 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 xml:space="preserve">ишет Кемпбелл,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добивались стабильности в Европе и стабильности без войны. В этом нет ничего дурного. Однако это неизбежно ставило их в полную зависимость от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который стремился ниспровергнуть старый порядок и не имел ничего против того, чтобы достичь этого с помощью войны. Они были бессильны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Несколько по-иному рассматривает проблему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умиротворения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Дэвид Рейнолдс. Он призывает не искать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козлов отпущения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, а рассматривать эту проблему в рамках изменения глобального положения Великобритании вследствие постепенного ослабления ее позиций. В этих условиях, по мнению Рейнолдса, </w:t>
      </w:r>
      <w:r w:rsidRPr="00E0095F">
        <w:rPr>
          <w:rStyle w:val="FontStyle11"/>
          <w:color w:val="000000"/>
          <w:sz w:val="28"/>
        </w:rPr>
        <w:t>умиротворение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рассматривалось на Уайтхолле как единственно возможный стратегический курс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Данная позиция обусловливалась, во-первых, несоответствием между уже существующими обязательствами Великобритании в Европе и мире и ее резко ограничившимися возможностями, а, во-вторых, у нее не было реальных союзников. Здесь Рейнолдс цитирует одно из писем Чемберлена, написанное в 1938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 xml:space="preserve">.: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>ри отсутствии какого-либо сильного союзника» и до тех пор, пока мы не закончим наше перевооружение, мы должны приспосабливать нашу внешнюю политику к нашим возможностям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 то же время Рейнолдс не считает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у</w:t>
      </w:r>
      <w:r w:rsidRPr="00E0095F">
        <w:rPr>
          <w:rStyle w:val="FontStyle11"/>
          <w:color w:val="000000"/>
          <w:sz w:val="28"/>
        </w:rPr>
        <w:t>миротворение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курсом, направленным лишь на то, чтобы выиграть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в</w:t>
      </w:r>
      <w:r w:rsidRPr="00E0095F">
        <w:rPr>
          <w:rStyle w:val="FontStyle11"/>
          <w:color w:val="000000"/>
          <w:sz w:val="28"/>
        </w:rPr>
        <w:t>ремя, необходимое для завершения перевооружения. Он не видит никакой реальной возможности Великобритании заключить тогда союз против гитлеровской Германии с США или СССР, так как это предполагало уступки со стороны Лондона, сама мысль о которых была для Чемберлена неприемлема. Кроме того, он не считал, что Германия готова к войне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Что же касается отношения Великобритании к США перед второй мировой войной, то Рейнолдс выделяет здесь три основных Момента: во-первых, неверие в возможность немедленной пометит со стороны США; во-вторых, надежда на то, что такая помощь может прийти в случае войны; в-третьих, серьезные опасения, что эта помощь повлечет за собой существенные уступки США со стороны Великобритании, а значит, и ослабит ее позиции в мире. Те же мотивы определяли отношения Великобритании и США и в первые годы второй мировой войны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E0095F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Н.</w:t>
      </w:r>
      <w:r>
        <w:rPr>
          <w:rStyle w:val="FontStyle11"/>
          <w:color w:val="000000"/>
          <w:sz w:val="28"/>
        </w:rPr>
        <w:t> </w:t>
      </w:r>
      <w:r w:rsidRPr="00E0095F">
        <w:rPr>
          <w:rStyle w:val="FontStyle11"/>
          <w:color w:val="000000"/>
          <w:sz w:val="28"/>
        </w:rPr>
        <w:t>Чемберлен</w:t>
      </w:r>
      <w:r w:rsidR="00771AD9" w:rsidRPr="00E0095F">
        <w:rPr>
          <w:rStyle w:val="FontStyle11"/>
          <w:color w:val="000000"/>
          <w:sz w:val="28"/>
        </w:rPr>
        <w:t xml:space="preserve"> вплоть до мая 1940</w:t>
      </w:r>
      <w:r>
        <w:rPr>
          <w:rStyle w:val="FontStyle11"/>
          <w:color w:val="000000"/>
          <w:sz w:val="28"/>
        </w:rPr>
        <w:t> </w:t>
      </w:r>
      <w:r w:rsidRPr="00E0095F">
        <w:rPr>
          <w:rStyle w:val="FontStyle11"/>
          <w:color w:val="000000"/>
          <w:sz w:val="28"/>
        </w:rPr>
        <w:t>г</w:t>
      </w:r>
      <w:r w:rsidR="00771AD9" w:rsidRPr="00E0095F">
        <w:rPr>
          <w:rStyle w:val="FontStyle11"/>
          <w:color w:val="000000"/>
          <w:sz w:val="28"/>
        </w:rPr>
        <w:t xml:space="preserve">., </w:t>
      </w:r>
      <w:r>
        <w:rPr>
          <w:rStyle w:val="FontStyle11"/>
          <w:color w:val="000000"/>
          <w:sz w:val="28"/>
        </w:rPr>
        <w:t>т.е.</w:t>
      </w:r>
      <w:r w:rsidR="00771AD9" w:rsidRPr="00E0095F">
        <w:rPr>
          <w:rStyle w:val="FontStyle11"/>
          <w:color w:val="000000"/>
          <w:sz w:val="28"/>
        </w:rPr>
        <w:t xml:space="preserve"> до конца </w:t>
      </w:r>
      <w:r>
        <w:rPr>
          <w:rStyle w:val="FontStyle11"/>
          <w:color w:val="000000"/>
          <w:sz w:val="28"/>
        </w:rPr>
        <w:t>«</w:t>
      </w:r>
      <w:r w:rsidRPr="00E0095F">
        <w:rPr>
          <w:rStyle w:val="FontStyle11"/>
          <w:color w:val="000000"/>
          <w:sz w:val="28"/>
        </w:rPr>
        <w:t>с</w:t>
      </w:r>
      <w:r w:rsidR="00771AD9" w:rsidRPr="00E0095F">
        <w:rPr>
          <w:rStyle w:val="FontStyle11"/>
          <w:color w:val="000000"/>
          <w:sz w:val="28"/>
        </w:rPr>
        <w:t>транной войны</w:t>
      </w:r>
      <w:r>
        <w:rPr>
          <w:rStyle w:val="FontStyle11"/>
          <w:color w:val="000000"/>
          <w:sz w:val="28"/>
        </w:rPr>
        <w:t>»</w:t>
      </w:r>
      <w:r w:rsidRPr="00E0095F">
        <w:rPr>
          <w:rStyle w:val="FontStyle11"/>
          <w:color w:val="000000"/>
          <w:sz w:val="28"/>
        </w:rPr>
        <w:t>,</w:t>
      </w:r>
      <w:r w:rsidR="00771AD9" w:rsidRPr="00E0095F">
        <w:rPr>
          <w:rStyle w:val="FontStyle11"/>
          <w:color w:val="000000"/>
          <w:sz w:val="28"/>
        </w:rPr>
        <w:t xml:space="preserve"> продолжал считать, что победа в войне с помощью США была бы пирровой победой</w:t>
      </w:r>
      <w:r w:rsidR="00AC4542" w:rsidRPr="00E0095F">
        <w:rPr>
          <w:rStyle w:val="FontStyle11"/>
          <w:color w:val="000000"/>
          <w:sz w:val="28"/>
        </w:rPr>
        <w:t>.</w:t>
      </w:r>
      <w:r w:rsidR="00771AD9" w:rsidRPr="00E0095F">
        <w:rPr>
          <w:rStyle w:val="FontStyle11"/>
          <w:color w:val="000000"/>
          <w:sz w:val="28"/>
        </w:rPr>
        <w:t xml:space="preserve"> Рейнолдс цитирует в связи с этим еще одно письмо, характерное для Чемберлена: </w:t>
      </w:r>
      <w:r>
        <w:rPr>
          <w:rStyle w:val="FontStyle11"/>
          <w:color w:val="000000"/>
          <w:sz w:val="28"/>
        </w:rPr>
        <w:t>«</w:t>
      </w:r>
      <w:r w:rsidRPr="00E0095F">
        <w:rPr>
          <w:rStyle w:val="FontStyle11"/>
          <w:color w:val="000000"/>
          <w:sz w:val="28"/>
        </w:rPr>
        <w:t>Г</w:t>
      </w:r>
      <w:r w:rsidR="00771AD9" w:rsidRPr="00E0095F">
        <w:rPr>
          <w:rStyle w:val="FontStyle11"/>
          <w:color w:val="000000"/>
          <w:sz w:val="28"/>
        </w:rPr>
        <w:t xml:space="preserve">осподь свидетель, </w:t>
      </w:r>
      <w:r>
        <w:rPr>
          <w:rStyle w:val="FontStyle11"/>
          <w:color w:val="000000"/>
          <w:sz w:val="28"/>
        </w:rPr>
        <w:t xml:space="preserve">– </w:t>
      </w:r>
      <w:r w:rsidRPr="00E0095F">
        <w:rPr>
          <w:rStyle w:val="FontStyle11"/>
          <w:color w:val="000000"/>
          <w:sz w:val="28"/>
        </w:rPr>
        <w:t>п</w:t>
      </w:r>
      <w:r w:rsidR="00771AD9" w:rsidRPr="00E0095F">
        <w:rPr>
          <w:rStyle w:val="FontStyle11"/>
          <w:color w:val="000000"/>
          <w:sz w:val="28"/>
        </w:rPr>
        <w:t>исал он в начале 1940</w:t>
      </w:r>
      <w:r>
        <w:rPr>
          <w:rStyle w:val="FontStyle11"/>
          <w:color w:val="000000"/>
          <w:sz w:val="28"/>
        </w:rPr>
        <w:t> </w:t>
      </w:r>
      <w:r w:rsidRPr="00E0095F">
        <w:rPr>
          <w:rStyle w:val="FontStyle11"/>
          <w:color w:val="000000"/>
          <w:sz w:val="28"/>
        </w:rPr>
        <w:t>г</w:t>
      </w:r>
      <w:r w:rsidR="00771AD9" w:rsidRPr="00E0095F">
        <w:rPr>
          <w:rStyle w:val="FontStyle11"/>
          <w:color w:val="000000"/>
          <w:sz w:val="28"/>
        </w:rPr>
        <w:t xml:space="preserve">. сестрам, </w:t>
      </w:r>
      <w:r>
        <w:rPr>
          <w:rStyle w:val="FontStyle11"/>
          <w:color w:val="000000"/>
          <w:sz w:val="28"/>
        </w:rPr>
        <w:t>–</w:t>
      </w:r>
      <w:r w:rsidRPr="00E0095F">
        <w:rPr>
          <w:rStyle w:val="FontStyle11"/>
          <w:color w:val="000000"/>
          <w:sz w:val="28"/>
        </w:rPr>
        <w:t xml:space="preserve"> </w:t>
      </w:r>
      <w:r w:rsidR="00771AD9" w:rsidRPr="00E0095F">
        <w:rPr>
          <w:rStyle w:val="FontStyle11"/>
          <w:color w:val="000000"/>
          <w:sz w:val="28"/>
        </w:rPr>
        <w:t xml:space="preserve">я не хочу, чтобы американцы сражались за нас </w:t>
      </w:r>
      <w:r>
        <w:rPr>
          <w:rStyle w:val="FontStyle11"/>
          <w:color w:val="000000"/>
          <w:sz w:val="28"/>
        </w:rPr>
        <w:t>–</w:t>
      </w:r>
      <w:r w:rsidRPr="00E0095F">
        <w:rPr>
          <w:rStyle w:val="FontStyle11"/>
          <w:color w:val="000000"/>
          <w:sz w:val="28"/>
        </w:rPr>
        <w:t xml:space="preserve"> </w:t>
      </w:r>
      <w:r w:rsidR="00771AD9" w:rsidRPr="00E0095F">
        <w:rPr>
          <w:rStyle w:val="FontStyle11"/>
          <w:color w:val="000000"/>
          <w:sz w:val="28"/>
        </w:rPr>
        <w:t>нам бы пришлось слишком дорого заплатить за это</w:t>
      </w:r>
      <w:r>
        <w:rPr>
          <w:rStyle w:val="FontStyle11"/>
          <w:color w:val="000000"/>
          <w:sz w:val="28"/>
        </w:rPr>
        <w:t>»</w:t>
      </w:r>
      <w:r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Если большинство исследователей сходятся на том, что к 1944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>. в сложившемся в ходе войны англо-американском союзе закончился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медовый месяц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и наступило некоторое охлаждение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то они существенно расходятся в трактовке периода от начала второй мировой войны до вступления в нее Соединенных Штатов в декабре 1941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Если Рейнолдс считает этот период прежде всего продолжением довоенных противоречий и предубеждений, то другой британский исследователь, Джозеф Лэш в своей монографии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Р</w:t>
      </w:r>
      <w:r w:rsidRPr="00E0095F">
        <w:rPr>
          <w:rStyle w:val="FontStyle11"/>
          <w:color w:val="000000"/>
          <w:sz w:val="28"/>
        </w:rPr>
        <w:t>узвельт и Черчилль: сотрудничество, которое спасло Запад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пытается представить </w:t>
      </w:r>
      <w:r w:rsidR="00E0095F" w:rsidRPr="00E0095F">
        <w:rPr>
          <w:rStyle w:val="FontStyle11"/>
          <w:color w:val="000000"/>
          <w:sz w:val="28"/>
        </w:rPr>
        <w:t>англо-американское</w:t>
      </w:r>
      <w:r w:rsidRPr="00E0095F">
        <w:rPr>
          <w:rStyle w:val="FontStyle11"/>
          <w:color w:val="000000"/>
          <w:sz w:val="28"/>
        </w:rPr>
        <w:t xml:space="preserve"> сотрудничество на данном этапе второй мировой войны как идеал для подражания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Явно идеализирует автор и самих Рузвельта и Черчилля. Так, про Рузвельта он пишет, что тот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н</w:t>
      </w:r>
      <w:r w:rsidRPr="00E0095F">
        <w:rPr>
          <w:rStyle w:val="FontStyle11"/>
          <w:color w:val="000000"/>
          <w:sz w:val="28"/>
        </w:rPr>
        <w:t>икогда не предпринимал ничего, не получив поддержки общественного мнения, и главная отличительная черта, делающая его великим человеком, состояла в способности мобилизовать общественное мнение и заставить конгресс принять необходимые для него решения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 то же время он сам сообщает о многократных действиях </w:t>
      </w:r>
      <w:r w:rsidR="00E0095F" w:rsidRPr="00E0095F">
        <w:rPr>
          <w:rStyle w:val="FontStyle11"/>
          <w:color w:val="000000"/>
          <w:sz w:val="28"/>
        </w:rPr>
        <w:t>Ф.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Рузвельта</w:t>
      </w:r>
      <w:r w:rsidRPr="00E0095F">
        <w:rPr>
          <w:rStyle w:val="FontStyle11"/>
          <w:color w:val="000000"/>
          <w:sz w:val="28"/>
        </w:rPr>
        <w:t>, предпринятых в обход конгресса и даже вопреки его мнению, как, например, попытка втянуть США летом 1941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 xml:space="preserve">. в войну с Германией из-за серии инцидентов в Атлантике, Такие действия, с точки зрения Лэша, хотя и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н</w:t>
      </w:r>
      <w:r w:rsidRPr="00E0095F">
        <w:rPr>
          <w:rStyle w:val="FontStyle11"/>
          <w:color w:val="000000"/>
          <w:sz w:val="28"/>
        </w:rPr>
        <w:t>езаконны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но оправданы, ибо именно они, по его словам, спасли Запад.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В менее апологетическом, но, тем не менее, в весьма оптимистическом духе рассматривается данный период </w:t>
      </w:r>
      <w:r w:rsidR="00E0095F" w:rsidRPr="00E0095F">
        <w:rPr>
          <w:rStyle w:val="FontStyle11"/>
          <w:color w:val="000000"/>
          <w:sz w:val="28"/>
        </w:rPr>
        <w:t>англо-американского</w:t>
      </w:r>
      <w:r w:rsidRPr="00E0095F">
        <w:rPr>
          <w:rStyle w:val="FontStyle11"/>
          <w:color w:val="000000"/>
          <w:sz w:val="28"/>
        </w:rPr>
        <w:t xml:space="preserve"> сотрудничества в книге </w:t>
      </w:r>
      <w:r w:rsidR="00E0095F" w:rsidRPr="00E0095F">
        <w:rPr>
          <w:rStyle w:val="FontStyle11"/>
          <w:color w:val="000000"/>
          <w:sz w:val="28"/>
        </w:rPr>
        <w:t>Дж.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Бейлиса</w:t>
      </w:r>
      <w:r w:rsidRPr="00E0095F">
        <w:rPr>
          <w:rStyle w:val="FontStyle11"/>
          <w:color w:val="000000"/>
          <w:sz w:val="28"/>
        </w:rPr>
        <w:t>, который считает закон о ленд-лизе, обмен 9 британских военных баз в районе Карибского моря на 50 американских эсминцев, совещания штабов и сотрудничество разведок теми шагами, которые привели обе страны к полномасштабному сотрудничеству после вступления в войну США.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Американский исследователь из Северной Каролины Джеймс. Лойтце, специально исследовавший англо-американское сотрудничество в военно-морской сфере в первые годы второй мировой войны, придерживается несколько иной точки зрения. Он переносит акцент на стремление обеих стран получить односторонние преимущества в этом сотрудничестве. Он также отмечает, что главной целью британского правительства после краха Франции было любой ценой втянуть США в войну. Здесь он, в частности, цитирует Черчилля, который писал в феврале 1941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 xml:space="preserve">.: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 xml:space="preserve">ервым делом необходимо вовлечь Соединенные Штаты в войну, а уж потом мы решим, как ее вести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д</w:t>
      </w:r>
      <w:r w:rsidRPr="00E0095F">
        <w:rPr>
          <w:rStyle w:val="FontStyle11"/>
          <w:color w:val="000000"/>
          <w:sz w:val="28"/>
        </w:rPr>
        <w:t>альше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tabs>
          <w:tab w:val="left" w:pos="2405"/>
        </w:tabs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Развернутую</w:t>
      </w:r>
      <w:r w:rsidR="002C4331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характеристику англо-американского</w:t>
      </w:r>
      <w:r w:rsidR="002C4331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сотрудничества можно найти в уже неоднократно цитировавшейся нами книге Николаса. Он отмечает, что с первых же дней второй мировой войны симпатии американцев были на стороне англичан и вновь, как в первую мировую войну, лишь по вине президента США медлят с открытием военных действий. Николас даже склонен считать, что если бы не Перл-Харбор, Рузвельт еще не скоро смог бы преодолеть свою нерешительность в этом вопросе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В то же время Великобритания с самого начала войны смогла опереться на экономическую помощь США, хотя эта помощь первоначально предоставлялась им на условиях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>лати и вези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Лишь приход Черчилля к руководству британским правительством в мае 1940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>. изменяет характер отношений, между двумя странами. И хотя</w:t>
      </w:r>
      <w:r w:rsidR="002C4331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Черчиллю по-прежнему приходилось сталкиваться с нерешительностью американского президента, нейтралитет США с этого времени постепенно превращается в фикцию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Хотя современные исследователи англо-американских отношений периода второй мировой войны пишут и о конкретных аспектах совместных действий союзников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основное внимание большинство из них уделяет противоречиям между ними. Так, американский историк </w:t>
      </w:r>
      <w:r w:rsidR="00E0095F" w:rsidRPr="00E0095F">
        <w:rPr>
          <w:rStyle w:val="FontStyle11"/>
          <w:color w:val="000000"/>
          <w:sz w:val="28"/>
        </w:rPr>
        <w:t>Дж.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Лойтце</w:t>
      </w:r>
      <w:r w:rsidRPr="00E0095F">
        <w:rPr>
          <w:rStyle w:val="FontStyle11"/>
          <w:color w:val="000000"/>
          <w:sz w:val="28"/>
        </w:rPr>
        <w:t xml:space="preserve"> пишет, что англо-американский союз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п</w:t>
      </w:r>
      <w:r w:rsidRPr="00E0095F">
        <w:rPr>
          <w:rStyle w:val="FontStyle11"/>
          <w:color w:val="000000"/>
          <w:sz w:val="28"/>
        </w:rPr>
        <w:t>одразумевал отношения, основанные, прежде всего, на расчете и выгоде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Подобную мысль высказывает и другой американский исследователь, Марк Стоулер, который отмечает, что обе стороны разрабатывали свою стратегию исходя, прежде всего, из собственных интересов, а не из интересов союза в целом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Им обоим вторит </w:t>
      </w:r>
      <w:r w:rsidR="00E0095F" w:rsidRPr="00E0095F">
        <w:rPr>
          <w:rStyle w:val="FontStyle11"/>
          <w:color w:val="000000"/>
          <w:sz w:val="28"/>
        </w:rPr>
        <w:t>К.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Тори</w:t>
      </w:r>
      <w:r w:rsidRPr="00E0095F">
        <w:rPr>
          <w:rStyle w:val="FontStyle11"/>
          <w:color w:val="000000"/>
          <w:sz w:val="28"/>
        </w:rPr>
        <w:t>, который подчеркнул, что интересы обеих стран существенно расходились и англо-американское сотрудничество развивалось в постоянной борьбе союзников друг с другом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Весьма заметно это соперничество проявлялось в экономической, финансовой сфере, в области военной стратегии, а также в вопросе о будущем Британской империи.</w:t>
      </w:r>
    </w:p>
    <w:p w:rsidR="00771AD9" w:rsidRPr="00E0095F" w:rsidRDefault="00771AD9" w:rsidP="00E0095F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Финансовому соперничеству Великобритании и США в годы войны посвящена книга Арманда ван Дормаеля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Б</w:t>
      </w:r>
      <w:r w:rsidRPr="00E0095F">
        <w:rPr>
          <w:rStyle w:val="FontStyle11"/>
          <w:color w:val="000000"/>
          <w:sz w:val="28"/>
        </w:rPr>
        <w:t>реттон-Вудс: создание монетарной системы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В 1942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>. 6</w:t>
      </w:r>
      <w:r w:rsidR="00E0095F" w:rsidRPr="00E0095F">
        <w:rPr>
          <w:rStyle w:val="FontStyle11"/>
          <w:color w:val="000000"/>
          <w:sz w:val="28"/>
        </w:rPr>
        <w:t>0</w:t>
      </w:r>
      <w:r w:rsidR="00E0095F">
        <w:rPr>
          <w:rStyle w:val="FontStyle11"/>
          <w:color w:val="000000"/>
          <w:sz w:val="28"/>
        </w:rPr>
        <w:t>%</w:t>
      </w:r>
      <w:r w:rsidRPr="00E0095F">
        <w:rPr>
          <w:rStyle w:val="FontStyle11"/>
          <w:color w:val="000000"/>
          <w:sz w:val="28"/>
        </w:rPr>
        <w:t xml:space="preserve"> опрошенных американцев заявили, что Великобритания угнетает жителей своих колоний, а в 1943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>. 2</w:t>
      </w:r>
      <w:r w:rsidR="00E0095F" w:rsidRPr="00E0095F">
        <w:rPr>
          <w:rStyle w:val="FontStyle11"/>
          <w:color w:val="000000"/>
          <w:sz w:val="28"/>
        </w:rPr>
        <w:t>0</w:t>
      </w:r>
      <w:r w:rsidR="00E0095F">
        <w:rPr>
          <w:rStyle w:val="FontStyle11"/>
          <w:color w:val="000000"/>
          <w:sz w:val="28"/>
        </w:rPr>
        <w:t>%</w:t>
      </w:r>
      <w:r w:rsidRPr="00E0095F">
        <w:rPr>
          <w:rStyle w:val="FontStyle11"/>
          <w:color w:val="000000"/>
          <w:sz w:val="28"/>
        </w:rPr>
        <w:t xml:space="preserve"> высказались за немедленное предоставление независимости Индии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Специалист по проблемам Ближнего Востока Элизабет Монро отметила, что США в годы второй мировой войны начинают проникать и в арабские страны, вытесняя оттуда Великобританию под лозунгами борьбы с колониализмом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В то же время практически все авторы работ, рассмотренных в настоящем обзоре, сходятся во мнении, что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а</w:t>
      </w:r>
      <w:r w:rsidRPr="00E0095F">
        <w:rPr>
          <w:rStyle w:val="FontStyle11"/>
          <w:color w:val="000000"/>
          <w:sz w:val="28"/>
        </w:rPr>
        <w:t>нтиколониализму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в США времен второй мировой войны не следует придавать большого значения. Так, Роджерс Луис, специально исследовавший вопрос об отношении США к деколонизации Британской империи, утверждает, что у американского руководства не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было специальных планов такого рода, если не считать деколонизации Гонконга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И Луис, и Кристофер Тори, автор книги о войне на Тихом океане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считают, что США были озабочены не столько деколонизацией, сколько созданием собственной колониальной империи. Луис отмечает даже, что США были едины с Великобританией в защите колониальных</w:t>
      </w:r>
      <w:r w:rsidR="002C4331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принципов от СССР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Характеризуя взаимоотношения обеих стран в годы второй мировой войны, большинство исследователей полагают, что это был, говоря словами Рейнолдса, период своеобразных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о</w:t>
      </w:r>
      <w:r w:rsidRPr="00E0095F">
        <w:rPr>
          <w:rStyle w:val="FontStyle11"/>
          <w:color w:val="000000"/>
          <w:sz w:val="28"/>
        </w:rPr>
        <w:t>тношений соперничающего сотрудничества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При этом в ряде работ подчеркивается, что в годы войны продолжали сказываться традиции взаимного недоверия и даже некоторого презрения друг к другу. Например, Эндерсон отмечает, что в эти годы американцы были убеждены в стремления</w:t>
      </w:r>
    </w:p>
    <w:p w:rsidR="00771AD9" w:rsidRPr="00E0095F" w:rsidRDefault="00771AD9" w:rsidP="00E0095F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Великобритании решать все вопросы только в свою пользу, а после войны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уклониться от уплаты долгов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Со своей стороны, Росвелл приводит примеры весьма нелестных суждений сотрудников Форин оффис об Америке и американцах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Так, видный британский политический деятель 50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6</w:t>
      </w:r>
      <w:r w:rsidRPr="00E0095F">
        <w:rPr>
          <w:rStyle w:val="FontStyle11"/>
          <w:color w:val="000000"/>
          <w:sz w:val="28"/>
        </w:rPr>
        <w:t>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>х</w:t>
      </w:r>
      <w:r w:rsidRPr="00E0095F">
        <w:rPr>
          <w:rStyle w:val="FontStyle11"/>
          <w:color w:val="000000"/>
          <w:sz w:val="28"/>
        </w:rPr>
        <w:t xml:space="preserve"> годов </w:t>
      </w:r>
      <w:r w:rsidR="00E0095F" w:rsidRPr="00E0095F">
        <w:rPr>
          <w:rStyle w:val="FontStyle11"/>
          <w:color w:val="000000"/>
          <w:sz w:val="28"/>
        </w:rPr>
        <w:t>Р.А.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Батлер</w:t>
      </w:r>
      <w:r w:rsidRPr="00E0095F">
        <w:rPr>
          <w:rStyle w:val="FontStyle11"/>
          <w:color w:val="000000"/>
          <w:sz w:val="28"/>
        </w:rPr>
        <w:t>, будучи в составе правительство Черчилля, писал в 1941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</w:t>
      </w:r>
      <w:r w:rsidRPr="00E0095F">
        <w:rPr>
          <w:rStyle w:val="FontStyle11"/>
          <w:color w:val="000000"/>
          <w:sz w:val="28"/>
        </w:rPr>
        <w:t xml:space="preserve">.: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Я</w:t>
      </w:r>
      <w:r w:rsidRPr="00E0095F">
        <w:rPr>
          <w:rStyle w:val="FontStyle11"/>
          <w:color w:val="000000"/>
          <w:sz w:val="28"/>
        </w:rPr>
        <w:t xml:space="preserve"> глубоко убежден, что моя страна во второй раз делает роботу Америки за нее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Отдельно следует остановиться на освещении современными англо-американскими исследователями проблемы отношения США и Великобритании к СССР и вопрос о начале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холодной войны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. Следует напомнить, что в историографии данного вопроса, равно как и в историографии англо-американских отношений в послевоенный период, выделяется три основных направления. Наиболее ранее из них 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тридиционалистское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считало единственным виновником начало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холодной войны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Советский Союз. В 60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70</w:t>
      </w:r>
      <w:r w:rsidR="00E0095F">
        <w:rPr>
          <w:rStyle w:val="FontStyle11"/>
          <w:color w:val="000000"/>
          <w:sz w:val="28"/>
        </w:rPr>
        <w:t>-</w:t>
      </w:r>
      <w:r w:rsidR="00E0095F" w:rsidRPr="00E0095F">
        <w:rPr>
          <w:rStyle w:val="FontStyle11"/>
          <w:color w:val="000000"/>
          <w:sz w:val="28"/>
        </w:rPr>
        <w:t xml:space="preserve">е годы в противовес этому направлению возникает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ревизионистское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направление. Принадлежавшие к нему авторы подчеркивали агрессивный характер внешней политики США, их виновность в развязывании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холодной войны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 И, наконец, в последнее десятилетие появляется 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пост ревизионистское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направление</w:t>
      </w:r>
      <w:r w:rsidR="00AC4542" w:rsidRPr="00E0095F">
        <w:rPr>
          <w:rStyle w:val="FontStyle11"/>
          <w:color w:val="000000"/>
          <w:sz w:val="28"/>
        </w:rPr>
        <w:t>,</w:t>
      </w:r>
      <w:r w:rsidRPr="00E0095F">
        <w:rPr>
          <w:rStyle w:val="FontStyle11"/>
          <w:color w:val="000000"/>
          <w:sz w:val="28"/>
        </w:rPr>
        <w:t xml:space="preserve"> представители которого претендуют ни новый подход к проблеме.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Но преимуществу они все же выступают против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ревизионистов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. Так, один из них, Виктор Росвелл, резко критикует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ревизионистов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за отрицание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либеральных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основ внешнеполитического курса США и Великобритании в годы второй мировой войны, за попытки найти в нем отражение интересов большого бизнеса, проявления антисоветизма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При этом он стремится подчеркнуть отсутствие у правящих кругов Великобритании какой-либо враждебности по отношению к СССР, утверждает, что в основе внешнеполитической концепции Великобритании послевоенных лет лежало стремление не допустит нового возрождения германского милитаризма, для чего и потребовались более тесные связи с СССР</w:t>
      </w:r>
      <w:r w:rsidR="00AC4542" w:rsidRPr="00E0095F">
        <w:rPr>
          <w:rStyle w:val="FontStyle11"/>
          <w:color w:val="000000"/>
          <w:sz w:val="28"/>
        </w:rPr>
        <w:t>.</w:t>
      </w:r>
    </w:p>
    <w:p w:rsidR="00771AD9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 xml:space="preserve">Несколько по-иному трактует взаимоотношения в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б</w:t>
      </w:r>
      <w:r w:rsidRPr="00E0095F">
        <w:rPr>
          <w:rStyle w:val="FontStyle11"/>
          <w:color w:val="000000"/>
          <w:sz w:val="28"/>
        </w:rPr>
        <w:t>ольшой тройке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американский исследователь Эндерсон. По его мнению, Рузвельт выступал в ходе войны за тесное сотрудничество с СССР, в то время как правительство Великобритании считало такую позицию наивной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Именно британским политикам, и, прежде всего, Черчиллю, принадлежит и инициатива в развязывании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х</w:t>
      </w:r>
      <w:r w:rsidRPr="00E0095F">
        <w:rPr>
          <w:rStyle w:val="FontStyle11"/>
          <w:color w:val="000000"/>
          <w:sz w:val="28"/>
        </w:rPr>
        <w:t>олодной войны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Другой американский исследователь, </w:t>
      </w:r>
      <w:r w:rsidR="00E0095F" w:rsidRPr="00E0095F">
        <w:rPr>
          <w:rStyle w:val="FontStyle11"/>
          <w:color w:val="000000"/>
          <w:sz w:val="28"/>
        </w:rPr>
        <w:t>М.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Стоулер</w:t>
      </w:r>
      <w:r w:rsidRPr="00E0095F">
        <w:rPr>
          <w:rStyle w:val="FontStyle11"/>
          <w:color w:val="000000"/>
          <w:sz w:val="28"/>
        </w:rPr>
        <w:t xml:space="preserve"> считает, что по отношению к СССР политика США была гораздо более дальновидной, чем это представлялось в Великобритании, и что </w:t>
      </w:r>
      <w:r w:rsidR="00E0095F" w:rsidRPr="00E0095F">
        <w:rPr>
          <w:rStyle w:val="FontStyle11"/>
          <w:color w:val="000000"/>
          <w:sz w:val="28"/>
        </w:rPr>
        <w:t>Ф.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Рузвельт</w:t>
      </w:r>
      <w:r w:rsidRPr="00E0095F">
        <w:rPr>
          <w:rStyle w:val="FontStyle11"/>
          <w:color w:val="000000"/>
          <w:sz w:val="28"/>
        </w:rPr>
        <w:t xml:space="preserve"> постоянно имел в виду перспективу конфронтации с СССР</w:t>
      </w:r>
      <w:r w:rsidR="00AC4542" w:rsidRPr="00E0095F">
        <w:rPr>
          <w:rStyle w:val="FontStyle11"/>
          <w:color w:val="000000"/>
          <w:sz w:val="28"/>
        </w:rPr>
        <w:t>.</w:t>
      </w:r>
      <w:r w:rsidRPr="00E0095F">
        <w:rPr>
          <w:rStyle w:val="FontStyle11"/>
          <w:color w:val="000000"/>
          <w:sz w:val="28"/>
        </w:rPr>
        <w:t xml:space="preserve"> Наконец, некоторые исследователи считают, что англо-американские отношения были существенно осложнены в результате попыток советской дипломатии.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с</w:t>
      </w:r>
      <w:r w:rsidRPr="00E0095F">
        <w:rPr>
          <w:rStyle w:val="FontStyle11"/>
          <w:color w:val="000000"/>
          <w:sz w:val="28"/>
        </w:rPr>
        <w:t>толкнуть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между собой Рузвельта и Черчилля</w:t>
      </w:r>
      <w:r w:rsidR="00AC4542" w:rsidRPr="00E0095F">
        <w:rPr>
          <w:rStyle w:val="FontStyle11"/>
          <w:color w:val="000000"/>
          <w:sz w:val="28"/>
        </w:rPr>
        <w:t>.</w:t>
      </w:r>
    </w:p>
    <w:p w:rsidR="00AC4542" w:rsidRPr="00E0095F" w:rsidRDefault="00771AD9" w:rsidP="00E0095F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</w:rPr>
      </w:pPr>
      <w:r w:rsidRPr="00E0095F">
        <w:rPr>
          <w:rStyle w:val="FontStyle11"/>
          <w:color w:val="000000"/>
          <w:sz w:val="28"/>
        </w:rPr>
        <w:t>Англо-американским отношениям периода 1917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1</w:t>
      </w:r>
      <w:r w:rsidRPr="00E0095F">
        <w:rPr>
          <w:rStyle w:val="FontStyle11"/>
          <w:color w:val="000000"/>
          <w:sz w:val="28"/>
        </w:rPr>
        <w:t>945</w:t>
      </w:r>
      <w:r w:rsidR="00E0095F">
        <w:rPr>
          <w:rStyle w:val="FontStyle11"/>
          <w:color w:val="000000"/>
          <w:sz w:val="28"/>
        </w:rPr>
        <w:t> </w:t>
      </w:r>
      <w:r w:rsidR="00E0095F" w:rsidRPr="00E0095F">
        <w:rPr>
          <w:rStyle w:val="FontStyle11"/>
          <w:color w:val="000000"/>
          <w:sz w:val="28"/>
        </w:rPr>
        <w:t>гг</w:t>
      </w:r>
      <w:r w:rsidRPr="00E0095F">
        <w:rPr>
          <w:rStyle w:val="FontStyle11"/>
          <w:color w:val="000000"/>
          <w:sz w:val="28"/>
        </w:rPr>
        <w:t>. посвящена значительная литература, выходившая особенно интенсивно последние 10</w:t>
      </w:r>
      <w:r w:rsidR="00E0095F">
        <w:rPr>
          <w:rStyle w:val="FontStyle11"/>
          <w:color w:val="000000"/>
          <w:sz w:val="28"/>
        </w:rPr>
        <w:t>–</w:t>
      </w:r>
      <w:r w:rsidR="00E0095F" w:rsidRPr="00E0095F">
        <w:rPr>
          <w:rStyle w:val="FontStyle11"/>
          <w:color w:val="000000"/>
          <w:sz w:val="28"/>
        </w:rPr>
        <w:t>1</w:t>
      </w:r>
      <w:r w:rsidRPr="00E0095F">
        <w:rPr>
          <w:rStyle w:val="FontStyle11"/>
          <w:color w:val="000000"/>
          <w:sz w:val="28"/>
        </w:rPr>
        <w:t xml:space="preserve">5 лет в Великобритании и США. Большинство авторов, среди которых преобладают британские, представляют три основных направления в историографии данного вопроса. Здесь можно выделить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традиционалиста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Николаса, сторонника более взвешенной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ревизионистской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школы Рейнолдса. В последние годы значительное влияние начинает приобретать и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постревизионистское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 xml:space="preserve">направление, авторы которого в значительной степени растеряли положительный потенциал </w:t>
      </w:r>
      <w:r w:rsidR="00E0095F">
        <w:rPr>
          <w:rStyle w:val="FontStyle11"/>
          <w:color w:val="000000"/>
          <w:sz w:val="28"/>
        </w:rPr>
        <w:t>«</w:t>
      </w:r>
      <w:r w:rsidR="00E0095F" w:rsidRPr="00E0095F">
        <w:rPr>
          <w:rStyle w:val="FontStyle11"/>
          <w:color w:val="000000"/>
          <w:sz w:val="28"/>
        </w:rPr>
        <w:t>р</w:t>
      </w:r>
      <w:r w:rsidRPr="00E0095F">
        <w:rPr>
          <w:rStyle w:val="FontStyle11"/>
          <w:color w:val="000000"/>
          <w:sz w:val="28"/>
        </w:rPr>
        <w:t>евизионистской</w:t>
      </w:r>
      <w:r w:rsidR="00E0095F">
        <w:rPr>
          <w:rStyle w:val="FontStyle11"/>
          <w:color w:val="000000"/>
          <w:sz w:val="28"/>
        </w:rPr>
        <w:t>»</w:t>
      </w:r>
      <w:r w:rsidR="00E0095F" w:rsidRPr="00E0095F">
        <w:rPr>
          <w:rStyle w:val="FontStyle11"/>
          <w:color w:val="000000"/>
          <w:sz w:val="28"/>
        </w:rPr>
        <w:t xml:space="preserve"> </w:t>
      </w:r>
      <w:r w:rsidRPr="00E0095F">
        <w:rPr>
          <w:rStyle w:val="FontStyle11"/>
          <w:color w:val="000000"/>
          <w:sz w:val="28"/>
        </w:rPr>
        <w:t>историографии.</w:t>
      </w:r>
      <w:bookmarkStart w:id="0" w:name="_GoBack"/>
      <w:bookmarkEnd w:id="0"/>
    </w:p>
    <w:sectPr w:rsidR="00AC4542" w:rsidRPr="00E0095F" w:rsidSect="00E0095F">
      <w:pgSz w:w="11906" w:h="16838"/>
      <w:pgMar w:top="1134" w:right="850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AB" w:rsidRDefault="00BA39AB">
      <w:r>
        <w:separator/>
      </w:r>
    </w:p>
  </w:endnote>
  <w:endnote w:type="continuationSeparator" w:id="0">
    <w:p w:rsidR="00BA39AB" w:rsidRDefault="00BA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AB" w:rsidRDefault="00BA39AB">
      <w:r>
        <w:separator/>
      </w:r>
    </w:p>
  </w:footnote>
  <w:footnote w:type="continuationSeparator" w:id="0">
    <w:p w:rsidR="00BA39AB" w:rsidRDefault="00BA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4542"/>
    <w:rsid w:val="002B6667"/>
    <w:rsid w:val="002C4331"/>
    <w:rsid w:val="004E3E17"/>
    <w:rsid w:val="0052458F"/>
    <w:rsid w:val="005D4EE0"/>
    <w:rsid w:val="00771AD9"/>
    <w:rsid w:val="00A26731"/>
    <w:rsid w:val="00AC4542"/>
    <w:rsid w:val="00BA39AB"/>
    <w:rsid w:val="00D023DF"/>
    <w:rsid w:val="00E0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E73058-556C-45B8-B8A3-1D2306D3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both"/>
    </w:pPr>
  </w:style>
  <w:style w:type="paragraph" w:customStyle="1" w:styleId="Style2">
    <w:name w:val="Style2"/>
    <w:basedOn w:val="a"/>
    <w:uiPriority w:val="99"/>
    <w:pPr>
      <w:spacing w:line="230" w:lineRule="exact"/>
      <w:ind w:firstLine="725"/>
      <w:jc w:val="both"/>
    </w:pPr>
  </w:style>
  <w:style w:type="paragraph" w:customStyle="1" w:styleId="Style3">
    <w:name w:val="Style3"/>
    <w:basedOn w:val="a"/>
    <w:uiPriority w:val="99"/>
    <w:pPr>
      <w:spacing w:line="230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3990</Words>
  <Characters>22743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США и Великобритания</vt:lpstr>
    </vt:vector>
  </TitlesOfParts>
  <Company/>
  <LinksUpToDate>false</LinksUpToDate>
  <CharactersWithSpaces>26680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США и Великобритания</dc:title>
  <dc:subject/>
  <dc:creator>Администратор</dc:creator>
  <cp:keywords> </cp:keywords>
  <dc:description/>
  <cp:lastModifiedBy>Irina</cp:lastModifiedBy>
  <cp:revision>2</cp:revision>
  <dcterms:created xsi:type="dcterms:W3CDTF">2014-11-10T20:51:00Z</dcterms:created>
  <dcterms:modified xsi:type="dcterms:W3CDTF">2014-11-10T20:51:00Z</dcterms:modified>
</cp:coreProperties>
</file>