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B7" w:rsidRPr="00E810F1" w:rsidRDefault="00AA73B7" w:rsidP="00E810F1">
      <w:pPr>
        <w:spacing w:line="360" w:lineRule="auto"/>
        <w:ind w:firstLine="720"/>
        <w:jc w:val="center"/>
        <w:rPr>
          <w:sz w:val="28"/>
          <w:szCs w:val="28"/>
        </w:rPr>
      </w:pPr>
      <w:r w:rsidRPr="00E810F1">
        <w:rPr>
          <w:sz w:val="28"/>
          <w:szCs w:val="28"/>
        </w:rPr>
        <w:t>АГМУ</w:t>
      </w:r>
    </w:p>
    <w:p w:rsidR="00AA73B7" w:rsidRPr="00E810F1" w:rsidRDefault="00AA73B7" w:rsidP="00E810F1">
      <w:pPr>
        <w:spacing w:line="360" w:lineRule="auto"/>
        <w:ind w:firstLine="720"/>
        <w:jc w:val="center"/>
        <w:rPr>
          <w:b/>
          <w:sz w:val="28"/>
          <w:szCs w:val="28"/>
        </w:rPr>
      </w:pPr>
      <w:r w:rsidRPr="00E810F1">
        <w:rPr>
          <w:b/>
          <w:sz w:val="28"/>
          <w:szCs w:val="28"/>
        </w:rPr>
        <w:t>Кафедра факультетской терапии.</w:t>
      </w:r>
    </w:p>
    <w:p w:rsidR="00AA73B7" w:rsidRPr="00E810F1" w:rsidRDefault="00AA73B7" w:rsidP="00E810F1">
      <w:pPr>
        <w:spacing w:line="360" w:lineRule="auto"/>
        <w:ind w:firstLine="720"/>
        <w:jc w:val="center"/>
        <w:rPr>
          <w:sz w:val="28"/>
          <w:szCs w:val="28"/>
        </w:rPr>
      </w:pPr>
      <w:r w:rsidRPr="00E810F1">
        <w:rPr>
          <w:sz w:val="28"/>
          <w:szCs w:val="28"/>
        </w:rPr>
        <w:t>Зав. кафедрой: профессор Трубников Г.В.</w:t>
      </w:r>
    </w:p>
    <w:p w:rsidR="00AA73B7" w:rsidRPr="00E810F1" w:rsidRDefault="00BE3B0B" w:rsidP="00E810F1">
      <w:pPr>
        <w:spacing w:line="360" w:lineRule="auto"/>
        <w:ind w:firstLine="720"/>
        <w:jc w:val="center"/>
        <w:rPr>
          <w:sz w:val="28"/>
          <w:szCs w:val="28"/>
        </w:rPr>
      </w:pPr>
      <w:r w:rsidRPr="00E810F1">
        <w:rPr>
          <w:sz w:val="28"/>
          <w:szCs w:val="28"/>
        </w:rPr>
        <w:t>Преподаватель: ассистент</w:t>
      </w:r>
    </w:p>
    <w:p w:rsidR="00AA73B7" w:rsidRPr="00E810F1" w:rsidRDefault="00AA73B7" w:rsidP="00E810F1">
      <w:pPr>
        <w:spacing w:line="360" w:lineRule="auto"/>
        <w:ind w:firstLine="720"/>
        <w:jc w:val="center"/>
        <w:rPr>
          <w:sz w:val="28"/>
          <w:szCs w:val="28"/>
        </w:rPr>
      </w:pPr>
      <w:r w:rsidRPr="00E810F1">
        <w:rPr>
          <w:sz w:val="28"/>
          <w:szCs w:val="28"/>
        </w:rPr>
        <w:t>Куратор</w:t>
      </w:r>
    </w:p>
    <w:p w:rsidR="00AA73B7" w:rsidRPr="00E810F1" w:rsidRDefault="00AA73B7" w:rsidP="00E810F1">
      <w:pPr>
        <w:spacing w:line="360" w:lineRule="auto"/>
        <w:ind w:firstLine="720"/>
        <w:jc w:val="center"/>
        <w:rPr>
          <w:sz w:val="28"/>
          <w:szCs w:val="28"/>
        </w:rPr>
      </w:pPr>
    </w:p>
    <w:p w:rsidR="00AA73B7" w:rsidRPr="00E810F1" w:rsidRDefault="00AA73B7" w:rsidP="00E810F1">
      <w:pPr>
        <w:spacing w:line="360" w:lineRule="auto"/>
        <w:ind w:firstLine="720"/>
        <w:jc w:val="center"/>
        <w:rPr>
          <w:sz w:val="28"/>
          <w:szCs w:val="28"/>
        </w:rPr>
      </w:pPr>
    </w:p>
    <w:p w:rsidR="00AA73B7" w:rsidRPr="00E810F1" w:rsidRDefault="00AA73B7" w:rsidP="00E810F1">
      <w:pPr>
        <w:spacing w:line="360" w:lineRule="auto"/>
        <w:ind w:firstLine="720"/>
        <w:jc w:val="center"/>
        <w:rPr>
          <w:sz w:val="28"/>
          <w:szCs w:val="28"/>
        </w:rPr>
      </w:pPr>
    </w:p>
    <w:p w:rsidR="00AA73B7" w:rsidRPr="00E810F1" w:rsidRDefault="00AA73B7" w:rsidP="00E810F1">
      <w:pPr>
        <w:spacing w:line="360" w:lineRule="auto"/>
        <w:ind w:firstLine="720"/>
        <w:jc w:val="center"/>
        <w:rPr>
          <w:sz w:val="28"/>
          <w:szCs w:val="28"/>
        </w:rPr>
      </w:pPr>
    </w:p>
    <w:p w:rsidR="00AA73B7" w:rsidRDefault="00AA73B7" w:rsidP="00E810F1">
      <w:pPr>
        <w:spacing w:line="360" w:lineRule="auto"/>
        <w:ind w:firstLine="720"/>
        <w:jc w:val="center"/>
        <w:rPr>
          <w:sz w:val="28"/>
          <w:szCs w:val="28"/>
        </w:rPr>
      </w:pPr>
    </w:p>
    <w:p w:rsidR="00886DE2" w:rsidRPr="00E810F1" w:rsidRDefault="00886DE2" w:rsidP="00E810F1">
      <w:pPr>
        <w:spacing w:line="360" w:lineRule="auto"/>
        <w:ind w:firstLine="720"/>
        <w:jc w:val="center"/>
        <w:rPr>
          <w:sz w:val="28"/>
          <w:szCs w:val="28"/>
        </w:rPr>
      </w:pPr>
    </w:p>
    <w:p w:rsidR="00AA73B7" w:rsidRPr="00E810F1" w:rsidRDefault="00AA73B7" w:rsidP="00E810F1">
      <w:pPr>
        <w:spacing w:line="360" w:lineRule="auto"/>
        <w:ind w:firstLine="720"/>
        <w:jc w:val="center"/>
        <w:rPr>
          <w:sz w:val="28"/>
          <w:szCs w:val="28"/>
        </w:rPr>
      </w:pPr>
    </w:p>
    <w:p w:rsidR="00812CC8" w:rsidRPr="00E810F1" w:rsidRDefault="00A5480A" w:rsidP="00E810F1">
      <w:pPr>
        <w:spacing w:line="360" w:lineRule="auto"/>
        <w:ind w:firstLine="720"/>
        <w:jc w:val="center"/>
        <w:rPr>
          <w:b/>
          <w:sz w:val="28"/>
          <w:szCs w:val="28"/>
        </w:rPr>
      </w:pPr>
      <w:r w:rsidRPr="00E810F1">
        <w:rPr>
          <w:b/>
          <w:sz w:val="28"/>
          <w:szCs w:val="28"/>
        </w:rPr>
        <w:t>Курационный лист</w:t>
      </w:r>
    </w:p>
    <w:p w:rsidR="00A5480A" w:rsidRPr="00E810F1" w:rsidRDefault="00A5480A" w:rsidP="00E810F1">
      <w:pPr>
        <w:spacing w:line="360" w:lineRule="auto"/>
        <w:ind w:firstLine="720"/>
        <w:jc w:val="center"/>
        <w:rPr>
          <w:b/>
          <w:sz w:val="28"/>
          <w:szCs w:val="28"/>
        </w:rPr>
      </w:pPr>
      <w:r w:rsidRPr="00E810F1">
        <w:rPr>
          <w:b/>
          <w:sz w:val="28"/>
          <w:szCs w:val="28"/>
        </w:rPr>
        <w:t>Больной:</w:t>
      </w:r>
    </w:p>
    <w:p w:rsidR="00A5480A" w:rsidRPr="00E810F1" w:rsidRDefault="00A5480A" w:rsidP="00E810F1">
      <w:pPr>
        <w:spacing w:line="360" w:lineRule="auto"/>
        <w:ind w:firstLine="720"/>
        <w:jc w:val="center"/>
        <w:rPr>
          <w:sz w:val="28"/>
          <w:szCs w:val="28"/>
        </w:rPr>
      </w:pPr>
      <w:r w:rsidRPr="00E810F1">
        <w:rPr>
          <w:b/>
          <w:sz w:val="28"/>
          <w:szCs w:val="28"/>
        </w:rPr>
        <w:t>Диагноз:</w:t>
      </w:r>
      <w:r w:rsidR="00E810F1">
        <w:rPr>
          <w:b/>
          <w:sz w:val="28"/>
          <w:szCs w:val="28"/>
        </w:rPr>
        <w:t xml:space="preserve"> </w:t>
      </w:r>
      <w:r w:rsidRPr="00E810F1">
        <w:rPr>
          <w:sz w:val="28"/>
          <w:szCs w:val="28"/>
        </w:rPr>
        <w:t>ИБС: Стабильная</w:t>
      </w:r>
      <w:r w:rsidR="00E810F1">
        <w:rPr>
          <w:sz w:val="28"/>
          <w:szCs w:val="28"/>
        </w:rPr>
        <w:t xml:space="preserve"> </w:t>
      </w:r>
      <w:r w:rsidRPr="00E810F1">
        <w:rPr>
          <w:sz w:val="28"/>
          <w:szCs w:val="28"/>
        </w:rPr>
        <w:t>стенокардия,</w:t>
      </w:r>
      <w:r w:rsidR="00886DE2">
        <w:rPr>
          <w:sz w:val="28"/>
          <w:szCs w:val="28"/>
        </w:rPr>
        <w:t xml:space="preserve"> </w:t>
      </w:r>
      <w:r w:rsidR="00836EFB" w:rsidRPr="00E810F1">
        <w:rPr>
          <w:sz w:val="28"/>
          <w:szCs w:val="28"/>
        </w:rPr>
        <w:t>Ф.К</w:t>
      </w:r>
      <w:r w:rsidR="00836EFB" w:rsidRPr="00E810F1">
        <w:rPr>
          <w:sz w:val="28"/>
          <w:szCs w:val="28"/>
          <w:lang w:val="en-US"/>
        </w:rPr>
        <w:t>II</w:t>
      </w:r>
      <w:r w:rsidR="00836EFB" w:rsidRPr="00E810F1">
        <w:rPr>
          <w:sz w:val="28"/>
          <w:szCs w:val="28"/>
        </w:rPr>
        <w:t>.</w:t>
      </w:r>
      <w:r w:rsidR="00886DE2">
        <w:rPr>
          <w:sz w:val="28"/>
          <w:szCs w:val="28"/>
        </w:rPr>
        <w:t xml:space="preserve"> </w:t>
      </w:r>
      <w:r w:rsidR="00836EFB" w:rsidRPr="00E810F1">
        <w:rPr>
          <w:sz w:val="28"/>
          <w:szCs w:val="28"/>
        </w:rPr>
        <w:t xml:space="preserve">Гипертоническая болезнь </w:t>
      </w:r>
      <w:r w:rsidR="00836EFB" w:rsidRPr="00E810F1">
        <w:rPr>
          <w:sz w:val="28"/>
          <w:szCs w:val="28"/>
          <w:lang w:val="en-US"/>
        </w:rPr>
        <w:t>III</w:t>
      </w:r>
      <w:r w:rsidR="00836EFB" w:rsidRPr="00E810F1">
        <w:rPr>
          <w:sz w:val="28"/>
          <w:szCs w:val="28"/>
        </w:rPr>
        <w:t xml:space="preserve"> стадии</w:t>
      </w:r>
      <w:r w:rsidR="005C7B3E">
        <w:rPr>
          <w:sz w:val="28"/>
          <w:szCs w:val="28"/>
        </w:rPr>
        <w:t xml:space="preserve"> </w:t>
      </w:r>
      <w:r w:rsidR="00836EFB" w:rsidRPr="00E810F1">
        <w:rPr>
          <w:sz w:val="28"/>
          <w:szCs w:val="28"/>
        </w:rPr>
        <w:t>(ОНМК,</w:t>
      </w:r>
      <w:r w:rsidR="00886DE2">
        <w:rPr>
          <w:sz w:val="28"/>
          <w:szCs w:val="28"/>
        </w:rPr>
        <w:t xml:space="preserve"> </w:t>
      </w:r>
      <w:r w:rsidR="00836EFB" w:rsidRPr="00E810F1">
        <w:rPr>
          <w:sz w:val="28"/>
          <w:szCs w:val="28"/>
        </w:rPr>
        <w:t>ИБС, гипертрофия левого желудочка),</w:t>
      </w:r>
      <w:r w:rsidR="00886DE2">
        <w:rPr>
          <w:sz w:val="28"/>
          <w:szCs w:val="28"/>
        </w:rPr>
        <w:t xml:space="preserve"> </w:t>
      </w:r>
      <w:r w:rsidR="00836EFB" w:rsidRPr="00E810F1">
        <w:rPr>
          <w:sz w:val="28"/>
          <w:szCs w:val="28"/>
        </w:rPr>
        <w:t>очень высокая градация риска</w:t>
      </w:r>
      <w:r w:rsidR="00886DE2">
        <w:rPr>
          <w:sz w:val="28"/>
          <w:szCs w:val="28"/>
        </w:rPr>
        <w:t xml:space="preserve">, </w:t>
      </w:r>
      <w:r w:rsidR="00836EFB" w:rsidRPr="00E810F1">
        <w:rPr>
          <w:sz w:val="28"/>
          <w:szCs w:val="28"/>
        </w:rPr>
        <w:t xml:space="preserve">ХСН </w:t>
      </w:r>
      <w:r w:rsidR="004314E6" w:rsidRPr="00E810F1">
        <w:rPr>
          <w:sz w:val="28"/>
          <w:szCs w:val="28"/>
          <w:lang w:val="en-US"/>
        </w:rPr>
        <w:t>II</w:t>
      </w:r>
      <w:r w:rsidR="004314E6" w:rsidRPr="00E810F1">
        <w:rPr>
          <w:sz w:val="28"/>
          <w:szCs w:val="28"/>
        </w:rPr>
        <w:t xml:space="preserve"> ст.</w:t>
      </w:r>
    </w:p>
    <w:p w:rsidR="00A5480A" w:rsidRPr="00E810F1" w:rsidRDefault="00A5480A" w:rsidP="00E810F1">
      <w:pPr>
        <w:spacing w:line="360" w:lineRule="auto"/>
        <w:ind w:firstLine="720"/>
        <w:jc w:val="center"/>
        <w:rPr>
          <w:b/>
          <w:sz w:val="28"/>
          <w:szCs w:val="28"/>
        </w:rPr>
      </w:pPr>
    </w:p>
    <w:p w:rsidR="00812CC8" w:rsidRPr="00E810F1" w:rsidRDefault="00812CC8" w:rsidP="00E810F1">
      <w:pPr>
        <w:spacing w:line="360" w:lineRule="auto"/>
        <w:ind w:firstLine="720"/>
        <w:jc w:val="center"/>
        <w:rPr>
          <w:sz w:val="28"/>
          <w:szCs w:val="28"/>
        </w:rPr>
      </w:pPr>
    </w:p>
    <w:p w:rsidR="004314E6" w:rsidRPr="00E810F1" w:rsidRDefault="004314E6" w:rsidP="00E810F1">
      <w:pPr>
        <w:spacing w:line="360" w:lineRule="auto"/>
        <w:ind w:firstLine="720"/>
        <w:jc w:val="center"/>
        <w:rPr>
          <w:b/>
          <w:sz w:val="28"/>
          <w:szCs w:val="28"/>
        </w:rPr>
      </w:pPr>
    </w:p>
    <w:p w:rsidR="00E810F1" w:rsidRPr="00E810F1" w:rsidRDefault="00E810F1" w:rsidP="00E810F1">
      <w:pPr>
        <w:spacing w:line="360" w:lineRule="auto"/>
        <w:ind w:firstLine="720"/>
        <w:jc w:val="center"/>
        <w:rPr>
          <w:b/>
          <w:sz w:val="28"/>
          <w:szCs w:val="28"/>
        </w:rPr>
      </w:pPr>
    </w:p>
    <w:p w:rsidR="00E810F1" w:rsidRPr="00E810F1" w:rsidRDefault="00E810F1" w:rsidP="00E810F1">
      <w:pPr>
        <w:spacing w:line="360" w:lineRule="auto"/>
        <w:ind w:firstLine="720"/>
        <w:jc w:val="center"/>
        <w:rPr>
          <w:b/>
          <w:sz w:val="28"/>
          <w:szCs w:val="28"/>
        </w:rPr>
      </w:pPr>
    </w:p>
    <w:p w:rsidR="004314E6" w:rsidRPr="00E810F1" w:rsidRDefault="004314E6" w:rsidP="00E810F1">
      <w:pPr>
        <w:spacing w:line="360" w:lineRule="auto"/>
        <w:ind w:firstLine="720"/>
        <w:jc w:val="center"/>
        <w:rPr>
          <w:b/>
          <w:sz w:val="28"/>
          <w:szCs w:val="28"/>
        </w:rPr>
      </w:pPr>
    </w:p>
    <w:p w:rsidR="004314E6" w:rsidRPr="00E810F1" w:rsidRDefault="004314E6" w:rsidP="00E810F1">
      <w:pPr>
        <w:spacing w:line="360" w:lineRule="auto"/>
        <w:ind w:firstLine="720"/>
        <w:jc w:val="center"/>
        <w:rPr>
          <w:b/>
          <w:sz w:val="28"/>
          <w:szCs w:val="28"/>
        </w:rPr>
      </w:pPr>
    </w:p>
    <w:p w:rsidR="004314E6" w:rsidRPr="00E810F1" w:rsidRDefault="004314E6" w:rsidP="00E810F1">
      <w:pPr>
        <w:spacing w:line="360" w:lineRule="auto"/>
        <w:ind w:firstLine="720"/>
        <w:jc w:val="center"/>
        <w:rPr>
          <w:b/>
          <w:sz w:val="28"/>
          <w:szCs w:val="28"/>
        </w:rPr>
      </w:pPr>
    </w:p>
    <w:p w:rsidR="004314E6" w:rsidRPr="00E810F1" w:rsidRDefault="004314E6" w:rsidP="00E810F1">
      <w:pPr>
        <w:spacing w:line="360" w:lineRule="auto"/>
        <w:ind w:firstLine="720"/>
        <w:jc w:val="center"/>
        <w:rPr>
          <w:b/>
          <w:sz w:val="28"/>
          <w:szCs w:val="28"/>
        </w:rPr>
      </w:pPr>
    </w:p>
    <w:p w:rsidR="004314E6" w:rsidRPr="00E810F1" w:rsidRDefault="004314E6" w:rsidP="00E810F1">
      <w:pPr>
        <w:spacing w:line="360" w:lineRule="auto"/>
        <w:ind w:firstLine="720"/>
        <w:jc w:val="center"/>
        <w:rPr>
          <w:b/>
          <w:sz w:val="28"/>
          <w:szCs w:val="28"/>
        </w:rPr>
      </w:pPr>
    </w:p>
    <w:p w:rsidR="00C51721" w:rsidRPr="00E810F1" w:rsidRDefault="001E19FF" w:rsidP="00E810F1">
      <w:pPr>
        <w:spacing w:line="360" w:lineRule="auto"/>
        <w:ind w:firstLine="720"/>
        <w:jc w:val="center"/>
        <w:rPr>
          <w:b/>
          <w:sz w:val="28"/>
          <w:szCs w:val="28"/>
        </w:rPr>
      </w:pPr>
      <w:r w:rsidRPr="00E810F1">
        <w:rPr>
          <w:b/>
          <w:sz w:val="28"/>
          <w:szCs w:val="28"/>
        </w:rPr>
        <w:t>Барнаул – 2009</w:t>
      </w:r>
    </w:p>
    <w:p w:rsidR="00BC47C0" w:rsidRPr="00E810F1" w:rsidRDefault="00E810F1" w:rsidP="00E810F1">
      <w:pPr>
        <w:spacing w:line="360" w:lineRule="auto"/>
        <w:ind w:firstLine="720"/>
        <w:jc w:val="center"/>
        <w:rPr>
          <w:b/>
          <w:sz w:val="28"/>
          <w:szCs w:val="28"/>
        </w:rPr>
      </w:pPr>
      <w:r w:rsidRPr="00E810F1">
        <w:rPr>
          <w:b/>
          <w:sz w:val="28"/>
          <w:szCs w:val="28"/>
        </w:rPr>
        <w:br w:type="page"/>
      </w:r>
      <w:r w:rsidR="00BC47C0" w:rsidRPr="00E810F1">
        <w:rPr>
          <w:b/>
          <w:sz w:val="28"/>
          <w:szCs w:val="28"/>
        </w:rPr>
        <w:t>Паспортные данные</w:t>
      </w:r>
    </w:p>
    <w:p w:rsidR="00E810F1" w:rsidRPr="00E810F1" w:rsidRDefault="00E810F1" w:rsidP="00E810F1">
      <w:pPr>
        <w:spacing w:line="360" w:lineRule="auto"/>
        <w:ind w:firstLine="720"/>
        <w:jc w:val="both"/>
        <w:rPr>
          <w:b/>
          <w:sz w:val="28"/>
          <w:szCs w:val="28"/>
        </w:rPr>
      </w:pPr>
    </w:p>
    <w:p w:rsidR="00480A12" w:rsidRPr="00E810F1" w:rsidRDefault="00480A12" w:rsidP="00E810F1">
      <w:pPr>
        <w:spacing w:line="360" w:lineRule="auto"/>
        <w:ind w:firstLine="720"/>
        <w:jc w:val="both"/>
        <w:rPr>
          <w:sz w:val="28"/>
          <w:szCs w:val="28"/>
        </w:rPr>
      </w:pPr>
      <w:r w:rsidRPr="00E810F1">
        <w:rPr>
          <w:sz w:val="28"/>
          <w:szCs w:val="28"/>
        </w:rPr>
        <w:t>Ф.И.О.:</w:t>
      </w:r>
    </w:p>
    <w:p w:rsidR="00480A12" w:rsidRPr="00E810F1" w:rsidRDefault="00480A12" w:rsidP="00E810F1">
      <w:pPr>
        <w:spacing w:line="360" w:lineRule="auto"/>
        <w:ind w:firstLine="720"/>
        <w:jc w:val="both"/>
        <w:rPr>
          <w:sz w:val="28"/>
          <w:szCs w:val="28"/>
        </w:rPr>
      </w:pPr>
      <w:r w:rsidRPr="00E810F1">
        <w:rPr>
          <w:sz w:val="28"/>
          <w:szCs w:val="28"/>
        </w:rPr>
        <w:t xml:space="preserve">ВОЗРАСТ: </w:t>
      </w:r>
      <w:r w:rsidR="00CA7CAB" w:rsidRPr="00E810F1">
        <w:rPr>
          <w:sz w:val="28"/>
          <w:szCs w:val="28"/>
        </w:rPr>
        <w:t>59</w:t>
      </w:r>
      <w:r w:rsidR="009C5820" w:rsidRPr="00E810F1">
        <w:rPr>
          <w:sz w:val="28"/>
          <w:szCs w:val="28"/>
        </w:rPr>
        <w:t>лет.</w:t>
      </w:r>
    </w:p>
    <w:p w:rsidR="00480A12" w:rsidRPr="00E810F1" w:rsidRDefault="00480A12" w:rsidP="00E810F1">
      <w:pPr>
        <w:spacing w:line="360" w:lineRule="auto"/>
        <w:ind w:firstLine="720"/>
        <w:jc w:val="both"/>
        <w:rPr>
          <w:sz w:val="28"/>
          <w:szCs w:val="28"/>
        </w:rPr>
      </w:pPr>
      <w:r w:rsidRPr="00E810F1">
        <w:rPr>
          <w:sz w:val="28"/>
          <w:szCs w:val="28"/>
        </w:rPr>
        <w:t>ПОЛ</w:t>
      </w:r>
      <w:r w:rsidR="00AB7A73" w:rsidRPr="00E810F1">
        <w:rPr>
          <w:sz w:val="28"/>
          <w:szCs w:val="28"/>
        </w:rPr>
        <w:t>: женский</w:t>
      </w:r>
      <w:r w:rsidR="009C5820" w:rsidRPr="00E810F1">
        <w:rPr>
          <w:sz w:val="28"/>
          <w:szCs w:val="28"/>
        </w:rPr>
        <w:t>.</w:t>
      </w:r>
    </w:p>
    <w:p w:rsidR="00480A12" w:rsidRPr="00E810F1" w:rsidRDefault="00480A12" w:rsidP="00E810F1">
      <w:pPr>
        <w:spacing w:line="360" w:lineRule="auto"/>
        <w:ind w:firstLine="720"/>
        <w:jc w:val="both"/>
        <w:rPr>
          <w:sz w:val="28"/>
          <w:szCs w:val="28"/>
        </w:rPr>
      </w:pPr>
      <w:r w:rsidRPr="00E810F1">
        <w:rPr>
          <w:sz w:val="28"/>
          <w:szCs w:val="28"/>
        </w:rPr>
        <w:t>ГОД РОЖДЕНИЯ:</w:t>
      </w:r>
      <w:r w:rsidR="00AB7A73" w:rsidRPr="00E810F1">
        <w:rPr>
          <w:sz w:val="28"/>
          <w:szCs w:val="28"/>
        </w:rPr>
        <w:t>1 октября 1944</w:t>
      </w:r>
      <w:r w:rsidRPr="00E810F1">
        <w:rPr>
          <w:sz w:val="28"/>
          <w:szCs w:val="28"/>
        </w:rPr>
        <w:t>.</w:t>
      </w:r>
    </w:p>
    <w:p w:rsidR="00480A12" w:rsidRPr="00E810F1" w:rsidRDefault="00AB7A73" w:rsidP="00E810F1">
      <w:pPr>
        <w:spacing w:line="360" w:lineRule="auto"/>
        <w:ind w:firstLine="720"/>
        <w:jc w:val="both"/>
        <w:rPr>
          <w:sz w:val="28"/>
          <w:szCs w:val="28"/>
        </w:rPr>
      </w:pPr>
      <w:r w:rsidRPr="00E810F1">
        <w:rPr>
          <w:sz w:val="28"/>
          <w:szCs w:val="28"/>
        </w:rPr>
        <w:t>СЕМЕЙНОЕ ПОЛОЖЕНИЕ: замужем</w:t>
      </w:r>
      <w:r w:rsidR="00E810F1">
        <w:rPr>
          <w:sz w:val="28"/>
          <w:szCs w:val="28"/>
        </w:rPr>
        <w:t xml:space="preserve"> </w:t>
      </w:r>
      <w:r w:rsidR="00081B89" w:rsidRPr="00E810F1">
        <w:rPr>
          <w:sz w:val="28"/>
          <w:szCs w:val="28"/>
        </w:rPr>
        <w:t>,</w:t>
      </w:r>
      <w:r w:rsidRPr="00E810F1">
        <w:rPr>
          <w:sz w:val="28"/>
          <w:szCs w:val="28"/>
        </w:rPr>
        <w:t>дочь</w:t>
      </w:r>
      <w:r w:rsidR="00480A12" w:rsidRPr="00E810F1">
        <w:rPr>
          <w:sz w:val="28"/>
          <w:szCs w:val="28"/>
        </w:rPr>
        <w:t>.</w:t>
      </w:r>
    </w:p>
    <w:p w:rsidR="00480A12" w:rsidRPr="00E810F1" w:rsidRDefault="00480A12" w:rsidP="00E810F1">
      <w:pPr>
        <w:spacing w:line="360" w:lineRule="auto"/>
        <w:ind w:firstLine="720"/>
        <w:jc w:val="both"/>
        <w:rPr>
          <w:sz w:val="28"/>
          <w:szCs w:val="28"/>
        </w:rPr>
      </w:pPr>
      <w:r w:rsidRPr="00E810F1">
        <w:rPr>
          <w:sz w:val="28"/>
          <w:szCs w:val="28"/>
        </w:rPr>
        <w:t xml:space="preserve">МЕСТО ЖИТЕЛЬСТВА: </w:t>
      </w:r>
      <w:r w:rsidR="00F16DF3">
        <w:rPr>
          <w:sz w:val="28"/>
          <w:szCs w:val="28"/>
        </w:rPr>
        <w:t>-------------</w:t>
      </w:r>
      <w:r w:rsidRPr="00E810F1">
        <w:rPr>
          <w:sz w:val="28"/>
          <w:szCs w:val="28"/>
        </w:rPr>
        <w:t xml:space="preserve"> .</w:t>
      </w:r>
    </w:p>
    <w:p w:rsidR="00480A12" w:rsidRPr="00E810F1" w:rsidRDefault="00480A12" w:rsidP="00E810F1">
      <w:pPr>
        <w:spacing w:line="360" w:lineRule="auto"/>
        <w:ind w:firstLine="720"/>
        <w:jc w:val="both"/>
        <w:rPr>
          <w:sz w:val="28"/>
          <w:szCs w:val="28"/>
        </w:rPr>
      </w:pPr>
      <w:r w:rsidRPr="00E810F1">
        <w:rPr>
          <w:sz w:val="28"/>
          <w:szCs w:val="28"/>
        </w:rPr>
        <w:t xml:space="preserve">ВРЕМЯ ПОСТУПЛЕНИЯ В КЛИНИКУ: </w:t>
      </w:r>
      <w:r w:rsidR="00D46196" w:rsidRPr="00E810F1">
        <w:rPr>
          <w:sz w:val="28"/>
          <w:szCs w:val="28"/>
        </w:rPr>
        <w:t>9.04.04</w:t>
      </w:r>
      <w:r w:rsidRPr="00E810F1">
        <w:rPr>
          <w:sz w:val="28"/>
          <w:szCs w:val="28"/>
        </w:rPr>
        <w:t>.</w:t>
      </w:r>
    </w:p>
    <w:p w:rsidR="00480A12" w:rsidRPr="00E810F1" w:rsidRDefault="00480A12" w:rsidP="00E810F1">
      <w:pPr>
        <w:spacing w:line="360" w:lineRule="auto"/>
        <w:ind w:firstLine="720"/>
        <w:jc w:val="both"/>
        <w:rPr>
          <w:sz w:val="28"/>
          <w:szCs w:val="28"/>
        </w:rPr>
      </w:pPr>
      <w:r w:rsidRPr="00E810F1">
        <w:rPr>
          <w:sz w:val="28"/>
          <w:szCs w:val="28"/>
        </w:rPr>
        <w:t>ВРЕМЯ КУРАЦИИ БОЛЬНО</w:t>
      </w:r>
      <w:r w:rsidR="00D46196" w:rsidRPr="00E810F1">
        <w:rPr>
          <w:sz w:val="28"/>
          <w:szCs w:val="28"/>
        </w:rPr>
        <w:t>ГО: 13.04.04</w:t>
      </w:r>
      <w:r w:rsidRPr="00E810F1">
        <w:rPr>
          <w:sz w:val="28"/>
          <w:szCs w:val="28"/>
        </w:rPr>
        <w:t>.</w:t>
      </w:r>
    </w:p>
    <w:p w:rsidR="00480A12" w:rsidRPr="00E810F1" w:rsidRDefault="00480A12" w:rsidP="00E810F1">
      <w:pPr>
        <w:spacing w:line="360" w:lineRule="auto"/>
        <w:ind w:firstLine="720"/>
        <w:jc w:val="both"/>
        <w:rPr>
          <w:sz w:val="28"/>
          <w:szCs w:val="28"/>
        </w:rPr>
      </w:pPr>
      <w:r w:rsidRPr="00E810F1">
        <w:rPr>
          <w:sz w:val="28"/>
          <w:szCs w:val="28"/>
        </w:rPr>
        <w:t>МЕСТО РАБОТЫ: пенсио</w:t>
      </w:r>
      <w:r w:rsidR="00D46196" w:rsidRPr="00E810F1">
        <w:rPr>
          <w:sz w:val="28"/>
          <w:szCs w:val="28"/>
        </w:rPr>
        <w:t>нер</w:t>
      </w:r>
      <w:r w:rsidRPr="00E810F1">
        <w:rPr>
          <w:sz w:val="28"/>
          <w:szCs w:val="28"/>
        </w:rPr>
        <w:t>.</w:t>
      </w:r>
    </w:p>
    <w:p w:rsidR="009C5820" w:rsidRPr="00E810F1" w:rsidRDefault="00480A12" w:rsidP="00E810F1">
      <w:pPr>
        <w:spacing w:line="360" w:lineRule="auto"/>
        <w:ind w:firstLine="720"/>
        <w:jc w:val="both"/>
        <w:rPr>
          <w:i/>
          <w:sz w:val="28"/>
          <w:szCs w:val="28"/>
        </w:rPr>
      </w:pPr>
      <w:r w:rsidRPr="00E810F1">
        <w:rPr>
          <w:sz w:val="28"/>
          <w:szCs w:val="28"/>
        </w:rPr>
        <w:t xml:space="preserve">КЛИНИЧЕСКИЙ ДИАГНОЗ: </w:t>
      </w:r>
      <w:r w:rsidR="00D46196" w:rsidRPr="00E810F1">
        <w:rPr>
          <w:i/>
          <w:sz w:val="28"/>
          <w:szCs w:val="28"/>
        </w:rPr>
        <w:t>ИБС: стабильная стенокардия, Ф.К //. Гипертоническая болезнь ///стадия</w:t>
      </w:r>
      <w:r w:rsidR="00081B89" w:rsidRPr="00E810F1">
        <w:rPr>
          <w:i/>
          <w:sz w:val="28"/>
          <w:szCs w:val="28"/>
        </w:rPr>
        <w:t xml:space="preserve"> </w:t>
      </w:r>
      <w:r w:rsidR="00D46196" w:rsidRPr="00E810F1">
        <w:rPr>
          <w:i/>
          <w:sz w:val="28"/>
          <w:szCs w:val="28"/>
        </w:rPr>
        <w:t>(ОНМК, ИБС, гипертрофия левого желудочка), очень высокая града</w:t>
      </w:r>
      <w:r w:rsidR="00CA7CAB" w:rsidRPr="00E810F1">
        <w:rPr>
          <w:i/>
          <w:sz w:val="28"/>
          <w:szCs w:val="28"/>
        </w:rPr>
        <w:t xml:space="preserve">ция риска. ХСН </w:t>
      </w:r>
      <w:r w:rsidR="00836EFB" w:rsidRPr="00E810F1">
        <w:rPr>
          <w:i/>
          <w:sz w:val="28"/>
          <w:szCs w:val="28"/>
        </w:rPr>
        <w:t>//</w:t>
      </w:r>
      <w:r w:rsidR="004314E6" w:rsidRPr="00E810F1">
        <w:rPr>
          <w:i/>
          <w:sz w:val="28"/>
          <w:szCs w:val="28"/>
        </w:rPr>
        <w:t xml:space="preserve"> стадия.</w:t>
      </w:r>
    </w:p>
    <w:p w:rsidR="00480A12" w:rsidRPr="00E810F1" w:rsidRDefault="00480A12" w:rsidP="00E810F1">
      <w:pPr>
        <w:spacing w:line="360" w:lineRule="auto"/>
        <w:ind w:firstLine="720"/>
        <w:jc w:val="both"/>
        <w:rPr>
          <w:sz w:val="28"/>
          <w:szCs w:val="28"/>
        </w:rPr>
      </w:pPr>
    </w:p>
    <w:p w:rsidR="00BC47C0" w:rsidRPr="00E810F1" w:rsidRDefault="00BC47C0" w:rsidP="00E810F1">
      <w:pPr>
        <w:spacing w:line="360" w:lineRule="auto"/>
        <w:ind w:firstLine="720"/>
        <w:jc w:val="both"/>
        <w:rPr>
          <w:b/>
          <w:sz w:val="28"/>
          <w:szCs w:val="28"/>
        </w:rPr>
      </w:pPr>
      <w:r w:rsidRPr="00E810F1">
        <w:rPr>
          <w:b/>
          <w:sz w:val="28"/>
          <w:szCs w:val="28"/>
        </w:rPr>
        <w:t>Жалобы при поступлении</w:t>
      </w:r>
    </w:p>
    <w:p w:rsidR="00E810F1" w:rsidRPr="00E810F1" w:rsidRDefault="00E810F1" w:rsidP="00E810F1">
      <w:pPr>
        <w:spacing w:line="360" w:lineRule="auto"/>
        <w:ind w:firstLine="720"/>
        <w:jc w:val="both"/>
        <w:rPr>
          <w:i/>
          <w:sz w:val="28"/>
          <w:szCs w:val="28"/>
        </w:rPr>
      </w:pPr>
    </w:p>
    <w:p w:rsidR="00610717" w:rsidRPr="00E810F1" w:rsidRDefault="00610717" w:rsidP="00E810F1">
      <w:pPr>
        <w:spacing w:line="360" w:lineRule="auto"/>
        <w:ind w:firstLine="720"/>
        <w:jc w:val="both"/>
        <w:rPr>
          <w:sz w:val="28"/>
          <w:szCs w:val="28"/>
        </w:rPr>
      </w:pPr>
      <w:r w:rsidRPr="00E810F1">
        <w:rPr>
          <w:i/>
          <w:sz w:val="28"/>
          <w:szCs w:val="28"/>
        </w:rPr>
        <w:t>Основные:</w:t>
      </w:r>
    </w:p>
    <w:p w:rsidR="00610717" w:rsidRPr="00E810F1" w:rsidRDefault="00610717" w:rsidP="00E810F1">
      <w:pPr>
        <w:spacing w:line="360" w:lineRule="auto"/>
        <w:ind w:firstLine="720"/>
        <w:jc w:val="both"/>
        <w:rPr>
          <w:sz w:val="28"/>
          <w:szCs w:val="28"/>
        </w:rPr>
      </w:pPr>
      <w:r w:rsidRPr="00E810F1">
        <w:rPr>
          <w:sz w:val="28"/>
          <w:szCs w:val="28"/>
        </w:rPr>
        <w:t>На одышку .</w:t>
      </w:r>
      <w:r w:rsidR="00E810F1">
        <w:rPr>
          <w:sz w:val="28"/>
          <w:szCs w:val="28"/>
        </w:rPr>
        <w:t xml:space="preserve"> </w:t>
      </w:r>
      <w:r w:rsidRPr="00E810F1">
        <w:rPr>
          <w:sz w:val="28"/>
          <w:szCs w:val="28"/>
        </w:rPr>
        <w:t>Возникает во время приступов ангинозной боли</w:t>
      </w:r>
      <w:r w:rsidR="004314E6" w:rsidRPr="00E810F1">
        <w:rPr>
          <w:sz w:val="28"/>
          <w:szCs w:val="28"/>
        </w:rPr>
        <w:t xml:space="preserve"> и при незначительной физической нагрузке, смешанного характера. Проходит после отдыха.</w:t>
      </w:r>
    </w:p>
    <w:p w:rsidR="00610717" w:rsidRPr="00E810F1" w:rsidRDefault="00610717" w:rsidP="00E810F1">
      <w:pPr>
        <w:spacing w:line="360" w:lineRule="auto"/>
        <w:ind w:firstLine="720"/>
        <w:jc w:val="both"/>
        <w:rPr>
          <w:sz w:val="28"/>
          <w:szCs w:val="28"/>
        </w:rPr>
      </w:pPr>
      <w:r w:rsidRPr="00E810F1">
        <w:rPr>
          <w:sz w:val="28"/>
          <w:szCs w:val="28"/>
        </w:rPr>
        <w:t>Боли в области сердца. Боли сжимающего, давящего характера,</w:t>
      </w:r>
      <w:r w:rsidRPr="00E810F1">
        <w:rPr>
          <w:i/>
          <w:sz w:val="28"/>
          <w:szCs w:val="28"/>
        </w:rPr>
        <w:t xml:space="preserve"> </w:t>
      </w:r>
      <w:r w:rsidRPr="00E810F1">
        <w:rPr>
          <w:sz w:val="28"/>
          <w:szCs w:val="28"/>
        </w:rPr>
        <w:t xml:space="preserve">иррадиирующие в левое плечо, руку и лопатку, возникающие при ходьбе через </w:t>
      </w:r>
      <w:r w:rsidR="00C503CA" w:rsidRPr="00E810F1">
        <w:rPr>
          <w:sz w:val="28"/>
          <w:szCs w:val="28"/>
        </w:rPr>
        <w:t>150-200 метров или подъеме на второй этаж, а так же при стрессовых ситуациях. Проходят через 3-5мин после приема 1 таблетки нитроглицерина.</w:t>
      </w:r>
    </w:p>
    <w:p w:rsidR="00610717" w:rsidRPr="00E810F1" w:rsidRDefault="00610717" w:rsidP="00E810F1">
      <w:pPr>
        <w:spacing w:line="360" w:lineRule="auto"/>
        <w:ind w:firstLine="720"/>
        <w:jc w:val="both"/>
        <w:rPr>
          <w:sz w:val="28"/>
          <w:szCs w:val="28"/>
        </w:rPr>
      </w:pPr>
      <w:r w:rsidRPr="00E810F1">
        <w:rPr>
          <w:sz w:val="28"/>
          <w:szCs w:val="28"/>
        </w:rPr>
        <w:t>Ощущение сердцебиения. Оно или предшествует приступу или возникает вместе с ним. Провоцируется физической нагрузкой или стессовой ситуацией.</w:t>
      </w:r>
    </w:p>
    <w:p w:rsidR="00610717" w:rsidRPr="00E810F1" w:rsidRDefault="00610717" w:rsidP="00E810F1">
      <w:pPr>
        <w:spacing w:line="360" w:lineRule="auto"/>
        <w:ind w:firstLine="720"/>
        <w:jc w:val="both"/>
        <w:rPr>
          <w:sz w:val="28"/>
          <w:szCs w:val="28"/>
        </w:rPr>
      </w:pPr>
      <w:r w:rsidRPr="00E810F1">
        <w:rPr>
          <w:sz w:val="28"/>
          <w:szCs w:val="28"/>
        </w:rPr>
        <w:t>Усиление потоотделения. Возникает во время приступа.</w:t>
      </w:r>
    </w:p>
    <w:p w:rsidR="00610717" w:rsidRPr="00E810F1" w:rsidRDefault="00610717" w:rsidP="00E810F1">
      <w:pPr>
        <w:spacing w:line="360" w:lineRule="auto"/>
        <w:ind w:firstLine="720"/>
        <w:jc w:val="both"/>
        <w:rPr>
          <w:sz w:val="28"/>
          <w:szCs w:val="28"/>
        </w:rPr>
      </w:pPr>
      <w:r w:rsidRPr="00E810F1">
        <w:rPr>
          <w:sz w:val="28"/>
          <w:szCs w:val="28"/>
        </w:rPr>
        <w:t>Жар. . Возникает во время приступа.</w:t>
      </w:r>
    </w:p>
    <w:p w:rsidR="00836EFB" w:rsidRPr="00E810F1" w:rsidRDefault="00610717" w:rsidP="00E810F1">
      <w:pPr>
        <w:spacing w:line="360" w:lineRule="auto"/>
        <w:ind w:firstLine="720"/>
        <w:jc w:val="both"/>
        <w:rPr>
          <w:sz w:val="28"/>
          <w:szCs w:val="28"/>
        </w:rPr>
      </w:pPr>
      <w:r w:rsidRPr="00E810F1">
        <w:rPr>
          <w:sz w:val="28"/>
          <w:szCs w:val="28"/>
        </w:rPr>
        <w:t>Слабость, беспокойство. . Возникают во время приступа.</w:t>
      </w:r>
    </w:p>
    <w:p w:rsidR="00C503CA" w:rsidRPr="00E810F1" w:rsidRDefault="00836EFB" w:rsidP="00E810F1">
      <w:pPr>
        <w:spacing w:line="360" w:lineRule="auto"/>
        <w:ind w:firstLine="720"/>
        <w:jc w:val="both"/>
        <w:rPr>
          <w:sz w:val="28"/>
          <w:szCs w:val="28"/>
        </w:rPr>
      </w:pPr>
      <w:r w:rsidRPr="00E810F1">
        <w:rPr>
          <w:sz w:val="28"/>
          <w:szCs w:val="28"/>
        </w:rPr>
        <w:t xml:space="preserve">Повышение артериального давления до </w:t>
      </w:r>
      <w:r w:rsidR="001D2D6A" w:rsidRPr="00E810F1">
        <w:rPr>
          <w:sz w:val="28"/>
          <w:szCs w:val="28"/>
        </w:rPr>
        <w:t>18</w:t>
      </w:r>
      <w:r w:rsidRPr="00E810F1">
        <w:rPr>
          <w:sz w:val="28"/>
          <w:szCs w:val="28"/>
        </w:rPr>
        <w:t>0</w:t>
      </w:r>
      <w:r w:rsidR="001D2D6A" w:rsidRPr="00E810F1">
        <w:rPr>
          <w:sz w:val="28"/>
          <w:szCs w:val="28"/>
        </w:rPr>
        <w:t>-190</w:t>
      </w:r>
      <w:r w:rsidRPr="00E810F1">
        <w:rPr>
          <w:sz w:val="28"/>
          <w:szCs w:val="28"/>
        </w:rPr>
        <w:t>/</w:t>
      </w:r>
      <w:r w:rsidR="001D2D6A" w:rsidRPr="00E810F1">
        <w:rPr>
          <w:sz w:val="28"/>
          <w:szCs w:val="28"/>
        </w:rPr>
        <w:t>80-</w:t>
      </w:r>
      <w:r w:rsidRPr="00E810F1">
        <w:rPr>
          <w:sz w:val="28"/>
          <w:szCs w:val="28"/>
        </w:rPr>
        <w:t>100мм рт ст.</w:t>
      </w:r>
    </w:p>
    <w:p w:rsidR="00225528" w:rsidRPr="00E810F1" w:rsidRDefault="00C503CA" w:rsidP="00E810F1">
      <w:pPr>
        <w:spacing w:line="360" w:lineRule="auto"/>
        <w:ind w:firstLine="720"/>
        <w:jc w:val="both"/>
        <w:rPr>
          <w:sz w:val="28"/>
          <w:szCs w:val="28"/>
        </w:rPr>
      </w:pPr>
      <w:r w:rsidRPr="00E810F1">
        <w:rPr>
          <w:sz w:val="28"/>
          <w:szCs w:val="28"/>
        </w:rPr>
        <w:t>Быстрая утомляемость.</w:t>
      </w:r>
    </w:p>
    <w:p w:rsidR="00225528" w:rsidRPr="00E810F1" w:rsidRDefault="00BC47C0" w:rsidP="00E810F1">
      <w:pPr>
        <w:spacing w:line="360" w:lineRule="auto"/>
        <w:ind w:firstLine="720"/>
        <w:jc w:val="both"/>
        <w:rPr>
          <w:sz w:val="28"/>
          <w:szCs w:val="28"/>
        </w:rPr>
      </w:pPr>
      <w:r w:rsidRPr="00E810F1">
        <w:rPr>
          <w:i/>
          <w:sz w:val="28"/>
          <w:szCs w:val="28"/>
        </w:rPr>
        <w:t>Дополнительные:</w:t>
      </w:r>
      <w:r w:rsidR="00225528" w:rsidRPr="00E810F1">
        <w:rPr>
          <w:sz w:val="28"/>
          <w:szCs w:val="28"/>
        </w:rPr>
        <w:t xml:space="preserve"> Система органов дыхания: носовое дыхание не затруднено, свободное;</w:t>
      </w:r>
      <w:r w:rsidR="00E810F1">
        <w:rPr>
          <w:sz w:val="28"/>
          <w:szCs w:val="28"/>
        </w:rPr>
        <w:t xml:space="preserve"> </w:t>
      </w:r>
      <w:r w:rsidR="00225528" w:rsidRPr="00E810F1">
        <w:rPr>
          <w:sz w:val="28"/>
          <w:szCs w:val="28"/>
        </w:rPr>
        <w:t>выделяемого из носа не отмечает.</w:t>
      </w:r>
      <w:r w:rsidR="00167842" w:rsidRPr="00E810F1">
        <w:rPr>
          <w:sz w:val="28"/>
          <w:szCs w:val="28"/>
        </w:rPr>
        <w:t xml:space="preserve"> </w:t>
      </w:r>
      <w:r w:rsidR="00225528" w:rsidRPr="00E810F1">
        <w:rPr>
          <w:sz w:val="28"/>
          <w:szCs w:val="28"/>
        </w:rPr>
        <w:t>Жалобы на одышку , появляющуюся во время приступа.</w:t>
      </w:r>
    </w:p>
    <w:p w:rsidR="00225528" w:rsidRPr="00E810F1" w:rsidRDefault="00225528" w:rsidP="00E810F1">
      <w:pPr>
        <w:spacing w:line="360" w:lineRule="auto"/>
        <w:ind w:firstLine="720"/>
        <w:jc w:val="both"/>
        <w:rPr>
          <w:sz w:val="28"/>
          <w:szCs w:val="28"/>
        </w:rPr>
      </w:pPr>
      <w:r w:rsidRPr="00E810F1">
        <w:rPr>
          <w:sz w:val="28"/>
          <w:szCs w:val="28"/>
        </w:rPr>
        <w:t>Система органов кровообращения: Предъявляет жалобы на периодическое повышение артериального давления до 180-190/80-100 мм рт ст.</w:t>
      </w:r>
    </w:p>
    <w:p w:rsidR="00225528" w:rsidRPr="00E810F1" w:rsidRDefault="00225528" w:rsidP="00E810F1">
      <w:pPr>
        <w:spacing w:line="360" w:lineRule="auto"/>
        <w:ind w:firstLine="720"/>
        <w:jc w:val="both"/>
        <w:rPr>
          <w:sz w:val="28"/>
          <w:szCs w:val="28"/>
        </w:rPr>
      </w:pPr>
      <w:r w:rsidRPr="00E810F1">
        <w:rPr>
          <w:sz w:val="28"/>
          <w:szCs w:val="28"/>
        </w:rPr>
        <w:t>Система органов пищеварения: аппетит не изменен, вкус не извращен, неприятного запаха изо рта нет. Стул регулярный, оформленный, 1-2 раза в сутки, не изменен.</w:t>
      </w:r>
    </w:p>
    <w:p w:rsidR="00225528" w:rsidRPr="00E810F1" w:rsidRDefault="00225528" w:rsidP="00E810F1">
      <w:pPr>
        <w:spacing w:line="360" w:lineRule="auto"/>
        <w:ind w:firstLine="720"/>
        <w:jc w:val="both"/>
        <w:rPr>
          <w:sz w:val="28"/>
          <w:szCs w:val="28"/>
        </w:rPr>
      </w:pPr>
      <w:r w:rsidRPr="00E810F1">
        <w:rPr>
          <w:sz w:val="28"/>
          <w:szCs w:val="28"/>
        </w:rPr>
        <w:t>Система органов мочевыделения:</w:t>
      </w:r>
      <w:r w:rsidR="00E810F1">
        <w:rPr>
          <w:sz w:val="28"/>
          <w:szCs w:val="28"/>
        </w:rPr>
        <w:t xml:space="preserve"> </w:t>
      </w:r>
      <w:r w:rsidRPr="00E810F1">
        <w:rPr>
          <w:sz w:val="28"/>
          <w:szCs w:val="28"/>
        </w:rPr>
        <w:t>мочеиспускание не нарушено, приблизительно 5-6 раз в сутки.</w:t>
      </w:r>
      <w:r w:rsidR="00E810F1">
        <w:rPr>
          <w:sz w:val="28"/>
          <w:szCs w:val="28"/>
        </w:rPr>
        <w:t xml:space="preserve"> </w:t>
      </w:r>
      <w:r w:rsidRPr="00E810F1">
        <w:rPr>
          <w:sz w:val="28"/>
          <w:szCs w:val="28"/>
        </w:rPr>
        <w:t>Болей и резей во время акта мочеиспускания не отмечает.</w:t>
      </w:r>
    </w:p>
    <w:p w:rsidR="00225528" w:rsidRPr="00E810F1" w:rsidRDefault="00225528" w:rsidP="00E810F1">
      <w:pPr>
        <w:spacing w:line="360" w:lineRule="auto"/>
        <w:ind w:firstLine="720"/>
        <w:jc w:val="both"/>
        <w:rPr>
          <w:sz w:val="28"/>
          <w:szCs w:val="28"/>
        </w:rPr>
      </w:pPr>
      <w:r w:rsidRPr="00E810F1">
        <w:rPr>
          <w:sz w:val="28"/>
          <w:szCs w:val="28"/>
        </w:rPr>
        <w:t>Половая система: болей внизу живота нет, выделений нет.</w:t>
      </w:r>
    </w:p>
    <w:p w:rsidR="00225528" w:rsidRPr="00E810F1" w:rsidRDefault="00225528" w:rsidP="00E810F1">
      <w:pPr>
        <w:spacing w:line="360" w:lineRule="auto"/>
        <w:ind w:firstLine="720"/>
        <w:jc w:val="both"/>
        <w:rPr>
          <w:sz w:val="28"/>
          <w:szCs w:val="28"/>
        </w:rPr>
      </w:pPr>
      <w:r w:rsidRPr="00E810F1">
        <w:rPr>
          <w:sz w:val="28"/>
          <w:szCs w:val="28"/>
        </w:rPr>
        <w:t>Эндокринная система:</w:t>
      </w:r>
      <w:r w:rsidR="00E810F1">
        <w:rPr>
          <w:sz w:val="28"/>
          <w:szCs w:val="28"/>
        </w:rPr>
        <w:t xml:space="preserve"> </w:t>
      </w:r>
      <w:r w:rsidRPr="00E810F1">
        <w:rPr>
          <w:sz w:val="28"/>
          <w:szCs w:val="28"/>
        </w:rPr>
        <w:t>На выпадение волос, ломкость ногтей жалоб не предъявляет.</w:t>
      </w:r>
      <w:r w:rsidR="003663BD" w:rsidRPr="00E810F1">
        <w:rPr>
          <w:sz w:val="28"/>
          <w:szCs w:val="28"/>
        </w:rPr>
        <w:t xml:space="preserve"> </w:t>
      </w:r>
      <w:r w:rsidRPr="00E810F1">
        <w:rPr>
          <w:sz w:val="28"/>
          <w:szCs w:val="28"/>
        </w:rPr>
        <w:t>Менопауза наступила в возрасте 50 лет.</w:t>
      </w:r>
    </w:p>
    <w:p w:rsidR="00225528" w:rsidRPr="00E810F1" w:rsidRDefault="00225528" w:rsidP="00E810F1">
      <w:pPr>
        <w:spacing w:line="360" w:lineRule="auto"/>
        <w:ind w:firstLine="720"/>
        <w:jc w:val="both"/>
        <w:rPr>
          <w:sz w:val="28"/>
          <w:szCs w:val="28"/>
        </w:rPr>
      </w:pPr>
      <w:r w:rsidRPr="00E810F1">
        <w:rPr>
          <w:sz w:val="28"/>
          <w:szCs w:val="28"/>
        </w:rPr>
        <w:t>Нервная система: жалобы на нарушение сна (сон с 22:00-5:00), часто просыпается по ночам. Головные боли ноющего характера, часто появляющиеся на фоне повышенного артериально давления</w:t>
      </w:r>
      <w:r w:rsidR="00B25DFE" w:rsidRPr="00E810F1">
        <w:rPr>
          <w:sz w:val="28"/>
          <w:szCs w:val="28"/>
        </w:rPr>
        <w:t>.</w:t>
      </w:r>
    </w:p>
    <w:p w:rsidR="00225528" w:rsidRPr="00E810F1" w:rsidRDefault="00225528" w:rsidP="00E810F1">
      <w:pPr>
        <w:spacing w:line="360" w:lineRule="auto"/>
        <w:ind w:firstLine="720"/>
        <w:jc w:val="both"/>
        <w:rPr>
          <w:sz w:val="28"/>
          <w:szCs w:val="28"/>
        </w:rPr>
      </w:pPr>
      <w:r w:rsidRPr="00E810F1">
        <w:rPr>
          <w:sz w:val="28"/>
          <w:szCs w:val="28"/>
        </w:rPr>
        <w:t>Система опорно-двигательных органов:</w:t>
      </w:r>
      <w:r w:rsidR="003663BD" w:rsidRPr="00E810F1">
        <w:rPr>
          <w:sz w:val="28"/>
          <w:szCs w:val="28"/>
        </w:rPr>
        <w:t xml:space="preserve"> </w:t>
      </w:r>
      <w:r w:rsidRPr="00E810F1">
        <w:rPr>
          <w:sz w:val="28"/>
          <w:szCs w:val="28"/>
        </w:rPr>
        <w:t>Болей в костях и суставах не отмечает.</w:t>
      </w:r>
      <w:r w:rsidR="00610717" w:rsidRPr="00E810F1">
        <w:rPr>
          <w:sz w:val="28"/>
          <w:szCs w:val="28"/>
        </w:rPr>
        <w:t xml:space="preserve"> </w:t>
      </w:r>
      <w:r w:rsidRPr="00E810F1">
        <w:rPr>
          <w:sz w:val="28"/>
          <w:szCs w:val="28"/>
        </w:rPr>
        <w:t>Тугоподвижности</w:t>
      </w:r>
      <w:r w:rsidR="00E810F1">
        <w:rPr>
          <w:sz w:val="28"/>
          <w:szCs w:val="28"/>
        </w:rPr>
        <w:t xml:space="preserve"> </w:t>
      </w:r>
      <w:r w:rsidRPr="00E810F1">
        <w:rPr>
          <w:sz w:val="28"/>
          <w:szCs w:val="28"/>
        </w:rPr>
        <w:t>суставов нет.</w:t>
      </w:r>
    </w:p>
    <w:p w:rsidR="00225528" w:rsidRPr="00E810F1" w:rsidRDefault="00E25523" w:rsidP="00E810F1">
      <w:pPr>
        <w:spacing w:line="360" w:lineRule="auto"/>
        <w:ind w:firstLine="720"/>
        <w:jc w:val="both"/>
        <w:rPr>
          <w:sz w:val="28"/>
          <w:szCs w:val="28"/>
        </w:rPr>
      </w:pPr>
      <w:r w:rsidRPr="00E810F1">
        <w:rPr>
          <w:sz w:val="28"/>
          <w:szCs w:val="28"/>
        </w:rPr>
        <w:t>Вывод:</w:t>
      </w:r>
      <w:r w:rsidR="00FB49E8" w:rsidRPr="00E810F1">
        <w:rPr>
          <w:sz w:val="28"/>
          <w:szCs w:val="28"/>
        </w:rPr>
        <w:t xml:space="preserve"> </w:t>
      </w:r>
      <w:r w:rsidR="00225528" w:rsidRPr="00E810F1">
        <w:rPr>
          <w:sz w:val="28"/>
          <w:szCs w:val="28"/>
        </w:rPr>
        <w:t>На основании жалоб больной на одышку ,боли за грудиной и в области сердца сжимающего, давящего характера ,</w:t>
      </w:r>
      <w:r w:rsidR="00610717" w:rsidRPr="00E810F1">
        <w:rPr>
          <w:sz w:val="28"/>
          <w:szCs w:val="28"/>
        </w:rPr>
        <w:t xml:space="preserve"> </w:t>
      </w:r>
      <w:r w:rsidR="00225528" w:rsidRPr="00E810F1">
        <w:rPr>
          <w:sz w:val="28"/>
          <w:szCs w:val="28"/>
        </w:rPr>
        <w:t>иррадиирующие в левое плечо , руку и лопатку</w:t>
      </w:r>
      <w:r w:rsidR="00BF44BA" w:rsidRPr="00E810F1">
        <w:rPr>
          <w:sz w:val="28"/>
          <w:szCs w:val="28"/>
        </w:rPr>
        <w:t>, возникающие при ходьбе через 500 м или при подъеме на второй этаж, усиление потоотделения , жар, беспокойство, слабость, а так же подъем давления до 180-190/80-100</w:t>
      </w:r>
      <w:r w:rsidR="00225528" w:rsidRPr="00E810F1">
        <w:rPr>
          <w:sz w:val="28"/>
          <w:szCs w:val="28"/>
        </w:rPr>
        <w:t xml:space="preserve"> </w:t>
      </w:r>
      <w:r w:rsidR="00BF44BA" w:rsidRPr="00E810F1">
        <w:rPr>
          <w:sz w:val="28"/>
          <w:szCs w:val="28"/>
        </w:rPr>
        <w:t>мм рт ст можно сделать вывод о том , что в патологический процесс вовлечена сердечно-сосудистая система .</w:t>
      </w:r>
    </w:p>
    <w:p w:rsidR="00BC47C0" w:rsidRPr="00E810F1" w:rsidRDefault="00F16DF3" w:rsidP="00E810F1">
      <w:pPr>
        <w:spacing w:line="360" w:lineRule="auto"/>
        <w:ind w:firstLine="720"/>
        <w:jc w:val="both"/>
        <w:rPr>
          <w:b/>
          <w:sz w:val="28"/>
          <w:szCs w:val="28"/>
        </w:rPr>
      </w:pPr>
      <w:r>
        <w:rPr>
          <w:sz w:val="28"/>
          <w:szCs w:val="28"/>
        </w:rPr>
        <w:br w:type="page"/>
      </w:r>
      <w:r w:rsidR="00BC47C0" w:rsidRPr="00E810F1">
        <w:rPr>
          <w:b/>
          <w:sz w:val="28"/>
          <w:szCs w:val="28"/>
        </w:rPr>
        <w:t>Anamnesis morbi</w:t>
      </w:r>
    </w:p>
    <w:p w:rsidR="00E810F1" w:rsidRPr="00E810F1" w:rsidRDefault="00E810F1" w:rsidP="00E810F1">
      <w:pPr>
        <w:spacing w:line="360" w:lineRule="auto"/>
        <w:ind w:firstLine="720"/>
        <w:jc w:val="both"/>
        <w:rPr>
          <w:sz w:val="28"/>
          <w:szCs w:val="28"/>
        </w:rPr>
      </w:pPr>
    </w:p>
    <w:p w:rsidR="00E96A9B" w:rsidRPr="00E810F1" w:rsidRDefault="00553FE2" w:rsidP="00E810F1">
      <w:pPr>
        <w:spacing w:line="360" w:lineRule="auto"/>
        <w:ind w:firstLine="720"/>
        <w:jc w:val="both"/>
        <w:rPr>
          <w:sz w:val="28"/>
          <w:szCs w:val="28"/>
        </w:rPr>
      </w:pPr>
      <w:r w:rsidRPr="00E810F1">
        <w:rPr>
          <w:sz w:val="28"/>
          <w:szCs w:val="28"/>
        </w:rPr>
        <w:t>Считает себя больн</w:t>
      </w:r>
      <w:r w:rsidR="00CA7CAB" w:rsidRPr="00E810F1">
        <w:rPr>
          <w:sz w:val="28"/>
          <w:szCs w:val="28"/>
        </w:rPr>
        <w:t>ой</w:t>
      </w:r>
      <w:r w:rsidR="00E810F1">
        <w:rPr>
          <w:sz w:val="28"/>
          <w:szCs w:val="28"/>
        </w:rPr>
        <w:t xml:space="preserve"> </w:t>
      </w:r>
      <w:r w:rsidRPr="00E810F1">
        <w:rPr>
          <w:sz w:val="28"/>
          <w:szCs w:val="28"/>
        </w:rPr>
        <w:t xml:space="preserve">с </w:t>
      </w:r>
      <w:r w:rsidR="00CA66B9" w:rsidRPr="00E810F1">
        <w:rPr>
          <w:sz w:val="28"/>
          <w:szCs w:val="28"/>
        </w:rPr>
        <w:t xml:space="preserve">10 октября </w:t>
      </w:r>
      <w:r w:rsidR="00CA7CAB" w:rsidRPr="00E810F1">
        <w:rPr>
          <w:sz w:val="28"/>
          <w:szCs w:val="28"/>
        </w:rPr>
        <w:t>1999</w:t>
      </w:r>
      <w:r w:rsidRPr="00E810F1">
        <w:rPr>
          <w:sz w:val="28"/>
          <w:szCs w:val="28"/>
        </w:rPr>
        <w:t xml:space="preserve"> года</w:t>
      </w:r>
      <w:r w:rsidR="00BC47C0" w:rsidRPr="00E810F1">
        <w:rPr>
          <w:sz w:val="28"/>
          <w:szCs w:val="28"/>
        </w:rPr>
        <w:t xml:space="preserve">, когда </w:t>
      </w:r>
      <w:r w:rsidR="00CA7CAB" w:rsidRPr="00E810F1">
        <w:rPr>
          <w:sz w:val="28"/>
          <w:szCs w:val="28"/>
        </w:rPr>
        <w:t>после ссоры с родственниками</w:t>
      </w:r>
      <w:r w:rsidRPr="00E810F1">
        <w:rPr>
          <w:sz w:val="28"/>
          <w:szCs w:val="28"/>
        </w:rPr>
        <w:t>, появились интенсивные боли за грудиной сжимающего</w:t>
      </w:r>
      <w:r w:rsidR="00E96A9B" w:rsidRPr="00E810F1">
        <w:rPr>
          <w:sz w:val="28"/>
          <w:szCs w:val="28"/>
        </w:rPr>
        <w:t xml:space="preserve">, давящего </w:t>
      </w:r>
      <w:r w:rsidRPr="00E810F1">
        <w:rPr>
          <w:sz w:val="28"/>
          <w:szCs w:val="28"/>
        </w:rPr>
        <w:t>характера,</w:t>
      </w:r>
      <w:r w:rsidR="00BC47C0" w:rsidRPr="00E810F1">
        <w:rPr>
          <w:sz w:val="28"/>
          <w:szCs w:val="28"/>
        </w:rPr>
        <w:t xml:space="preserve"> иррадиирую</w:t>
      </w:r>
      <w:r w:rsidR="00CA66B9" w:rsidRPr="00E810F1">
        <w:rPr>
          <w:sz w:val="28"/>
          <w:szCs w:val="28"/>
        </w:rPr>
        <w:t>щие в левое</w:t>
      </w:r>
      <w:r w:rsidRPr="00E810F1">
        <w:rPr>
          <w:sz w:val="28"/>
          <w:szCs w:val="28"/>
        </w:rPr>
        <w:t xml:space="preserve"> плечо,</w:t>
      </w:r>
      <w:r w:rsidR="00BC47C0" w:rsidRPr="00E810F1">
        <w:rPr>
          <w:sz w:val="28"/>
          <w:szCs w:val="28"/>
        </w:rPr>
        <w:t xml:space="preserve"> руку</w:t>
      </w:r>
      <w:r w:rsidRPr="00E810F1">
        <w:rPr>
          <w:sz w:val="28"/>
          <w:szCs w:val="28"/>
        </w:rPr>
        <w:t xml:space="preserve"> и лопатку</w:t>
      </w:r>
      <w:r w:rsidR="00BC47C0" w:rsidRPr="00E810F1">
        <w:rPr>
          <w:sz w:val="28"/>
          <w:szCs w:val="28"/>
        </w:rPr>
        <w:t xml:space="preserve">, </w:t>
      </w:r>
      <w:r w:rsidRPr="00E810F1">
        <w:rPr>
          <w:sz w:val="28"/>
          <w:szCs w:val="28"/>
        </w:rPr>
        <w:t>сопровождающие</w:t>
      </w:r>
      <w:r w:rsidR="00CA66B9" w:rsidRPr="00E810F1">
        <w:rPr>
          <w:sz w:val="28"/>
          <w:szCs w:val="28"/>
        </w:rPr>
        <w:t>ся усилением потоотделения, ощущением жара</w:t>
      </w:r>
      <w:r w:rsidRPr="00E810F1">
        <w:rPr>
          <w:sz w:val="28"/>
          <w:szCs w:val="28"/>
        </w:rPr>
        <w:t>, слабостью и беспокойством. Была вызвана скорая по</w:t>
      </w:r>
      <w:r w:rsidR="00765846" w:rsidRPr="00E810F1">
        <w:rPr>
          <w:sz w:val="28"/>
          <w:szCs w:val="28"/>
        </w:rPr>
        <w:t>мощь,</w:t>
      </w:r>
      <w:r w:rsidR="00E810F1">
        <w:rPr>
          <w:sz w:val="28"/>
          <w:szCs w:val="28"/>
        </w:rPr>
        <w:t xml:space="preserve"> </w:t>
      </w:r>
      <w:r w:rsidRPr="00E810F1">
        <w:rPr>
          <w:sz w:val="28"/>
          <w:szCs w:val="28"/>
        </w:rPr>
        <w:t>больн</w:t>
      </w:r>
      <w:r w:rsidR="00765846" w:rsidRPr="00E810F1">
        <w:rPr>
          <w:sz w:val="28"/>
          <w:szCs w:val="28"/>
        </w:rPr>
        <w:t>ая</w:t>
      </w:r>
      <w:r w:rsidRPr="00E810F1">
        <w:rPr>
          <w:sz w:val="28"/>
          <w:szCs w:val="28"/>
        </w:rPr>
        <w:t xml:space="preserve"> был</w:t>
      </w:r>
      <w:r w:rsidR="00765846" w:rsidRPr="00E810F1">
        <w:rPr>
          <w:sz w:val="28"/>
          <w:szCs w:val="28"/>
        </w:rPr>
        <w:t>а</w:t>
      </w:r>
      <w:r w:rsidRPr="00E810F1">
        <w:rPr>
          <w:sz w:val="28"/>
          <w:szCs w:val="28"/>
        </w:rPr>
        <w:t xml:space="preserve"> доставлен</w:t>
      </w:r>
      <w:r w:rsidR="00765846" w:rsidRPr="00E810F1">
        <w:rPr>
          <w:sz w:val="28"/>
          <w:szCs w:val="28"/>
        </w:rPr>
        <w:t>а</w:t>
      </w:r>
      <w:r w:rsidR="005F53A4" w:rsidRPr="00E810F1">
        <w:rPr>
          <w:sz w:val="28"/>
          <w:szCs w:val="28"/>
        </w:rPr>
        <w:t xml:space="preserve"> в терапевтическое отделение</w:t>
      </w:r>
      <w:r w:rsidR="00CA66B9" w:rsidRPr="00E810F1">
        <w:rPr>
          <w:sz w:val="28"/>
          <w:szCs w:val="28"/>
        </w:rPr>
        <w:t xml:space="preserve"> Железнодорожной больницы </w:t>
      </w:r>
      <w:r w:rsidR="005F53A4" w:rsidRPr="00E810F1">
        <w:rPr>
          <w:sz w:val="28"/>
          <w:szCs w:val="28"/>
        </w:rPr>
        <w:t>с диагно</w:t>
      </w:r>
      <w:r w:rsidR="001F500B" w:rsidRPr="00E810F1">
        <w:rPr>
          <w:sz w:val="28"/>
          <w:szCs w:val="28"/>
        </w:rPr>
        <w:t>зом</w:t>
      </w:r>
      <w:r w:rsidR="00BD1AD4" w:rsidRPr="00E810F1">
        <w:rPr>
          <w:sz w:val="28"/>
          <w:szCs w:val="28"/>
        </w:rPr>
        <w:t xml:space="preserve"> </w:t>
      </w:r>
      <w:r w:rsidR="001F500B" w:rsidRPr="00E810F1">
        <w:rPr>
          <w:sz w:val="28"/>
          <w:szCs w:val="28"/>
        </w:rPr>
        <w:t>:</w:t>
      </w:r>
      <w:r w:rsidR="00BD1AD4" w:rsidRPr="00E810F1">
        <w:rPr>
          <w:sz w:val="28"/>
          <w:szCs w:val="28"/>
        </w:rPr>
        <w:t xml:space="preserve"> </w:t>
      </w:r>
      <w:r w:rsidR="00CA66B9" w:rsidRPr="00E810F1">
        <w:rPr>
          <w:sz w:val="28"/>
          <w:szCs w:val="28"/>
        </w:rPr>
        <w:t>ИБС: Стенокардия, впервые возникшая, Гипертоническая болезнь /// стадии.</w:t>
      </w:r>
      <w:r w:rsidR="001F500B" w:rsidRPr="00E810F1">
        <w:rPr>
          <w:sz w:val="28"/>
          <w:szCs w:val="28"/>
        </w:rPr>
        <w:t xml:space="preserve"> В начале ноября </w:t>
      </w:r>
      <w:r w:rsidR="00CA66B9" w:rsidRPr="00E810F1">
        <w:rPr>
          <w:sz w:val="28"/>
          <w:szCs w:val="28"/>
        </w:rPr>
        <w:t>1999</w:t>
      </w:r>
      <w:r w:rsidR="005F53A4" w:rsidRPr="00E810F1">
        <w:rPr>
          <w:sz w:val="28"/>
          <w:szCs w:val="28"/>
        </w:rPr>
        <w:t xml:space="preserve"> года был</w:t>
      </w:r>
      <w:r w:rsidR="00CA66B9" w:rsidRPr="00E810F1">
        <w:rPr>
          <w:sz w:val="28"/>
          <w:szCs w:val="28"/>
        </w:rPr>
        <w:t>а</w:t>
      </w:r>
      <w:r w:rsidR="005F53A4" w:rsidRPr="00E810F1">
        <w:rPr>
          <w:sz w:val="28"/>
          <w:szCs w:val="28"/>
        </w:rPr>
        <w:t xml:space="preserve"> выписан</w:t>
      </w:r>
      <w:r w:rsidR="00CA66B9" w:rsidRPr="00E810F1">
        <w:rPr>
          <w:sz w:val="28"/>
          <w:szCs w:val="28"/>
        </w:rPr>
        <w:t>а</w:t>
      </w:r>
      <w:r w:rsidR="005F53A4" w:rsidRPr="00E810F1">
        <w:rPr>
          <w:sz w:val="28"/>
          <w:szCs w:val="28"/>
        </w:rPr>
        <w:t xml:space="preserve"> из больницы в удовлетворительном состоянии. Больн</w:t>
      </w:r>
      <w:r w:rsidR="00CA66B9" w:rsidRPr="00E810F1">
        <w:rPr>
          <w:sz w:val="28"/>
          <w:szCs w:val="28"/>
        </w:rPr>
        <w:t>ая</w:t>
      </w:r>
      <w:r w:rsidR="00E96A9B" w:rsidRPr="00E810F1">
        <w:rPr>
          <w:sz w:val="28"/>
          <w:szCs w:val="28"/>
        </w:rPr>
        <w:t xml:space="preserve"> </w:t>
      </w:r>
      <w:r w:rsidR="00765846" w:rsidRPr="00E810F1">
        <w:rPr>
          <w:sz w:val="28"/>
          <w:szCs w:val="28"/>
        </w:rPr>
        <w:t xml:space="preserve">каждые полгода в плановом порядке госпитализируется для проведения обследования и </w:t>
      </w:r>
      <w:r w:rsidR="00081B89" w:rsidRPr="00E810F1">
        <w:rPr>
          <w:sz w:val="28"/>
          <w:szCs w:val="28"/>
        </w:rPr>
        <w:t>коррекции проводимого</w:t>
      </w:r>
      <w:r w:rsidR="00E810F1">
        <w:rPr>
          <w:sz w:val="28"/>
          <w:szCs w:val="28"/>
        </w:rPr>
        <w:t xml:space="preserve"> </w:t>
      </w:r>
      <w:r w:rsidR="00765846" w:rsidRPr="00E810F1">
        <w:rPr>
          <w:sz w:val="28"/>
          <w:szCs w:val="28"/>
        </w:rPr>
        <w:t>лечения</w:t>
      </w:r>
      <w:r w:rsidR="00E96A9B" w:rsidRPr="00E810F1">
        <w:rPr>
          <w:sz w:val="28"/>
          <w:szCs w:val="28"/>
        </w:rPr>
        <w:t>.</w:t>
      </w:r>
    </w:p>
    <w:p w:rsidR="00AE2D67" w:rsidRPr="00E810F1" w:rsidRDefault="00BC47C0" w:rsidP="00E810F1">
      <w:pPr>
        <w:spacing w:line="360" w:lineRule="auto"/>
        <w:ind w:firstLine="720"/>
        <w:jc w:val="both"/>
        <w:rPr>
          <w:sz w:val="28"/>
          <w:szCs w:val="28"/>
        </w:rPr>
      </w:pPr>
      <w:r w:rsidRPr="00E810F1">
        <w:rPr>
          <w:sz w:val="28"/>
          <w:szCs w:val="28"/>
        </w:rPr>
        <w:t>Боли, возникающие в области сердца купировались принятием нитроглицерина. Во время обо</w:t>
      </w:r>
      <w:r w:rsidR="00AE2D67" w:rsidRPr="00E810F1">
        <w:rPr>
          <w:sz w:val="28"/>
          <w:szCs w:val="28"/>
        </w:rPr>
        <w:t>стрения заболевания больн</w:t>
      </w:r>
      <w:r w:rsidR="00BD1AD4" w:rsidRPr="00E810F1">
        <w:rPr>
          <w:sz w:val="28"/>
          <w:szCs w:val="28"/>
        </w:rPr>
        <w:t>ая</w:t>
      </w:r>
      <w:r w:rsidR="00AE2D67" w:rsidRPr="00E810F1">
        <w:rPr>
          <w:sz w:val="28"/>
          <w:szCs w:val="28"/>
        </w:rPr>
        <w:t xml:space="preserve"> лечил</w:t>
      </w:r>
      <w:r w:rsidR="00BD1AD4" w:rsidRPr="00E810F1">
        <w:rPr>
          <w:sz w:val="28"/>
          <w:szCs w:val="28"/>
        </w:rPr>
        <w:t>ась</w:t>
      </w:r>
      <w:r w:rsidRPr="00E810F1">
        <w:rPr>
          <w:sz w:val="28"/>
          <w:szCs w:val="28"/>
        </w:rPr>
        <w:t xml:space="preserve"> амбулаторно.</w:t>
      </w:r>
      <w:r w:rsidR="00E810F1">
        <w:rPr>
          <w:sz w:val="28"/>
          <w:szCs w:val="28"/>
        </w:rPr>
        <w:t xml:space="preserve"> </w:t>
      </w:r>
      <w:r w:rsidRPr="00E810F1">
        <w:rPr>
          <w:sz w:val="28"/>
          <w:szCs w:val="28"/>
        </w:rPr>
        <w:t>При обострении заболева</w:t>
      </w:r>
      <w:r w:rsidR="00AE2D67" w:rsidRPr="00E810F1">
        <w:rPr>
          <w:sz w:val="28"/>
          <w:szCs w:val="28"/>
        </w:rPr>
        <w:t>ния, проявляющегося</w:t>
      </w:r>
      <w:r w:rsidR="00BD1AD4" w:rsidRPr="00E810F1">
        <w:rPr>
          <w:sz w:val="28"/>
          <w:szCs w:val="28"/>
        </w:rPr>
        <w:t xml:space="preserve"> болями за грудиной сжимающего, давящего характера, иррадиирующими в левое плечо, руку и лопатку, сопровождающимися усилением потоотделения, ощущением жара, слабостью и беспокойством, по</w:t>
      </w:r>
      <w:r w:rsidRPr="00E810F1">
        <w:rPr>
          <w:sz w:val="28"/>
          <w:szCs w:val="28"/>
        </w:rPr>
        <w:t xml:space="preserve"> причине физической нагрузки и при эмоциональном напряжении,</w:t>
      </w:r>
      <w:r w:rsidR="00AE2D67" w:rsidRPr="00E810F1">
        <w:rPr>
          <w:sz w:val="28"/>
          <w:szCs w:val="28"/>
        </w:rPr>
        <w:t xml:space="preserve"> больн</w:t>
      </w:r>
      <w:r w:rsidR="00BD1AD4" w:rsidRPr="00E810F1">
        <w:rPr>
          <w:sz w:val="28"/>
          <w:szCs w:val="28"/>
        </w:rPr>
        <w:t>ая</w:t>
      </w:r>
      <w:r w:rsidR="00AE2D67" w:rsidRPr="00E810F1">
        <w:rPr>
          <w:sz w:val="28"/>
          <w:szCs w:val="28"/>
        </w:rPr>
        <w:t xml:space="preserve"> принимал</w:t>
      </w:r>
      <w:r w:rsidR="00BD1AD4" w:rsidRPr="00E810F1">
        <w:rPr>
          <w:sz w:val="28"/>
          <w:szCs w:val="28"/>
        </w:rPr>
        <w:t>а</w:t>
      </w:r>
      <w:r w:rsidR="00AE2D67" w:rsidRPr="00E810F1">
        <w:rPr>
          <w:sz w:val="28"/>
          <w:szCs w:val="28"/>
        </w:rPr>
        <w:t>: нитроглицерин 1 таб.</w:t>
      </w:r>
      <w:r w:rsidR="00BD1AD4" w:rsidRPr="00E810F1">
        <w:rPr>
          <w:sz w:val="28"/>
          <w:szCs w:val="28"/>
        </w:rPr>
        <w:t>под язык</w:t>
      </w:r>
      <w:r w:rsidR="00AE2D67" w:rsidRPr="00E810F1">
        <w:rPr>
          <w:sz w:val="28"/>
          <w:szCs w:val="28"/>
        </w:rPr>
        <w:t>,</w:t>
      </w:r>
      <w:r w:rsidR="00BD1AD4" w:rsidRPr="00E810F1">
        <w:rPr>
          <w:sz w:val="28"/>
          <w:szCs w:val="28"/>
        </w:rPr>
        <w:t xml:space="preserve"> после чего становилось лучше. Так же больная с профилактической целью принимала а</w:t>
      </w:r>
      <w:r w:rsidR="00AE2D67" w:rsidRPr="00E810F1">
        <w:rPr>
          <w:sz w:val="28"/>
          <w:szCs w:val="28"/>
        </w:rPr>
        <w:t>спирин 0,125 мг х 1 раз в день</w:t>
      </w:r>
      <w:r w:rsidR="00BD1AD4" w:rsidRPr="00E810F1">
        <w:rPr>
          <w:sz w:val="28"/>
          <w:szCs w:val="28"/>
        </w:rPr>
        <w:t>.</w:t>
      </w:r>
      <w:r w:rsidR="00E810F1">
        <w:rPr>
          <w:sz w:val="28"/>
          <w:szCs w:val="28"/>
        </w:rPr>
        <w:t xml:space="preserve"> </w:t>
      </w:r>
      <w:r w:rsidR="00BD1AD4" w:rsidRPr="00E810F1">
        <w:rPr>
          <w:sz w:val="28"/>
          <w:szCs w:val="28"/>
        </w:rPr>
        <w:t xml:space="preserve">9.04.04 </w:t>
      </w:r>
      <w:r w:rsidR="00AE2D67" w:rsidRPr="00E810F1">
        <w:rPr>
          <w:sz w:val="28"/>
          <w:szCs w:val="28"/>
        </w:rPr>
        <w:t>больн</w:t>
      </w:r>
      <w:r w:rsidR="00BD1AD4" w:rsidRPr="00E810F1">
        <w:rPr>
          <w:sz w:val="28"/>
          <w:szCs w:val="28"/>
        </w:rPr>
        <w:t>ая</w:t>
      </w:r>
      <w:r w:rsidR="00AE2D67" w:rsidRPr="00E810F1">
        <w:rPr>
          <w:sz w:val="28"/>
          <w:szCs w:val="28"/>
        </w:rPr>
        <w:t xml:space="preserve"> был</w:t>
      </w:r>
      <w:r w:rsidR="00BD1AD4" w:rsidRPr="00E810F1">
        <w:rPr>
          <w:sz w:val="28"/>
          <w:szCs w:val="28"/>
        </w:rPr>
        <w:t>а</w:t>
      </w:r>
      <w:r w:rsidRPr="00E810F1">
        <w:rPr>
          <w:sz w:val="28"/>
          <w:szCs w:val="28"/>
        </w:rPr>
        <w:t xml:space="preserve"> госпитализирова</w:t>
      </w:r>
      <w:r w:rsidR="00AE2D67" w:rsidRPr="00E810F1">
        <w:rPr>
          <w:sz w:val="28"/>
          <w:szCs w:val="28"/>
        </w:rPr>
        <w:t>н</w:t>
      </w:r>
      <w:r w:rsidR="00BD1AD4" w:rsidRPr="00E810F1">
        <w:rPr>
          <w:sz w:val="28"/>
          <w:szCs w:val="28"/>
        </w:rPr>
        <w:t>а</w:t>
      </w:r>
      <w:r w:rsidR="00AE2D67" w:rsidRPr="00E810F1">
        <w:rPr>
          <w:sz w:val="28"/>
          <w:szCs w:val="28"/>
        </w:rPr>
        <w:t xml:space="preserve"> в плановом порядке</w:t>
      </w:r>
      <w:r w:rsidRPr="00E810F1">
        <w:rPr>
          <w:sz w:val="28"/>
          <w:szCs w:val="28"/>
        </w:rPr>
        <w:t>.</w:t>
      </w:r>
    </w:p>
    <w:p w:rsidR="004208B4" w:rsidRPr="00E810F1" w:rsidRDefault="00371096" w:rsidP="00E810F1">
      <w:pPr>
        <w:spacing w:line="360" w:lineRule="auto"/>
        <w:ind w:firstLine="720"/>
        <w:jc w:val="both"/>
        <w:rPr>
          <w:sz w:val="28"/>
          <w:szCs w:val="28"/>
        </w:rPr>
      </w:pPr>
      <w:r w:rsidRPr="00E810F1">
        <w:rPr>
          <w:sz w:val="28"/>
          <w:szCs w:val="28"/>
        </w:rPr>
        <w:t>Вывод</w:t>
      </w:r>
      <w:r w:rsidR="004208B4" w:rsidRPr="00E810F1">
        <w:rPr>
          <w:sz w:val="28"/>
          <w:szCs w:val="28"/>
        </w:rPr>
        <w:t>: Исходя из анамнеза заболевания можно сделать вывод, что заболевание носит хронический характер. Начало связано со стрессом.</w:t>
      </w:r>
      <w:r w:rsidR="00E810F1">
        <w:rPr>
          <w:sz w:val="28"/>
          <w:szCs w:val="28"/>
        </w:rPr>
        <w:t xml:space="preserve"> </w:t>
      </w:r>
      <w:r w:rsidR="004208B4" w:rsidRPr="00E810F1">
        <w:rPr>
          <w:sz w:val="28"/>
          <w:szCs w:val="28"/>
        </w:rPr>
        <w:t>Заболевание</w:t>
      </w:r>
      <w:r w:rsidR="00E810F1">
        <w:rPr>
          <w:sz w:val="28"/>
          <w:szCs w:val="28"/>
        </w:rPr>
        <w:t xml:space="preserve"> </w:t>
      </w:r>
      <w:r w:rsidR="004208B4" w:rsidRPr="00E810F1">
        <w:rPr>
          <w:sz w:val="28"/>
          <w:szCs w:val="28"/>
        </w:rPr>
        <w:t>не носит</w:t>
      </w:r>
      <w:r w:rsidR="00E810F1">
        <w:rPr>
          <w:sz w:val="28"/>
          <w:szCs w:val="28"/>
        </w:rPr>
        <w:t xml:space="preserve"> </w:t>
      </w:r>
      <w:r w:rsidR="004208B4" w:rsidRPr="00E810F1">
        <w:rPr>
          <w:sz w:val="28"/>
          <w:szCs w:val="28"/>
        </w:rPr>
        <w:t>прогрессирующий характер, так как состояние больной со</w:t>
      </w:r>
      <w:r w:rsidR="00E810F1">
        <w:rPr>
          <w:sz w:val="28"/>
          <w:szCs w:val="28"/>
        </w:rPr>
        <w:t xml:space="preserve"> </w:t>
      </w:r>
      <w:r w:rsidR="004208B4" w:rsidRPr="00E810F1">
        <w:rPr>
          <w:sz w:val="28"/>
          <w:szCs w:val="28"/>
        </w:rPr>
        <w:t>временем не ухудшается</w:t>
      </w:r>
      <w:r w:rsidR="00F76042" w:rsidRPr="00E810F1">
        <w:rPr>
          <w:sz w:val="28"/>
          <w:szCs w:val="28"/>
        </w:rPr>
        <w:t xml:space="preserve"> и не усиливается симптоматика</w:t>
      </w:r>
      <w:r w:rsidR="004208B4" w:rsidRPr="00E810F1">
        <w:rPr>
          <w:sz w:val="28"/>
          <w:szCs w:val="28"/>
        </w:rPr>
        <w:t>. В настоящее время больная госпитализирована в плановом порядке.</w:t>
      </w:r>
    </w:p>
    <w:p w:rsidR="004208B4" w:rsidRPr="00E810F1" w:rsidRDefault="004208B4" w:rsidP="00E810F1">
      <w:pPr>
        <w:spacing w:line="360" w:lineRule="auto"/>
        <w:ind w:firstLine="720"/>
        <w:jc w:val="both"/>
        <w:rPr>
          <w:sz w:val="28"/>
          <w:szCs w:val="28"/>
        </w:rPr>
      </w:pPr>
    </w:p>
    <w:p w:rsidR="00BC47C0" w:rsidRPr="00E810F1" w:rsidRDefault="00F16DF3" w:rsidP="00E810F1">
      <w:pPr>
        <w:spacing w:line="360" w:lineRule="auto"/>
        <w:ind w:firstLine="720"/>
        <w:jc w:val="both"/>
        <w:rPr>
          <w:b/>
          <w:sz w:val="28"/>
          <w:szCs w:val="28"/>
        </w:rPr>
      </w:pPr>
      <w:r>
        <w:rPr>
          <w:b/>
          <w:sz w:val="28"/>
          <w:szCs w:val="28"/>
        </w:rPr>
        <w:br w:type="page"/>
      </w:r>
      <w:r w:rsidR="00E810F1" w:rsidRPr="00E810F1">
        <w:rPr>
          <w:b/>
          <w:sz w:val="28"/>
          <w:szCs w:val="28"/>
        </w:rPr>
        <w:t>Anamnesis vitae</w:t>
      </w:r>
    </w:p>
    <w:p w:rsidR="00E810F1" w:rsidRPr="00E810F1" w:rsidRDefault="00E810F1" w:rsidP="00E810F1">
      <w:pPr>
        <w:spacing w:line="360" w:lineRule="auto"/>
        <w:ind w:firstLine="720"/>
        <w:jc w:val="both"/>
        <w:rPr>
          <w:b/>
          <w:sz w:val="28"/>
          <w:szCs w:val="28"/>
        </w:rPr>
      </w:pPr>
    </w:p>
    <w:p w:rsidR="00247B0B" w:rsidRPr="00E810F1" w:rsidRDefault="00AE2D67" w:rsidP="00E810F1">
      <w:pPr>
        <w:spacing w:line="360" w:lineRule="auto"/>
        <w:ind w:firstLine="720"/>
        <w:jc w:val="both"/>
        <w:rPr>
          <w:sz w:val="28"/>
          <w:szCs w:val="28"/>
        </w:rPr>
      </w:pPr>
      <w:r w:rsidRPr="00E810F1">
        <w:rPr>
          <w:sz w:val="28"/>
          <w:szCs w:val="28"/>
        </w:rPr>
        <w:t>Родил</w:t>
      </w:r>
      <w:r w:rsidR="00FB49E8" w:rsidRPr="00E810F1">
        <w:rPr>
          <w:sz w:val="28"/>
          <w:szCs w:val="28"/>
        </w:rPr>
        <w:t>ась</w:t>
      </w:r>
      <w:r w:rsidR="00E810F1">
        <w:rPr>
          <w:sz w:val="28"/>
          <w:szCs w:val="28"/>
        </w:rPr>
        <w:t xml:space="preserve"> </w:t>
      </w:r>
      <w:r w:rsidR="00081B89" w:rsidRPr="00E810F1">
        <w:rPr>
          <w:sz w:val="28"/>
          <w:szCs w:val="28"/>
        </w:rPr>
        <w:t>1 октября 1944 года в городе Барнаул</w:t>
      </w:r>
      <w:r w:rsidRPr="00E810F1">
        <w:rPr>
          <w:sz w:val="28"/>
          <w:szCs w:val="28"/>
        </w:rPr>
        <w:t>. Рос</w:t>
      </w:r>
      <w:r w:rsidR="00081B89" w:rsidRPr="00E810F1">
        <w:rPr>
          <w:sz w:val="28"/>
          <w:szCs w:val="28"/>
        </w:rPr>
        <w:t>ла</w:t>
      </w:r>
      <w:r w:rsidRPr="00E810F1">
        <w:rPr>
          <w:sz w:val="28"/>
          <w:szCs w:val="28"/>
        </w:rPr>
        <w:t xml:space="preserve"> и развивал</w:t>
      </w:r>
      <w:r w:rsidR="00081B89" w:rsidRPr="00E810F1">
        <w:rPr>
          <w:sz w:val="28"/>
          <w:szCs w:val="28"/>
        </w:rPr>
        <w:t>ась</w:t>
      </w:r>
      <w:r w:rsidRPr="00E810F1">
        <w:rPr>
          <w:sz w:val="28"/>
          <w:szCs w:val="28"/>
        </w:rPr>
        <w:t xml:space="preserve"> нормально,</w:t>
      </w:r>
      <w:r w:rsidR="00BC47C0" w:rsidRPr="00E810F1">
        <w:rPr>
          <w:sz w:val="28"/>
          <w:szCs w:val="28"/>
        </w:rPr>
        <w:t xml:space="preserve"> </w:t>
      </w:r>
      <w:r w:rsidRPr="00E810F1">
        <w:rPr>
          <w:sz w:val="28"/>
          <w:szCs w:val="28"/>
        </w:rPr>
        <w:t xml:space="preserve">в </w:t>
      </w:r>
      <w:r w:rsidR="00BC47C0" w:rsidRPr="00E810F1">
        <w:rPr>
          <w:sz w:val="28"/>
          <w:szCs w:val="28"/>
        </w:rPr>
        <w:t>физическом и умственном развитии от сверстников не отстава</w:t>
      </w:r>
      <w:r w:rsidRPr="00E810F1">
        <w:rPr>
          <w:sz w:val="28"/>
          <w:szCs w:val="28"/>
        </w:rPr>
        <w:t>л</w:t>
      </w:r>
      <w:r w:rsidR="00081B89" w:rsidRPr="00E810F1">
        <w:rPr>
          <w:sz w:val="28"/>
          <w:szCs w:val="28"/>
        </w:rPr>
        <w:t>а</w:t>
      </w:r>
      <w:r w:rsidR="00BC47C0" w:rsidRPr="00E810F1">
        <w:rPr>
          <w:sz w:val="28"/>
          <w:szCs w:val="28"/>
        </w:rPr>
        <w:t xml:space="preserve">. </w:t>
      </w:r>
      <w:r w:rsidRPr="00E810F1">
        <w:rPr>
          <w:sz w:val="28"/>
          <w:szCs w:val="28"/>
        </w:rPr>
        <w:t xml:space="preserve">После окончания </w:t>
      </w:r>
      <w:r w:rsidR="00081B89" w:rsidRPr="00E810F1">
        <w:rPr>
          <w:sz w:val="28"/>
          <w:szCs w:val="28"/>
        </w:rPr>
        <w:t>9</w:t>
      </w:r>
      <w:r w:rsidRPr="00E810F1">
        <w:rPr>
          <w:sz w:val="28"/>
          <w:szCs w:val="28"/>
        </w:rPr>
        <w:t>-го класса поступил</w:t>
      </w:r>
      <w:r w:rsidR="00081B89" w:rsidRPr="00E810F1">
        <w:rPr>
          <w:sz w:val="28"/>
          <w:szCs w:val="28"/>
        </w:rPr>
        <w:t>а</w:t>
      </w:r>
      <w:r w:rsidRPr="00E810F1">
        <w:rPr>
          <w:sz w:val="28"/>
          <w:szCs w:val="28"/>
        </w:rPr>
        <w:t xml:space="preserve"> и закончил</w:t>
      </w:r>
      <w:r w:rsidR="00081B89" w:rsidRPr="00E810F1">
        <w:rPr>
          <w:sz w:val="28"/>
          <w:szCs w:val="28"/>
        </w:rPr>
        <w:t>а Барнаульский Медицинский Колледж</w:t>
      </w:r>
      <w:r w:rsidR="00247B0B" w:rsidRPr="00E810F1">
        <w:rPr>
          <w:sz w:val="28"/>
          <w:szCs w:val="28"/>
        </w:rPr>
        <w:t xml:space="preserve">, после чего </w:t>
      </w:r>
      <w:r w:rsidR="00081B89" w:rsidRPr="00E810F1">
        <w:rPr>
          <w:sz w:val="28"/>
          <w:szCs w:val="28"/>
        </w:rPr>
        <w:t>работала перевязочной медсестрой в ЖДБ в течение 35 лет</w:t>
      </w:r>
      <w:r w:rsidR="00E200DA" w:rsidRPr="00E810F1">
        <w:rPr>
          <w:sz w:val="28"/>
          <w:szCs w:val="28"/>
        </w:rPr>
        <w:t>.</w:t>
      </w:r>
      <w:r w:rsidR="00081B89" w:rsidRPr="00E810F1">
        <w:rPr>
          <w:sz w:val="28"/>
          <w:szCs w:val="28"/>
        </w:rPr>
        <w:t xml:space="preserve"> Место жительства и место работы не меняла.</w:t>
      </w:r>
    </w:p>
    <w:p w:rsidR="00247B0B" w:rsidRPr="00E810F1" w:rsidRDefault="00081B89" w:rsidP="00E810F1">
      <w:pPr>
        <w:spacing w:line="360" w:lineRule="auto"/>
        <w:ind w:firstLine="720"/>
        <w:jc w:val="both"/>
        <w:rPr>
          <w:sz w:val="28"/>
          <w:szCs w:val="28"/>
        </w:rPr>
      </w:pPr>
      <w:r w:rsidRPr="00E810F1">
        <w:rPr>
          <w:sz w:val="28"/>
          <w:szCs w:val="28"/>
        </w:rPr>
        <w:t>Ге</w:t>
      </w:r>
      <w:r w:rsidR="00247B0B" w:rsidRPr="00E810F1">
        <w:rPr>
          <w:sz w:val="28"/>
          <w:szCs w:val="28"/>
        </w:rPr>
        <w:t>мотрансфузий, переломов не было.</w:t>
      </w:r>
    </w:p>
    <w:p w:rsidR="00247B0B" w:rsidRPr="00E810F1" w:rsidRDefault="00247B0B" w:rsidP="00E810F1">
      <w:pPr>
        <w:spacing w:line="360" w:lineRule="auto"/>
        <w:ind w:firstLine="720"/>
        <w:jc w:val="both"/>
        <w:rPr>
          <w:sz w:val="28"/>
          <w:szCs w:val="28"/>
        </w:rPr>
      </w:pPr>
      <w:r w:rsidRPr="00E810F1">
        <w:rPr>
          <w:i/>
          <w:sz w:val="28"/>
          <w:szCs w:val="28"/>
        </w:rPr>
        <w:t>Аллергологический анамнез</w:t>
      </w:r>
      <w:r w:rsidRPr="00E810F1">
        <w:rPr>
          <w:sz w:val="28"/>
          <w:szCs w:val="28"/>
        </w:rPr>
        <w:t>: не отягощен.</w:t>
      </w:r>
    </w:p>
    <w:p w:rsidR="00247B0B" w:rsidRPr="00E810F1" w:rsidRDefault="00247B0B" w:rsidP="00E810F1">
      <w:pPr>
        <w:spacing w:line="360" w:lineRule="auto"/>
        <w:ind w:firstLine="720"/>
        <w:jc w:val="both"/>
        <w:rPr>
          <w:sz w:val="28"/>
          <w:szCs w:val="28"/>
        </w:rPr>
      </w:pPr>
      <w:r w:rsidRPr="00E810F1">
        <w:rPr>
          <w:i/>
          <w:sz w:val="28"/>
          <w:szCs w:val="28"/>
        </w:rPr>
        <w:t>Эпидемиологический анамнез</w:t>
      </w:r>
      <w:r w:rsidRPr="00E810F1">
        <w:rPr>
          <w:sz w:val="28"/>
          <w:szCs w:val="28"/>
        </w:rPr>
        <w:t>: контактов с инфекционными больными не было, укусам насекомых, грызунов не подвергал</w:t>
      </w:r>
      <w:r w:rsidR="00FB49E8" w:rsidRPr="00E810F1">
        <w:rPr>
          <w:sz w:val="28"/>
          <w:szCs w:val="28"/>
        </w:rPr>
        <w:t>а</w:t>
      </w:r>
      <w:r w:rsidRPr="00E810F1">
        <w:rPr>
          <w:sz w:val="28"/>
          <w:szCs w:val="28"/>
        </w:rPr>
        <w:t>с</w:t>
      </w:r>
      <w:r w:rsidR="00FB49E8" w:rsidRPr="00E810F1">
        <w:rPr>
          <w:sz w:val="28"/>
          <w:szCs w:val="28"/>
        </w:rPr>
        <w:t>ь</w:t>
      </w:r>
      <w:r w:rsidRPr="00E810F1">
        <w:rPr>
          <w:sz w:val="28"/>
          <w:szCs w:val="28"/>
        </w:rPr>
        <w:t>.</w:t>
      </w:r>
    </w:p>
    <w:p w:rsidR="00247B0B" w:rsidRPr="00E810F1" w:rsidRDefault="00247B0B" w:rsidP="00E810F1">
      <w:pPr>
        <w:spacing w:line="360" w:lineRule="auto"/>
        <w:ind w:firstLine="720"/>
        <w:jc w:val="both"/>
        <w:rPr>
          <w:sz w:val="28"/>
          <w:szCs w:val="28"/>
        </w:rPr>
      </w:pPr>
      <w:r w:rsidRPr="00E810F1">
        <w:rPr>
          <w:sz w:val="28"/>
          <w:szCs w:val="28"/>
        </w:rPr>
        <w:t>Туберкулез, венерические заболевания, болезнь Боткина - отрицает.</w:t>
      </w:r>
    </w:p>
    <w:p w:rsidR="00247B0B" w:rsidRPr="00E810F1" w:rsidRDefault="00081B89" w:rsidP="00E810F1">
      <w:pPr>
        <w:spacing w:line="360" w:lineRule="auto"/>
        <w:ind w:firstLine="720"/>
        <w:jc w:val="both"/>
        <w:rPr>
          <w:sz w:val="28"/>
          <w:szCs w:val="28"/>
        </w:rPr>
      </w:pPr>
      <w:r w:rsidRPr="00E810F1">
        <w:rPr>
          <w:i/>
          <w:sz w:val="28"/>
          <w:szCs w:val="28"/>
        </w:rPr>
        <w:t>Вредные привычки</w:t>
      </w:r>
      <w:r w:rsidR="00247B0B" w:rsidRPr="00E810F1">
        <w:rPr>
          <w:sz w:val="28"/>
          <w:szCs w:val="28"/>
        </w:rPr>
        <w:t xml:space="preserve">: </w:t>
      </w:r>
      <w:r w:rsidR="00A535DB" w:rsidRPr="00E810F1">
        <w:rPr>
          <w:sz w:val="28"/>
          <w:szCs w:val="28"/>
        </w:rPr>
        <w:t>не курит, алкогольные напитки</w:t>
      </w:r>
      <w:r w:rsidR="00247B0B" w:rsidRPr="00E810F1">
        <w:rPr>
          <w:sz w:val="28"/>
          <w:szCs w:val="28"/>
        </w:rPr>
        <w:t xml:space="preserve"> употребляет</w:t>
      </w:r>
      <w:r w:rsidR="00A535DB" w:rsidRPr="00E810F1">
        <w:rPr>
          <w:sz w:val="28"/>
          <w:szCs w:val="28"/>
        </w:rPr>
        <w:t xml:space="preserve"> редко (1 раз в 3-6 ме</w:t>
      </w:r>
      <w:r w:rsidR="00FB49E8" w:rsidRPr="00E810F1">
        <w:rPr>
          <w:sz w:val="28"/>
          <w:szCs w:val="28"/>
        </w:rPr>
        <w:t>сяцев)</w:t>
      </w:r>
      <w:r w:rsidR="00247B0B" w:rsidRPr="00E810F1">
        <w:rPr>
          <w:sz w:val="28"/>
          <w:szCs w:val="28"/>
        </w:rPr>
        <w:t>.</w:t>
      </w:r>
    </w:p>
    <w:p w:rsidR="00A535DB" w:rsidRPr="00E810F1" w:rsidRDefault="00A535DB" w:rsidP="00E810F1">
      <w:pPr>
        <w:spacing w:line="360" w:lineRule="auto"/>
        <w:ind w:firstLine="720"/>
        <w:jc w:val="both"/>
        <w:rPr>
          <w:sz w:val="28"/>
          <w:szCs w:val="28"/>
        </w:rPr>
      </w:pPr>
      <w:r w:rsidRPr="00E810F1">
        <w:rPr>
          <w:sz w:val="28"/>
          <w:szCs w:val="28"/>
        </w:rPr>
        <w:t>Перенесенные заболевания: В детстве болел</w:t>
      </w:r>
      <w:r w:rsidR="00081B89" w:rsidRPr="00E810F1">
        <w:rPr>
          <w:sz w:val="28"/>
          <w:szCs w:val="28"/>
        </w:rPr>
        <w:t>а</w:t>
      </w:r>
      <w:r w:rsidRPr="00E810F1">
        <w:rPr>
          <w:sz w:val="28"/>
          <w:szCs w:val="28"/>
        </w:rPr>
        <w:t xml:space="preserve"> простудными заболеваниями,</w:t>
      </w:r>
      <w:r w:rsidR="00E810F1">
        <w:rPr>
          <w:sz w:val="28"/>
          <w:szCs w:val="28"/>
        </w:rPr>
        <w:t xml:space="preserve"> </w:t>
      </w:r>
      <w:r w:rsidRPr="00E810F1">
        <w:rPr>
          <w:sz w:val="28"/>
          <w:szCs w:val="28"/>
        </w:rPr>
        <w:t>ветряной оспой.</w:t>
      </w:r>
    </w:p>
    <w:p w:rsidR="00A535DB" w:rsidRPr="00E810F1" w:rsidRDefault="00081B89" w:rsidP="00E810F1">
      <w:pPr>
        <w:spacing w:line="360" w:lineRule="auto"/>
        <w:ind w:firstLine="720"/>
        <w:jc w:val="both"/>
        <w:rPr>
          <w:sz w:val="28"/>
          <w:szCs w:val="28"/>
        </w:rPr>
      </w:pPr>
      <w:r w:rsidRPr="00E810F1">
        <w:rPr>
          <w:sz w:val="28"/>
          <w:szCs w:val="28"/>
        </w:rPr>
        <w:t>В 1972 году поставлен диагноз : Гипертоническая болезнь</w:t>
      </w:r>
      <w:r w:rsidR="00167842" w:rsidRPr="00E810F1">
        <w:rPr>
          <w:sz w:val="28"/>
          <w:szCs w:val="28"/>
        </w:rPr>
        <w:t xml:space="preserve"> </w:t>
      </w:r>
      <w:r w:rsidR="00167842" w:rsidRPr="00E810F1">
        <w:rPr>
          <w:sz w:val="28"/>
          <w:szCs w:val="28"/>
          <w:lang w:val="en-US"/>
        </w:rPr>
        <w:t>I</w:t>
      </w:r>
      <w:r w:rsidR="00167842" w:rsidRPr="00E810F1">
        <w:rPr>
          <w:sz w:val="28"/>
          <w:szCs w:val="28"/>
        </w:rPr>
        <w:t xml:space="preserve"> ст.</w:t>
      </w:r>
    </w:p>
    <w:p w:rsidR="002C0F92" w:rsidRPr="00E810F1" w:rsidRDefault="00836EFB" w:rsidP="00E810F1">
      <w:pPr>
        <w:spacing w:line="360" w:lineRule="auto"/>
        <w:ind w:firstLine="720"/>
        <w:jc w:val="both"/>
        <w:rPr>
          <w:sz w:val="28"/>
          <w:szCs w:val="28"/>
        </w:rPr>
      </w:pPr>
      <w:r w:rsidRPr="00E810F1">
        <w:rPr>
          <w:sz w:val="28"/>
          <w:szCs w:val="28"/>
        </w:rPr>
        <w:t>В 1998 году – ОНМК(микро</w:t>
      </w:r>
      <w:r w:rsidR="004314E6" w:rsidRPr="00E810F1">
        <w:rPr>
          <w:sz w:val="28"/>
          <w:szCs w:val="28"/>
        </w:rPr>
        <w:t>инсульт , с подъёмом АД до 220/</w:t>
      </w:r>
      <w:r w:rsidRPr="00E810F1">
        <w:rPr>
          <w:sz w:val="28"/>
          <w:szCs w:val="28"/>
        </w:rPr>
        <w:t>110)</w:t>
      </w:r>
    </w:p>
    <w:p w:rsidR="002C0F92" w:rsidRPr="00E810F1" w:rsidRDefault="002C0F92" w:rsidP="00E810F1">
      <w:pPr>
        <w:spacing w:line="360" w:lineRule="auto"/>
        <w:ind w:firstLine="720"/>
        <w:jc w:val="both"/>
        <w:rPr>
          <w:b/>
          <w:sz w:val="28"/>
          <w:szCs w:val="28"/>
        </w:rPr>
      </w:pPr>
      <w:r w:rsidRPr="00E810F1">
        <w:rPr>
          <w:b/>
          <w:sz w:val="28"/>
          <w:szCs w:val="28"/>
        </w:rPr>
        <w:t>Г</w:t>
      </w:r>
      <w:r w:rsidR="00E810F1" w:rsidRPr="00E810F1">
        <w:rPr>
          <w:b/>
          <w:sz w:val="28"/>
          <w:szCs w:val="28"/>
        </w:rPr>
        <w:t>енеалогическое древо</w:t>
      </w:r>
      <w:r w:rsidRPr="00E810F1">
        <w:rPr>
          <w:b/>
          <w:sz w:val="28"/>
          <w:szCs w:val="28"/>
        </w:rPr>
        <w:t>:</w:t>
      </w:r>
    </w:p>
    <w:p w:rsidR="002C0F92" w:rsidRDefault="002C0F92" w:rsidP="00E810F1">
      <w:pPr>
        <w:spacing w:line="360" w:lineRule="auto"/>
        <w:ind w:firstLine="720"/>
        <w:jc w:val="both"/>
        <w:rPr>
          <w:sz w:val="28"/>
          <w:szCs w:val="28"/>
        </w:rPr>
      </w:pPr>
      <w:r w:rsidRPr="00E810F1">
        <w:rPr>
          <w:sz w:val="28"/>
          <w:szCs w:val="28"/>
        </w:rPr>
        <w:t>Пробанд</w:t>
      </w:r>
      <w:r w:rsidR="006F3860" w:rsidRPr="00E810F1">
        <w:rPr>
          <w:sz w:val="28"/>
          <w:szCs w:val="28"/>
        </w:rPr>
        <w:t>:</w:t>
      </w:r>
      <w:r w:rsidR="00FB49E8" w:rsidRPr="00E810F1">
        <w:rPr>
          <w:sz w:val="28"/>
          <w:szCs w:val="28"/>
        </w:rPr>
        <w:t xml:space="preserve"> </w:t>
      </w:r>
      <w:r w:rsidR="00E810F1">
        <w:rPr>
          <w:sz w:val="28"/>
          <w:szCs w:val="28"/>
        </w:rPr>
        <w:t>______________</w:t>
      </w:r>
      <w:r w:rsidR="00FB49E8" w:rsidRPr="00E810F1">
        <w:rPr>
          <w:sz w:val="28"/>
          <w:szCs w:val="28"/>
        </w:rPr>
        <w:t xml:space="preserve"> родилась в </w:t>
      </w:r>
      <w:r w:rsidR="00E810F1">
        <w:rPr>
          <w:sz w:val="28"/>
          <w:szCs w:val="28"/>
        </w:rPr>
        <w:t>______</w:t>
      </w:r>
      <w:r w:rsidR="00FB49E8" w:rsidRPr="00E810F1">
        <w:rPr>
          <w:sz w:val="28"/>
          <w:szCs w:val="28"/>
        </w:rPr>
        <w:t>году</w:t>
      </w:r>
      <w:r w:rsidRPr="00E810F1">
        <w:rPr>
          <w:sz w:val="28"/>
          <w:szCs w:val="28"/>
        </w:rPr>
        <w:t>.</w:t>
      </w:r>
    </w:p>
    <w:p w:rsidR="00F16DF3" w:rsidRPr="00E810F1" w:rsidRDefault="00F16DF3" w:rsidP="00E810F1">
      <w:pPr>
        <w:spacing w:line="360" w:lineRule="auto"/>
        <w:ind w:firstLine="720"/>
        <w:jc w:val="both"/>
        <w:rPr>
          <w:sz w:val="28"/>
          <w:szCs w:val="28"/>
        </w:rPr>
      </w:pPr>
    </w:p>
    <w:p w:rsidR="00F16DF3" w:rsidRPr="00E810F1" w:rsidRDefault="009964DC" w:rsidP="00F16DF3">
      <w:pPr>
        <w:spacing w:line="360" w:lineRule="auto"/>
        <w:ind w:firstLine="720"/>
        <w:jc w:val="both"/>
        <w:rPr>
          <w:sz w:val="28"/>
          <w:szCs w:val="28"/>
        </w:rPr>
      </w:pPr>
      <w:r>
        <w:rPr>
          <w:noProof/>
        </w:rPr>
        <w:pict>
          <v:line id="_x0000_s1026" style="position:absolute;left:0;text-align:left;z-index:251663360" from="179.55pt,6.95pt" to="179.55pt,24.95pt"/>
        </w:pict>
      </w:r>
      <w:r>
        <w:rPr>
          <w:noProof/>
        </w:rPr>
        <w:pict>
          <v:line id="_x0000_s1027" style="position:absolute;left:0;text-align:left;z-index:251664384" from="125.55pt,6.95pt" to="125.55pt,24.95pt"/>
        </w:pict>
      </w:r>
    </w:p>
    <w:p w:rsidR="00F16DF3" w:rsidRPr="00E810F1" w:rsidRDefault="009964DC" w:rsidP="00F16DF3">
      <w:pPr>
        <w:spacing w:line="360" w:lineRule="auto"/>
        <w:ind w:left="720"/>
        <w:jc w:val="both"/>
        <w:rPr>
          <w:sz w:val="28"/>
          <w:szCs w:val="28"/>
        </w:rPr>
      </w:pPr>
      <w:r>
        <w:rPr>
          <w:noProof/>
        </w:rPr>
        <w:pict>
          <v:rect id="_x0000_s1028" style="position:absolute;left:0;text-align:left;margin-left:111.4pt;margin-top:4.4pt;width:18pt;height:18pt;z-index:251653120" filled="f"/>
        </w:pict>
      </w:r>
      <w:r>
        <w:rPr>
          <w:noProof/>
        </w:rPr>
        <w:pict>
          <v:line id="_x0000_s1029" style="position:absolute;left:0;text-align:left;flip:x;z-index:251666432" from="170.55pt,.95pt" to="188.55pt,.95pt"/>
        </w:pict>
      </w:r>
      <w:r>
        <w:rPr>
          <w:noProof/>
        </w:rPr>
        <w:pict>
          <v:line id="_x0000_s1030" style="position:absolute;left:0;text-align:left;flip:x;z-index:251665408" from="116.55pt,.95pt" to="134.55pt,.95pt"/>
        </w:pict>
      </w:r>
      <w:r>
        <w:rPr>
          <w:noProof/>
        </w:rPr>
        <w:pict>
          <v:oval id="_x0000_s1031" style="position:absolute;left:0;text-align:left;margin-left:170.55pt;margin-top:9.95pt;width:18pt;height:18pt;z-index:251652096" fillcolor="black"/>
        </w:pict>
      </w:r>
      <w:r w:rsidR="00F16DF3" w:rsidRPr="00E810F1">
        <w:rPr>
          <w:sz w:val="28"/>
          <w:szCs w:val="28"/>
          <w:lang w:val="en-US"/>
        </w:rPr>
        <w:t>I</w:t>
      </w:r>
      <w:r w:rsidR="00F16DF3">
        <w:rPr>
          <w:sz w:val="28"/>
          <w:szCs w:val="28"/>
        </w:rPr>
        <w:t xml:space="preserve"> </w:t>
      </w:r>
      <w:r w:rsidR="00F16DF3">
        <w:rPr>
          <w:sz w:val="28"/>
          <w:szCs w:val="28"/>
        </w:rPr>
        <w:tab/>
      </w:r>
      <w:r w:rsidR="00F16DF3">
        <w:rPr>
          <w:sz w:val="28"/>
          <w:szCs w:val="28"/>
        </w:rPr>
        <w:tab/>
      </w:r>
      <w:r w:rsidR="00F16DF3" w:rsidRPr="00E810F1">
        <w:rPr>
          <w:sz w:val="28"/>
          <w:szCs w:val="28"/>
        </w:rPr>
        <w:t xml:space="preserve">1 </w:t>
      </w:r>
      <w:r w:rsidR="00F16DF3">
        <w:rPr>
          <w:sz w:val="28"/>
          <w:szCs w:val="28"/>
        </w:rPr>
        <w:tab/>
      </w:r>
      <w:r w:rsidR="00F16DF3">
        <w:rPr>
          <w:sz w:val="28"/>
          <w:szCs w:val="28"/>
        </w:rPr>
        <w:tab/>
      </w:r>
      <w:r w:rsidR="00F16DF3" w:rsidRPr="00E810F1">
        <w:rPr>
          <w:sz w:val="28"/>
          <w:szCs w:val="28"/>
        </w:rPr>
        <w:t xml:space="preserve"> 2</w:t>
      </w:r>
    </w:p>
    <w:p w:rsidR="00F16DF3" w:rsidRPr="00E810F1" w:rsidRDefault="009964DC" w:rsidP="00F16DF3">
      <w:pPr>
        <w:spacing w:line="360" w:lineRule="auto"/>
        <w:ind w:firstLine="720"/>
        <w:jc w:val="both"/>
        <w:rPr>
          <w:sz w:val="28"/>
          <w:szCs w:val="28"/>
        </w:rPr>
      </w:pPr>
      <w:r>
        <w:rPr>
          <w:noProof/>
        </w:rPr>
        <w:pict>
          <v:line id="_x0000_s1032" style="position:absolute;left:0;text-align:left;z-index:251656192" from="152.55pt,3.95pt" to="152.55pt,30.95pt"/>
        </w:pict>
      </w:r>
      <w:r>
        <w:rPr>
          <w:noProof/>
        </w:rPr>
        <w:pict>
          <v:line id="_x0000_s1033" style="position:absolute;left:0;text-align:left;z-index:251655168" from="134.55pt,3.95pt" to="170.55pt,3.95pt"/>
        </w:pict>
      </w:r>
      <w:r w:rsidR="00F16DF3" w:rsidRPr="00E810F1">
        <w:rPr>
          <w:sz w:val="28"/>
          <w:szCs w:val="28"/>
          <w:lang w:val="en-US"/>
        </w:rPr>
        <w:t>I</w:t>
      </w:r>
    </w:p>
    <w:p w:rsidR="00F16DF3" w:rsidRPr="00E810F1" w:rsidRDefault="009964DC" w:rsidP="00F16DF3">
      <w:pPr>
        <w:spacing w:line="360" w:lineRule="auto"/>
        <w:ind w:left="1440" w:firstLine="720"/>
        <w:jc w:val="both"/>
        <w:rPr>
          <w:sz w:val="28"/>
          <w:szCs w:val="28"/>
        </w:rPr>
      </w:pPr>
      <w:r>
        <w:rPr>
          <w:noProof/>
        </w:rPr>
        <w:pict>
          <v:oval id="_x0000_s1034" style="position:absolute;left:0;text-align:left;margin-left:144.5pt;margin-top:4.65pt;width:18pt;height:18pt;z-index:251651072" fillcolor="black"/>
        </w:pict>
      </w:r>
      <w:r>
        <w:rPr>
          <w:noProof/>
        </w:rPr>
        <w:pict>
          <v:rect id="_x0000_s1035" style="position:absolute;left:0;text-align:left;margin-left:195.5pt;margin-top:1.65pt;width:18pt;height:18pt;z-index:251654144" filled="f" fillcolor="black"/>
        </w:pict>
      </w:r>
      <w:r>
        <w:rPr>
          <w:noProof/>
        </w:rPr>
        <w:pict>
          <v:line id="_x0000_s1036" style="position:absolute;left:0;text-align:left;z-index:251658240" from="161.55pt,9.95pt" to="195.5pt,10.65pt"/>
        </w:pict>
      </w:r>
      <w:r>
        <w:rPr>
          <w:noProof/>
        </w:rPr>
        <w:pict>
          <v:line id="_x0000_s1037" style="position:absolute;left:0;text-align:left;z-index:251661312" from="179.55pt,9.95pt" to="179.55pt,36.95pt"/>
        </w:pict>
      </w:r>
      <w:r w:rsidR="00F16DF3" w:rsidRPr="00E810F1">
        <w:rPr>
          <w:sz w:val="28"/>
          <w:szCs w:val="28"/>
        </w:rPr>
        <w:t xml:space="preserve">1 </w:t>
      </w:r>
      <w:r w:rsidR="00F16DF3">
        <w:rPr>
          <w:sz w:val="28"/>
          <w:szCs w:val="28"/>
        </w:rPr>
        <w:tab/>
      </w:r>
      <w:r w:rsidR="00F16DF3">
        <w:rPr>
          <w:sz w:val="28"/>
          <w:szCs w:val="28"/>
        </w:rPr>
        <w:tab/>
      </w:r>
      <w:r w:rsidR="00F16DF3">
        <w:rPr>
          <w:sz w:val="28"/>
          <w:szCs w:val="28"/>
        </w:rPr>
        <w:tab/>
      </w:r>
      <w:r w:rsidR="00F16DF3" w:rsidRPr="00E810F1">
        <w:rPr>
          <w:sz w:val="28"/>
          <w:szCs w:val="28"/>
        </w:rPr>
        <w:t xml:space="preserve"> 2</w:t>
      </w:r>
    </w:p>
    <w:p w:rsidR="00F16DF3" w:rsidRPr="00E810F1" w:rsidRDefault="009964DC" w:rsidP="00F16DF3">
      <w:pPr>
        <w:spacing w:line="360" w:lineRule="auto"/>
        <w:ind w:firstLine="720"/>
        <w:jc w:val="both"/>
        <w:rPr>
          <w:sz w:val="28"/>
          <w:szCs w:val="28"/>
        </w:rPr>
      </w:pPr>
      <w:r>
        <w:rPr>
          <w:noProof/>
        </w:rPr>
        <w:pict>
          <v:line id="_x0000_s1038" style="position:absolute;left:0;text-align:left;flip:y;z-index:251667456" from="116.55pt,3.95pt" to="143.55pt,12.95pt">
            <v:stroke endarrow="block"/>
          </v:line>
        </w:pict>
      </w:r>
      <w:r w:rsidR="00F16DF3" w:rsidRPr="00E810F1">
        <w:rPr>
          <w:sz w:val="28"/>
          <w:szCs w:val="28"/>
          <w:lang w:val="en-US"/>
        </w:rPr>
        <w:t>II</w:t>
      </w:r>
    </w:p>
    <w:p w:rsidR="00F16DF3" w:rsidRPr="00E810F1" w:rsidRDefault="009964DC" w:rsidP="00F16DF3">
      <w:pPr>
        <w:spacing w:line="360" w:lineRule="auto"/>
        <w:ind w:firstLine="720"/>
        <w:jc w:val="both"/>
        <w:rPr>
          <w:sz w:val="28"/>
          <w:szCs w:val="28"/>
        </w:rPr>
      </w:pPr>
      <w:r>
        <w:rPr>
          <w:noProof/>
        </w:rPr>
        <w:pict>
          <v:line id="_x0000_s1039" style="position:absolute;left:0;text-align:left;z-index:251662336" from="125.55pt,6.95pt" to="125.55pt,24.95pt"/>
        </w:pict>
      </w:r>
      <w:r>
        <w:rPr>
          <w:noProof/>
        </w:rPr>
        <w:pict>
          <v:line id="_x0000_s1040" style="position:absolute;left:0;text-align:left;z-index:251660288" from="215.55pt,6.95pt" to="215.55pt,24.95pt"/>
        </w:pict>
      </w:r>
      <w:r>
        <w:rPr>
          <w:noProof/>
        </w:rPr>
        <w:pict>
          <v:line id="_x0000_s1041" style="position:absolute;left:0;text-align:left;z-index:251657216" from="125.55pt,6.95pt" to="215.55pt,6.95pt"/>
        </w:pict>
      </w:r>
    </w:p>
    <w:p w:rsidR="00F16DF3" w:rsidRPr="00E810F1" w:rsidRDefault="009964DC" w:rsidP="00F16DF3">
      <w:pPr>
        <w:spacing w:line="360" w:lineRule="auto"/>
        <w:ind w:left="1440" w:firstLine="720"/>
        <w:jc w:val="both"/>
        <w:rPr>
          <w:sz w:val="28"/>
          <w:szCs w:val="28"/>
        </w:rPr>
      </w:pPr>
      <w:r>
        <w:rPr>
          <w:noProof/>
        </w:rPr>
        <w:pict>
          <v:oval id="_x0000_s1042" style="position:absolute;left:0;text-align:left;margin-left:116.55pt;margin-top:9.95pt;width:18pt;height:18pt;z-index:251650048" filled="f"/>
        </w:pict>
      </w:r>
      <w:r>
        <w:rPr>
          <w:noProof/>
        </w:rPr>
        <w:pict>
          <v:oval id="_x0000_s1043" style="position:absolute;left:0;text-align:left;margin-left:206.55pt;margin-top:9.95pt;width:18pt;height:18pt;z-index:251659264" filled="f"/>
        </w:pict>
      </w:r>
      <w:r w:rsidR="00F16DF3" w:rsidRPr="00E810F1">
        <w:rPr>
          <w:sz w:val="28"/>
          <w:szCs w:val="28"/>
        </w:rPr>
        <w:t xml:space="preserve">1 </w:t>
      </w:r>
      <w:r w:rsidR="00F16DF3">
        <w:rPr>
          <w:sz w:val="28"/>
          <w:szCs w:val="28"/>
        </w:rPr>
        <w:tab/>
      </w:r>
      <w:r w:rsidR="00F16DF3">
        <w:rPr>
          <w:sz w:val="28"/>
          <w:szCs w:val="28"/>
        </w:rPr>
        <w:tab/>
      </w:r>
      <w:r w:rsidR="00F16DF3">
        <w:rPr>
          <w:sz w:val="28"/>
          <w:szCs w:val="28"/>
        </w:rPr>
        <w:tab/>
      </w:r>
      <w:r w:rsidR="00F16DF3" w:rsidRPr="00E810F1">
        <w:rPr>
          <w:sz w:val="28"/>
          <w:szCs w:val="28"/>
        </w:rPr>
        <w:t xml:space="preserve"> 2</w:t>
      </w:r>
    </w:p>
    <w:p w:rsidR="00F16DF3" w:rsidRPr="00E810F1" w:rsidRDefault="00F16DF3" w:rsidP="00F16DF3">
      <w:pPr>
        <w:spacing w:line="360" w:lineRule="auto"/>
        <w:ind w:firstLine="720"/>
        <w:jc w:val="both"/>
        <w:rPr>
          <w:sz w:val="28"/>
          <w:szCs w:val="28"/>
        </w:rPr>
      </w:pPr>
      <w:r w:rsidRPr="00E810F1">
        <w:rPr>
          <w:sz w:val="28"/>
          <w:szCs w:val="28"/>
          <w:lang w:val="en-US"/>
        </w:rPr>
        <w:t>III</w:t>
      </w:r>
    </w:p>
    <w:p w:rsidR="00B53E5D" w:rsidRPr="00E810F1" w:rsidRDefault="00F16DF3" w:rsidP="00E810F1">
      <w:pPr>
        <w:spacing w:line="360" w:lineRule="auto"/>
        <w:ind w:firstLine="720"/>
        <w:jc w:val="both"/>
        <w:rPr>
          <w:sz w:val="28"/>
          <w:szCs w:val="28"/>
        </w:rPr>
      </w:pPr>
      <w:r>
        <w:rPr>
          <w:sz w:val="28"/>
          <w:szCs w:val="28"/>
        </w:rPr>
        <w:br w:type="page"/>
      </w:r>
      <w:r w:rsidR="002C0F92" w:rsidRPr="00E810F1">
        <w:rPr>
          <w:sz w:val="28"/>
          <w:szCs w:val="28"/>
          <w:lang w:val="en-US"/>
        </w:rPr>
        <w:t>I</w:t>
      </w:r>
      <w:r w:rsidR="002C0F92" w:rsidRPr="00E810F1">
        <w:rPr>
          <w:sz w:val="28"/>
          <w:szCs w:val="28"/>
        </w:rPr>
        <w:t xml:space="preserve"> </w:t>
      </w:r>
      <w:r w:rsidR="002C0F92" w:rsidRPr="00E810F1">
        <w:rPr>
          <w:sz w:val="28"/>
          <w:szCs w:val="28"/>
          <w:vertAlign w:val="subscript"/>
        </w:rPr>
        <w:t xml:space="preserve">1 </w:t>
      </w:r>
      <w:r w:rsidR="002C0F92" w:rsidRPr="00E810F1">
        <w:rPr>
          <w:sz w:val="28"/>
          <w:szCs w:val="28"/>
        </w:rPr>
        <w:t xml:space="preserve">- Отец пробанда </w:t>
      </w:r>
      <w:r w:rsidR="00B53E5D" w:rsidRPr="00E810F1">
        <w:rPr>
          <w:sz w:val="28"/>
          <w:szCs w:val="28"/>
        </w:rPr>
        <w:t>– умер насильственной смертью.</w:t>
      </w:r>
    </w:p>
    <w:p w:rsidR="002C0F92" w:rsidRPr="00E810F1" w:rsidRDefault="002C0F92" w:rsidP="00E810F1">
      <w:pPr>
        <w:spacing w:line="360" w:lineRule="auto"/>
        <w:ind w:firstLine="720"/>
        <w:jc w:val="both"/>
        <w:rPr>
          <w:sz w:val="28"/>
          <w:szCs w:val="28"/>
        </w:rPr>
      </w:pPr>
      <w:r w:rsidRPr="00E810F1">
        <w:rPr>
          <w:sz w:val="28"/>
          <w:szCs w:val="28"/>
          <w:lang w:val="en-US"/>
        </w:rPr>
        <w:t>I</w:t>
      </w:r>
      <w:r w:rsidRPr="00E810F1">
        <w:rPr>
          <w:sz w:val="28"/>
          <w:szCs w:val="28"/>
        </w:rPr>
        <w:t xml:space="preserve"> </w:t>
      </w:r>
      <w:r w:rsidRPr="00E810F1">
        <w:rPr>
          <w:sz w:val="28"/>
          <w:szCs w:val="28"/>
          <w:vertAlign w:val="subscript"/>
        </w:rPr>
        <w:t xml:space="preserve">2 </w:t>
      </w:r>
      <w:r w:rsidRPr="00E810F1">
        <w:rPr>
          <w:sz w:val="28"/>
          <w:szCs w:val="28"/>
        </w:rPr>
        <w:t>-</w:t>
      </w:r>
      <w:r w:rsidRPr="00E810F1">
        <w:rPr>
          <w:sz w:val="28"/>
          <w:szCs w:val="28"/>
          <w:vertAlign w:val="subscript"/>
        </w:rPr>
        <w:t xml:space="preserve"> </w:t>
      </w:r>
      <w:r w:rsidRPr="00E810F1">
        <w:rPr>
          <w:sz w:val="28"/>
          <w:szCs w:val="28"/>
        </w:rPr>
        <w:t xml:space="preserve">Мать пробанда </w:t>
      </w:r>
      <w:r w:rsidR="00B53E5D" w:rsidRPr="00E810F1">
        <w:rPr>
          <w:sz w:val="28"/>
          <w:szCs w:val="28"/>
        </w:rPr>
        <w:t>– страдала ИБС.</w:t>
      </w:r>
    </w:p>
    <w:p w:rsidR="00B53E5D" w:rsidRPr="00E810F1" w:rsidRDefault="002C0F92" w:rsidP="00E810F1">
      <w:pPr>
        <w:spacing w:line="360" w:lineRule="auto"/>
        <w:ind w:firstLine="720"/>
        <w:jc w:val="both"/>
        <w:rPr>
          <w:sz w:val="28"/>
          <w:szCs w:val="28"/>
        </w:rPr>
      </w:pPr>
      <w:r w:rsidRPr="00E810F1">
        <w:rPr>
          <w:sz w:val="28"/>
          <w:szCs w:val="28"/>
          <w:lang w:val="en-US"/>
        </w:rPr>
        <w:t>II</w:t>
      </w:r>
      <w:r w:rsidRPr="00E810F1">
        <w:rPr>
          <w:sz w:val="28"/>
          <w:szCs w:val="28"/>
        </w:rPr>
        <w:t xml:space="preserve"> </w:t>
      </w:r>
      <w:r w:rsidR="00B53E5D" w:rsidRPr="00E810F1">
        <w:rPr>
          <w:sz w:val="28"/>
          <w:szCs w:val="28"/>
          <w:vertAlign w:val="subscript"/>
        </w:rPr>
        <w:t>1</w:t>
      </w:r>
      <w:r w:rsidRPr="00E810F1">
        <w:rPr>
          <w:sz w:val="28"/>
          <w:szCs w:val="28"/>
          <w:vertAlign w:val="subscript"/>
        </w:rPr>
        <w:t xml:space="preserve"> </w:t>
      </w:r>
      <w:r w:rsidR="00B53E5D" w:rsidRPr="00E810F1">
        <w:rPr>
          <w:sz w:val="28"/>
          <w:szCs w:val="28"/>
        </w:rPr>
        <w:t>–</w:t>
      </w:r>
      <w:r w:rsidRPr="00E810F1">
        <w:rPr>
          <w:sz w:val="28"/>
          <w:szCs w:val="28"/>
        </w:rPr>
        <w:t xml:space="preserve"> пробанд</w:t>
      </w:r>
      <w:r w:rsidR="00B53E5D" w:rsidRPr="00E810F1">
        <w:rPr>
          <w:sz w:val="28"/>
          <w:szCs w:val="28"/>
        </w:rPr>
        <w:t>, страдает ИБС</w:t>
      </w:r>
      <w:r w:rsidRPr="00E810F1">
        <w:rPr>
          <w:sz w:val="28"/>
          <w:szCs w:val="28"/>
        </w:rPr>
        <w:t>.</w:t>
      </w:r>
    </w:p>
    <w:p w:rsidR="002C0F92" w:rsidRPr="00E810F1" w:rsidRDefault="002C0F92" w:rsidP="00E810F1">
      <w:pPr>
        <w:spacing w:line="360" w:lineRule="auto"/>
        <w:ind w:firstLine="720"/>
        <w:jc w:val="both"/>
        <w:rPr>
          <w:sz w:val="28"/>
          <w:szCs w:val="28"/>
        </w:rPr>
      </w:pPr>
      <w:r w:rsidRPr="00E810F1">
        <w:rPr>
          <w:sz w:val="28"/>
          <w:szCs w:val="28"/>
          <w:lang w:val="en-US"/>
        </w:rPr>
        <w:t>III</w:t>
      </w:r>
      <w:r w:rsidRPr="00E810F1">
        <w:rPr>
          <w:sz w:val="28"/>
          <w:szCs w:val="28"/>
        </w:rPr>
        <w:t xml:space="preserve"> </w:t>
      </w:r>
      <w:r w:rsidRPr="00E810F1">
        <w:rPr>
          <w:sz w:val="28"/>
          <w:szCs w:val="28"/>
          <w:vertAlign w:val="subscript"/>
        </w:rPr>
        <w:t xml:space="preserve">1,2 </w:t>
      </w:r>
      <w:r w:rsidRPr="00E810F1">
        <w:rPr>
          <w:sz w:val="28"/>
          <w:szCs w:val="28"/>
        </w:rPr>
        <w:t>- дети пробанда; никакими заболевания не страдают.</w:t>
      </w:r>
    </w:p>
    <w:p w:rsidR="002C0F92" w:rsidRPr="00E810F1" w:rsidRDefault="00812C82" w:rsidP="00E810F1">
      <w:pPr>
        <w:spacing w:line="360" w:lineRule="auto"/>
        <w:ind w:firstLine="720"/>
        <w:jc w:val="both"/>
        <w:rPr>
          <w:sz w:val="28"/>
          <w:szCs w:val="28"/>
        </w:rPr>
      </w:pPr>
      <w:r w:rsidRPr="00E810F1">
        <w:rPr>
          <w:sz w:val="28"/>
          <w:szCs w:val="28"/>
        </w:rPr>
        <w:t>Вывод: Из анамнеза жизни следует , что наследственность больной отягощена. А так же есть предрасполагающий фактор: Гипертоническая болезнь.</w:t>
      </w:r>
    </w:p>
    <w:p w:rsidR="003E6013" w:rsidRPr="00E810F1" w:rsidRDefault="003E6013" w:rsidP="00E810F1">
      <w:pPr>
        <w:spacing w:line="360" w:lineRule="auto"/>
        <w:ind w:firstLine="720"/>
        <w:jc w:val="both"/>
        <w:rPr>
          <w:sz w:val="28"/>
          <w:szCs w:val="28"/>
        </w:rPr>
      </w:pPr>
    </w:p>
    <w:p w:rsidR="00BC47C0" w:rsidRPr="00E810F1" w:rsidRDefault="00B53E5D" w:rsidP="00E810F1">
      <w:pPr>
        <w:spacing w:line="360" w:lineRule="auto"/>
        <w:ind w:firstLine="720"/>
        <w:jc w:val="both"/>
        <w:rPr>
          <w:b/>
          <w:sz w:val="28"/>
          <w:szCs w:val="28"/>
        </w:rPr>
      </w:pPr>
      <w:r w:rsidRPr="00E810F1">
        <w:rPr>
          <w:b/>
          <w:sz w:val="28"/>
          <w:szCs w:val="28"/>
          <w:lang w:val="en-US"/>
        </w:rPr>
        <w:t>Status</w:t>
      </w:r>
      <w:r w:rsidRPr="00E810F1">
        <w:rPr>
          <w:b/>
          <w:sz w:val="28"/>
          <w:szCs w:val="28"/>
        </w:rPr>
        <w:t xml:space="preserve"> </w:t>
      </w:r>
      <w:r w:rsidRPr="00E810F1">
        <w:rPr>
          <w:b/>
          <w:sz w:val="28"/>
          <w:szCs w:val="28"/>
          <w:lang w:val="en-US"/>
        </w:rPr>
        <w:t>praesens</w:t>
      </w:r>
      <w:r w:rsidRPr="00E810F1">
        <w:rPr>
          <w:b/>
          <w:sz w:val="28"/>
          <w:szCs w:val="28"/>
        </w:rPr>
        <w:t xml:space="preserve"> </w:t>
      </w:r>
      <w:r w:rsidRPr="00E810F1">
        <w:rPr>
          <w:b/>
          <w:sz w:val="28"/>
          <w:szCs w:val="28"/>
          <w:lang w:val="en-US"/>
        </w:rPr>
        <w:t>communis</w:t>
      </w:r>
    </w:p>
    <w:p w:rsidR="00E810F1" w:rsidRDefault="00E810F1" w:rsidP="00E810F1">
      <w:pPr>
        <w:spacing w:line="360" w:lineRule="auto"/>
        <w:ind w:firstLine="720"/>
        <w:jc w:val="both"/>
        <w:rPr>
          <w:sz w:val="28"/>
          <w:szCs w:val="28"/>
        </w:rPr>
      </w:pPr>
    </w:p>
    <w:p w:rsidR="00BC47C0" w:rsidRPr="00E810F1" w:rsidRDefault="00BC47C0" w:rsidP="00E810F1">
      <w:pPr>
        <w:spacing w:line="360" w:lineRule="auto"/>
        <w:ind w:firstLine="720"/>
        <w:jc w:val="both"/>
        <w:rPr>
          <w:sz w:val="28"/>
          <w:szCs w:val="28"/>
        </w:rPr>
      </w:pPr>
      <w:r w:rsidRPr="00E810F1">
        <w:rPr>
          <w:sz w:val="28"/>
          <w:szCs w:val="28"/>
        </w:rPr>
        <w:t xml:space="preserve">Общее состояние </w:t>
      </w:r>
      <w:r w:rsidR="00B53E5D" w:rsidRPr="00E810F1">
        <w:rPr>
          <w:sz w:val="28"/>
          <w:szCs w:val="28"/>
        </w:rPr>
        <w:t>больно</w:t>
      </w:r>
      <w:r w:rsidR="005256C9" w:rsidRPr="00E810F1">
        <w:rPr>
          <w:sz w:val="28"/>
          <w:szCs w:val="28"/>
        </w:rPr>
        <w:t>й</w:t>
      </w:r>
      <w:r w:rsidR="00B53E5D" w:rsidRPr="00E810F1">
        <w:rPr>
          <w:sz w:val="28"/>
          <w:szCs w:val="28"/>
        </w:rPr>
        <w:t xml:space="preserve"> удовлетворительное. С</w:t>
      </w:r>
      <w:r w:rsidR="00BC2033" w:rsidRPr="00E810F1">
        <w:rPr>
          <w:sz w:val="28"/>
          <w:szCs w:val="28"/>
        </w:rPr>
        <w:t>ознание ясное</w:t>
      </w:r>
      <w:r w:rsidRPr="00E810F1">
        <w:rPr>
          <w:sz w:val="28"/>
          <w:szCs w:val="28"/>
        </w:rPr>
        <w:t xml:space="preserve">, </w:t>
      </w:r>
      <w:r w:rsidR="00BC2033" w:rsidRPr="00E810F1">
        <w:rPr>
          <w:sz w:val="28"/>
          <w:szCs w:val="28"/>
        </w:rPr>
        <w:t>контактн</w:t>
      </w:r>
      <w:r w:rsidR="005256C9" w:rsidRPr="00E810F1">
        <w:rPr>
          <w:sz w:val="28"/>
          <w:szCs w:val="28"/>
        </w:rPr>
        <w:t>а</w:t>
      </w:r>
      <w:r w:rsidR="00BC2033" w:rsidRPr="00E810F1">
        <w:rPr>
          <w:sz w:val="28"/>
          <w:szCs w:val="28"/>
        </w:rPr>
        <w:t>.</w:t>
      </w:r>
      <w:r w:rsidRPr="00E810F1">
        <w:rPr>
          <w:sz w:val="28"/>
          <w:szCs w:val="28"/>
        </w:rPr>
        <w:t xml:space="preserve"> Внешний вид соответствует возрасту. Осанка правильная. Нормостенический тип телосложения. </w:t>
      </w:r>
      <w:r w:rsidR="00BC2033" w:rsidRPr="00E810F1">
        <w:rPr>
          <w:sz w:val="28"/>
          <w:szCs w:val="28"/>
        </w:rPr>
        <w:t>Умеренно</w:t>
      </w:r>
      <w:r w:rsidR="00A34CED" w:rsidRPr="00E810F1">
        <w:rPr>
          <w:sz w:val="28"/>
          <w:szCs w:val="28"/>
        </w:rPr>
        <w:t>го</w:t>
      </w:r>
      <w:r w:rsidR="00E810F1">
        <w:rPr>
          <w:sz w:val="28"/>
          <w:szCs w:val="28"/>
        </w:rPr>
        <w:t xml:space="preserve"> </w:t>
      </w:r>
      <w:r w:rsidR="00BC2033" w:rsidRPr="00E810F1">
        <w:rPr>
          <w:sz w:val="28"/>
          <w:szCs w:val="28"/>
        </w:rPr>
        <w:t>питания (рост 164 см, вес 75 кг).</w:t>
      </w:r>
    </w:p>
    <w:p w:rsidR="00BC47C0" w:rsidRPr="00E810F1" w:rsidRDefault="00BC47C0" w:rsidP="00E810F1">
      <w:pPr>
        <w:spacing w:line="360" w:lineRule="auto"/>
        <w:ind w:firstLine="720"/>
        <w:jc w:val="both"/>
        <w:rPr>
          <w:sz w:val="28"/>
          <w:szCs w:val="28"/>
        </w:rPr>
      </w:pPr>
      <w:r w:rsidRPr="00E810F1">
        <w:rPr>
          <w:sz w:val="28"/>
          <w:szCs w:val="28"/>
        </w:rPr>
        <w:t xml:space="preserve">Кожные покровы </w:t>
      </w:r>
      <w:r w:rsidR="00BC2033" w:rsidRPr="00E810F1">
        <w:rPr>
          <w:sz w:val="28"/>
          <w:szCs w:val="28"/>
        </w:rPr>
        <w:t xml:space="preserve">бледные, </w:t>
      </w:r>
      <w:r w:rsidRPr="00E810F1">
        <w:rPr>
          <w:sz w:val="28"/>
          <w:szCs w:val="28"/>
        </w:rPr>
        <w:t>чистые</w:t>
      </w:r>
      <w:r w:rsidR="00BC2033" w:rsidRPr="00E810F1">
        <w:rPr>
          <w:sz w:val="28"/>
          <w:szCs w:val="28"/>
        </w:rPr>
        <w:t>, сухие, без видимых высыпаний</w:t>
      </w:r>
      <w:r w:rsidRPr="00E810F1">
        <w:rPr>
          <w:sz w:val="28"/>
          <w:szCs w:val="28"/>
        </w:rPr>
        <w:t>. Температура в подмышечной впадине +36,8. Видимые слизистые бледно</w:t>
      </w:r>
      <w:r w:rsidR="00BC2033" w:rsidRPr="00E810F1">
        <w:rPr>
          <w:sz w:val="28"/>
          <w:szCs w:val="28"/>
        </w:rPr>
        <w:t xml:space="preserve"> </w:t>
      </w:r>
      <w:r w:rsidRPr="00E810F1">
        <w:rPr>
          <w:sz w:val="28"/>
          <w:szCs w:val="28"/>
        </w:rPr>
        <w:t>- розовые. Ногтевые пластинки полностью покрывают ногтевые ложа</w:t>
      </w:r>
      <w:r w:rsidR="005256C9" w:rsidRPr="00E810F1">
        <w:rPr>
          <w:sz w:val="28"/>
          <w:szCs w:val="28"/>
        </w:rPr>
        <w:t>, ломкости</w:t>
      </w:r>
      <w:r w:rsidR="005763C4" w:rsidRPr="00E810F1">
        <w:rPr>
          <w:sz w:val="28"/>
          <w:szCs w:val="28"/>
        </w:rPr>
        <w:t xml:space="preserve"> ногтей </w:t>
      </w:r>
      <w:r w:rsidR="005256C9" w:rsidRPr="00E810F1">
        <w:rPr>
          <w:sz w:val="28"/>
          <w:szCs w:val="28"/>
        </w:rPr>
        <w:t>нет</w:t>
      </w:r>
      <w:r w:rsidRPr="00E810F1">
        <w:rPr>
          <w:sz w:val="28"/>
          <w:szCs w:val="28"/>
        </w:rPr>
        <w:t xml:space="preserve">. Подкожно-жировой слой развит </w:t>
      </w:r>
      <w:r w:rsidR="005256C9" w:rsidRPr="00E810F1">
        <w:rPr>
          <w:sz w:val="28"/>
          <w:szCs w:val="28"/>
        </w:rPr>
        <w:t>умеренно</w:t>
      </w:r>
      <w:r w:rsidRPr="00E810F1">
        <w:rPr>
          <w:sz w:val="28"/>
          <w:szCs w:val="28"/>
        </w:rPr>
        <w:t>, толщина кожной склад</w:t>
      </w:r>
      <w:r w:rsidR="005256C9" w:rsidRPr="00E810F1">
        <w:rPr>
          <w:sz w:val="28"/>
          <w:szCs w:val="28"/>
        </w:rPr>
        <w:t>ки</w:t>
      </w:r>
      <w:r w:rsidR="00E810F1">
        <w:rPr>
          <w:sz w:val="28"/>
          <w:szCs w:val="28"/>
        </w:rPr>
        <w:t xml:space="preserve"> </w:t>
      </w:r>
      <w:r w:rsidR="005256C9" w:rsidRPr="00E810F1">
        <w:rPr>
          <w:sz w:val="28"/>
          <w:szCs w:val="28"/>
        </w:rPr>
        <w:t>2см.</w:t>
      </w:r>
      <w:r w:rsidRPr="00E810F1">
        <w:rPr>
          <w:sz w:val="28"/>
          <w:szCs w:val="28"/>
        </w:rPr>
        <w:t xml:space="preserve"> Видимых отеков нет. Пальпируются единичные подчелюстные и подмышечные лимфатические узлы величиной в горошину, мягкой консистенции, подвижные, безболезненные, не спаянные с окружающими тканями. Мышцы на симметричных участках тела развиты одинаково, правильно, эластичные, упругие. Снижения мышечной силы не о</w:t>
      </w:r>
      <w:r w:rsidR="005256C9" w:rsidRPr="00E810F1">
        <w:rPr>
          <w:sz w:val="28"/>
          <w:szCs w:val="28"/>
        </w:rPr>
        <w:t>тмечено. Деформаций скелета нет</w:t>
      </w:r>
      <w:r w:rsidR="00BC2033" w:rsidRPr="00E810F1">
        <w:rPr>
          <w:sz w:val="28"/>
          <w:szCs w:val="28"/>
        </w:rPr>
        <w:t>.</w:t>
      </w:r>
    </w:p>
    <w:p w:rsidR="00BC47C0" w:rsidRPr="00E810F1" w:rsidRDefault="00BC47C0" w:rsidP="00E810F1">
      <w:pPr>
        <w:spacing w:line="360" w:lineRule="auto"/>
        <w:ind w:firstLine="720"/>
        <w:jc w:val="both"/>
        <w:rPr>
          <w:b/>
          <w:sz w:val="28"/>
          <w:szCs w:val="28"/>
        </w:rPr>
      </w:pPr>
      <w:r w:rsidRPr="00E810F1">
        <w:rPr>
          <w:b/>
          <w:sz w:val="28"/>
          <w:szCs w:val="28"/>
        </w:rPr>
        <w:t>Органы дыхания</w:t>
      </w:r>
    </w:p>
    <w:p w:rsidR="005256C9" w:rsidRPr="00E810F1" w:rsidRDefault="00BC47C0" w:rsidP="00E810F1">
      <w:pPr>
        <w:spacing w:line="360" w:lineRule="auto"/>
        <w:ind w:firstLine="720"/>
        <w:jc w:val="both"/>
        <w:rPr>
          <w:sz w:val="28"/>
          <w:szCs w:val="28"/>
        </w:rPr>
      </w:pPr>
      <w:r w:rsidRPr="00E810F1">
        <w:rPr>
          <w:sz w:val="28"/>
          <w:szCs w:val="28"/>
        </w:rPr>
        <w:t xml:space="preserve">Тип дыхания грудной. Дыхание через рот и нос свободное. </w:t>
      </w:r>
      <w:r w:rsidR="00BC2033" w:rsidRPr="00E810F1">
        <w:rPr>
          <w:sz w:val="28"/>
          <w:szCs w:val="28"/>
        </w:rPr>
        <w:t xml:space="preserve">Форма грудной клетки правильная, обе половины равномерно участвуют в акте дыхания. Дыхание ритмичное, ЧДД – 18 в минуту. </w:t>
      </w:r>
      <w:r w:rsidRPr="00E810F1">
        <w:rPr>
          <w:sz w:val="28"/>
          <w:szCs w:val="28"/>
        </w:rPr>
        <w:t>Пальпация: грудная клетка</w:t>
      </w:r>
      <w:r w:rsidR="005256C9" w:rsidRPr="00E810F1">
        <w:rPr>
          <w:sz w:val="28"/>
          <w:szCs w:val="28"/>
        </w:rPr>
        <w:t xml:space="preserve"> не</w:t>
      </w:r>
      <w:r w:rsidR="00803C47" w:rsidRPr="00E810F1">
        <w:rPr>
          <w:sz w:val="28"/>
          <w:szCs w:val="28"/>
        </w:rPr>
        <w:t xml:space="preserve">эластичная, безболезненная. </w:t>
      </w:r>
      <w:r w:rsidRPr="00E810F1">
        <w:rPr>
          <w:sz w:val="28"/>
          <w:szCs w:val="28"/>
        </w:rPr>
        <w:t>Голосовое дрожание не изменено, одинаково</w:t>
      </w:r>
      <w:r w:rsidR="00803C47" w:rsidRPr="00E810F1">
        <w:rPr>
          <w:sz w:val="28"/>
          <w:szCs w:val="28"/>
        </w:rPr>
        <w:t>е</w:t>
      </w:r>
      <w:r w:rsidRPr="00E810F1">
        <w:rPr>
          <w:sz w:val="28"/>
          <w:szCs w:val="28"/>
        </w:rPr>
        <w:t xml:space="preserve"> с обеих сто</w:t>
      </w:r>
      <w:r w:rsidR="00803C47" w:rsidRPr="00E810F1">
        <w:rPr>
          <w:sz w:val="28"/>
          <w:szCs w:val="28"/>
        </w:rPr>
        <w:t>рон.</w:t>
      </w:r>
      <w:r w:rsidR="00E810F1">
        <w:rPr>
          <w:sz w:val="28"/>
          <w:szCs w:val="28"/>
        </w:rPr>
        <w:t xml:space="preserve"> </w:t>
      </w:r>
      <w:r w:rsidR="005256C9" w:rsidRPr="00E810F1">
        <w:rPr>
          <w:sz w:val="28"/>
          <w:szCs w:val="28"/>
        </w:rPr>
        <w:t>Межреберные промежутки не расширены, плотное прилегание лопаток, ключицы симметричные.</w:t>
      </w:r>
    </w:p>
    <w:p w:rsidR="00BC47C0" w:rsidRPr="00E810F1" w:rsidRDefault="00A34CED" w:rsidP="00E810F1">
      <w:pPr>
        <w:spacing w:line="360" w:lineRule="auto"/>
        <w:ind w:firstLine="720"/>
        <w:jc w:val="both"/>
        <w:rPr>
          <w:sz w:val="28"/>
          <w:szCs w:val="28"/>
        </w:rPr>
      </w:pPr>
      <w:r w:rsidRPr="00E810F1">
        <w:rPr>
          <w:sz w:val="28"/>
          <w:szCs w:val="28"/>
        </w:rPr>
        <w:t>При сравнительной перкуссии:</w:t>
      </w:r>
      <w:r w:rsidR="00E810F1">
        <w:rPr>
          <w:sz w:val="28"/>
          <w:szCs w:val="28"/>
        </w:rPr>
        <w:t xml:space="preserve"> </w:t>
      </w:r>
      <w:r w:rsidRPr="00E810F1">
        <w:rPr>
          <w:sz w:val="28"/>
          <w:szCs w:val="28"/>
        </w:rPr>
        <w:t>ясный легочной звук, по 9 точкам перкуссии легких.</w:t>
      </w:r>
    </w:p>
    <w:p w:rsidR="003478CD" w:rsidRPr="00E810F1" w:rsidRDefault="003478CD" w:rsidP="00E810F1">
      <w:pPr>
        <w:spacing w:line="360" w:lineRule="auto"/>
        <w:ind w:firstLine="720"/>
        <w:jc w:val="both"/>
        <w:rPr>
          <w:sz w:val="28"/>
          <w:szCs w:val="28"/>
        </w:rPr>
      </w:pPr>
      <w:r w:rsidRPr="00E810F1">
        <w:rPr>
          <w:sz w:val="28"/>
          <w:szCs w:val="28"/>
        </w:rPr>
        <w:t>При топографической перкуссии:</w:t>
      </w:r>
    </w:p>
    <w:p w:rsidR="003478CD" w:rsidRPr="00E810F1" w:rsidRDefault="003478CD" w:rsidP="00E810F1">
      <w:pPr>
        <w:spacing w:line="360" w:lineRule="auto"/>
        <w:ind w:firstLine="720"/>
        <w:jc w:val="both"/>
        <w:rPr>
          <w:sz w:val="28"/>
          <w:szCs w:val="28"/>
        </w:rPr>
      </w:pPr>
      <w:r w:rsidRPr="00E810F1">
        <w:rPr>
          <w:sz w:val="28"/>
          <w:szCs w:val="28"/>
        </w:rPr>
        <w:t>Ширина полей Кренига с обеих сторон 5 см Высота стояния верхушек легких: справа-4см, слева- 4см. Подвижность лёгочных краёв: по средне-ключичным линиям:</w:t>
      </w:r>
      <w:r w:rsidR="00E810F1">
        <w:rPr>
          <w:sz w:val="28"/>
          <w:szCs w:val="28"/>
        </w:rPr>
        <w:t xml:space="preserve"> </w:t>
      </w:r>
      <w:r w:rsidRPr="00E810F1">
        <w:rPr>
          <w:sz w:val="28"/>
          <w:szCs w:val="28"/>
        </w:rPr>
        <w:t>справа - 5 см,</w:t>
      </w:r>
      <w:r w:rsidR="00E810F1">
        <w:rPr>
          <w:sz w:val="28"/>
          <w:szCs w:val="28"/>
        </w:rPr>
        <w:t xml:space="preserve"> </w:t>
      </w:r>
      <w:r w:rsidRPr="00E810F1">
        <w:rPr>
          <w:sz w:val="28"/>
          <w:szCs w:val="28"/>
        </w:rPr>
        <w:t>слева - 5 см.</w:t>
      </w:r>
    </w:p>
    <w:p w:rsidR="00BC47C0" w:rsidRPr="00E810F1" w:rsidRDefault="003478CD" w:rsidP="00E810F1">
      <w:pPr>
        <w:spacing w:line="360" w:lineRule="auto"/>
        <w:ind w:firstLine="720"/>
        <w:jc w:val="both"/>
        <w:rPr>
          <w:sz w:val="28"/>
          <w:szCs w:val="28"/>
        </w:rPr>
      </w:pPr>
      <w:r w:rsidRPr="00E810F1">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829"/>
        <w:gridCol w:w="749"/>
      </w:tblGrid>
      <w:tr w:rsidR="003478CD" w:rsidRPr="00E810F1" w:rsidTr="00E810F1">
        <w:trPr>
          <w:cantSplit/>
        </w:trPr>
        <w:tc>
          <w:tcPr>
            <w:tcW w:w="0" w:type="auto"/>
            <w:gridSpan w:val="3"/>
          </w:tcPr>
          <w:p w:rsidR="003478CD" w:rsidRPr="00E810F1" w:rsidRDefault="003478CD" w:rsidP="00E810F1">
            <w:pPr>
              <w:spacing w:line="360" w:lineRule="auto"/>
              <w:jc w:val="both"/>
            </w:pPr>
            <w:r w:rsidRPr="00E810F1">
              <w:t>Нижние границы легких</w:t>
            </w:r>
          </w:p>
        </w:tc>
      </w:tr>
      <w:tr w:rsidR="003478CD" w:rsidRPr="00E810F1" w:rsidTr="00E810F1">
        <w:tc>
          <w:tcPr>
            <w:tcW w:w="0" w:type="auto"/>
            <w:tcBorders>
              <w:top w:val="nil"/>
            </w:tcBorders>
          </w:tcPr>
          <w:p w:rsidR="003478CD" w:rsidRPr="00E810F1" w:rsidRDefault="003478CD" w:rsidP="00E810F1">
            <w:pPr>
              <w:spacing w:line="360" w:lineRule="auto"/>
              <w:jc w:val="both"/>
              <w:rPr>
                <w:lang w:val="en-US"/>
              </w:rPr>
            </w:pPr>
            <w:r w:rsidRPr="00E810F1">
              <w:rPr>
                <w:lang w:val="en-US"/>
              </w:rPr>
              <w:t>Линии</w:t>
            </w:r>
          </w:p>
        </w:tc>
        <w:tc>
          <w:tcPr>
            <w:tcW w:w="0" w:type="auto"/>
            <w:tcBorders>
              <w:top w:val="nil"/>
            </w:tcBorders>
          </w:tcPr>
          <w:p w:rsidR="003478CD" w:rsidRPr="00E810F1" w:rsidRDefault="003478CD" w:rsidP="00E810F1">
            <w:pPr>
              <w:spacing w:line="360" w:lineRule="auto"/>
              <w:jc w:val="both"/>
              <w:rPr>
                <w:lang w:val="en-US"/>
              </w:rPr>
            </w:pPr>
            <w:r w:rsidRPr="00E810F1">
              <w:rPr>
                <w:lang w:val="en-US"/>
              </w:rPr>
              <w:t>Справа</w:t>
            </w:r>
          </w:p>
        </w:tc>
        <w:tc>
          <w:tcPr>
            <w:tcW w:w="0" w:type="auto"/>
            <w:tcBorders>
              <w:top w:val="nil"/>
            </w:tcBorders>
          </w:tcPr>
          <w:p w:rsidR="003478CD" w:rsidRPr="00E810F1" w:rsidRDefault="003478CD" w:rsidP="00E810F1">
            <w:pPr>
              <w:spacing w:line="360" w:lineRule="auto"/>
              <w:jc w:val="both"/>
              <w:rPr>
                <w:lang w:val="en-US"/>
              </w:rPr>
            </w:pPr>
            <w:r w:rsidRPr="00E810F1">
              <w:rPr>
                <w:lang w:val="en-US"/>
              </w:rPr>
              <w:t>Слева</w:t>
            </w:r>
          </w:p>
        </w:tc>
      </w:tr>
      <w:tr w:rsidR="003478CD" w:rsidRPr="00E810F1" w:rsidTr="00E810F1">
        <w:trPr>
          <w:cantSplit/>
        </w:trPr>
        <w:tc>
          <w:tcPr>
            <w:tcW w:w="0" w:type="auto"/>
            <w:gridSpan w:val="3"/>
          </w:tcPr>
          <w:p w:rsidR="003478CD" w:rsidRPr="00E810F1" w:rsidRDefault="003478CD" w:rsidP="00E810F1">
            <w:pPr>
              <w:spacing w:line="360" w:lineRule="auto"/>
              <w:jc w:val="both"/>
              <w:rPr>
                <w:lang w:val="en-US"/>
              </w:rPr>
            </w:pP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Парастернальная</w:t>
            </w:r>
          </w:p>
        </w:tc>
        <w:tc>
          <w:tcPr>
            <w:tcW w:w="0" w:type="auto"/>
          </w:tcPr>
          <w:p w:rsidR="003478CD" w:rsidRPr="00E810F1" w:rsidRDefault="003478CD" w:rsidP="00E810F1">
            <w:pPr>
              <w:spacing w:line="360" w:lineRule="auto"/>
              <w:jc w:val="both"/>
              <w:rPr>
                <w:lang w:val="en-US"/>
              </w:rPr>
            </w:pPr>
            <w:r w:rsidRPr="00E810F1">
              <w:rPr>
                <w:lang w:val="en-US"/>
              </w:rPr>
              <w:t>5 м/р</w:t>
            </w:r>
          </w:p>
        </w:tc>
        <w:tc>
          <w:tcPr>
            <w:tcW w:w="0" w:type="auto"/>
          </w:tcPr>
          <w:p w:rsidR="003478CD" w:rsidRPr="00E810F1" w:rsidRDefault="003478CD" w:rsidP="00E810F1">
            <w:pPr>
              <w:spacing w:line="360" w:lineRule="auto"/>
              <w:jc w:val="both"/>
              <w:rPr>
                <w:lang w:val="en-US"/>
              </w:rPr>
            </w:pPr>
            <w:r w:rsidRPr="00E810F1">
              <w:rPr>
                <w:lang w:val="en-US"/>
              </w:rPr>
              <w:t>-</w:t>
            </w: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Среднеключичная</w:t>
            </w:r>
          </w:p>
        </w:tc>
        <w:tc>
          <w:tcPr>
            <w:tcW w:w="0" w:type="auto"/>
          </w:tcPr>
          <w:p w:rsidR="003478CD" w:rsidRPr="00E810F1" w:rsidRDefault="003478CD" w:rsidP="00E810F1">
            <w:pPr>
              <w:spacing w:line="360" w:lineRule="auto"/>
              <w:jc w:val="both"/>
              <w:rPr>
                <w:lang w:val="en-US"/>
              </w:rPr>
            </w:pPr>
            <w:r w:rsidRPr="00E810F1">
              <w:rPr>
                <w:lang w:val="en-US"/>
              </w:rPr>
              <w:t>6 м/р</w:t>
            </w:r>
          </w:p>
        </w:tc>
        <w:tc>
          <w:tcPr>
            <w:tcW w:w="0" w:type="auto"/>
          </w:tcPr>
          <w:p w:rsidR="003478CD" w:rsidRPr="00E810F1" w:rsidRDefault="003478CD" w:rsidP="00E810F1">
            <w:pPr>
              <w:spacing w:line="360" w:lineRule="auto"/>
              <w:jc w:val="both"/>
              <w:rPr>
                <w:lang w:val="en-US"/>
              </w:rPr>
            </w:pPr>
            <w:r w:rsidRPr="00E810F1">
              <w:rPr>
                <w:lang w:val="en-US"/>
              </w:rPr>
              <w:t>-</w:t>
            </w: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Передняя подмышечная</w:t>
            </w:r>
          </w:p>
        </w:tc>
        <w:tc>
          <w:tcPr>
            <w:tcW w:w="0" w:type="auto"/>
          </w:tcPr>
          <w:p w:rsidR="003478CD" w:rsidRPr="00E810F1" w:rsidRDefault="003478CD" w:rsidP="00E810F1">
            <w:pPr>
              <w:spacing w:line="360" w:lineRule="auto"/>
              <w:jc w:val="both"/>
              <w:rPr>
                <w:lang w:val="en-US"/>
              </w:rPr>
            </w:pPr>
            <w:r w:rsidRPr="00E810F1">
              <w:rPr>
                <w:lang w:val="en-US"/>
              </w:rPr>
              <w:t>7 м/р</w:t>
            </w:r>
          </w:p>
        </w:tc>
        <w:tc>
          <w:tcPr>
            <w:tcW w:w="0" w:type="auto"/>
          </w:tcPr>
          <w:p w:rsidR="003478CD" w:rsidRPr="00E810F1" w:rsidRDefault="003478CD" w:rsidP="00E810F1">
            <w:pPr>
              <w:spacing w:line="360" w:lineRule="auto"/>
              <w:jc w:val="both"/>
              <w:rPr>
                <w:lang w:val="en-US"/>
              </w:rPr>
            </w:pPr>
            <w:r w:rsidRPr="00E810F1">
              <w:rPr>
                <w:lang w:val="en-US"/>
              </w:rPr>
              <w:t>7 м/р</w:t>
            </w: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Средняя подмышечная</w:t>
            </w:r>
          </w:p>
        </w:tc>
        <w:tc>
          <w:tcPr>
            <w:tcW w:w="0" w:type="auto"/>
          </w:tcPr>
          <w:p w:rsidR="003478CD" w:rsidRPr="00E810F1" w:rsidRDefault="003478CD" w:rsidP="00E810F1">
            <w:pPr>
              <w:spacing w:line="360" w:lineRule="auto"/>
              <w:jc w:val="both"/>
              <w:rPr>
                <w:lang w:val="en-US"/>
              </w:rPr>
            </w:pPr>
            <w:r w:rsidRPr="00E810F1">
              <w:rPr>
                <w:lang w:val="en-US"/>
              </w:rPr>
              <w:t>8 м/р</w:t>
            </w:r>
          </w:p>
        </w:tc>
        <w:tc>
          <w:tcPr>
            <w:tcW w:w="0" w:type="auto"/>
          </w:tcPr>
          <w:p w:rsidR="003478CD" w:rsidRPr="00E810F1" w:rsidRDefault="003478CD" w:rsidP="00E810F1">
            <w:pPr>
              <w:spacing w:line="360" w:lineRule="auto"/>
              <w:jc w:val="both"/>
              <w:rPr>
                <w:lang w:val="en-US"/>
              </w:rPr>
            </w:pPr>
            <w:r w:rsidRPr="00E810F1">
              <w:rPr>
                <w:lang w:val="en-US"/>
              </w:rPr>
              <w:t>8 м/р</w:t>
            </w: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Задняя подмышечная</w:t>
            </w:r>
          </w:p>
        </w:tc>
        <w:tc>
          <w:tcPr>
            <w:tcW w:w="0" w:type="auto"/>
          </w:tcPr>
          <w:p w:rsidR="003478CD" w:rsidRPr="00E810F1" w:rsidRDefault="003478CD" w:rsidP="00E810F1">
            <w:pPr>
              <w:spacing w:line="360" w:lineRule="auto"/>
              <w:jc w:val="both"/>
              <w:rPr>
                <w:lang w:val="en-US"/>
              </w:rPr>
            </w:pPr>
            <w:r w:rsidRPr="00E810F1">
              <w:rPr>
                <w:lang w:val="en-US"/>
              </w:rPr>
              <w:t>9 м/р</w:t>
            </w:r>
          </w:p>
        </w:tc>
        <w:tc>
          <w:tcPr>
            <w:tcW w:w="0" w:type="auto"/>
          </w:tcPr>
          <w:p w:rsidR="003478CD" w:rsidRPr="00E810F1" w:rsidRDefault="003478CD" w:rsidP="00E810F1">
            <w:pPr>
              <w:spacing w:line="360" w:lineRule="auto"/>
              <w:jc w:val="both"/>
              <w:rPr>
                <w:lang w:val="en-US"/>
              </w:rPr>
            </w:pPr>
            <w:r w:rsidRPr="00E810F1">
              <w:rPr>
                <w:lang w:val="en-US"/>
              </w:rPr>
              <w:t>9 м/р</w:t>
            </w: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Лопаточная</w:t>
            </w:r>
          </w:p>
        </w:tc>
        <w:tc>
          <w:tcPr>
            <w:tcW w:w="0" w:type="auto"/>
          </w:tcPr>
          <w:p w:rsidR="003478CD" w:rsidRPr="00E810F1" w:rsidRDefault="003478CD" w:rsidP="00E810F1">
            <w:pPr>
              <w:spacing w:line="360" w:lineRule="auto"/>
              <w:jc w:val="both"/>
              <w:rPr>
                <w:lang w:val="en-US"/>
              </w:rPr>
            </w:pPr>
            <w:r w:rsidRPr="00E810F1">
              <w:rPr>
                <w:lang w:val="en-US"/>
              </w:rPr>
              <w:t>10 м/р</w:t>
            </w:r>
          </w:p>
        </w:tc>
        <w:tc>
          <w:tcPr>
            <w:tcW w:w="0" w:type="auto"/>
          </w:tcPr>
          <w:p w:rsidR="003478CD" w:rsidRPr="00E810F1" w:rsidRDefault="003478CD" w:rsidP="00E810F1">
            <w:pPr>
              <w:spacing w:line="360" w:lineRule="auto"/>
              <w:jc w:val="both"/>
              <w:rPr>
                <w:lang w:val="en-US"/>
              </w:rPr>
            </w:pPr>
            <w:r w:rsidRPr="00E810F1">
              <w:rPr>
                <w:lang w:val="en-US"/>
              </w:rPr>
              <w:t>10 м/р</w:t>
            </w: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Паравертебральная</w:t>
            </w:r>
          </w:p>
        </w:tc>
        <w:tc>
          <w:tcPr>
            <w:tcW w:w="0" w:type="auto"/>
          </w:tcPr>
          <w:p w:rsidR="003478CD" w:rsidRPr="00E810F1" w:rsidRDefault="003478CD" w:rsidP="00E810F1">
            <w:pPr>
              <w:spacing w:line="360" w:lineRule="auto"/>
              <w:jc w:val="both"/>
              <w:rPr>
                <w:lang w:val="en-US"/>
              </w:rPr>
            </w:pPr>
            <w:r w:rsidRPr="00E810F1">
              <w:rPr>
                <w:lang w:val="en-US"/>
              </w:rPr>
              <w:t>11 м/р</w:t>
            </w:r>
          </w:p>
        </w:tc>
        <w:tc>
          <w:tcPr>
            <w:tcW w:w="0" w:type="auto"/>
          </w:tcPr>
          <w:p w:rsidR="003478CD" w:rsidRPr="00E810F1" w:rsidRDefault="003478CD" w:rsidP="00E810F1">
            <w:pPr>
              <w:spacing w:line="360" w:lineRule="auto"/>
              <w:jc w:val="both"/>
              <w:rPr>
                <w:lang w:val="en-US"/>
              </w:rPr>
            </w:pPr>
            <w:r w:rsidRPr="00E810F1">
              <w:rPr>
                <w:lang w:val="en-US"/>
              </w:rPr>
              <w:t>11 м/р</w:t>
            </w:r>
          </w:p>
        </w:tc>
      </w:tr>
      <w:tr w:rsidR="003478CD" w:rsidRPr="00E810F1" w:rsidTr="00E810F1">
        <w:trPr>
          <w:cantSplit/>
        </w:trPr>
        <w:tc>
          <w:tcPr>
            <w:tcW w:w="0" w:type="auto"/>
            <w:gridSpan w:val="3"/>
          </w:tcPr>
          <w:p w:rsidR="003478CD" w:rsidRPr="00E810F1" w:rsidRDefault="003478CD" w:rsidP="00E810F1">
            <w:pPr>
              <w:spacing w:line="360" w:lineRule="auto"/>
              <w:jc w:val="both"/>
              <w:rPr>
                <w:b/>
                <w:lang w:val="en-US"/>
              </w:rPr>
            </w:pPr>
            <w:r w:rsidRPr="00E810F1">
              <w:rPr>
                <w:lang w:val="en-US"/>
              </w:rPr>
              <w:t>Остистый отросток T</w:t>
            </w:r>
            <w:r w:rsidRPr="00E810F1">
              <w:rPr>
                <w:b/>
                <w:lang w:val="en-US"/>
              </w:rPr>
              <w:t>XII</w:t>
            </w:r>
          </w:p>
        </w:tc>
      </w:tr>
      <w:tr w:rsidR="003478CD" w:rsidRPr="00E810F1" w:rsidTr="00E810F1">
        <w:trPr>
          <w:cantSplit/>
        </w:trPr>
        <w:tc>
          <w:tcPr>
            <w:tcW w:w="0" w:type="auto"/>
            <w:gridSpan w:val="3"/>
          </w:tcPr>
          <w:p w:rsidR="003478CD" w:rsidRPr="00E810F1" w:rsidRDefault="003478CD" w:rsidP="00E810F1">
            <w:pPr>
              <w:spacing w:line="360" w:lineRule="auto"/>
              <w:jc w:val="both"/>
              <w:rPr>
                <w:lang w:val="en-US"/>
              </w:rPr>
            </w:pPr>
            <w:r w:rsidRPr="00E810F1">
              <w:t>Подвижность легочного края</w:t>
            </w:r>
          </w:p>
        </w:tc>
      </w:tr>
      <w:tr w:rsidR="003478CD" w:rsidRPr="00E810F1" w:rsidTr="00E810F1">
        <w:trPr>
          <w:cantSplit/>
        </w:trPr>
        <w:tc>
          <w:tcPr>
            <w:tcW w:w="0" w:type="auto"/>
            <w:gridSpan w:val="3"/>
          </w:tcPr>
          <w:p w:rsidR="003478CD" w:rsidRPr="00E810F1" w:rsidRDefault="003478CD" w:rsidP="00E810F1">
            <w:pPr>
              <w:spacing w:line="360" w:lineRule="auto"/>
              <w:jc w:val="both"/>
              <w:rPr>
                <w:lang w:val="en-US"/>
              </w:rPr>
            </w:pP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Среднеключичная</w:t>
            </w:r>
          </w:p>
        </w:tc>
        <w:tc>
          <w:tcPr>
            <w:tcW w:w="0" w:type="auto"/>
          </w:tcPr>
          <w:p w:rsidR="003478CD" w:rsidRPr="00E810F1" w:rsidRDefault="003478CD" w:rsidP="00E810F1">
            <w:pPr>
              <w:spacing w:line="360" w:lineRule="auto"/>
              <w:jc w:val="both"/>
              <w:rPr>
                <w:lang w:val="en-US"/>
              </w:rPr>
            </w:pPr>
            <w:r w:rsidRPr="00E810F1">
              <w:rPr>
                <w:lang w:val="en-US"/>
              </w:rPr>
              <w:t>5 см</w:t>
            </w:r>
          </w:p>
        </w:tc>
        <w:tc>
          <w:tcPr>
            <w:tcW w:w="0" w:type="auto"/>
          </w:tcPr>
          <w:p w:rsidR="003478CD" w:rsidRPr="00E810F1" w:rsidRDefault="003478CD" w:rsidP="00E810F1">
            <w:pPr>
              <w:spacing w:line="360" w:lineRule="auto"/>
              <w:jc w:val="both"/>
              <w:rPr>
                <w:lang w:val="en-US"/>
              </w:rPr>
            </w:pPr>
            <w:r w:rsidRPr="00E810F1">
              <w:rPr>
                <w:lang w:val="en-US"/>
              </w:rPr>
              <w:t>-</w:t>
            </w: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Средняя подмышечная</w:t>
            </w:r>
          </w:p>
        </w:tc>
        <w:tc>
          <w:tcPr>
            <w:tcW w:w="0" w:type="auto"/>
          </w:tcPr>
          <w:p w:rsidR="003478CD" w:rsidRPr="00E810F1" w:rsidRDefault="003478CD" w:rsidP="00E810F1">
            <w:pPr>
              <w:spacing w:line="360" w:lineRule="auto"/>
              <w:jc w:val="both"/>
              <w:rPr>
                <w:lang w:val="en-US"/>
              </w:rPr>
            </w:pPr>
            <w:r w:rsidRPr="00E810F1">
              <w:rPr>
                <w:lang w:val="en-US"/>
              </w:rPr>
              <w:t>6 см</w:t>
            </w:r>
          </w:p>
        </w:tc>
        <w:tc>
          <w:tcPr>
            <w:tcW w:w="0" w:type="auto"/>
          </w:tcPr>
          <w:p w:rsidR="003478CD" w:rsidRPr="00E810F1" w:rsidRDefault="003478CD" w:rsidP="00E810F1">
            <w:pPr>
              <w:spacing w:line="360" w:lineRule="auto"/>
              <w:jc w:val="both"/>
              <w:rPr>
                <w:lang w:val="en-US"/>
              </w:rPr>
            </w:pPr>
            <w:r w:rsidRPr="00E810F1">
              <w:rPr>
                <w:lang w:val="en-US"/>
              </w:rPr>
              <w:t>6 см</w:t>
            </w:r>
          </w:p>
        </w:tc>
      </w:tr>
      <w:tr w:rsidR="003478CD" w:rsidRPr="00E810F1" w:rsidTr="00E810F1">
        <w:tc>
          <w:tcPr>
            <w:tcW w:w="0" w:type="auto"/>
          </w:tcPr>
          <w:p w:rsidR="003478CD" w:rsidRPr="00E810F1" w:rsidRDefault="003478CD" w:rsidP="00E810F1">
            <w:pPr>
              <w:spacing w:line="360" w:lineRule="auto"/>
              <w:jc w:val="both"/>
              <w:rPr>
                <w:lang w:val="en-US"/>
              </w:rPr>
            </w:pPr>
            <w:r w:rsidRPr="00E810F1">
              <w:rPr>
                <w:lang w:val="en-US"/>
              </w:rPr>
              <w:t>Лопаточная</w:t>
            </w:r>
          </w:p>
        </w:tc>
        <w:tc>
          <w:tcPr>
            <w:tcW w:w="0" w:type="auto"/>
          </w:tcPr>
          <w:p w:rsidR="003478CD" w:rsidRPr="00E810F1" w:rsidRDefault="003478CD" w:rsidP="00E810F1">
            <w:pPr>
              <w:spacing w:line="360" w:lineRule="auto"/>
              <w:jc w:val="both"/>
              <w:rPr>
                <w:lang w:val="en-US"/>
              </w:rPr>
            </w:pPr>
            <w:r w:rsidRPr="00E810F1">
              <w:rPr>
                <w:lang w:val="en-US"/>
              </w:rPr>
              <w:t>5 см</w:t>
            </w:r>
          </w:p>
        </w:tc>
        <w:tc>
          <w:tcPr>
            <w:tcW w:w="0" w:type="auto"/>
          </w:tcPr>
          <w:p w:rsidR="003478CD" w:rsidRPr="00E810F1" w:rsidRDefault="003478CD" w:rsidP="00E810F1">
            <w:pPr>
              <w:spacing w:line="360" w:lineRule="auto"/>
              <w:jc w:val="both"/>
              <w:rPr>
                <w:lang w:val="en-US"/>
              </w:rPr>
            </w:pPr>
            <w:r w:rsidRPr="00E810F1">
              <w:rPr>
                <w:lang w:val="en-US"/>
              </w:rPr>
              <w:t>5 см</w:t>
            </w:r>
          </w:p>
        </w:tc>
      </w:tr>
      <w:tr w:rsidR="003478CD" w:rsidRPr="00E810F1" w:rsidTr="00E810F1">
        <w:tc>
          <w:tcPr>
            <w:tcW w:w="0" w:type="auto"/>
          </w:tcPr>
          <w:p w:rsidR="003478CD" w:rsidRPr="00E810F1" w:rsidRDefault="003478CD" w:rsidP="00E810F1">
            <w:pPr>
              <w:spacing w:line="360" w:lineRule="auto"/>
              <w:jc w:val="both"/>
              <w:rPr>
                <w:lang w:val="en-US"/>
              </w:rPr>
            </w:pPr>
          </w:p>
        </w:tc>
        <w:tc>
          <w:tcPr>
            <w:tcW w:w="0" w:type="auto"/>
          </w:tcPr>
          <w:p w:rsidR="003478CD" w:rsidRPr="00E810F1" w:rsidRDefault="003478CD" w:rsidP="00E810F1">
            <w:pPr>
              <w:spacing w:line="360" w:lineRule="auto"/>
              <w:jc w:val="both"/>
              <w:rPr>
                <w:lang w:val="en-US"/>
              </w:rPr>
            </w:pPr>
          </w:p>
        </w:tc>
        <w:tc>
          <w:tcPr>
            <w:tcW w:w="0" w:type="auto"/>
          </w:tcPr>
          <w:p w:rsidR="003478CD" w:rsidRPr="00E810F1" w:rsidRDefault="003478CD" w:rsidP="00E810F1">
            <w:pPr>
              <w:spacing w:line="360" w:lineRule="auto"/>
              <w:jc w:val="both"/>
              <w:rPr>
                <w:lang w:val="en-US"/>
              </w:rPr>
            </w:pPr>
          </w:p>
        </w:tc>
      </w:tr>
    </w:tbl>
    <w:p w:rsidR="00BC47C0" w:rsidRPr="00E810F1" w:rsidRDefault="00BC47C0" w:rsidP="00E810F1">
      <w:pPr>
        <w:spacing w:line="360" w:lineRule="auto"/>
        <w:ind w:firstLine="720"/>
        <w:jc w:val="both"/>
        <w:rPr>
          <w:sz w:val="28"/>
          <w:szCs w:val="28"/>
        </w:rPr>
      </w:pPr>
    </w:p>
    <w:p w:rsidR="00803C47" w:rsidRPr="00E810F1" w:rsidRDefault="003478CD" w:rsidP="00E810F1">
      <w:pPr>
        <w:spacing w:line="360" w:lineRule="auto"/>
        <w:ind w:firstLine="720"/>
        <w:jc w:val="both"/>
        <w:rPr>
          <w:sz w:val="28"/>
          <w:szCs w:val="28"/>
        </w:rPr>
      </w:pPr>
      <w:r w:rsidRPr="00E810F1">
        <w:rPr>
          <w:sz w:val="28"/>
          <w:szCs w:val="28"/>
        </w:rPr>
        <w:t>Аускультативно: дыхание везикулярное, хрипов нет.Шума трения плевры и плевроперикардиальный шум отсутствуют</w:t>
      </w:r>
    </w:p>
    <w:p w:rsidR="00BC47C0" w:rsidRPr="00E810F1" w:rsidRDefault="00BC47C0" w:rsidP="00E810F1">
      <w:pPr>
        <w:spacing w:line="360" w:lineRule="auto"/>
        <w:ind w:firstLine="720"/>
        <w:jc w:val="both"/>
        <w:rPr>
          <w:b/>
          <w:sz w:val="28"/>
          <w:szCs w:val="28"/>
        </w:rPr>
      </w:pPr>
      <w:r w:rsidRPr="00E810F1">
        <w:rPr>
          <w:b/>
          <w:sz w:val="28"/>
          <w:szCs w:val="28"/>
        </w:rPr>
        <w:t>Сердечно-сосудистая система</w:t>
      </w:r>
    </w:p>
    <w:p w:rsidR="00A036EE" w:rsidRPr="00E810F1" w:rsidRDefault="00803C47" w:rsidP="00E810F1">
      <w:pPr>
        <w:spacing w:line="360" w:lineRule="auto"/>
        <w:ind w:firstLine="720"/>
        <w:jc w:val="both"/>
        <w:rPr>
          <w:sz w:val="28"/>
          <w:szCs w:val="28"/>
        </w:rPr>
      </w:pPr>
      <w:r w:rsidRPr="00E810F1">
        <w:rPr>
          <w:sz w:val="28"/>
          <w:szCs w:val="28"/>
        </w:rPr>
        <w:t xml:space="preserve">В области сердца </w:t>
      </w:r>
      <w:r w:rsidR="003478CD" w:rsidRPr="00E810F1">
        <w:rPr>
          <w:sz w:val="28"/>
          <w:szCs w:val="28"/>
        </w:rPr>
        <w:t xml:space="preserve">сердечного горба и </w:t>
      </w:r>
      <w:r w:rsidRPr="00E810F1">
        <w:rPr>
          <w:sz w:val="28"/>
          <w:szCs w:val="28"/>
        </w:rPr>
        <w:t>видимой патологической пульсации не выявлено, в</w:t>
      </w:r>
      <w:r w:rsidR="00BC47C0" w:rsidRPr="00E810F1">
        <w:rPr>
          <w:sz w:val="28"/>
          <w:szCs w:val="28"/>
        </w:rPr>
        <w:t>ер</w:t>
      </w:r>
      <w:r w:rsidRPr="00E810F1">
        <w:rPr>
          <w:sz w:val="28"/>
          <w:szCs w:val="28"/>
        </w:rPr>
        <w:t xml:space="preserve">хушечный толчок визуально не определяется. При пальпации верхушечный толчок локализуется в </w:t>
      </w:r>
      <w:r w:rsidRPr="00E810F1">
        <w:rPr>
          <w:sz w:val="28"/>
          <w:szCs w:val="28"/>
          <w:lang w:val="en-US"/>
        </w:rPr>
        <w:t>V</w:t>
      </w:r>
      <w:r w:rsidR="00BC47C0" w:rsidRPr="00E810F1">
        <w:rPr>
          <w:sz w:val="28"/>
          <w:szCs w:val="28"/>
        </w:rPr>
        <w:t xml:space="preserve"> межреберье</w:t>
      </w:r>
      <w:r w:rsidRPr="00E810F1">
        <w:rPr>
          <w:sz w:val="28"/>
          <w:szCs w:val="28"/>
        </w:rPr>
        <w:t xml:space="preserve"> по среднеключичной линии, разлитой</w:t>
      </w:r>
      <w:r w:rsidR="004314E6" w:rsidRPr="00E810F1">
        <w:rPr>
          <w:sz w:val="28"/>
          <w:szCs w:val="28"/>
        </w:rPr>
        <w:t>, низкий, сильный, резистентный.</w:t>
      </w:r>
    </w:p>
    <w:p w:rsidR="00803C47" w:rsidRPr="00E810F1" w:rsidRDefault="00803C47" w:rsidP="00E810F1">
      <w:pPr>
        <w:spacing w:line="360" w:lineRule="auto"/>
        <w:ind w:firstLine="720"/>
        <w:jc w:val="both"/>
        <w:rPr>
          <w:i/>
          <w:sz w:val="28"/>
          <w:szCs w:val="28"/>
        </w:rPr>
      </w:pPr>
      <w:r w:rsidRPr="00E810F1">
        <w:rPr>
          <w:i/>
          <w:sz w:val="28"/>
          <w:szCs w:val="28"/>
        </w:rPr>
        <w:t>1.</w:t>
      </w:r>
      <w:r w:rsidRPr="00E810F1">
        <w:rPr>
          <w:i/>
          <w:sz w:val="28"/>
          <w:szCs w:val="28"/>
        </w:rPr>
        <w:tab/>
        <w:t xml:space="preserve">Граница </w:t>
      </w:r>
      <w:r w:rsidR="00A036EE" w:rsidRPr="00E810F1">
        <w:rPr>
          <w:i/>
          <w:sz w:val="28"/>
          <w:szCs w:val="28"/>
        </w:rPr>
        <w:t xml:space="preserve">относительной тупости </w:t>
      </w:r>
      <w:r w:rsidRPr="00E810F1">
        <w:rPr>
          <w:i/>
          <w:sz w:val="28"/>
          <w:szCs w:val="28"/>
        </w:rPr>
        <w:t>сердца:</w:t>
      </w:r>
    </w:p>
    <w:p w:rsidR="00803C47" w:rsidRPr="00E810F1" w:rsidRDefault="00803C47" w:rsidP="00E810F1">
      <w:pPr>
        <w:spacing w:line="360" w:lineRule="auto"/>
        <w:ind w:firstLine="720"/>
        <w:jc w:val="both"/>
        <w:rPr>
          <w:sz w:val="28"/>
          <w:szCs w:val="28"/>
        </w:rPr>
      </w:pPr>
      <w:r w:rsidRPr="00E810F1">
        <w:rPr>
          <w:sz w:val="28"/>
          <w:szCs w:val="28"/>
        </w:rPr>
        <w:t>правая</w:t>
      </w:r>
      <w:r w:rsidRPr="00E810F1">
        <w:rPr>
          <w:sz w:val="28"/>
          <w:szCs w:val="28"/>
        </w:rPr>
        <w:tab/>
        <w:t xml:space="preserve"> - IV межреберье </w:t>
      </w:r>
      <w:r w:rsidR="00A34CED" w:rsidRPr="00E810F1">
        <w:rPr>
          <w:sz w:val="28"/>
          <w:szCs w:val="28"/>
        </w:rPr>
        <w:t>по правому краю грудины.</w:t>
      </w:r>
    </w:p>
    <w:p w:rsidR="00803C47" w:rsidRPr="00E810F1" w:rsidRDefault="00803C47" w:rsidP="00E810F1">
      <w:pPr>
        <w:spacing w:line="360" w:lineRule="auto"/>
        <w:ind w:firstLine="720"/>
        <w:jc w:val="both"/>
        <w:rPr>
          <w:sz w:val="28"/>
          <w:szCs w:val="28"/>
        </w:rPr>
      </w:pPr>
      <w:r w:rsidRPr="00E810F1">
        <w:rPr>
          <w:sz w:val="28"/>
          <w:szCs w:val="28"/>
        </w:rPr>
        <w:t>верхняя</w:t>
      </w:r>
      <w:r w:rsidRPr="00E810F1">
        <w:rPr>
          <w:sz w:val="28"/>
          <w:szCs w:val="28"/>
        </w:rPr>
        <w:tab/>
        <w:t xml:space="preserve"> - III </w:t>
      </w:r>
      <w:r w:rsidR="00A036EE" w:rsidRPr="00E810F1">
        <w:rPr>
          <w:sz w:val="28"/>
          <w:szCs w:val="28"/>
        </w:rPr>
        <w:t>м/реберье по левой парастернальной линии</w:t>
      </w:r>
      <w:r w:rsidR="00A34CED" w:rsidRPr="00E810F1">
        <w:rPr>
          <w:sz w:val="28"/>
          <w:szCs w:val="28"/>
        </w:rPr>
        <w:t>.</w:t>
      </w:r>
    </w:p>
    <w:p w:rsidR="00A036EE" w:rsidRPr="00E810F1" w:rsidRDefault="00A036EE" w:rsidP="00E810F1">
      <w:pPr>
        <w:spacing w:line="360" w:lineRule="auto"/>
        <w:ind w:firstLine="720"/>
        <w:jc w:val="both"/>
        <w:rPr>
          <w:sz w:val="28"/>
          <w:szCs w:val="28"/>
        </w:rPr>
      </w:pPr>
      <w:r w:rsidRPr="00E810F1">
        <w:rPr>
          <w:sz w:val="28"/>
          <w:szCs w:val="28"/>
        </w:rPr>
        <w:t>левая</w:t>
      </w:r>
      <w:r w:rsidRPr="00E810F1">
        <w:rPr>
          <w:sz w:val="28"/>
          <w:szCs w:val="28"/>
        </w:rPr>
        <w:tab/>
        <w:t xml:space="preserve"> - </w:t>
      </w:r>
      <w:r w:rsidR="00803C47" w:rsidRPr="00E810F1">
        <w:rPr>
          <w:sz w:val="28"/>
          <w:szCs w:val="28"/>
        </w:rPr>
        <w:t>V межреберье</w:t>
      </w:r>
      <w:r w:rsidRPr="00E810F1">
        <w:rPr>
          <w:sz w:val="28"/>
          <w:szCs w:val="28"/>
        </w:rPr>
        <w:t xml:space="preserve"> по левой среднеключичной линии</w:t>
      </w:r>
      <w:r w:rsidR="00803C47" w:rsidRPr="00E810F1">
        <w:rPr>
          <w:sz w:val="28"/>
          <w:szCs w:val="28"/>
        </w:rPr>
        <w:t>.</w:t>
      </w:r>
    </w:p>
    <w:p w:rsidR="00A036EE" w:rsidRPr="00E810F1" w:rsidRDefault="00A036EE" w:rsidP="00E810F1">
      <w:pPr>
        <w:spacing w:line="360" w:lineRule="auto"/>
        <w:ind w:firstLine="720"/>
        <w:jc w:val="both"/>
        <w:rPr>
          <w:i/>
          <w:sz w:val="28"/>
          <w:szCs w:val="28"/>
        </w:rPr>
      </w:pPr>
      <w:r w:rsidRPr="00E810F1">
        <w:rPr>
          <w:sz w:val="28"/>
          <w:szCs w:val="28"/>
        </w:rPr>
        <w:t>2.</w:t>
      </w:r>
      <w:r w:rsidR="00803C47" w:rsidRPr="00E810F1">
        <w:rPr>
          <w:sz w:val="28"/>
          <w:szCs w:val="28"/>
        </w:rPr>
        <w:t xml:space="preserve"> </w:t>
      </w:r>
      <w:r w:rsidRPr="00E810F1">
        <w:rPr>
          <w:i/>
          <w:sz w:val="28"/>
          <w:szCs w:val="28"/>
        </w:rPr>
        <w:t>Граница абсолютной тупости сердца:</w:t>
      </w:r>
    </w:p>
    <w:p w:rsidR="00A036EE" w:rsidRPr="00E810F1" w:rsidRDefault="00A036EE" w:rsidP="00E810F1">
      <w:pPr>
        <w:spacing w:line="360" w:lineRule="auto"/>
        <w:ind w:firstLine="720"/>
        <w:jc w:val="both"/>
        <w:rPr>
          <w:sz w:val="28"/>
          <w:szCs w:val="28"/>
        </w:rPr>
      </w:pPr>
      <w:r w:rsidRPr="00E810F1">
        <w:rPr>
          <w:sz w:val="28"/>
          <w:szCs w:val="28"/>
        </w:rPr>
        <w:t>правая</w:t>
      </w:r>
      <w:r w:rsidR="00E810F1">
        <w:rPr>
          <w:sz w:val="28"/>
          <w:szCs w:val="28"/>
        </w:rPr>
        <w:t xml:space="preserve"> </w:t>
      </w:r>
      <w:r w:rsidRPr="00E810F1">
        <w:rPr>
          <w:sz w:val="28"/>
          <w:szCs w:val="28"/>
        </w:rPr>
        <w:t xml:space="preserve">- </w:t>
      </w:r>
      <w:r w:rsidRPr="00E810F1">
        <w:rPr>
          <w:sz w:val="28"/>
          <w:szCs w:val="28"/>
          <w:lang w:val="en-US"/>
        </w:rPr>
        <w:t>IV</w:t>
      </w:r>
      <w:r w:rsidRPr="00E810F1">
        <w:rPr>
          <w:sz w:val="28"/>
          <w:szCs w:val="28"/>
        </w:rPr>
        <w:t xml:space="preserve"> м/р вдоль левого края грудины;</w:t>
      </w:r>
    </w:p>
    <w:p w:rsidR="00A036EE" w:rsidRPr="00E810F1" w:rsidRDefault="00A036EE" w:rsidP="00E810F1">
      <w:pPr>
        <w:spacing w:line="360" w:lineRule="auto"/>
        <w:ind w:firstLine="720"/>
        <w:jc w:val="both"/>
        <w:rPr>
          <w:sz w:val="28"/>
          <w:szCs w:val="28"/>
        </w:rPr>
      </w:pPr>
      <w:r w:rsidRPr="00E810F1">
        <w:rPr>
          <w:sz w:val="28"/>
          <w:szCs w:val="28"/>
        </w:rPr>
        <w:t>верхняя</w:t>
      </w:r>
      <w:r w:rsidR="00E810F1">
        <w:rPr>
          <w:sz w:val="28"/>
          <w:szCs w:val="28"/>
        </w:rPr>
        <w:t xml:space="preserve"> </w:t>
      </w:r>
      <w:r w:rsidRPr="00E810F1">
        <w:rPr>
          <w:sz w:val="28"/>
          <w:szCs w:val="28"/>
        </w:rPr>
        <w:t xml:space="preserve">- на </w:t>
      </w:r>
      <w:r w:rsidRPr="00E810F1">
        <w:rPr>
          <w:sz w:val="28"/>
          <w:szCs w:val="28"/>
          <w:lang w:val="en-US"/>
        </w:rPr>
        <w:t>IV</w:t>
      </w:r>
      <w:r w:rsidRPr="00E810F1">
        <w:rPr>
          <w:sz w:val="28"/>
          <w:szCs w:val="28"/>
        </w:rPr>
        <w:t xml:space="preserve"> ребре по левой парастернальной линии;</w:t>
      </w:r>
    </w:p>
    <w:p w:rsidR="00803C47" w:rsidRPr="00E810F1" w:rsidRDefault="00A036EE" w:rsidP="00E810F1">
      <w:pPr>
        <w:spacing w:line="360" w:lineRule="auto"/>
        <w:ind w:firstLine="720"/>
        <w:jc w:val="both"/>
        <w:rPr>
          <w:sz w:val="28"/>
          <w:szCs w:val="28"/>
        </w:rPr>
      </w:pPr>
      <w:r w:rsidRPr="00E810F1">
        <w:rPr>
          <w:sz w:val="28"/>
          <w:szCs w:val="28"/>
        </w:rPr>
        <w:t>левая</w:t>
      </w:r>
      <w:r w:rsidR="00E810F1">
        <w:rPr>
          <w:sz w:val="28"/>
          <w:szCs w:val="28"/>
        </w:rPr>
        <w:t xml:space="preserve"> </w:t>
      </w:r>
      <w:r w:rsidRPr="00E810F1">
        <w:rPr>
          <w:sz w:val="28"/>
          <w:szCs w:val="28"/>
        </w:rPr>
        <w:t xml:space="preserve">- </w:t>
      </w:r>
      <w:r w:rsidRPr="00E810F1">
        <w:rPr>
          <w:sz w:val="28"/>
          <w:szCs w:val="28"/>
          <w:lang w:val="en-US"/>
        </w:rPr>
        <w:t>V</w:t>
      </w:r>
      <w:r w:rsidRPr="00E810F1">
        <w:rPr>
          <w:sz w:val="28"/>
          <w:szCs w:val="28"/>
        </w:rPr>
        <w:t xml:space="preserve"> м/р на 1-1,5 см кнутри от левой среднеключичной линии.</w:t>
      </w:r>
    </w:p>
    <w:p w:rsidR="00803C47" w:rsidRPr="00E810F1" w:rsidRDefault="00A036EE" w:rsidP="00E810F1">
      <w:pPr>
        <w:spacing w:line="360" w:lineRule="auto"/>
        <w:ind w:firstLine="720"/>
        <w:jc w:val="both"/>
        <w:rPr>
          <w:sz w:val="28"/>
          <w:szCs w:val="28"/>
        </w:rPr>
      </w:pPr>
      <w:r w:rsidRPr="00E810F1">
        <w:rPr>
          <w:sz w:val="28"/>
          <w:szCs w:val="28"/>
        </w:rPr>
        <w:t>Ширина сосудистого</w:t>
      </w:r>
      <w:r w:rsidR="00E810F1">
        <w:rPr>
          <w:sz w:val="28"/>
          <w:szCs w:val="28"/>
        </w:rPr>
        <w:t xml:space="preserve"> </w:t>
      </w:r>
      <w:r w:rsidRPr="00E810F1">
        <w:rPr>
          <w:sz w:val="28"/>
          <w:szCs w:val="28"/>
        </w:rPr>
        <w:t>пуч</w:t>
      </w:r>
      <w:r w:rsidR="00803C47" w:rsidRPr="00E810F1">
        <w:rPr>
          <w:sz w:val="28"/>
          <w:szCs w:val="28"/>
        </w:rPr>
        <w:t>к</w:t>
      </w:r>
      <w:r w:rsidRPr="00E810F1">
        <w:rPr>
          <w:sz w:val="28"/>
          <w:szCs w:val="28"/>
        </w:rPr>
        <w:t>а</w:t>
      </w:r>
      <w:r w:rsidR="00E810F1">
        <w:rPr>
          <w:sz w:val="28"/>
          <w:szCs w:val="28"/>
        </w:rPr>
        <w:t xml:space="preserve"> </w:t>
      </w:r>
      <w:r w:rsidRPr="00E810F1">
        <w:rPr>
          <w:sz w:val="28"/>
          <w:szCs w:val="28"/>
        </w:rPr>
        <w:t>во</w:t>
      </w:r>
      <w:r w:rsidR="00E810F1">
        <w:rPr>
          <w:sz w:val="28"/>
          <w:szCs w:val="28"/>
        </w:rPr>
        <w:t xml:space="preserve"> </w:t>
      </w:r>
      <w:r w:rsidRPr="00E810F1">
        <w:rPr>
          <w:sz w:val="28"/>
          <w:szCs w:val="28"/>
        </w:rPr>
        <w:t>II</w:t>
      </w:r>
      <w:r w:rsidR="00E810F1">
        <w:rPr>
          <w:sz w:val="28"/>
          <w:szCs w:val="28"/>
        </w:rPr>
        <w:t xml:space="preserve"> </w:t>
      </w:r>
      <w:r w:rsidRPr="00E810F1">
        <w:rPr>
          <w:sz w:val="28"/>
          <w:szCs w:val="28"/>
        </w:rPr>
        <w:t>м/р. – 5-5,5 см (расширен вправо).</w:t>
      </w:r>
    </w:p>
    <w:p w:rsidR="00E04EA5" w:rsidRPr="00E810F1" w:rsidRDefault="00BC47C0" w:rsidP="00E810F1">
      <w:pPr>
        <w:spacing w:line="360" w:lineRule="auto"/>
        <w:ind w:firstLine="720"/>
        <w:jc w:val="both"/>
        <w:rPr>
          <w:sz w:val="28"/>
          <w:szCs w:val="28"/>
        </w:rPr>
      </w:pPr>
      <w:r w:rsidRPr="00E810F1">
        <w:rPr>
          <w:sz w:val="28"/>
          <w:szCs w:val="28"/>
        </w:rPr>
        <w:t>Ауску</w:t>
      </w:r>
      <w:r w:rsidR="00E04EA5" w:rsidRPr="00E810F1">
        <w:rPr>
          <w:sz w:val="28"/>
          <w:szCs w:val="28"/>
        </w:rPr>
        <w:t>льтативно: Тоны сердца приглушенны</w:t>
      </w:r>
      <w:r w:rsidRPr="00E810F1">
        <w:rPr>
          <w:sz w:val="28"/>
          <w:szCs w:val="28"/>
        </w:rPr>
        <w:t xml:space="preserve">, </w:t>
      </w:r>
      <w:r w:rsidR="00E04EA5" w:rsidRPr="00E810F1">
        <w:rPr>
          <w:sz w:val="28"/>
          <w:szCs w:val="28"/>
        </w:rPr>
        <w:t>ритм правильный</w:t>
      </w:r>
      <w:r w:rsidR="001555FA" w:rsidRPr="00E810F1">
        <w:rPr>
          <w:sz w:val="28"/>
          <w:szCs w:val="28"/>
        </w:rPr>
        <w:t xml:space="preserve"> Патологических шумов в точках аускультации сердца не выявлено. </w:t>
      </w:r>
      <w:r w:rsidR="00E04EA5" w:rsidRPr="00E810F1">
        <w:rPr>
          <w:sz w:val="28"/>
          <w:szCs w:val="28"/>
        </w:rPr>
        <w:t xml:space="preserve">ЧСС – 80 уд/минуту, АД – </w:t>
      </w:r>
      <w:r w:rsidR="00836EFB" w:rsidRPr="00E810F1">
        <w:rPr>
          <w:sz w:val="28"/>
          <w:szCs w:val="28"/>
        </w:rPr>
        <w:t>140</w:t>
      </w:r>
      <w:r w:rsidR="00E04EA5" w:rsidRPr="00E810F1">
        <w:rPr>
          <w:sz w:val="28"/>
          <w:szCs w:val="28"/>
        </w:rPr>
        <w:t>/</w:t>
      </w:r>
      <w:r w:rsidR="00836EFB" w:rsidRPr="00E810F1">
        <w:rPr>
          <w:sz w:val="28"/>
          <w:szCs w:val="28"/>
        </w:rPr>
        <w:t>9</w:t>
      </w:r>
      <w:r w:rsidR="00E04EA5" w:rsidRPr="00E810F1">
        <w:rPr>
          <w:sz w:val="28"/>
          <w:szCs w:val="28"/>
        </w:rPr>
        <w:t>0 мм рт ст.</w:t>
      </w:r>
    </w:p>
    <w:p w:rsidR="00E04EA5" w:rsidRPr="00E810F1" w:rsidRDefault="00BC47C0" w:rsidP="00E810F1">
      <w:pPr>
        <w:spacing w:line="360" w:lineRule="auto"/>
        <w:ind w:firstLine="720"/>
        <w:jc w:val="both"/>
        <w:rPr>
          <w:sz w:val="28"/>
          <w:szCs w:val="28"/>
        </w:rPr>
      </w:pPr>
      <w:r w:rsidRPr="00E810F1">
        <w:rPr>
          <w:sz w:val="28"/>
          <w:szCs w:val="28"/>
        </w:rPr>
        <w:t xml:space="preserve">Пульс </w:t>
      </w:r>
      <w:r w:rsidR="00E04EA5" w:rsidRPr="00E810F1">
        <w:rPr>
          <w:sz w:val="28"/>
          <w:szCs w:val="28"/>
        </w:rPr>
        <w:t>на лучевой артерии нормального напряжения и наполнения, ЧП – 80 уд/минуту.</w:t>
      </w:r>
    </w:p>
    <w:p w:rsidR="00F76042" w:rsidRPr="00E810F1" w:rsidRDefault="00F76042" w:rsidP="00E810F1">
      <w:pPr>
        <w:spacing w:line="360" w:lineRule="auto"/>
        <w:ind w:firstLine="720"/>
        <w:jc w:val="both"/>
        <w:rPr>
          <w:b/>
          <w:sz w:val="28"/>
          <w:szCs w:val="28"/>
        </w:rPr>
      </w:pPr>
      <w:r w:rsidRPr="00E810F1">
        <w:rPr>
          <w:b/>
          <w:sz w:val="28"/>
          <w:szCs w:val="28"/>
        </w:rPr>
        <w:t>Исследования сосудов:</w:t>
      </w:r>
    </w:p>
    <w:p w:rsidR="00F76042" w:rsidRPr="00E810F1" w:rsidRDefault="00F76042" w:rsidP="00E810F1">
      <w:pPr>
        <w:spacing w:line="360" w:lineRule="auto"/>
        <w:ind w:firstLine="720"/>
        <w:jc w:val="both"/>
        <w:rPr>
          <w:sz w:val="28"/>
          <w:szCs w:val="28"/>
        </w:rPr>
      </w:pPr>
      <w:r w:rsidRPr="00E810F1">
        <w:rPr>
          <w:sz w:val="28"/>
          <w:szCs w:val="28"/>
        </w:rPr>
        <w:t>При осмотре пульсации сосудов шеи</w:t>
      </w:r>
      <w:r w:rsidR="00E810F1">
        <w:rPr>
          <w:sz w:val="28"/>
          <w:szCs w:val="28"/>
        </w:rPr>
        <w:t xml:space="preserve"> </w:t>
      </w:r>
      <w:r w:rsidRPr="00E810F1">
        <w:rPr>
          <w:sz w:val="28"/>
          <w:szCs w:val="28"/>
        </w:rPr>
        <w:t>не обнаружено. При осмотре и пальпации сонных и лучевых артерий видимых изменений не наблюдается, сосуды эластичны, извитостей нет, безболезненны, варикозных расширений нет. Уплотнений по ходу вен нет.</w:t>
      </w:r>
    </w:p>
    <w:p w:rsidR="00F76042" w:rsidRPr="00E810F1" w:rsidRDefault="00F76042" w:rsidP="00E810F1">
      <w:pPr>
        <w:spacing w:line="360" w:lineRule="auto"/>
        <w:ind w:firstLine="720"/>
        <w:jc w:val="both"/>
        <w:rPr>
          <w:sz w:val="28"/>
          <w:szCs w:val="28"/>
        </w:rPr>
      </w:pPr>
      <w:r w:rsidRPr="00E810F1">
        <w:rPr>
          <w:sz w:val="28"/>
          <w:szCs w:val="28"/>
        </w:rPr>
        <w:t xml:space="preserve">Симптом Квинке отрицательный. Пульс на лучевых артериях обеих рук одинаковый: ритм правильный, удовлетворительного наполнения и напряжения. Частота пульса 80 уд/мин. Дефицита пульса нет. АД= </w:t>
      </w:r>
      <w:r w:rsidR="00836EFB" w:rsidRPr="00E810F1">
        <w:rPr>
          <w:sz w:val="28"/>
          <w:szCs w:val="28"/>
        </w:rPr>
        <w:t>140</w:t>
      </w:r>
      <w:r w:rsidRPr="00E810F1">
        <w:rPr>
          <w:sz w:val="28"/>
          <w:szCs w:val="28"/>
        </w:rPr>
        <w:t>/</w:t>
      </w:r>
      <w:r w:rsidR="00836EFB" w:rsidRPr="00E810F1">
        <w:rPr>
          <w:sz w:val="28"/>
          <w:szCs w:val="28"/>
        </w:rPr>
        <w:t>9</w:t>
      </w:r>
      <w:r w:rsidRPr="00E810F1">
        <w:rPr>
          <w:sz w:val="28"/>
          <w:szCs w:val="28"/>
        </w:rPr>
        <w:t>0 мм рт ст</w:t>
      </w:r>
    </w:p>
    <w:p w:rsidR="00E810F1" w:rsidRDefault="00F76042" w:rsidP="00E810F1">
      <w:pPr>
        <w:spacing w:line="360" w:lineRule="auto"/>
        <w:ind w:firstLine="720"/>
        <w:jc w:val="both"/>
        <w:rPr>
          <w:sz w:val="28"/>
          <w:szCs w:val="28"/>
        </w:rPr>
      </w:pPr>
      <w:r w:rsidRPr="00E810F1">
        <w:rPr>
          <w:sz w:val="28"/>
          <w:szCs w:val="28"/>
        </w:rPr>
        <w:t>При аускультации аорты и сонных артерий патологических шумов не наблюдается.</w:t>
      </w:r>
      <w:r w:rsidR="00B25DFE" w:rsidRPr="00E810F1">
        <w:rPr>
          <w:sz w:val="28"/>
          <w:szCs w:val="28"/>
        </w:rPr>
        <w:t xml:space="preserve"> </w:t>
      </w:r>
    </w:p>
    <w:p w:rsidR="00F76042" w:rsidRPr="00E810F1" w:rsidRDefault="00B25DFE" w:rsidP="00E810F1">
      <w:pPr>
        <w:spacing w:line="360" w:lineRule="auto"/>
        <w:ind w:firstLine="720"/>
        <w:jc w:val="both"/>
        <w:rPr>
          <w:sz w:val="28"/>
          <w:szCs w:val="28"/>
        </w:rPr>
      </w:pPr>
      <w:r w:rsidRPr="00E810F1">
        <w:rPr>
          <w:b/>
          <w:sz w:val="28"/>
          <w:szCs w:val="28"/>
        </w:rPr>
        <w:t>Органы пищеварения:</w:t>
      </w:r>
    </w:p>
    <w:p w:rsidR="00B25DFE" w:rsidRPr="00E810F1" w:rsidRDefault="00B25DFE" w:rsidP="00E810F1">
      <w:pPr>
        <w:spacing w:line="360" w:lineRule="auto"/>
        <w:ind w:firstLine="720"/>
        <w:jc w:val="both"/>
        <w:rPr>
          <w:sz w:val="28"/>
          <w:szCs w:val="28"/>
        </w:rPr>
      </w:pPr>
      <w:r w:rsidRPr="00E810F1">
        <w:rPr>
          <w:sz w:val="28"/>
          <w:szCs w:val="28"/>
        </w:rPr>
        <w:t>При осмотре ротовой полости: красная кайма губ обычного цвета, высыпаний нет. Слизистая бледно розовая, блестящая, изъязвлений нет. Десны твердые розового цвета, без воспалительных явлений, не кровоточат. Язык влажный, розовый, без налета, видны отпечатки зубов по краю языка, миндалины не увеличины, небные дужки без изменений. Акт глотания не нарушен. Прохождение пищи по пищеводу не затруднено.</w:t>
      </w:r>
    </w:p>
    <w:p w:rsidR="00B25DFE" w:rsidRPr="00E810F1" w:rsidRDefault="00B25DFE" w:rsidP="00E810F1">
      <w:pPr>
        <w:spacing w:line="360" w:lineRule="auto"/>
        <w:ind w:firstLine="720"/>
        <w:jc w:val="both"/>
        <w:rPr>
          <w:sz w:val="28"/>
          <w:szCs w:val="28"/>
        </w:rPr>
      </w:pPr>
      <w:r w:rsidRPr="00E810F1">
        <w:rPr>
          <w:sz w:val="28"/>
          <w:szCs w:val="28"/>
        </w:rPr>
        <w:t>Зубная формула:</w:t>
      </w:r>
    </w:p>
    <w:p w:rsidR="00B25DFE" w:rsidRPr="00E810F1" w:rsidRDefault="00B25DFE" w:rsidP="00E810F1">
      <w:pPr>
        <w:spacing w:line="360" w:lineRule="auto"/>
        <w:ind w:firstLine="720"/>
        <w:jc w:val="both"/>
        <w:rPr>
          <w:sz w:val="28"/>
          <w:szCs w:val="28"/>
        </w:rPr>
      </w:pPr>
    </w:p>
    <w:p w:rsidR="00B25DFE" w:rsidRPr="00E810F1" w:rsidRDefault="009964DC" w:rsidP="00E810F1">
      <w:pPr>
        <w:spacing w:line="360" w:lineRule="auto"/>
        <w:ind w:firstLine="720"/>
        <w:jc w:val="both"/>
        <w:rPr>
          <w:sz w:val="28"/>
          <w:szCs w:val="28"/>
        </w:rPr>
      </w:pPr>
      <w:r>
        <w:rPr>
          <w:noProof/>
        </w:rPr>
        <w:pict>
          <v:line id="_x0000_s1044" style="position:absolute;left:0;text-align:left;z-index:251648000" from="122.7pt,.9pt" to="122.7pt,65.7pt" o:allowincell="f"/>
        </w:pict>
      </w:r>
      <w:r w:rsidR="00B25DFE" w:rsidRPr="00E810F1">
        <w:rPr>
          <w:sz w:val="28"/>
          <w:szCs w:val="28"/>
        </w:rPr>
        <w:t>к к к о о о к о</w:t>
      </w:r>
      <w:r w:rsidR="00E810F1">
        <w:rPr>
          <w:sz w:val="28"/>
          <w:szCs w:val="28"/>
        </w:rPr>
        <w:t xml:space="preserve"> </w:t>
      </w:r>
      <w:r w:rsidR="00B25DFE" w:rsidRPr="00E810F1">
        <w:rPr>
          <w:sz w:val="28"/>
          <w:szCs w:val="28"/>
        </w:rPr>
        <w:t>к к к к к к к к</w:t>
      </w:r>
    </w:p>
    <w:p w:rsidR="00B25DFE" w:rsidRPr="00E810F1" w:rsidRDefault="009964DC" w:rsidP="00E810F1">
      <w:pPr>
        <w:spacing w:line="360" w:lineRule="auto"/>
        <w:ind w:firstLine="720"/>
        <w:jc w:val="both"/>
        <w:rPr>
          <w:sz w:val="28"/>
          <w:szCs w:val="28"/>
        </w:rPr>
      </w:pPr>
      <w:r>
        <w:rPr>
          <w:noProof/>
        </w:rPr>
        <w:pict>
          <v:line id="_x0000_s1045" style="position:absolute;left:0;text-align:left;z-index:251649024" from="34.85pt,22.2pt" to="214.85pt,22.2pt" o:allowincell="f"/>
        </w:pict>
      </w:r>
      <w:r w:rsidR="00B25DFE" w:rsidRPr="00E810F1">
        <w:rPr>
          <w:sz w:val="28"/>
          <w:szCs w:val="28"/>
        </w:rPr>
        <w:t>8 7 6 5 4 3 2 1</w:t>
      </w:r>
      <w:r w:rsidR="00E810F1">
        <w:rPr>
          <w:sz w:val="28"/>
          <w:szCs w:val="28"/>
        </w:rPr>
        <w:t xml:space="preserve"> </w:t>
      </w:r>
      <w:r w:rsidR="00B25DFE" w:rsidRPr="00E810F1">
        <w:rPr>
          <w:sz w:val="28"/>
          <w:szCs w:val="28"/>
        </w:rPr>
        <w:t>1 2 3 4 5 6 7 8</w:t>
      </w:r>
    </w:p>
    <w:p w:rsidR="00B25DFE" w:rsidRPr="00E810F1" w:rsidRDefault="00B25DFE" w:rsidP="00E810F1">
      <w:pPr>
        <w:spacing w:line="360" w:lineRule="auto"/>
        <w:ind w:firstLine="720"/>
        <w:jc w:val="both"/>
        <w:rPr>
          <w:sz w:val="28"/>
          <w:szCs w:val="28"/>
        </w:rPr>
      </w:pPr>
      <w:r w:rsidRPr="00E810F1">
        <w:rPr>
          <w:sz w:val="28"/>
          <w:szCs w:val="28"/>
        </w:rPr>
        <w:t>8 7 6 5 4 3 2 1</w:t>
      </w:r>
      <w:r w:rsidR="00E810F1">
        <w:rPr>
          <w:sz w:val="28"/>
          <w:szCs w:val="28"/>
        </w:rPr>
        <w:t xml:space="preserve"> </w:t>
      </w:r>
      <w:r w:rsidRPr="00E810F1">
        <w:rPr>
          <w:sz w:val="28"/>
          <w:szCs w:val="28"/>
        </w:rPr>
        <w:t>1 2 3 4 5 6 7 8</w:t>
      </w:r>
    </w:p>
    <w:p w:rsidR="00B25DFE" w:rsidRPr="00E810F1" w:rsidRDefault="00B25DFE" w:rsidP="00E810F1">
      <w:pPr>
        <w:spacing w:line="360" w:lineRule="auto"/>
        <w:ind w:firstLine="720"/>
        <w:jc w:val="both"/>
        <w:rPr>
          <w:sz w:val="28"/>
          <w:szCs w:val="28"/>
        </w:rPr>
      </w:pPr>
      <w:r w:rsidRPr="00E810F1">
        <w:rPr>
          <w:sz w:val="28"/>
          <w:szCs w:val="28"/>
        </w:rPr>
        <w:t>о к к</w:t>
      </w:r>
      <w:r w:rsidR="00E810F1">
        <w:rPr>
          <w:sz w:val="28"/>
          <w:szCs w:val="28"/>
        </w:rPr>
        <w:t xml:space="preserve"> </w:t>
      </w:r>
      <w:r w:rsidRPr="00E810F1">
        <w:rPr>
          <w:sz w:val="28"/>
          <w:szCs w:val="28"/>
        </w:rPr>
        <w:t>к к к к</w:t>
      </w:r>
      <w:r w:rsidR="00E810F1">
        <w:rPr>
          <w:sz w:val="28"/>
          <w:szCs w:val="28"/>
        </w:rPr>
        <w:t xml:space="preserve"> </w:t>
      </w:r>
      <w:r w:rsidRPr="00E810F1">
        <w:rPr>
          <w:sz w:val="28"/>
          <w:szCs w:val="28"/>
        </w:rPr>
        <w:t>к к к к о о к о</w:t>
      </w:r>
    </w:p>
    <w:p w:rsidR="00B25DFE" w:rsidRPr="00E810F1" w:rsidRDefault="00B25DFE" w:rsidP="00E810F1">
      <w:pPr>
        <w:spacing w:line="360" w:lineRule="auto"/>
        <w:ind w:firstLine="720"/>
        <w:jc w:val="both"/>
        <w:rPr>
          <w:sz w:val="28"/>
          <w:szCs w:val="28"/>
        </w:rPr>
      </w:pPr>
      <w:r w:rsidRPr="00E810F1">
        <w:rPr>
          <w:sz w:val="28"/>
          <w:szCs w:val="28"/>
        </w:rPr>
        <w:t>о- отсутствие зуба</w:t>
      </w:r>
    </w:p>
    <w:p w:rsidR="00B25DFE" w:rsidRPr="00E810F1" w:rsidRDefault="00B25DFE" w:rsidP="00E810F1">
      <w:pPr>
        <w:spacing w:line="360" w:lineRule="auto"/>
        <w:ind w:firstLine="720"/>
        <w:jc w:val="both"/>
        <w:rPr>
          <w:sz w:val="28"/>
          <w:szCs w:val="28"/>
        </w:rPr>
      </w:pPr>
      <w:r w:rsidRPr="00E810F1">
        <w:rPr>
          <w:sz w:val="28"/>
          <w:szCs w:val="28"/>
        </w:rPr>
        <w:t>к- корень</w:t>
      </w:r>
    </w:p>
    <w:p w:rsidR="00B25DFE" w:rsidRPr="00E810F1" w:rsidRDefault="00B25DFE" w:rsidP="00E810F1">
      <w:pPr>
        <w:spacing w:line="360" w:lineRule="auto"/>
        <w:ind w:firstLine="720"/>
        <w:jc w:val="both"/>
        <w:rPr>
          <w:sz w:val="28"/>
          <w:szCs w:val="28"/>
        </w:rPr>
      </w:pPr>
    </w:p>
    <w:p w:rsidR="00B25DFE" w:rsidRPr="00E810F1" w:rsidRDefault="00B25DFE" w:rsidP="00E810F1">
      <w:pPr>
        <w:spacing w:line="360" w:lineRule="auto"/>
        <w:ind w:firstLine="720"/>
        <w:jc w:val="both"/>
        <w:rPr>
          <w:sz w:val="28"/>
          <w:szCs w:val="28"/>
        </w:rPr>
      </w:pPr>
      <w:r w:rsidRPr="00E810F1">
        <w:rPr>
          <w:sz w:val="28"/>
          <w:szCs w:val="28"/>
        </w:rPr>
        <w:t>Осмотр живота: Живот правильной формы, симметричен, в акте дыхания не участвует, пульсации в эпигастральном углу нет. Видимая перистальтика кишечника и желудка не отмечается. Выбуханий в правом подреберье нет.</w:t>
      </w:r>
    </w:p>
    <w:p w:rsidR="00B25DFE" w:rsidRPr="00E810F1" w:rsidRDefault="00B25DFE" w:rsidP="00E810F1">
      <w:pPr>
        <w:spacing w:line="360" w:lineRule="auto"/>
        <w:ind w:firstLine="720"/>
        <w:jc w:val="both"/>
        <w:rPr>
          <w:sz w:val="28"/>
          <w:szCs w:val="28"/>
        </w:rPr>
      </w:pPr>
      <w:r w:rsidRPr="00E810F1">
        <w:rPr>
          <w:sz w:val="28"/>
          <w:szCs w:val="28"/>
        </w:rPr>
        <w:t>Пальпаторно: температура и влажность кожи живота одинаковая на симметричных участках. Отмечается легкое напряжение брюшного пресса. Расхождения прямых мышц живота, грыжевых ворот нет. Болезненности не обнаружено. Симптом Щеткина-Блюмберга отрицательный.</w:t>
      </w:r>
    </w:p>
    <w:p w:rsidR="00B25DFE" w:rsidRPr="00E810F1" w:rsidRDefault="00B25DFE" w:rsidP="00E810F1">
      <w:pPr>
        <w:spacing w:line="360" w:lineRule="auto"/>
        <w:ind w:firstLine="720"/>
        <w:jc w:val="both"/>
        <w:rPr>
          <w:sz w:val="28"/>
          <w:szCs w:val="28"/>
        </w:rPr>
      </w:pPr>
      <w:r w:rsidRPr="00E810F1">
        <w:rPr>
          <w:sz w:val="28"/>
          <w:szCs w:val="28"/>
        </w:rPr>
        <w:t>В ПЖК патологических образований не выявлено.</w:t>
      </w:r>
    </w:p>
    <w:p w:rsidR="00B25DFE" w:rsidRPr="00E810F1" w:rsidRDefault="00B25DFE" w:rsidP="00E810F1">
      <w:pPr>
        <w:spacing w:line="360" w:lineRule="auto"/>
        <w:ind w:firstLine="720"/>
        <w:jc w:val="both"/>
        <w:rPr>
          <w:sz w:val="28"/>
          <w:szCs w:val="28"/>
        </w:rPr>
      </w:pPr>
      <w:r w:rsidRPr="00E810F1">
        <w:rPr>
          <w:sz w:val="28"/>
          <w:szCs w:val="28"/>
        </w:rPr>
        <w:t>Глубокая методическая пальпация по Образцову-Стражеско: сигмовидная кишка пальпируется в левой подвздошной области в виде гладкого малодвижного цилиндра, толщина приб. 2 см., не болезненна. Слепая кишка пальпируется в правой подвздошной области, умеренно болезнена, отмечается урчание при пальпации. Нисходящая ободочная кишка пальпируется в левом боковом отделе живота в виде тяжа приб. 3 см в диаметре, умеренно болезненна. Восходящая ободочная кишка пальпируется в правом боковом отделе живота в форме подвижного безболезненного цилиндра. Поперечноободочная кишка пальпируется в виде поперечнорасположенного цилиндра, умеренного болезненного и напряженного. Свободно перемещается вверх и вниз. Желудок пальпируется в эпигастральной области, поверхность гладкая, большая кривизна определяется на 2,5 см выше пупка. Селезенка не увеличена.</w:t>
      </w:r>
    </w:p>
    <w:p w:rsidR="00B25DFE" w:rsidRPr="00E810F1" w:rsidRDefault="00B25DFE" w:rsidP="00E810F1">
      <w:pPr>
        <w:spacing w:line="360" w:lineRule="auto"/>
        <w:ind w:firstLine="720"/>
        <w:jc w:val="both"/>
        <w:rPr>
          <w:sz w:val="28"/>
          <w:szCs w:val="28"/>
        </w:rPr>
      </w:pPr>
      <w:r w:rsidRPr="00E810F1">
        <w:rPr>
          <w:sz w:val="28"/>
          <w:szCs w:val="28"/>
        </w:rPr>
        <w:t>При осмотре области печени выбуханий и образований не обнаружено. При глубокой пальпации печени нижний край печени не выходит из-под края</w:t>
      </w:r>
      <w:r w:rsidR="00E810F1">
        <w:rPr>
          <w:sz w:val="28"/>
          <w:szCs w:val="28"/>
        </w:rPr>
        <w:t xml:space="preserve"> </w:t>
      </w:r>
      <w:r w:rsidRPr="00E810F1">
        <w:rPr>
          <w:sz w:val="28"/>
          <w:szCs w:val="28"/>
        </w:rPr>
        <w:t>реберной дуги, ровный, закругленный, безболезненный. Симптом качелей отрицательный.</w:t>
      </w:r>
    </w:p>
    <w:p w:rsidR="00B25DFE" w:rsidRPr="00E810F1" w:rsidRDefault="00B25DFE" w:rsidP="00E810F1">
      <w:pPr>
        <w:spacing w:line="360" w:lineRule="auto"/>
        <w:ind w:firstLine="720"/>
        <w:jc w:val="both"/>
        <w:rPr>
          <w:sz w:val="28"/>
          <w:szCs w:val="28"/>
        </w:rPr>
      </w:pPr>
      <w:r w:rsidRPr="00E810F1">
        <w:rPr>
          <w:sz w:val="28"/>
          <w:szCs w:val="28"/>
        </w:rPr>
        <w:t>Перкуторно размеры печени по Курлову:</w:t>
      </w:r>
      <w:r w:rsidR="00E810F1">
        <w:rPr>
          <w:sz w:val="28"/>
          <w:szCs w:val="28"/>
        </w:rPr>
        <w:t xml:space="preserve"> </w:t>
      </w:r>
      <w:r w:rsidRPr="00E810F1">
        <w:rPr>
          <w:sz w:val="28"/>
          <w:szCs w:val="28"/>
        </w:rPr>
        <w:t>9 / 8 / 7 см.</w:t>
      </w:r>
    </w:p>
    <w:p w:rsidR="00B25DFE" w:rsidRPr="00E810F1" w:rsidRDefault="00B25DFE" w:rsidP="00E810F1">
      <w:pPr>
        <w:spacing w:line="360" w:lineRule="auto"/>
        <w:ind w:firstLine="720"/>
        <w:jc w:val="both"/>
        <w:rPr>
          <w:sz w:val="28"/>
          <w:szCs w:val="28"/>
        </w:rPr>
      </w:pPr>
      <w:r w:rsidRPr="00E810F1">
        <w:rPr>
          <w:sz w:val="28"/>
          <w:szCs w:val="28"/>
        </w:rPr>
        <w:t>Селезенка не пальпируется, безболезнена. При осмотре в ее проекции выбуханий не обнаружено. При перкуссии селезенки по Курлову:</w:t>
      </w:r>
    </w:p>
    <w:p w:rsidR="00B25DFE" w:rsidRPr="00E810F1" w:rsidRDefault="00B25DFE" w:rsidP="00E810F1">
      <w:pPr>
        <w:spacing w:line="360" w:lineRule="auto"/>
        <w:ind w:firstLine="720"/>
        <w:jc w:val="both"/>
        <w:rPr>
          <w:sz w:val="28"/>
          <w:szCs w:val="28"/>
        </w:rPr>
      </w:pPr>
      <w:r w:rsidRPr="00E810F1">
        <w:rPr>
          <w:sz w:val="28"/>
          <w:szCs w:val="28"/>
        </w:rPr>
        <w:t>передняя подмышечная линия 6 см</w:t>
      </w:r>
    </w:p>
    <w:p w:rsidR="00B25DFE" w:rsidRPr="00E810F1" w:rsidRDefault="00B25DFE" w:rsidP="00E810F1">
      <w:pPr>
        <w:spacing w:line="360" w:lineRule="auto"/>
        <w:ind w:firstLine="720"/>
        <w:jc w:val="both"/>
        <w:rPr>
          <w:sz w:val="28"/>
          <w:szCs w:val="28"/>
        </w:rPr>
      </w:pPr>
      <w:r w:rsidRPr="00E810F1">
        <w:rPr>
          <w:sz w:val="28"/>
          <w:szCs w:val="28"/>
        </w:rPr>
        <w:t>X ребро 7 см</w:t>
      </w:r>
    </w:p>
    <w:p w:rsidR="00B25DFE" w:rsidRPr="00E810F1" w:rsidRDefault="00B25DFE" w:rsidP="00E810F1">
      <w:pPr>
        <w:spacing w:line="360" w:lineRule="auto"/>
        <w:ind w:firstLine="720"/>
        <w:jc w:val="both"/>
        <w:rPr>
          <w:sz w:val="28"/>
          <w:szCs w:val="28"/>
        </w:rPr>
      </w:pPr>
      <w:r w:rsidRPr="00E810F1">
        <w:rPr>
          <w:sz w:val="28"/>
          <w:szCs w:val="28"/>
        </w:rPr>
        <w:t>Желчный пузырь и pancreas не пальпируются.</w:t>
      </w:r>
    </w:p>
    <w:p w:rsidR="00B25DFE" w:rsidRPr="00E810F1" w:rsidRDefault="00B25DFE" w:rsidP="00E810F1">
      <w:pPr>
        <w:spacing w:line="360" w:lineRule="auto"/>
        <w:ind w:firstLine="720"/>
        <w:jc w:val="both"/>
        <w:rPr>
          <w:sz w:val="28"/>
          <w:szCs w:val="28"/>
        </w:rPr>
      </w:pPr>
      <w:r w:rsidRPr="00E810F1">
        <w:rPr>
          <w:sz w:val="28"/>
          <w:szCs w:val="28"/>
        </w:rPr>
        <w:t>Стул со слов больной регулярный, 1 раз в сутки, оформленный в виде цилиндра, коричневого цвета.</w:t>
      </w:r>
    </w:p>
    <w:p w:rsidR="00B25DFE" w:rsidRPr="00E810F1" w:rsidRDefault="00B25DFE" w:rsidP="00E810F1">
      <w:pPr>
        <w:spacing w:line="360" w:lineRule="auto"/>
        <w:ind w:firstLine="720"/>
        <w:jc w:val="both"/>
        <w:rPr>
          <w:sz w:val="28"/>
          <w:szCs w:val="28"/>
        </w:rPr>
      </w:pPr>
      <w:r w:rsidRPr="00E810F1">
        <w:rPr>
          <w:sz w:val="28"/>
          <w:szCs w:val="28"/>
        </w:rPr>
        <w:t>Аускультативно: шум перистальтики кишечника.</w:t>
      </w:r>
    </w:p>
    <w:p w:rsidR="00BC47C0" w:rsidRPr="00E810F1" w:rsidRDefault="00BC47C0" w:rsidP="00E810F1">
      <w:pPr>
        <w:spacing w:line="360" w:lineRule="auto"/>
        <w:ind w:firstLine="720"/>
        <w:jc w:val="both"/>
        <w:rPr>
          <w:b/>
          <w:sz w:val="28"/>
          <w:szCs w:val="28"/>
        </w:rPr>
      </w:pPr>
      <w:r w:rsidRPr="00E810F1">
        <w:rPr>
          <w:b/>
          <w:sz w:val="28"/>
          <w:szCs w:val="28"/>
        </w:rPr>
        <w:t>Мочеполовая система</w:t>
      </w:r>
    </w:p>
    <w:p w:rsidR="00B25DFE" w:rsidRPr="00E810F1" w:rsidRDefault="00207724" w:rsidP="00E810F1">
      <w:pPr>
        <w:spacing w:line="360" w:lineRule="auto"/>
        <w:ind w:firstLine="720"/>
        <w:jc w:val="both"/>
        <w:rPr>
          <w:sz w:val="28"/>
          <w:szCs w:val="28"/>
        </w:rPr>
      </w:pPr>
      <w:r w:rsidRPr="00E810F1">
        <w:rPr>
          <w:sz w:val="28"/>
          <w:szCs w:val="28"/>
        </w:rPr>
        <w:t>П</w:t>
      </w:r>
      <w:r w:rsidR="00BC47C0" w:rsidRPr="00E810F1">
        <w:rPr>
          <w:sz w:val="28"/>
          <w:szCs w:val="28"/>
        </w:rPr>
        <w:t>очки не пальпируются</w:t>
      </w:r>
      <w:r w:rsidRPr="00E810F1">
        <w:rPr>
          <w:sz w:val="28"/>
          <w:szCs w:val="28"/>
        </w:rPr>
        <w:t xml:space="preserve">, </w:t>
      </w:r>
      <w:r w:rsidR="004001A9" w:rsidRPr="00E810F1">
        <w:rPr>
          <w:sz w:val="28"/>
          <w:szCs w:val="28"/>
        </w:rPr>
        <w:t>видимых отёков в поясничной области нет</w:t>
      </w:r>
      <w:r w:rsidR="00BC47C0" w:rsidRPr="00E810F1">
        <w:rPr>
          <w:sz w:val="28"/>
          <w:szCs w:val="28"/>
        </w:rPr>
        <w:t xml:space="preserve">. Симптом Пастернацкого отрицательный с обеих сторон. Мочевой пузырь перкуторно и пальпаторно над лоном не определяется. </w:t>
      </w:r>
      <w:r w:rsidR="006F3860" w:rsidRPr="00E810F1">
        <w:rPr>
          <w:sz w:val="28"/>
          <w:szCs w:val="28"/>
        </w:rPr>
        <w:t>Дизурии</w:t>
      </w:r>
      <w:r w:rsidR="004001A9" w:rsidRPr="00E810F1">
        <w:rPr>
          <w:sz w:val="28"/>
          <w:szCs w:val="28"/>
        </w:rPr>
        <w:t xml:space="preserve"> нет.</w:t>
      </w:r>
    </w:p>
    <w:p w:rsidR="001555FA" w:rsidRPr="00E810F1" w:rsidRDefault="001555FA" w:rsidP="00E810F1">
      <w:pPr>
        <w:spacing w:line="360" w:lineRule="auto"/>
        <w:ind w:firstLine="720"/>
        <w:jc w:val="both"/>
        <w:rPr>
          <w:sz w:val="28"/>
          <w:szCs w:val="28"/>
          <w:u w:val="single"/>
        </w:rPr>
      </w:pPr>
      <w:r w:rsidRPr="00E810F1">
        <w:rPr>
          <w:b/>
          <w:sz w:val="28"/>
          <w:szCs w:val="28"/>
        </w:rPr>
        <w:t>Нейроэндокринная система</w:t>
      </w:r>
      <w:r w:rsidRPr="00E810F1">
        <w:rPr>
          <w:sz w:val="28"/>
          <w:szCs w:val="28"/>
          <w:u w:val="single"/>
        </w:rPr>
        <w:t>:</w:t>
      </w:r>
    </w:p>
    <w:p w:rsidR="001555FA" w:rsidRPr="00E810F1" w:rsidRDefault="001C6FE1" w:rsidP="00E810F1">
      <w:pPr>
        <w:spacing w:line="360" w:lineRule="auto"/>
        <w:ind w:firstLine="720"/>
        <w:jc w:val="both"/>
        <w:rPr>
          <w:sz w:val="28"/>
          <w:szCs w:val="28"/>
        </w:rPr>
      </w:pPr>
      <w:r w:rsidRPr="00E810F1">
        <w:rPr>
          <w:sz w:val="28"/>
          <w:szCs w:val="28"/>
        </w:rPr>
        <w:t xml:space="preserve">Движения </w:t>
      </w:r>
      <w:r w:rsidR="001555FA" w:rsidRPr="00E810F1">
        <w:rPr>
          <w:sz w:val="28"/>
          <w:szCs w:val="28"/>
        </w:rPr>
        <w:t>коордированы, сознание ясное, поведение адекватное, настроение хорошее, на вопросы отвечает адекватно. Ориентируется в пространстве и времени. Слух и обоняние в норме. Тремора рук нет. Глазные симптомы: экзофтальма нет, мигание редкое, блеск глаз умеренный, западения глазных яблок нет. Зрачковый рефлекс в норме.</w:t>
      </w:r>
    </w:p>
    <w:p w:rsidR="001555FA" w:rsidRPr="00E810F1" w:rsidRDefault="001555FA" w:rsidP="00E810F1">
      <w:pPr>
        <w:spacing w:line="360" w:lineRule="auto"/>
        <w:ind w:firstLine="720"/>
        <w:jc w:val="both"/>
        <w:rPr>
          <w:sz w:val="28"/>
          <w:szCs w:val="28"/>
        </w:rPr>
      </w:pPr>
      <w:r w:rsidRPr="00E810F1">
        <w:rPr>
          <w:sz w:val="28"/>
          <w:szCs w:val="28"/>
        </w:rPr>
        <w:t>Вторичные половые признаки по женскому типу. Щитовидная железа умеренно увеличена, эластичной консистенции, узлов нет, безболезнена.</w:t>
      </w:r>
    </w:p>
    <w:p w:rsidR="001555FA" w:rsidRPr="00E810F1" w:rsidRDefault="001555FA" w:rsidP="00E810F1">
      <w:pPr>
        <w:spacing w:line="360" w:lineRule="auto"/>
        <w:ind w:firstLine="720"/>
        <w:jc w:val="both"/>
        <w:rPr>
          <w:sz w:val="28"/>
          <w:szCs w:val="28"/>
        </w:rPr>
      </w:pPr>
      <w:r w:rsidRPr="00E810F1">
        <w:rPr>
          <w:b/>
          <w:sz w:val="28"/>
          <w:szCs w:val="28"/>
        </w:rPr>
        <w:t>Вывод:</w:t>
      </w:r>
    </w:p>
    <w:p w:rsidR="001555FA" w:rsidRPr="00E810F1" w:rsidRDefault="001555FA" w:rsidP="00E810F1">
      <w:pPr>
        <w:spacing w:line="360" w:lineRule="auto"/>
        <w:ind w:firstLine="720"/>
        <w:jc w:val="both"/>
        <w:rPr>
          <w:sz w:val="28"/>
          <w:szCs w:val="28"/>
        </w:rPr>
      </w:pPr>
      <w:r w:rsidRPr="00E810F1">
        <w:rPr>
          <w:sz w:val="28"/>
          <w:szCs w:val="28"/>
        </w:rPr>
        <w:t>Анализируя данные, полученный при проведении объективного обследования, можно сделать вывод, что в патологический процесс вовлечена сердечно-сосудистая система, так как отмечается некоторое расширение границ относительно тупости сердца влево на 1,5 см. При аускультации тоны сердца глухие. Все это говорит о</w:t>
      </w:r>
      <w:r w:rsidR="00E810F1">
        <w:rPr>
          <w:sz w:val="28"/>
          <w:szCs w:val="28"/>
        </w:rPr>
        <w:t xml:space="preserve"> </w:t>
      </w:r>
      <w:r w:rsidRPr="00E810F1">
        <w:rPr>
          <w:sz w:val="28"/>
          <w:szCs w:val="28"/>
        </w:rPr>
        <w:t>гипертрофии левого желудочка и аортальной конфигурации сердца.</w:t>
      </w:r>
    </w:p>
    <w:p w:rsidR="00E810F1" w:rsidRDefault="00E810F1" w:rsidP="00E810F1">
      <w:pPr>
        <w:spacing w:line="360" w:lineRule="auto"/>
        <w:ind w:firstLine="720"/>
        <w:jc w:val="both"/>
        <w:rPr>
          <w:b/>
          <w:sz w:val="28"/>
          <w:szCs w:val="28"/>
        </w:rPr>
      </w:pPr>
    </w:p>
    <w:p w:rsidR="00296D87" w:rsidRPr="00E810F1" w:rsidRDefault="00296D87" w:rsidP="00E810F1">
      <w:pPr>
        <w:spacing w:line="360" w:lineRule="auto"/>
        <w:ind w:firstLine="720"/>
        <w:jc w:val="both"/>
        <w:rPr>
          <w:sz w:val="28"/>
          <w:szCs w:val="28"/>
        </w:rPr>
      </w:pPr>
      <w:r w:rsidRPr="00E810F1">
        <w:rPr>
          <w:b/>
          <w:sz w:val="28"/>
          <w:szCs w:val="28"/>
        </w:rPr>
        <w:t>Предварительный диагноз</w:t>
      </w:r>
    </w:p>
    <w:p w:rsidR="00E810F1" w:rsidRDefault="00E810F1" w:rsidP="00E810F1">
      <w:pPr>
        <w:spacing w:line="360" w:lineRule="auto"/>
        <w:ind w:firstLine="720"/>
        <w:jc w:val="both"/>
        <w:rPr>
          <w:sz w:val="28"/>
          <w:szCs w:val="28"/>
        </w:rPr>
      </w:pPr>
    </w:p>
    <w:p w:rsidR="00296D87" w:rsidRPr="00E810F1" w:rsidRDefault="00296D87" w:rsidP="00E810F1">
      <w:pPr>
        <w:spacing w:line="360" w:lineRule="auto"/>
        <w:ind w:firstLine="720"/>
        <w:jc w:val="both"/>
        <w:rPr>
          <w:sz w:val="28"/>
          <w:szCs w:val="28"/>
        </w:rPr>
      </w:pPr>
      <w:r w:rsidRPr="00E810F1">
        <w:rPr>
          <w:sz w:val="28"/>
          <w:szCs w:val="28"/>
        </w:rPr>
        <w:t>Исходя из жалоб больной на сердцебиение, боли за грудиной сжимающего ,давящего характера, купируемые приемом нитроглицерина, повышенное АД, одышку смешанного характера, возникающую после незначительной физической нагрузки (подъем на 1 этаж), проходящую после отдыха, предполагаем, что в патологический процесс вовлечена сердечно-сосудистая система.</w:t>
      </w:r>
    </w:p>
    <w:p w:rsidR="00296D87" w:rsidRPr="00E810F1" w:rsidRDefault="00296D87" w:rsidP="00E810F1">
      <w:pPr>
        <w:spacing w:line="360" w:lineRule="auto"/>
        <w:ind w:firstLine="720"/>
        <w:jc w:val="both"/>
        <w:rPr>
          <w:sz w:val="28"/>
          <w:szCs w:val="28"/>
        </w:rPr>
      </w:pPr>
      <w:r w:rsidRPr="00E810F1">
        <w:rPr>
          <w:sz w:val="28"/>
          <w:szCs w:val="28"/>
        </w:rPr>
        <w:t>Из анамнеза заболевания следует, что процесс носит хронический характер (так как началом считается 10 октября 1999 года). А так же то, что процесс не прогрессирует, так как симптоматика за этот период не нарастала, следовательно можно предположить что, заболевание носит стабильный характер.</w:t>
      </w:r>
    </w:p>
    <w:p w:rsidR="00296D87" w:rsidRPr="00E810F1" w:rsidRDefault="00296D87" w:rsidP="00E810F1">
      <w:pPr>
        <w:spacing w:line="360" w:lineRule="auto"/>
        <w:ind w:firstLine="720"/>
        <w:jc w:val="both"/>
        <w:rPr>
          <w:sz w:val="28"/>
          <w:szCs w:val="28"/>
        </w:rPr>
      </w:pPr>
      <w:r w:rsidRPr="00E810F1">
        <w:rPr>
          <w:sz w:val="28"/>
          <w:szCs w:val="28"/>
        </w:rPr>
        <w:t xml:space="preserve">Из анамнеза жизни следует то, что наследственность больной отягощена ИБС (у матери) Выявлен предрасполагающий фактор: Гипертоническая болезнь </w:t>
      </w:r>
      <w:r w:rsidRPr="00E810F1">
        <w:rPr>
          <w:sz w:val="28"/>
          <w:szCs w:val="28"/>
          <w:lang w:val="en-US"/>
        </w:rPr>
        <w:t>III</w:t>
      </w:r>
      <w:r w:rsidRPr="00E810F1">
        <w:rPr>
          <w:sz w:val="28"/>
          <w:szCs w:val="28"/>
        </w:rPr>
        <w:t xml:space="preserve"> стадии.</w:t>
      </w:r>
    </w:p>
    <w:p w:rsidR="00296D87" w:rsidRPr="00E810F1" w:rsidRDefault="00296D87" w:rsidP="00E810F1">
      <w:pPr>
        <w:spacing w:line="360" w:lineRule="auto"/>
        <w:ind w:firstLine="720"/>
        <w:jc w:val="both"/>
        <w:rPr>
          <w:sz w:val="28"/>
          <w:szCs w:val="28"/>
        </w:rPr>
      </w:pPr>
      <w:r w:rsidRPr="00E810F1">
        <w:rPr>
          <w:sz w:val="28"/>
          <w:szCs w:val="28"/>
        </w:rPr>
        <w:t>При объективном обследовании были выявлены признаки гипертрофии левого желудочка: смещение границ относительной и абсолютной тупости сердца влево, расположение верхушечного толчка по средне-ключичной линии слева, приглушение тонов сердца.</w:t>
      </w:r>
      <w:r w:rsidR="001829E1">
        <w:rPr>
          <w:sz w:val="28"/>
          <w:szCs w:val="28"/>
        </w:rPr>
        <w:t xml:space="preserve"> </w:t>
      </w:r>
      <w:r w:rsidRPr="00E810F1">
        <w:rPr>
          <w:sz w:val="28"/>
          <w:szCs w:val="28"/>
        </w:rPr>
        <w:t>Это подтверждает вовлечение в процесс сердечно-сосудистой системы.</w:t>
      </w:r>
    </w:p>
    <w:p w:rsidR="00296D87" w:rsidRPr="00E810F1" w:rsidRDefault="00296D87" w:rsidP="00E810F1">
      <w:pPr>
        <w:spacing w:line="360" w:lineRule="auto"/>
        <w:ind w:firstLine="720"/>
        <w:jc w:val="both"/>
        <w:rPr>
          <w:sz w:val="28"/>
          <w:szCs w:val="28"/>
        </w:rPr>
      </w:pPr>
      <w:r w:rsidRPr="00E810F1">
        <w:rPr>
          <w:sz w:val="28"/>
          <w:szCs w:val="28"/>
        </w:rPr>
        <w:t>Исходя из жалоб больной на загрудинные боли, купируемые приемом нитроглицерина, можно предположить, что это стенокардия.</w:t>
      </w:r>
    </w:p>
    <w:p w:rsidR="00296D87" w:rsidRPr="00E810F1" w:rsidRDefault="00296D87" w:rsidP="00E810F1">
      <w:pPr>
        <w:spacing w:line="360" w:lineRule="auto"/>
        <w:ind w:firstLine="720"/>
        <w:jc w:val="both"/>
        <w:rPr>
          <w:sz w:val="28"/>
          <w:szCs w:val="28"/>
        </w:rPr>
      </w:pPr>
      <w:r w:rsidRPr="00E810F1">
        <w:rPr>
          <w:sz w:val="28"/>
          <w:szCs w:val="28"/>
        </w:rPr>
        <w:t xml:space="preserve">Исходя из жалоб на загрудинные боли, возникающие при прохождении 150-200 метров или при подъеме на второй этаж можно предположить что это </w:t>
      </w:r>
      <w:r w:rsidRPr="00E810F1">
        <w:rPr>
          <w:sz w:val="28"/>
          <w:szCs w:val="28"/>
          <w:lang w:val="en-US"/>
        </w:rPr>
        <w:t>II</w:t>
      </w:r>
      <w:r w:rsidRPr="00E810F1">
        <w:rPr>
          <w:sz w:val="28"/>
          <w:szCs w:val="28"/>
        </w:rPr>
        <w:t xml:space="preserve"> функциональный класс.</w:t>
      </w:r>
    </w:p>
    <w:p w:rsidR="00296D87" w:rsidRPr="00E810F1" w:rsidRDefault="00296D87" w:rsidP="00E810F1">
      <w:pPr>
        <w:spacing w:line="360" w:lineRule="auto"/>
        <w:ind w:firstLine="720"/>
        <w:jc w:val="both"/>
        <w:rPr>
          <w:sz w:val="28"/>
          <w:szCs w:val="28"/>
        </w:rPr>
      </w:pPr>
      <w:r w:rsidRPr="00E810F1">
        <w:rPr>
          <w:sz w:val="28"/>
          <w:szCs w:val="28"/>
        </w:rPr>
        <w:t xml:space="preserve">Исходя из жалоб на повышение АД , данных анамнеза(ОНМК) и данных объективного обследования можно предположить наличие гипертонической болезни </w:t>
      </w:r>
      <w:r w:rsidRPr="00E810F1">
        <w:rPr>
          <w:sz w:val="28"/>
          <w:szCs w:val="28"/>
          <w:lang w:val="en-US"/>
        </w:rPr>
        <w:t>III</w:t>
      </w:r>
      <w:r w:rsidRPr="00E810F1">
        <w:rPr>
          <w:sz w:val="28"/>
          <w:szCs w:val="28"/>
        </w:rPr>
        <w:t xml:space="preserve"> стадии.</w:t>
      </w:r>
    </w:p>
    <w:p w:rsidR="00296D87" w:rsidRPr="00E810F1" w:rsidRDefault="00296D87" w:rsidP="00E810F1">
      <w:pPr>
        <w:spacing w:line="360" w:lineRule="auto"/>
        <w:ind w:firstLine="720"/>
        <w:jc w:val="both"/>
        <w:rPr>
          <w:sz w:val="28"/>
          <w:szCs w:val="28"/>
        </w:rPr>
      </w:pPr>
      <w:r w:rsidRPr="00E810F1">
        <w:rPr>
          <w:sz w:val="28"/>
          <w:szCs w:val="28"/>
        </w:rPr>
        <w:t xml:space="preserve">Исходя из жалоб больной на одышку, возникающую во время приступов ангинозной боли или при незначительной физической нагрузке, слабость, быструю утомляемость можно предположить наличие у больной сердечной недостаточности. Учитывая признаки нарушения кровообращения в малом круге (одышка) можно предположить наличие </w:t>
      </w:r>
      <w:r w:rsidRPr="00E810F1">
        <w:rPr>
          <w:sz w:val="28"/>
          <w:szCs w:val="28"/>
          <w:lang w:val="en-US"/>
        </w:rPr>
        <w:t>II</w:t>
      </w:r>
      <w:r w:rsidRPr="00E810F1">
        <w:rPr>
          <w:sz w:val="28"/>
          <w:szCs w:val="28"/>
        </w:rPr>
        <w:t xml:space="preserve"> стадии ХСН.</w:t>
      </w:r>
    </w:p>
    <w:p w:rsidR="00296D87" w:rsidRPr="00E810F1" w:rsidRDefault="00296D87" w:rsidP="00E810F1">
      <w:pPr>
        <w:spacing w:line="360" w:lineRule="auto"/>
        <w:ind w:firstLine="720"/>
        <w:jc w:val="both"/>
        <w:rPr>
          <w:sz w:val="28"/>
          <w:szCs w:val="28"/>
        </w:rPr>
      </w:pPr>
      <w:r w:rsidRPr="00E810F1">
        <w:rPr>
          <w:sz w:val="28"/>
          <w:szCs w:val="28"/>
        </w:rPr>
        <w:t>Таким образом, можно поставить предположительный диагноз: ИБС: стабильная стенокардия, Ф.К.</w:t>
      </w:r>
      <w:r w:rsidRPr="00E810F1">
        <w:rPr>
          <w:sz w:val="28"/>
          <w:szCs w:val="28"/>
          <w:lang w:val="en-US"/>
        </w:rPr>
        <w:t>II</w:t>
      </w:r>
      <w:r w:rsidRPr="00E810F1">
        <w:rPr>
          <w:sz w:val="28"/>
          <w:szCs w:val="28"/>
        </w:rPr>
        <w:t xml:space="preserve">. Гипертоническая болезнь </w:t>
      </w:r>
      <w:r w:rsidRPr="00E810F1">
        <w:rPr>
          <w:sz w:val="28"/>
          <w:szCs w:val="28"/>
          <w:lang w:val="en-US"/>
        </w:rPr>
        <w:t>III</w:t>
      </w:r>
      <w:r w:rsidRPr="00E810F1">
        <w:rPr>
          <w:sz w:val="28"/>
          <w:szCs w:val="28"/>
        </w:rPr>
        <w:t xml:space="preserve"> стадия (ОНМК, ИБС, гипертрофия левого желудочка).Очень высокая градация риска. ХСН </w:t>
      </w:r>
      <w:r w:rsidRPr="00E810F1">
        <w:rPr>
          <w:sz w:val="28"/>
          <w:szCs w:val="28"/>
          <w:lang w:val="en-US"/>
        </w:rPr>
        <w:t>II</w:t>
      </w:r>
      <w:r w:rsidRPr="00E810F1">
        <w:rPr>
          <w:sz w:val="28"/>
          <w:szCs w:val="28"/>
        </w:rPr>
        <w:t xml:space="preserve"> стадия.</w:t>
      </w:r>
    </w:p>
    <w:p w:rsidR="00AB2BA4" w:rsidRPr="00E810F1" w:rsidRDefault="00AB2BA4" w:rsidP="00E810F1">
      <w:pPr>
        <w:spacing w:line="360" w:lineRule="auto"/>
        <w:ind w:firstLine="720"/>
        <w:jc w:val="both"/>
        <w:rPr>
          <w:b/>
          <w:sz w:val="28"/>
          <w:szCs w:val="28"/>
        </w:rPr>
      </w:pPr>
    </w:p>
    <w:p w:rsidR="00BC47C0" w:rsidRPr="00E810F1" w:rsidRDefault="00BC47C0" w:rsidP="00E810F1">
      <w:pPr>
        <w:spacing w:line="360" w:lineRule="auto"/>
        <w:ind w:firstLine="720"/>
        <w:jc w:val="both"/>
        <w:rPr>
          <w:b/>
          <w:sz w:val="28"/>
          <w:szCs w:val="28"/>
        </w:rPr>
      </w:pPr>
      <w:r w:rsidRPr="00E810F1">
        <w:rPr>
          <w:b/>
          <w:sz w:val="28"/>
          <w:szCs w:val="28"/>
        </w:rPr>
        <w:t>Лечение</w:t>
      </w:r>
    </w:p>
    <w:p w:rsidR="00734B75" w:rsidRPr="00E810F1" w:rsidRDefault="00734B75" w:rsidP="00E810F1">
      <w:pPr>
        <w:spacing w:line="360" w:lineRule="auto"/>
        <w:ind w:firstLine="720"/>
        <w:jc w:val="both"/>
        <w:rPr>
          <w:b/>
          <w:sz w:val="28"/>
          <w:szCs w:val="28"/>
        </w:rPr>
      </w:pPr>
    </w:p>
    <w:p w:rsidR="00734B75" w:rsidRPr="00E810F1" w:rsidRDefault="00743A38" w:rsidP="00E810F1">
      <w:pPr>
        <w:spacing w:line="360" w:lineRule="auto"/>
        <w:ind w:firstLine="720"/>
        <w:jc w:val="both"/>
        <w:rPr>
          <w:sz w:val="28"/>
          <w:szCs w:val="28"/>
        </w:rPr>
      </w:pPr>
      <w:r w:rsidRPr="00E810F1">
        <w:rPr>
          <w:sz w:val="28"/>
          <w:szCs w:val="28"/>
        </w:rPr>
        <w:t>Лечебное питание: ограничение общего</w:t>
      </w:r>
      <w:r w:rsidR="00DB7BD5" w:rsidRPr="00E810F1">
        <w:rPr>
          <w:sz w:val="28"/>
          <w:szCs w:val="28"/>
        </w:rPr>
        <w:t xml:space="preserve"> количества жира до 80-90 г/сутки</w:t>
      </w:r>
      <w:r w:rsidRPr="00E810F1">
        <w:rPr>
          <w:sz w:val="28"/>
          <w:szCs w:val="28"/>
        </w:rPr>
        <w:t xml:space="preserve">, особенно тугоплавкие (бараний, свиной, говяжий), с включением в рацион нерафинированных растительных масел до 1/3 от общего количества употребляемого жира, которые являются источником жирных полиненасыщенных кислот, токоферола, фосфолипидов. Применять их в приготовлении пищи, преимущественно в сыром виде. Также включать в рацион сливочное масло до 20 г в день. </w:t>
      </w:r>
      <w:r w:rsidR="00DB7BD5" w:rsidRPr="00E810F1">
        <w:rPr>
          <w:sz w:val="28"/>
          <w:szCs w:val="28"/>
        </w:rPr>
        <w:t>Уменьшить употребление</w:t>
      </w:r>
      <w:r w:rsidRPr="00E810F1">
        <w:rPr>
          <w:sz w:val="28"/>
          <w:szCs w:val="28"/>
        </w:rPr>
        <w:t xml:space="preserve"> яиц до 3-4 штук в неделю, включая приправы. Ограничение легкоусваиваемых простых углеводов: сахар, варенье, мёд, конфеты, кондитерские изделия до 50 г в день. </w:t>
      </w:r>
      <w:r w:rsidR="00DB7BD5" w:rsidRPr="00E810F1">
        <w:rPr>
          <w:sz w:val="28"/>
          <w:szCs w:val="28"/>
        </w:rPr>
        <w:t>Включить в рацион творог, кисломолочные продукты, морские продукты (рыба, морская капуста, кальмары). Мясо употреблять в отварном виде,</w:t>
      </w:r>
      <w:r w:rsidR="00E810F1">
        <w:rPr>
          <w:sz w:val="28"/>
          <w:szCs w:val="28"/>
        </w:rPr>
        <w:t xml:space="preserve"> </w:t>
      </w:r>
      <w:r w:rsidR="00DB7BD5" w:rsidRPr="00E810F1">
        <w:rPr>
          <w:sz w:val="28"/>
          <w:szCs w:val="28"/>
        </w:rPr>
        <w:t>бульон употреблять до 1-2 раз в неделю. Рекомендуется употребление ягод, соков сухофруктов (курага, чернослив, изюм) как источники солей калия. Приём пищи 5-6 раз в день малыми порциями с последним приёмом пищи за 4 часа до сна. Рекомендуется чередование диеты с разгрузочными днями. При недостаточности эффекта лечебного питания применять гиполипидемические препараты.</w:t>
      </w:r>
    </w:p>
    <w:p w:rsidR="00EF191A" w:rsidRPr="00E810F1" w:rsidRDefault="00EF191A" w:rsidP="00E810F1">
      <w:pPr>
        <w:spacing w:line="360" w:lineRule="auto"/>
        <w:ind w:firstLine="720"/>
        <w:jc w:val="both"/>
        <w:rPr>
          <w:sz w:val="28"/>
          <w:szCs w:val="28"/>
        </w:rPr>
      </w:pPr>
      <w:r w:rsidRPr="00E810F1">
        <w:rPr>
          <w:sz w:val="28"/>
          <w:szCs w:val="28"/>
        </w:rPr>
        <w:t>Медикаментозное лечение:</w:t>
      </w:r>
    </w:p>
    <w:p w:rsidR="00DB7BD5" w:rsidRPr="00E810F1" w:rsidRDefault="00DB7BD5" w:rsidP="00E810F1">
      <w:pPr>
        <w:spacing w:line="360" w:lineRule="auto"/>
        <w:ind w:firstLine="720"/>
        <w:jc w:val="both"/>
        <w:rPr>
          <w:sz w:val="28"/>
          <w:szCs w:val="28"/>
        </w:rPr>
      </w:pPr>
      <w:r w:rsidRPr="00E810F1">
        <w:rPr>
          <w:sz w:val="28"/>
          <w:szCs w:val="28"/>
        </w:rPr>
        <w:t>Для предупреждени</w:t>
      </w:r>
      <w:r w:rsidR="00892921" w:rsidRPr="00E810F1">
        <w:rPr>
          <w:sz w:val="28"/>
          <w:szCs w:val="28"/>
        </w:rPr>
        <w:t>я приступов стенокардии</w:t>
      </w:r>
      <w:r w:rsidRPr="00E810F1">
        <w:rPr>
          <w:sz w:val="28"/>
          <w:szCs w:val="28"/>
        </w:rPr>
        <w:t xml:space="preserve"> назна</w:t>
      </w:r>
      <w:r w:rsidR="00892921" w:rsidRPr="00E810F1">
        <w:rPr>
          <w:sz w:val="28"/>
          <w:szCs w:val="28"/>
        </w:rPr>
        <w:t>чается</w:t>
      </w:r>
      <w:r w:rsidR="00E810F1">
        <w:rPr>
          <w:sz w:val="28"/>
          <w:szCs w:val="28"/>
        </w:rPr>
        <w:t xml:space="preserve"> </w:t>
      </w:r>
      <w:r w:rsidRPr="00E810F1">
        <w:rPr>
          <w:b/>
          <w:sz w:val="28"/>
          <w:szCs w:val="28"/>
        </w:rPr>
        <w:t>нитросорбид</w:t>
      </w:r>
      <w:r w:rsidRPr="00E810F1">
        <w:rPr>
          <w:sz w:val="28"/>
          <w:szCs w:val="28"/>
        </w:rPr>
        <w:t>. Этот препарат показан для профилактики приступов, имеет продолжительность действия до 6-8 часов,</w:t>
      </w:r>
      <w:r w:rsidR="00E810F1">
        <w:rPr>
          <w:sz w:val="28"/>
          <w:szCs w:val="28"/>
        </w:rPr>
        <w:t xml:space="preserve"> </w:t>
      </w:r>
      <w:r w:rsidRPr="00E810F1">
        <w:rPr>
          <w:sz w:val="28"/>
          <w:szCs w:val="28"/>
        </w:rPr>
        <w:t>имеет, помимо антиангинального, выраженный антиишемический эффект, длящийся до 4 часов. Препарат назна</w:t>
      </w:r>
      <w:r w:rsidR="00EF191A" w:rsidRPr="00E810F1">
        <w:rPr>
          <w:sz w:val="28"/>
          <w:szCs w:val="28"/>
        </w:rPr>
        <w:t>чен в дозе 30 мг/сут</w:t>
      </w:r>
      <w:r w:rsidR="00892921" w:rsidRPr="00E810F1">
        <w:rPr>
          <w:sz w:val="28"/>
          <w:szCs w:val="28"/>
        </w:rPr>
        <w:t>ки</w:t>
      </w:r>
      <w:r w:rsidR="00EF191A" w:rsidRPr="00E810F1">
        <w:rPr>
          <w:sz w:val="28"/>
          <w:szCs w:val="28"/>
        </w:rPr>
        <w:t xml:space="preserve"> (по 10 мг 3</w:t>
      </w:r>
      <w:r w:rsidRPr="00E810F1">
        <w:rPr>
          <w:sz w:val="28"/>
          <w:szCs w:val="28"/>
        </w:rPr>
        <w:t xml:space="preserve"> раза в день).</w:t>
      </w:r>
    </w:p>
    <w:p w:rsidR="00EF191A" w:rsidRPr="00E810F1" w:rsidRDefault="00EF191A" w:rsidP="00E810F1">
      <w:pPr>
        <w:spacing w:line="360" w:lineRule="auto"/>
        <w:ind w:firstLine="720"/>
        <w:jc w:val="both"/>
        <w:rPr>
          <w:sz w:val="28"/>
          <w:szCs w:val="28"/>
          <w:lang w:val="en-US"/>
        </w:rPr>
      </w:pPr>
      <w:r w:rsidRPr="00E810F1">
        <w:rPr>
          <w:sz w:val="28"/>
          <w:szCs w:val="28"/>
          <w:lang w:val="en-US"/>
        </w:rPr>
        <w:t>Rp. Nitrosorbidi - 0,01</w:t>
      </w:r>
    </w:p>
    <w:p w:rsidR="00EF191A" w:rsidRPr="00E810F1" w:rsidRDefault="00EF191A" w:rsidP="00E810F1">
      <w:pPr>
        <w:spacing w:line="360" w:lineRule="auto"/>
        <w:ind w:firstLine="720"/>
        <w:jc w:val="both"/>
        <w:rPr>
          <w:sz w:val="28"/>
          <w:szCs w:val="28"/>
          <w:lang w:val="en-US"/>
        </w:rPr>
      </w:pPr>
      <w:r w:rsidRPr="00E810F1">
        <w:rPr>
          <w:sz w:val="28"/>
          <w:szCs w:val="28"/>
          <w:lang w:val="en-US"/>
        </w:rPr>
        <w:t>D.t.d. N. 20 in tabulettis.</w:t>
      </w:r>
    </w:p>
    <w:p w:rsidR="00EF191A" w:rsidRPr="00E810F1" w:rsidRDefault="00EF191A" w:rsidP="00E810F1">
      <w:pPr>
        <w:spacing w:line="360" w:lineRule="auto"/>
        <w:ind w:firstLine="720"/>
        <w:jc w:val="both"/>
        <w:rPr>
          <w:sz w:val="28"/>
          <w:szCs w:val="28"/>
        </w:rPr>
      </w:pPr>
      <w:r w:rsidRPr="00E810F1">
        <w:rPr>
          <w:sz w:val="28"/>
          <w:szCs w:val="28"/>
        </w:rPr>
        <w:t>S. По 2 таблетки 3 раза в день.</w:t>
      </w:r>
    </w:p>
    <w:p w:rsidR="00DB7BD5" w:rsidRPr="00E810F1" w:rsidRDefault="00DB7BD5" w:rsidP="00E810F1">
      <w:pPr>
        <w:spacing w:line="360" w:lineRule="auto"/>
        <w:ind w:firstLine="720"/>
        <w:jc w:val="both"/>
        <w:rPr>
          <w:sz w:val="28"/>
          <w:szCs w:val="28"/>
        </w:rPr>
      </w:pPr>
      <w:r w:rsidRPr="00E810F1">
        <w:rPr>
          <w:sz w:val="28"/>
          <w:szCs w:val="28"/>
        </w:rPr>
        <w:t xml:space="preserve">В схеме комбинированной антиангинальной терапии </w:t>
      </w:r>
      <w:r w:rsidR="00892921" w:rsidRPr="00E810F1">
        <w:rPr>
          <w:sz w:val="28"/>
          <w:szCs w:val="28"/>
        </w:rPr>
        <w:t xml:space="preserve">назначается </w:t>
      </w:r>
      <w:r w:rsidRPr="00E810F1">
        <w:rPr>
          <w:sz w:val="28"/>
          <w:szCs w:val="28"/>
        </w:rPr>
        <w:sym w:font="Symbol" w:char="F062"/>
      </w:r>
      <w:r w:rsidRPr="00E810F1">
        <w:rPr>
          <w:sz w:val="28"/>
          <w:szCs w:val="28"/>
        </w:rPr>
        <w:t xml:space="preserve">-адреноблокатор </w:t>
      </w:r>
      <w:r w:rsidRPr="00E810F1">
        <w:rPr>
          <w:b/>
          <w:sz w:val="28"/>
          <w:szCs w:val="28"/>
        </w:rPr>
        <w:t>анаприлин</w:t>
      </w:r>
      <w:r w:rsidR="00892921" w:rsidRPr="00E810F1">
        <w:rPr>
          <w:sz w:val="28"/>
          <w:szCs w:val="28"/>
        </w:rPr>
        <w:t xml:space="preserve"> 3</w:t>
      </w:r>
      <w:r w:rsidRPr="00E810F1">
        <w:rPr>
          <w:sz w:val="28"/>
          <w:szCs w:val="28"/>
        </w:rPr>
        <w:t>0</w:t>
      </w:r>
      <w:r w:rsidR="00F40568" w:rsidRPr="00E810F1">
        <w:rPr>
          <w:sz w:val="28"/>
          <w:szCs w:val="28"/>
        </w:rPr>
        <w:t xml:space="preserve"> </w:t>
      </w:r>
      <w:r w:rsidRPr="00E810F1">
        <w:rPr>
          <w:sz w:val="28"/>
          <w:szCs w:val="28"/>
        </w:rPr>
        <w:t>мг/сут</w:t>
      </w:r>
      <w:r w:rsidR="00F40568" w:rsidRPr="00E810F1">
        <w:rPr>
          <w:sz w:val="28"/>
          <w:szCs w:val="28"/>
        </w:rPr>
        <w:t>ки</w:t>
      </w:r>
      <w:r w:rsidRPr="00E810F1">
        <w:rPr>
          <w:sz w:val="28"/>
          <w:szCs w:val="28"/>
        </w:rPr>
        <w:t>. Этот препарат показан при сочетании ИБС с гипертонической болезнью, он имеет гипотензивный эффект и снижает потребность миокарда в кислороде, что является желательным эффектом при стенокардии.</w:t>
      </w:r>
    </w:p>
    <w:p w:rsidR="00DB7BD5" w:rsidRPr="00E810F1" w:rsidRDefault="00DB7BD5" w:rsidP="00E810F1">
      <w:pPr>
        <w:spacing w:line="360" w:lineRule="auto"/>
        <w:ind w:firstLine="720"/>
        <w:jc w:val="both"/>
        <w:rPr>
          <w:sz w:val="28"/>
          <w:szCs w:val="28"/>
        </w:rPr>
      </w:pPr>
      <w:r w:rsidRPr="00E810F1">
        <w:rPr>
          <w:sz w:val="28"/>
          <w:szCs w:val="28"/>
        </w:rPr>
        <w:t>Из антагонистов кальция для комб</w:t>
      </w:r>
      <w:r w:rsidR="00A632C0" w:rsidRPr="00E810F1">
        <w:rPr>
          <w:sz w:val="28"/>
          <w:szCs w:val="28"/>
        </w:rPr>
        <w:t>инированной терапии -</w:t>
      </w:r>
      <w:r w:rsidRPr="00E810F1">
        <w:rPr>
          <w:sz w:val="28"/>
          <w:szCs w:val="28"/>
        </w:rPr>
        <w:t xml:space="preserve"> 2 препарата: </w:t>
      </w:r>
      <w:r w:rsidRPr="00E810F1">
        <w:rPr>
          <w:b/>
          <w:sz w:val="28"/>
          <w:szCs w:val="28"/>
        </w:rPr>
        <w:t xml:space="preserve">коринфар </w:t>
      </w:r>
      <w:r w:rsidRPr="00E810F1">
        <w:rPr>
          <w:sz w:val="28"/>
          <w:szCs w:val="28"/>
        </w:rPr>
        <w:t>и</w:t>
      </w:r>
      <w:r w:rsidRPr="00E810F1">
        <w:rPr>
          <w:b/>
          <w:sz w:val="28"/>
          <w:szCs w:val="28"/>
        </w:rPr>
        <w:t xml:space="preserve"> верапамил</w:t>
      </w:r>
      <w:r w:rsidRPr="00E810F1">
        <w:rPr>
          <w:sz w:val="28"/>
          <w:szCs w:val="28"/>
        </w:rPr>
        <w:t>. У них разные точки приложения действия: коринфар нарушает активацию медленных каналов, а верапамил задерживает их восстановление. Кроме того, коринфар имеет гипотензивное действие за счет артериолярной вазодилатации, а при умеренной сердечной недостаточности его применение сопровождается заметным уменьшением полостей сердца и улучшением его насосной функции. Он также нормализует функциональное состояние тромбоцитарного звена гемостаза.</w:t>
      </w:r>
    </w:p>
    <w:p w:rsidR="00DB7BD5" w:rsidRPr="00E810F1" w:rsidRDefault="00DB7BD5" w:rsidP="00E810F1">
      <w:pPr>
        <w:spacing w:line="360" w:lineRule="auto"/>
        <w:ind w:firstLine="720"/>
        <w:jc w:val="both"/>
        <w:rPr>
          <w:sz w:val="28"/>
          <w:szCs w:val="28"/>
        </w:rPr>
      </w:pPr>
      <w:r w:rsidRPr="00E810F1">
        <w:rPr>
          <w:sz w:val="28"/>
          <w:szCs w:val="28"/>
        </w:rPr>
        <w:t>Верапамил обладает антиангинальным действием за счет увеличения коронарного кровотока, в том числе и коллатерального (в зоне ишемии миокарда), снижения потребности миокарда в кислороде, способствует лучшему усвоению доставляемого в миокард кислорода. То есть, этот препарат имеет собственные механизмы действия, дополняющие эффекты других препаратов в комбинации.</w:t>
      </w:r>
    </w:p>
    <w:p w:rsidR="00DB7BD5" w:rsidRPr="00E810F1" w:rsidRDefault="00DB7BD5" w:rsidP="00E810F1">
      <w:pPr>
        <w:spacing w:line="360" w:lineRule="auto"/>
        <w:ind w:firstLine="720"/>
        <w:jc w:val="both"/>
        <w:rPr>
          <w:sz w:val="28"/>
          <w:szCs w:val="28"/>
        </w:rPr>
      </w:pPr>
      <w:r w:rsidRPr="00E810F1">
        <w:rPr>
          <w:sz w:val="28"/>
          <w:szCs w:val="28"/>
        </w:rPr>
        <w:t xml:space="preserve">Комбинация верапамила с адреноблокаторами является опасной из-за потенцирования этими препаратами отрицательного инотропного эффекта друг друга. Но </w:t>
      </w:r>
      <w:r w:rsidR="0083236B" w:rsidRPr="00E810F1">
        <w:rPr>
          <w:sz w:val="28"/>
          <w:szCs w:val="28"/>
        </w:rPr>
        <w:t xml:space="preserve">если </w:t>
      </w:r>
      <w:r w:rsidRPr="00E810F1">
        <w:rPr>
          <w:sz w:val="28"/>
          <w:szCs w:val="28"/>
        </w:rPr>
        <w:t>сердечная недостаточность выражена незначительно и при условии постоянного наблюдения за больным эту комбинацию можно осторожно назначить.</w:t>
      </w:r>
    </w:p>
    <w:p w:rsidR="00F40568" w:rsidRPr="00E810F1" w:rsidRDefault="0083236B" w:rsidP="00E810F1">
      <w:pPr>
        <w:spacing w:line="360" w:lineRule="auto"/>
        <w:ind w:firstLine="720"/>
        <w:jc w:val="both"/>
        <w:rPr>
          <w:sz w:val="28"/>
          <w:szCs w:val="28"/>
        </w:rPr>
      </w:pPr>
      <w:r w:rsidRPr="00E810F1">
        <w:rPr>
          <w:sz w:val="28"/>
          <w:szCs w:val="28"/>
        </w:rPr>
        <w:t>Можно дополнительно назначить</w:t>
      </w:r>
      <w:r w:rsidR="00DB7BD5" w:rsidRPr="00E810F1">
        <w:rPr>
          <w:sz w:val="28"/>
          <w:szCs w:val="28"/>
        </w:rPr>
        <w:t xml:space="preserve"> </w:t>
      </w:r>
      <w:r w:rsidR="00DB7BD5" w:rsidRPr="00E810F1">
        <w:rPr>
          <w:b/>
          <w:sz w:val="28"/>
          <w:szCs w:val="28"/>
        </w:rPr>
        <w:t>аспаркам</w:t>
      </w:r>
      <w:r w:rsidR="00DB7BD5" w:rsidRPr="00E810F1">
        <w:rPr>
          <w:sz w:val="28"/>
          <w:szCs w:val="28"/>
        </w:rPr>
        <w:t xml:space="preserve"> для улучшения переносимости миокардом гипоксии.</w:t>
      </w:r>
    </w:p>
    <w:p w:rsidR="00F40568" w:rsidRPr="00E810F1" w:rsidRDefault="00F40568" w:rsidP="00E810F1">
      <w:pPr>
        <w:spacing w:line="360" w:lineRule="auto"/>
        <w:ind w:firstLine="720"/>
        <w:jc w:val="both"/>
        <w:rPr>
          <w:sz w:val="28"/>
          <w:szCs w:val="28"/>
          <w:lang w:val="en-US"/>
        </w:rPr>
      </w:pPr>
      <w:r w:rsidRPr="00E810F1">
        <w:rPr>
          <w:sz w:val="28"/>
          <w:szCs w:val="28"/>
          <w:lang w:val="en-US"/>
        </w:rPr>
        <w:t>R.p.: Asparcami</w:t>
      </w:r>
    </w:p>
    <w:p w:rsidR="00F40568" w:rsidRPr="00E810F1" w:rsidRDefault="00F40568" w:rsidP="00E810F1">
      <w:pPr>
        <w:spacing w:line="360" w:lineRule="auto"/>
        <w:ind w:firstLine="720"/>
        <w:jc w:val="both"/>
        <w:rPr>
          <w:sz w:val="28"/>
          <w:szCs w:val="28"/>
          <w:lang w:val="en-US"/>
        </w:rPr>
      </w:pPr>
      <w:r w:rsidRPr="00E810F1">
        <w:rPr>
          <w:sz w:val="28"/>
          <w:szCs w:val="28"/>
          <w:lang w:val="en-US"/>
        </w:rPr>
        <w:t>D.t.d. N. 20 in tab</w:t>
      </w:r>
    </w:p>
    <w:p w:rsidR="00F40568" w:rsidRPr="00E810F1" w:rsidRDefault="0083236B" w:rsidP="00E810F1">
      <w:pPr>
        <w:spacing w:line="360" w:lineRule="auto"/>
        <w:ind w:firstLine="720"/>
        <w:jc w:val="both"/>
        <w:rPr>
          <w:sz w:val="28"/>
          <w:szCs w:val="28"/>
        </w:rPr>
      </w:pPr>
      <w:r w:rsidRPr="00E810F1">
        <w:rPr>
          <w:sz w:val="28"/>
          <w:szCs w:val="28"/>
          <w:lang w:val="en-US"/>
        </w:rPr>
        <w:t>S</w:t>
      </w:r>
      <w:r w:rsidRPr="00E810F1">
        <w:rPr>
          <w:sz w:val="28"/>
          <w:szCs w:val="28"/>
        </w:rPr>
        <w:t>.</w:t>
      </w:r>
      <w:r w:rsidR="00F40568" w:rsidRPr="00E810F1">
        <w:rPr>
          <w:sz w:val="28"/>
          <w:szCs w:val="28"/>
        </w:rPr>
        <w:t>: По 1 таблетке 3 раза в день.</w:t>
      </w:r>
    </w:p>
    <w:p w:rsidR="00F40568" w:rsidRPr="00E810F1" w:rsidRDefault="00DB7BD5" w:rsidP="00E810F1">
      <w:pPr>
        <w:spacing w:line="360" w:lineRule="auto"/>
        <w:ind w:firstLine="720"/>
        <w:jc w:val="both"/>
        <w:rPr>
          <w:sz w:val="28"/>
          <w:szCs w:val="28"/>
        </w:rPr>
      </w:pPr>
      <w:r w:rsidRPr="00E810F1">
        <w:rPr>
          <w:sz w:val="28"/>
          <w:szCs w:val="28"/>
        </w:rPr>
        <w:t>С целью профилактики внутрисосудистых нарушений микроциркуляции, для улучшения реологических свойств крови, предотвращения внутрисосудистой коагуляции, ингибирования активности тромбоцитов, а</w:t>
      </w:r>
      <w:r w:rsidR="00E810F1">
        <w:rPr>
          <w:sz w:val="28"/>
          <w:szCs w:val="28"/>
        </w:rPr>
        <w:t xml:space="preserve"> </w:t>
      </w:r>
      <w:r w:rsidRPr="00E810F1">
        <w:rPr>
          <w:sz w:val="28"/>
          <w:szCs w:val="28"/>
        </w:rPr>
        <w:t xml:space="preserve">также для устранения и предотвращения спазма коронарных артерий у больных ИБС целесообразно использовать антикоагулянты и дезагреганты. Из антикоагулянтов для терапии у данного больного выбран </w:t>
      </w:r>
      <w:r w:rsidRPr="00E810F1">
        <w:rPr>
          <w:b/>
          <w:sz w:val="28"/>
          <w:szCs w:val="28"/>
        </w:rPr>
        <w:t xml:space="preserve">гепарин. </w:t>
      </w:r>
      <w:r w:rsidRPr="00E810F1">
        <w:rPr>
          <w:sz w:val="28"/>
          <w:szCs w:val="28"/>
        </w:rPr>
        <w:t>Он назначен в минимальных дозах: по 5.000 ЕД подко</w:t>
      </w:r>
      <w:r w:rsidR="0083236B" w:rsidRPr="00E810F1">
        <w:rPr>
          <w:sz w:val="28"/>
          <w:szCs w:val="28"/>
        </w:rPr>
        <w:t>жно 1</w:t>
      </w:r>
      <w:r w:rsidRPr="00E810F1">
        <w:rPr>
          <w:sz w:val="28"/>
          <w:szCs w:val="28"/>
        </w:rPr>
        <w:t xml:space="preserve"> раза в день. При такой схеме назначения гепарина геморрагических осложнений практически не наблюдается и частый контроль состояния свертывающей системы крови не нужен.</w:t>
      </w:r>
    </w:p>
    <w:p w:rsidR="00F40568" w:rsidRPr="00E810F1" w:rsidRDefault="00F40568" w:rsidP="00E810F1">
      <w:pPr>
        <w:spacing w:line="360" w:lineRule="auto"/>
        <w:ind w:firstLine="720"/>
        <w:jc w:val="both"/>
        <w:rPr>
          <w:sz w:val="28"/>
          <w:szCs w:val="28"/>
          <w:lang w:val="en-US"/>
        </w:rPr>
      </w:pPr>
      <w:r w:rsidRPr="00E810F1">
        <w:rPr>
          <w:sz w:val="28"/>
          <w:szCs w:val="28"/>
          <w:lang w:val="en-US"/>
        </w:rPr>
        <w:t>Rp.:</w:t>
      </w:r>
      <w:r w:rsidRPr="00E810F1">
        <w:rPr>
          <w:sz w:val="28"/>
          <w:szCs w:val="28"/>
          <w:lang w:val="en-US"/>
        </w:rPr>
        <w:tab/>
        <w:t>Solutionis Heparini 5000 ED</w:t>
      </w:r>
    </w:p>
    <w:p w:rsidR="00F40568" w:rsidRPr="00E810F1" w:rsidRDefault="0083236B" w:rsidP="00E810F1">
      <w:pPr>
        <w:spacing w:line="360" w:lineRule="auto"/>
        <w:ind w:firstLine="720"/>
        <w:jc w:val="both"/>
        <w:rPr>
          <w:sz w:val="28"/>
          <w:szCs w:val="28"/>
        </w:rPr>
      </w:pPr>
      <w:r w:rsidRPr="00E810F1">
        <w:rPr>
          <w:sz w:val="28"/>
          <w:szCs w:val="28"/>
          <w:lang w:val="en-US"/>
        </w:rPr>
        <w:t>D</w:t>
      </w:r>
      <w:r w:rsidRPr="00E810F1">
        <w:rPr>
          <w:sz w:val="28"/>
          <w:szCs w:val="28"/>
        </w:rPr>
        <w:t>.</w:t>
      </w:r>
      <w:r w:rsidR="00F40568" w:rsidRPr="00E810F1">
        <w:rPr>
          <w:sz w:val="28"/>
          <w:szCs w:val="28"/>
          <w:lang w:val="en-US"/>
        </w:rPr>
        <w:t>t</w:t>
      </w:r>
      <w:r w:rsidRPr="00E810F1">
        <w:rPr>
          <w:sz w:val="28"/>
          <w:szCs w:val="28"/>
        </w:rPr>
        <w:t>.</w:t>
      </w:r>
      <w:r w:rsidRPr="00E810F1">
        <w:rPr>
          <w:sz w:val="28"/>
          <w:szCs w:val="28"/>
          <w:lang w:val="en-US"/>
        </w:rPr>
        <w:t>d</w:t>
      </w:r>
      <w:r w:rsidRPr="00E810F1">
        <w:rPr>
          <w:sz w:val="28"/>
          <w:szCs w:val="28"/>
        </w:rPr>
        <w:t>.</w:t>
      </w:r>
      <w:r w:rsidR="00F40568" w:rsidRPr="00E810F1">
        <w:rPr>
          <w:sz w:val="28"/>
          <w:szCs w:val="28"/>
        </w:rPr>
        <w:t xml:space="preserve"> </w:t>
      </w:r>
      <w:r w:rsidR="00F40568" w:rsidRPr="00E810F1">
        <w:rPr>
          <w:sz w:val="28"/>
          <w:szCs w:val="28"/>
          <w:lang w:val="en-US"/>
        </w:rPr>
        <w:t>N</w:t>
      </w:r>
      <w:r w:rsidR="00F40568" w:rsidRPr="00E810F1">
        <w:rPr>
          <w:sz w:val="28"/>
          <w:szCs w:val="28"/>
        </w:rPr>
        <w:t xml:space="preserve"> 5</w:t>
      </w:r>
    </w:p>
    <w:p w:rsidR="00F40568" w:rsidRPr="00E810F1" w:rsidRDefault="0083236B" w:rsidP="00E810F1">
      <w:pPr>
        <w:spacing w:line="360" w:lineRule="auto"/>
        <w:ind w:firstLine="720"/>
        <w:jc w:val="both"/>
        <w:rPr>
          <w:sz w:val="28"/>
          <w:szCs w:val="28"/>
        </w:rPr>
      </w:pPr>
      <w:r w:rsidRPr="00E810F1">
        <w:rPr>
          <w:sz w:val="28"/>
          <w:szCs w:val="28"/>
          <w:lang w:val="en-US"/>
        </w:rPr>
        <w:t>S</w:t>
      </w:r>
      <w:r w:rsidRPr="00E810F1">
        <w:rPr>
          <w:sz w:val="28"/>
          <w:szCs w:val="28"/>
        </w:rPr>
        <w:t>.</w:t>
      </w:r>
      <w:r w:rsidR="00F40568" w:rsidRPr="00E810F1">
        <w:rPr>
          <w:sz w:val="28"/>
          <w:szCs w:val="28"/>
        </w:rPr>
        <w:t xml:space="preserve">: вводить п/к по 5000 </w:t>
      </w:r>
      <w:r w:rsidR="00F40568" w:rsidRPr="00E810F1">
        <w:rPr>
          <w:sz w:val="28"/>
          <w:szCs w:val="28"/>
          <w:lang w:val="en-US"/>
        </w:rPr>
        <w:t>ED</w:t>
      </w:r>
      <w:r w:rsidR="00F40568" w:rsidRPr="00E810F1">
        <w:rPr>
          <w:sz w:val="28"/>
          <w:szCs w:val="28"/>
        </w:rPr>
        <w:t xml:space="preserve"> 1 раз в день</w:t>
      </w:r>
    </w:p>
    <w:p w:rsidR="00580614" w:rsidRPr="00E810F1" w:rsidRDefault="00DB7BD5" w:rsidP="00E810F1">
      <w:pPr>
        <w:spacing w:line="360" w:lineRule="auto"/>
        <w:ind w:firstLine="720"/>
        <w:jc w:val="both"/>
        <w:rPr>
          <w:sz w:val="28"/>
          <w:szCs w:val="28"/>
        </w:rPr>
      </w:pPr>
      <w:r w:rsidRPr="00E810F1">
        <w:rPr>
          <w:sz w:val="28"/>
          <w:szCs w:val="28"/>
        </w:rPr>
        <w:t xml:space="preserve">Дезагрегационная терапия проводится </w:t>
      </w:r>
      <w:r w:rsidRPr="00E810F1">
        <w:rPr>
          <w:b/>
          <w:sz w:val="28"/>
          <w:szCs w:val="28"/>
        </w:rPr>
        <w:t>аспирином</w:t>
      </w:r>
      <w:r w:rsidRPr="00E810F1">
        <w:rPr>
          <w:sz w:val="28"/>
          <w:szCs w:val="28"/>
        </w:rPr>
        <w:t>, назначенным в дозе 0.25 мг 1 раз в день. Курс лечения длительный (несколько месяцев). Аспирин подавляет агрегационную способность тромбоцитов, уменьшает вязкость крови, предупреждая микротромбообразование.</w:t>
      </w:r>
    </w:p>
    <w:p w:rsidR="00580614" w:rsidRPr="00E810F1" w:rsidRDefault="00580614" w:rsidP="00E810F1">
      <w:pPr>
        <w:spacing w:line="360" w:lineRule="auto"/>
        <w:ind w:firstLine="720"/>
        <w:jc w:val="both"/>
        <w:rPr>
          <w:sz w:val="28"/>
          <w:szCs w:val="28"/>
          <w:lang w:val="en-US"/>
        </w:rPr>
      </w:pPr>
      <w:r w:rsidRPr="00E810F1">
        <w:rPr>
          <w:sz w:val="28"/>
          <w:szCs w:val="28"/>
          <w:lang w:val="en-US"/>
        </w:rPr>
        <w:t>Rp.:</w:t>
      </w:r>
      <w:r w:rsidRPr="00E810F1">
        <w:rPr>
          <w:sz w:val="28"/>
          <w:szCs w:val="28"/>
          <w:lang w:val="en-US"/>
        </w:rPr>
        <w:tab/>
        <w:t>Aspirini 0,5</w:t>
      </w:r>
    </w:p>
    <w:p w:rsidR="00580614" w:rsidRPr="00E810F1" w:rsidRDefault="00580614" w:rsidP="00E810F1">
      <w:pPr>
        <w:spacing w:line="360" w:lineRule="auto"/>
        <w:ind w:firstLine="720"/>
        <w:jc w:val="both"/>
        <w:rPr>
          <w:sz w:val="28"/>
          <w:szCs w:val="28"/>
          <w:lang w:val="en-US"/>
        </w:rPr>
      </w:pPr>
      <w:r w:rsidRPr="00E810F1">
        <w:rPr>
          <w:sz w:val="28"/>
          <w:szCs w:val="28"/>
          <w:lang w:val="en-US"/>
        </w:rPr>
        <w:t>D</w:t>
      </w:r>
      <w:r w:rsidR="0083236B" w:rsidRPr="00E810F1">
        <w:rPr>
          <w:sz w:val="28"/>
          <w:szCs w:val="28"/>
          <w:lang w:val="en-US"/>
        </w:rPr>
        <w:t>.</w:t>
      </w:r>
      <w:r w:rsidRPr="00E810F1">
        <w:rPr>
          <w:sz w:val="28"/>
          <w:szCs w:val="28"/>
          <w:lang w:val="en-US"/>
        </w:rPr>
        <w:t>t</w:t>
      </w:r>
      <w:r w:rsidR="0083236B" w:rsidRPr="00E810F1">
        <w:rPr>
          <w:sz w:val="28"/>
          <w:szCs w:val="28"/>
          <w:lang w:val="en-US"/>
        </w:rPr>
        <w:t>.</w:t>
      </w:r>
      <w:r w:rsidRPr="00E810F1">
        <w:rPr>
          <w:sz w:val="28"/>
          <w:szCs w:val="28"/>
          <w:lang w:val="en-US"/>
        </w:rPr>
        <w:t>d</w:t>
      </w:r>
      <w:r w:rsidR="0083236B" w:rsidRPr="00E810F1">
        <w:rPr>
          <w:sz w:val="28"/>
          <w:szCs w:val="28"/>
          <w:lang w:val="en-US"/>
        </w:rPr>
        <w:t>.</w:t>
      </w:r>
      <w:r w:rsidRPr="00E810F1">
        <w:rPr>
          <w:sz w:val="28"/>
          <w:szCs w:val="28"/>
          <w:lang w:val="en-US"/>
        </w:rPr>
        <w:t xml:space="preserve"> N 20 in tabulettis</w:t>
      </w:r>
    </w:p>
    <w:p w:rsidR="00580614" w:rsidRPr="00E810F1" w:rsidRDefault="00580614" w:rsidP="00E810F1">
      <w:pPr>
        <w:spacing w:line="360" w:lineRule="auto"/>
        <w:ind w:firstLine="720"/>
        <w:jc w:val="both"/>
        <w:rPr>
          <w:sz w:val="28"/>
          <w:szCs w:val="28"/>
        </w:rPr>
      </w:pPr>
      <w:r w:rsidRPr="00E810F1">
        <w:rPr>
          <w:sz w:val="28"/>
          <w:szCs w:val="28"/>
        </w:rPr>
        <w:t>S</w:t>
      </w:r>
      <w:r w:rsidR="0083236B" w:rsidRPr="00E810F1">
        <w:rPr>
          <w:sz w:val="28"/>
          <w:szCs w:val="28"/>
        </w:rPr>
        <w:t>.</w:t>
      </w:r>
      <w:r w:rsidRPr="00E810F1">
        <w:rPr>
          <w:sz w:val="28"/>
          <w:szCs w:val="28"/>
        </w:rPr>
        <w:t>: по 1/2 таблетки 1 раза в день после обеда</w:t>
      </w:r>
      <w:r w:rsidR="000753FF" w:rsidRPr="00E810F1">
        <w:rPr>
          <w:sz w:val="28"/>
          <w:szCs w:val="28"/>
        </w:rPr>
        <w:t>.</w:t>
      </w:r>
    </w:p>
    <w:p w:rsidR="000753FF" w:rsidRPr="00E810F1" w:rsidRDefault="000753FF" w:rsidP="00E810F1">
      <w:pPr>
        <w:spacing w:line="360" w:lineRule="auto"/>
        <w:ind w:firstLine="720"/>
        <w:jc w:val="both"/>
        <w:rPr>
          <w:sz w:val="28"/>
          <w:szCs w:val="28"/>
        </w:rPr>
      </w:pPr>
      <w:r w:rsidRPr="00E810F1">
        <w:rPr>
          <w:sz w:val="28"/>
          <w:szCs w:val="28"/>
        </w:rPr>
        <w:t>Для стабилизации клеточных мембран, профилактики гипокалиемии и развития возможных нарушений ритма при инфаркте миокарда - поляризующая смесь:</w:t>
      </w:r>
    </w:p>
    <w:p w:rsidR="000753FF" w:rsidRPr="00E810F1" w:rsidRDefault="000753FF" w:rsidP="00E810F1">
      <w:pPr>
        <w:spacing w:line="360" w:lineRule="auto"/>
        <w:ind w:firstLine="720"/>
        <w:jc w:val="both"/>
        <w:rPr>
          <w:sz w:val="28"/>
          <w:szCs w:val="28"/>
          <w:lang w:val="en-US"/>
        </w:rPr>
      </w:pPr>
      <w:r w:rsidRPr="00E810F1">
        <w:rPr>
          <w:sz w:val="28"/>
          <w:szCs w:val="28"/>
          <w:lang w:val="en-US"/>
        </w:rPr>
        <w:t>Solutionis Glucosae 5% - 200 ml</w:t>
      </w:r>
    </w:p>
    <w:p w:rsidR="000753FF" w:rsidRPr="00E810F1" w:rsidRDefault="000753FF" w:rsidP="00E810F1">
      <w:pPr>
        <w:spacing w:line="360" w:lineRule="auto"/>
        <w:ind w:firstLine="720"/>
        <w:jc w:val="both"/>
        <w:rPr>
          <w:sz w:val="28"/>
          <w:szCs w:val="28"/>
          <w:lang w:val="en-US"/>
        </w:rPr>
      </w:pPr>
      <w:r w:rsidRPr="00E810F1">
        <w:rPr>
          <w:sz w:val="28"/>
          <w:szCs w:val="28"/>
          <w:lang w:val="en-US"/>
        </w:rPr>
        <w:t>Solutionis Kalii chloridi 4% - 100 ml</w:t>
      </w:r>
    </w:p>
    <w:p w:rsidR="000753FF" w:rsidRPr="00E810F1" w:rsidRDefault="000753FF" w:rsidP="00E810F1">
      <w:pPr>
        <w:spacing w:line="360" w:lineRule="auto"/>
        <w:ind w:firstLine="720"/>
        <w:jc w:val="both"/>
        <w:rPr>
          <w:sz w:val="28"/>
          <w:szCs w:val="28"/>
        </w:rPr>
      </w:pPr>
      <w:r w:rsidRPr="00E810F1">
        <w:rPr>
          <w:sz w:val="28"/>
          <w:szCs w:val="28"/>
        </w:rPr>
        <w:t>Insulini 4 ED</w:t>
      </w:r>
    </w:p>
    <w:p w:rsidR="000753FF" w:rsidRPr="00E810F1" w:rsidRDefault="000753FF" w:rsidP="00E810F1">
      <w:pPr>
        <w:spacing w:line="360" w:lineRule="auto"/>
        <w:ind w:firstLine="720"/>
        <w:jc w:val="both"/>
        <w:rPr>
          <w:sz w:val="28"/>
          <w:szCs w:val="28"/>
        </w:rPr>
      </w:pPr>
      <w:r w:rsidRPr="00E810F1">
        <w:rPr>
          <w:sz w:val="28"/>
          <w:szCs w:val="28"/>
        </w:rPr>
        <w:t>Смесь вводить 1 раз в день в/в капельно.</w:t>
      </w:r>
      <w:bookmarkStart w:id="0" w:name="_GoBack"/>
      <w:bookmarkEnd w:id="0"/>
    </w:p>
    <w:sectPr w:rsidR="000753FF" w:rsidRPr="00E810F1" w:rsidSect="00E810F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24259D0"/>
    <w:multiLevelType w:val="hybridMultilevel"/>
    <w:tmpl w:val="A6BC2948"/>
    <w:lvl w:ilvl="0" w:tplc="0419000F">
      <w:start w:val="1"/>
      <w:numFmt w:val="decimal"/>
      <w:lvlText w:val="%1."/>
      <w:lvlJc w:val="left"/>
      <w:pPr>
        <w:tabs>
          <w:tab w:val="num" w:pos="1853"/>
        </w:tabs>
        <w:ind w:left="1853" w:hanging="360"/>
      </w:pPr>
      <w:rPr>
        <w:rFonts w:cs="Times New Roman"/>
      </w:rPr>
    </w:lvl>
    <w:lvl w:ilvl="1" w:tplc="04190019" w:tentative="1">
      <w:start w:val="1"/>
      <w:numFmt w:val="lowerLetter"/>
      <w:lvlText w:val="%2."/>
      <w:lvlJc w:val="left"/>
      <w:pPr>
        <w:tabs>
          <w:tab w:val="num" w:pos="2573"/>
        </w:tabs>
        <w:ind w:left="2573" w:hanging="360"/>
      </w:pPr>
      <w:rPr>
        <w:rFonts w:cs="Times New Roman"/>
      </w:rPr>
    </w:lvl>
    <w:lvl w:ilvl="2" w:tplc="0419001B" w:tentative="1">
      <w:start w:val="1"/>
      <w:numFmt w:val="lowerRoman"/>
      <w:lvlText w:val="%3."/>
      <w:lvlJc w:val="right"/>
      <w:pPr>
        <w:tabs>
          <w:tab w:val="num" w:pos="3293"/>
        </w:tabs>
        <w:ind w:left="3293" w:hanging="180"/>
      </w:pPr>
      <w:rPr>
        <w:rFonts w:cs="Times New Roman"/>
      </w:rPr>
    </w:lvl>
    <w:lvl w:ilvl="3" w:tplc="0419000F" w:tentative="1">
      <w:start w:val="1"/>
      <w:numFmt w:val="decimal"/>
      <w:lvlText w:val="%4."/>
      <w:lvlJc w:val="left"/>
      <w:pPr>
        <w:tabs>
          <w:tab w:val="num" w:pos="4013"/>
        </w:tabs>
        <w:ind w:left="4013" w:hanging="360"/>
      </w:pPr>
      <w:rPr>
        <w:rFonts w:cs="Times New Roman"/>
      </w:rPr>
    </w:lvl>
    <w:lvl w:ilvl="4" w:tplc="04190019" w:tentative="1">
      <w:start w:val="1"/>
      <w:numFmt w:val="lowerLetter"/>
      <w:lvlText w:val="%5."/>
      <w:lvlJc w:val="left"/>
      <w:pPr>
        <w:tabs>
          <w:tab w:val="num" w:pos="4733"/>
        </w:tabs>
        <w:ind w:left="4733" w:hanging="360"/>
      </w:pPr>
      <w:rPr>
        <w:rFonts w:cs="Times New Roman"/>
      </w:rPr>
    </w:lvl>
    <w:lvl w:ilvl="5" w:tplc="0419001B" w:tentative="1">
      <w:start w:val="1"/>
      <w:numFmt w:val="lowerRoman"/>
      <w:lvlText w:val="%6."/>
      <w:lvlJc w:val="right"/>
      <w:pPr>
        <w:tabs>
          <w:tab w:val="num" w:pos="5453"/>
        </w:tabs>
        <w:ind w:left="5453" w:hanging="180"/>
      </w:pPr>
      <w:rPr>
        <w:rFonts w:cs="Times New Roman"/>
      </w:rPr>
    </w:lvl>
    <w:lvl w:ilvl="6" w:tplc="0419000F" w:tentative="1">
      <w:start w:val="1"/>
      <w:numFmt w:val="decimal"/>
      <w:lvlText w:val="%7."/>
      <w:lvlJc w:val="left"/>
      <w:pPr>
        <w:tabs>
          <w:tab w:val="num" w:pos="6173"/>
        </w:tabs>
        <w:ind w:left="6173" w:hanging="360"/>
      </w:pPr>
      <w:rPr>
        <w:rFonts w:cs="Times New Roman"/>
      </w:rPr>
    </w:lvl>
    <w:lvl w:ilvl="7" w:tplc="04190019" w:tentative="1">
      <w:start w:val="1"/>
      <w:numFmt w:val="lowerLetter"/>
      <w:lvlText w:val="%8."/>
      <w:lvlJc w:val="left"/>
      <w:pPr>
        <w:tabs>
          <w:tab w:val="num" w:pos="6893"/>
        </w:tabs>
        <w:ind w:left="6893" w:hanging="360"/>
      </w:pPr>
      <w:rPr>
        <w:rFonts w:cs="Times New Roman"/>
      </w:rPr>
    </w:lvl>
    <w:lvl w:ilvl="8" w:tplc="0419001B" w:tentative="1">
      <w:start w:val="1"/>
      <w:numFmt w:val="lowerRoman"/>
      <w:lvlText w:val="%9."/>
      <w:lvlJc w:val="right"/>
      <w:pPr>
        <w:tabs>
          <w:tab w:val="num" w:pos="7613"/>
        </w:tabs>
        <w:ind w:left="7613" w:hanging="180"/>
      </w:pPr>
      <w:rPr>
        <w:rFonts w:cs="Times New Roman"/>
      </w:rPr>
    </w:lvl>
  </w:abstractNum>
  <w:abstractNum w:abstractNumId="3">
    <w:nsid w:val="28422265"/>
    <w:multiLevelType w:val="hybridMultilevel"/>
    <w:tmpl w:val="248C529C"/>
    <w:lvl w:ilvl="0" w:tplc="1C66CC6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3CA956F4"/>
    <w:multiLevelType w:val="hybridMultilevel"/>
    <w:tmpl w:val="61B61FCC"/>
    <w:lvl w:ilvl="0" w:tplc="D5A479B8">
      <w:start w:val="1"/>
      <w:numFmt w:val="decimal"/>
      <w:lvlText w:val="%1)"/>
      <w:lvlJc w:val="left"/>
      <w:pPr>
        <w:tabs>
          <w:tab w:val="num" w:pos="794"/>
        </w:tabs>
        <w:ind w:left="794"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9A29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BFE250A"/>
    <w:multiLevelType w:val="hybridMultilevel"/>
    <w:tmpl w:val="78E8FA8E"/>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7">
    <w:nsid w:val="4DDF2D9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50813C17"/>
    <w:multiLevelType w:val="hybridMultilevel"/>
    <w:tmpl w:val="0ACEC466"/>
    <w:lvl w:ilvl="0" w:tplc="1C66CC60">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9">
    <w:nsid w:val="74C04A7E"/>
    <w:multiLevelType w:val="hybridMultilevel"/>
    <w:tmpl w:val="70A49F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B582127"/>
    <w:multiLevelType w:val="hybridMultilevel"/>
    <w:tmpl w:val="EB4A2F52"/>
    <w:lvl w:ilvl="0" w:tplc="99DABA06">
      <w:start w:val="2"/>
      <w:numFmt w:val="decimal"/>
      <w:lvlText w:val="%1."/>
      <w:lvlJc w:val="left"/>
      <w:pPr>
        <w:tabs>
          <w:tab w:val="num" w:pos="1543"/>
        </w:tabs>
        <w:ind w:left="1543" w:hanging="360"/>
      </w:pPr>
      <w:rPr>
        <w:rFonts w:cs="Times New Roman" w:hint="default"/>
      </w:rPr>
    </w:lvl>
    <w:lvl w:ilvl="1" w:tplc="04190019" w:tentative="1">
      <w:start w:val="1"/>
      <w:numFmt w:val="lowerLetter"/>
      <w:lvlText w:val="%2."/>
      <w:lvlJc w:val="left"/>
      <w:pPr>
        <w:tabs>
          <w:tab w:val="num" w:pos="2263"/>
        </w:tabs>
        <w:ind w:left="2263" w:hanging="360"/>
      </w:pPr>
      <w:rPr>
        <w:rFonts w:cs="Times New Roman"/>
      </w:rPr>
    </w:lvl>
    <w:lvl w:ilvl="2" w:tplc="0419001B" w:tentative="1">
      <w:start w:val="1"/>
      <w:numFmt w:val="lowerRoman"/>
      <w:lvlText w:val="%3."/>
      <w:lvlJc w:val="right"/>
      <w:pPr>
        <w:tabs>
          <w:tab w:val="num" w:pos="2983"/>
        </w:tabs>
        <w:ind w:left="2983" w:hanging="180"/>
      </w:pPr>
      <w:rPr>
        <w:rFonts w:cs="Times New Roman"/>
      </w:rPr>
    </w:lvl>
    <w:lvl w:ilvl="3" w:tplc="0419000F" w:tentative="1">
      <w:start w:val="1"/>
      <w:numFmt w:val="decimal"/>
      <w:lvlText w:val="%4."/>
      <w:lvlJc w:val="left"/>
      <w:pPr>
        <w:tabs>
          <w:tab w:val="num" w:pos="3703"/>
        </w:tabs>
        <w:ind w:left="3703" w:hanging="360"/>
      </w:pPr>
      <w:rPr>
        <w:rFonts w:cs="Times New Roman"/>
      </w:rPr>
    </w:lvl>
    <w:lvl w:ilvl="4" w:tplc="04190019" w:tentative="1">
      <w:start w:val="1"/>
      <w:numFmt w:val="lowerLetter"/>
      <w:lvlText w:val="%5."/>
      <w:lvlJc w:val="left"/>
      <w:pPr>
        <w:tabs>
          <w:tab w:val="num" w:pos="4423"/>
        </w:tabs>
        <w:ind w:left="4423" w:hanging="360"/>
      </w:pPr>
      <w:rPr>
        <w:rFonts w:cs="Times New Roman"/>
      </w:rPr>
    </w:lvl>
    <w:lvl w:ilvl="5" w:tplc="0419001B" w:tentative="1">
      <w:start w:val="1"/>
      <w:numFmt w:val="lowerRoman"/>
      <w:lvlText w:val="%6."/>
      <w:lvlJc w:val="right"/>
      <w:pPr>
        <w:tabs>
          <w:tab w:val="num" w:pos="5143"/>
        </w:tabs>
        <w:ind w:left="5143" w:hanging="180"/>
      </w:pPr>
      <w:rPr>
        <w:rFonts w:cs="Times New Roman"/>
      </w:rPr>
    </w:lvl>
    <w:lvl w:ilvl="6" w:tplc="0419000F" w:tentative="1">
      <w:start w:val="1"/>
      <w:numFmt w:val="decimal"/>
      <w:lvlText w:val="%7."/>
      <w:lvlJc w:val="left"/>
      <w:pPr>
        <w:tabs>
          <w:tab w:val="num" w:pos="5863"/>
        </w:tabs>
        <w:ind w:left="5863" w:hanging="360"/>
      </w:pPr>
      <w:rPr>
        <w:rFonts w:cs="Times New Roman"/>
      </w:rPr>
    </w:lvl>
    <w:lvl w:ilvl="7" w:tplc="04190019" w:tentative="1">
      <w:start w:val="1"/>
      <w:numFmt w:val="lowerLetter"/>
      <w:lvlText w:val="%8."/>
      <w:lvlJc w:val="left"/>
      <w:pPr>
        <w:tabs>
          <w:tab w:val="num" w:pos="6583"/>
        </w:tabs>
        <w:ind w:left="6583" w:hanging="360"/>
      </w:pPr>
      <w:rPr>
        <w:rFonts w:cs="Times New Roman"/>
      </w:rPr>
    </w:lvl>
    <w:lvl w:ilvl="8" w:tplc="0419001B" w:tentative="1">
      <w:start w:val="1"/>
      <w:numFmt w:val="lowerRoman"/>
      <w:lvlText w:val="%9."/>
      <w:lvlJc w:val="right"/>
      <w:pPr>
        <w:tabs>
          <w:tab w:val="num" w:pos="7303"/>
        </w:tabs>
        <w:ind w:left="7303" w:hanging="180"/>
      </w:pPr>
      <w:rPr>
        <w:rFonts w:cs="Times New Roman"/>
      </w:rPr>
    </w:lvl>
  </w:abstractNum>
  <w:abstractNum w:abstractNumId="11">
    <w:nsid w:val="7BDC7997"/>
    <w:multiLevelType w:val="hybridMultilevel"/>
    <w:tmpl w:val="FDF64B5C"/>
    <w:lvl w:ilvl="0" w:tplc="D5A479B8">
      <w:start w:val="1"/>
      <w:numFmt w:val="decimal"/>
      <w:lvlText w:val="%1)"/>
      <w:lvlJc w:val="left"/>
      <w:pPr>
        <w:tabs>
          <w:tab w:val="num" w:pos="794"/>
        </w:tabs>
        <w:ind w:left="794" w:hanging="51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5">
    <w:abstractNumId w:val="5"/>
  </w:num>
  <w:num w:numId="6">
    <w:abstractNumId w:val="6"/>
  </w:num>
  <w:num w:numId="7">
    <w:abstractNumId w:val="2"/>
  </w:num>
  <w:num w:numId="8">
    <w:abstractNumId w:val="10"/>
  </w:num>
  <w:num w:numId="9">
    <w:abstractNumId w:val="3"/>
  </w:num>
  <w:num w:numId="10">
    <w:abstractNumId w:val="8"/>
  </w:num>
  <w:num w:numId="11">
    <w:abstractNumId w:val="11"/>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069"/>
    <w:rsid w:val="00035538"/>
    <w:rsid w:val="00062DAD"/>
    <w:rsid w:val="0006402B"/>
    <w:rsid w:val="000753FF"/>
    <w:rsid w:val="00081B89"/>
    <w:rsid w:val="0010479B"/>
    <w:rsid w:val="00111607"/>
    <w:rsid w:val="001555FA"/>
    <w:rsid w:val="00167842"/>
    <w:rsid w:val="001829E1"/>
    <w:rsid w:val="001A7069"/>
    <w:rsid w:val="001B52A5"/>
    <w:rsid w:val="001C2BDE"/>
    <w:rsid w:val="001C6FE1"/>
    <w:rsid w:val="001D2D6A"/>
    <w:rsid w:val="001E19FF"/>
    <w:rsid w:val="001F500B"/>
    <w:rsid w:val="00207724"/>
    <w:rsid w:val="0022297B"/>
    <w:rsid w:val="00225528"/>
    <w:rsid w:val="00247B0B"/>
    <w:rsid w:val="0027799A"/>
    <w:rsid w:val="00296D87"/>
    <w:rsid w:val="002C0F92"/>
    <w:rsid w:val="00312E4E"/>
    <w:rsid w:val="00314CD4"/>
    <w:rsid w:val="00340898"/>
    <w:rsid w:val="003478CD"/>
    <w:rsid w:val="003663BD"/>
    <w:rsid w:val="00371096"/>
    <w:rsid w:val="003A0772"/>
    <w:rsid w:val="003E6013"/>
    <w:rsid w:val="004001A9"/>
    <w:rsid w:val="0040232E"/>
    <w:rsid w:val="00411F39"/>
    <w:rsid w:val="004208B4"/>
    <w:rsid w:val="004314E6"/>
    <w:rsid w:val="004521F0"/>
    <w:rsid w:val="00480A12"/>
    <w:rsid w:val="004929FA"/>
    <w:rsid w:val="005256C9"/>
    <w:rsid w:val="00553FE2"/>
    <w:rsid w:val="005763C4"/>
    <w:rsid w:val="00580614"/>
    <w:rsid w:val="005B6FC9"/>
    <w:rsid w:val="005C7B3E"/>
    <w:rsid w:val="005D1B48"/>
    <w:rsid w:val="005F53A4"/>
    <w:rsid w:val="00610717"/>
    <w:rsid w:val="006F3860"/>
    <w:rsid w:val="0072414F"/>
    <w:rsid w:val="00734B75"/>
    <w:rsid w:val="00743A38"/>
    <w:rsid w:val="007570D3"/>
    <w:rsid w:val="00765846"/>
    <w:rsid w:val="0076682C"/>
    <w:rsid w:val="00783B4C"/>
    <w:rsid w:val="007C636B"/>
    <w:rsid w:val="007E22D2"/>
    <w:rsid w:val="00803C47"/>
    <w:rsid w:val="00812C82"/>
    <w:rsid w:val="00812CC8"/>
    <w:rsid w:val="0083236B"/>
    <w:rsid w:val="00836EFB"/>
    <w:rsid w:val="00886DE2"/>
    <w:rsid w:val="00892921"/>
    <w:rsid w:val="008F5ECF"/>
    <w:rsid w:val="00964382"/>
    <w:rsid w:val="009964DC"/>
    <w:rsid w:val="009C5820"/>
    <w:rsid w:val="00A036EE"/>
    <w:rsid w:val="00A34CED"/>
    <w:rsid w:val="00A535DB"/>
    <w:rsid w:val="00A5480A"/>
    <w:rsid w:val="00A632C0"/>
    <w:rsid w:val="00AA73B7"/>
    <w:rsid w:val="00AB2BA4"/>
    <w:rsid w:val="00AB484E"/>
    <w:rsid w:val="00AB7A73"/>
    <w:rsid w:val="00AE2D67"/>
    <w:rsid w:val="00B25DFE"/>
    <w:rsid w:val="00B35E70"/>
    <w:rsid w:val="00B53E5D"/>
    <w:rsid w:val="00B54B7F"/>
    <w:rsid w:val="00BC2033"/>
    <w:rsid w:val="00BC47C0"/>
    <w:rsid w:val="00BD1AD4"/>
    <w:rsid w:val="00BE3B0B"/>
    <w:rsid w:val="00BF44BA"/>
    <w:rsid w:val="00C503CA"/>
    <w:rsid w:val="00C51721"/>
    <w:rsid w:val="00CA26E4"/>
    <w:rsid w:val="00CA66B9"/>
    <w:rsid w:val="00CA7CAB"/>
    <w:rsid w:val="00D46196"/>
    <w:rsid w:val="00D524CB"/>
    <w:rsid w:val="00DB7BD5"/>
    <w:rsid w:val="00E04EA5"/>
    <w:rsid w:val="00E14BFD"/>
    <w:rsid w:val="00E200DA"/>
    <w:rsid w:val="00E25523"/>
    <w:rsid w:val="00E810F1"/>
    <w:rsid w:val="00E96A9B"/>
    <w:rsid w:val="00EC4646"/>
    <w:rsid w:val="00EF191A"/>
    <w:rsid w:val="00EF4AD3"/>
    <w:rsid w:val="00EF6CF2"/>
    <w:rsid w:val="00F069FC"/>
    <w:rsid w:val="00F16DF3"/>
    <w:rsid w:val="00F40568"/>
    <w:rsid w:val="00F76042"/>
    <w:rsid w:val="00FB49E8"/>
    <w:rsid w:val="00FC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ECDEECC9-F5AD-47AF-B8E3-185E92F2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uiPriority w:val="9"/>
    <w:qFormat/>
    <w:rsid w:val="00AA73B7"/>
    <w:pPr>
      <w:keepNext/>
      <w:keepLines/>
      <w:spacing w:after="220" w:line="200" w:lineRule="atLeast"/>
      <w:outlineLvl w:val="0"/>
    </w:pPr>
    <w:rPr>
      <w:rFonts w:ascii="Arial Black" w:hAnsi="Arial Black"/>
      <w:spacing w:val="-10"/>
      <w:kern w:val="28"/>
      <w:sz w:val="22"/>
    </w:rPr>
  </w:style>
  <w:style w:type="paragraph" w:styleId="4">
    <w:name w:val="heading 4"/>
    <w:basedOn w:val="a"/>
    <w:next w:val="a"/>
    <w:link w:val="40"/>
    <w:uiPriority w:val="9"/>
    <w:qFormat/>
    <w:rsid w:val="00803C47"/>
    <w:pPr>
      <w:keepNext/>
      <w:spacing w:before="240" w:after="60"/>
      <w:outlineLvl w:val="3"/>
    </w:pPr>
    <w:rPr>
      <w:b/>
      <w:bCs/>
      <w:sz w:val="28"/>
      <w:szCs w:val="28"/>
    </w:rPr>
  </w:style>
  <w:style w:type="paragraph" w:styleId="6">
    <w:name w:val="heading 6"/>
    <w:basedOn w:val="a"/>
    <w:next w:val="a"/>
    <w:link w:val="60"/>
    <w:uiPriority w:val="9"/>
    <w:qFormat/>
    <w:rsid w:val="00803C47"/>
    <w:pPr>
      <w:spacing w:before="240" w:after="60"/>
      <w:outlineLvl w:val="5"/>
    </w:pPr>
    <w:rPr>
      <w:b/>
      <w:bCs/>
      <w:sz w:val="22"/>
      <w:szCs w:val="22"/>
    </w:rPr>
  </w:style>
  <w:style w:type="paragraph" w:styleId="7">
    <w:name w:val="heading 7"/>
    <w:basedOn w:val="a"/>
    <w:next w:val="a"/>
    <w:link w:val="70"/>
    <w:uiPriority w:val="9"/>
    <w:qFormat/>
    <w:rsid w:val="00DB7BD5"/>
    <w:pPr>
      <w:spacing w:before="240" w:after="60"/>
      <w:outlineLvl w:val="6"/>
    </w:pPr>
    <w:rPr>
      <w:sz w:val="24"/>
      <w:szCs w:val="24"/>
    </w:rPr>
  </w:style>
  <w:style w:type="paragraph" w:styleId="8">
    <w:name w:val="heading 8"/>
    <w:basedOn w:val="a"/>
    <w:next w:val="a"/>
    <w:link w:val="80"/>
    <w:uiPriority w:val="9"/>
    <w:qFormat/>
    <w:rsid w:val="003478CD"/>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
    <w:name w:val="List 2"/>
    <w:basedOn w:val="a"/>
    <w:uiPriority w:val="99"/>
    <w:rsid w:val="00480A12"/>
    <w:pPr>
      <w:ind w:left="566" w:hanging="283"/>
    </w:pPr>
  </w:style>
  <w:style w:type="paragraph" w:styleId="a4">
    <w:name w:val="Title"/>
    <w:basedOn w:val="a"/>
    <w:link w:val="a5"/>
    <w:uiPriority w:val="10"/>
    <w:qFormat/>
    <w:rsid w:val="00AA73B7"/>
    <w:pPr>
      <w:spacing w:before="240" w:after="60"/>
      <w:jc w:val="center"/>
    </w:pPr>
    <w:rPr>
      <w:rFonts w:ascii="Arial" w:hAnsi="Arial"/>
      <w:b/>
      <w:kern w:val="28"/>
      <w:sz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0">
    <w:name w:val="Body Text"/>
    <w:basedOn w:val="a"/>
    <w:link w:val="a6"/>
    <w:uiPriority w:val="99"/>
    <w:rsid w:val="00AA73B7"/>
    <w:pPr>
      <w:spacing w:after="120"/>
    </w:pPr>
  </w:style>
  <w:style w:type="character" w:customStyle="1" w:styleId="a6">
    <w:name w:val="Основной текст Знак"/>
    <w:link w:val="a0"/>
    <w:uiPriority w:val="99"/>
    <w:semiHidden/>
  </w:style>
  <w:style w:type="paragraph" w:styleId="a7">
    <w:name w:val="Body Text Indent"/>
    <w:basedOn w:val="a"/>
    <w:link w:val="a8"/>
    <w:uiPriority w:val="99"/>
    <w:rsid w:val="0027799A"/>
    <w:pPr>
      <w:spacing w:after="120"/>
      <w:ind w:left="283"/>
    </w:pPr>
  </w:style>
  <w:style w:type="character" w:customStyle="1" w:styleId="a8">
    <w:name w:val="Основной текст с отступом Знак"/>
    <w:link w:val="a7"/>
    <w:uiPriority w:val="99"/>
    <w:semiHidden/>
  </w:style>
  <w:style w:type="paragraph" w:customStyle="1" w:styleId="a9">
    <w:name w:val="Повестка"/>
    <w:basedOn w:val="a"/>
    <w:rsid w:val="00EF191A"/>
    <w:pPr>
      <w:tabs>
        <w:tab w:val="right" w:pos="12191"/>
      </w:tabs>
      <w:spacing w:after="120"/>
      <w:ind w:left="567" w:right="284" w:hanging="283"/>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Words>
  <Characters>16968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Кафедра Общей терапии Минского государственного Медицинского института</vt:lpstr>
    </vt:vector>
  </TitlesOfParts>
  <Company>freedom</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Общей терапии Минского государственного Медицинского института</dc:title>
  <dc:subject/>
  <dc:creator>pazufu</dc:creator>
  <cp:keywords/>
  <dc:description/>
  <cp:lastModifiedBy>admin</cp:lastModifiedBy>
  <cp:revision>2</cp:revision>
  <dcterms:created xsi:type="dcterms:W3CDTF">2014-02-25T09:56:00Z</dcterms:created>
  <dcterms:modified xsi:type="dcterms:W3CDTF">2014-02-25T09:56:00Z</dcterms:modified>
</cp:coreProperties>
</file>